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17FC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E501AE" wp14:editId="5C7E3E0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6EAEFC5" w14:textId="445272A3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878F9">
        <w:rPr>
          <w:rFonts w:asciiTheme="minorHAnsi" w:hAnsiTheme="minorHAnsi" w:cs="Tahoma"/>
          <w:b/>
          <w:sz w:val="32"/>
          <w:szCs w:val="28"/>
        </w:rPr>
        <w:t>University of Southampton L</w:t>
      </w:r>
      <w:r w:rsidR="00B52F6C">
        <w:rPr>
          <w:rFonts w:asciiTheme="minorHAnsi" w:hAnsiTheme="minorHAnsi" w:cs="Tahoma"/>
          <w:b/>
          <w:sz w:val="32"/>
          <w:szCs w:val="28"/>
        </w:rPr>
        <w:t>adies Medics FC (Swallows)</w:t>
      </w:r>
    </w:p>
    <w:p w14:paraId="6DFD2E8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FBB15" wp14:editId="46591B9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3F34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DD9C5C8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68590A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D0C22F9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5A69A67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37E2347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4EE182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D22665D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BBDECD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033623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E4B088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F941B1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FE0CDC0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E420AA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69F829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06166C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3B068D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1B2A85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DF10034" w14:textId="6145EF90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F878F9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B52F6C">
        <w:rPr>
          <w:rFonts w:asciiTheme="minorHAnsi" w:hAnsiTheme="minorHAnsi" w:cs="Tahoma"/>
          <w:sz w:val="23"/>
          <w:szCs w:val="23"/>
        </w:rPr>
        <w:t>Ladies Medics FC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52F6C">
        <w:rPr>
          <w:rFonts w:asciiTheme="minorHAnsi" w:hAnsiTheme="minorHAnsi" w:cs="Tahoma"/>
          <w:sz w:val="23"/>
          <w:szCs w:val="23"/>
        </w:rPr>
        <w:t>Swallows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1A1824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C0F271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79A9F82" w14:textId="77777777" w:rsidR="00F878F9" w:rsidRDefault="00C479AE" w:rsidP="00F878F9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spellStart"/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  <w:proofErr w:type="spellEnd"/>
    </w:p>
    <w:p w14:paraId="1D9AFB0E" w14:textId="7A883F11" w:rsidR="00BD6C0A" w:rsidRDefault="00F878F9" w:rsidP="00F878F9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F878F9">
        <w:rPr>
          <w:rFonts w:asciiTheme="minorHAnsi" w:hAnsiTheme="minorHAnsi" w:cs="Tahoma"/>
          <w:sz w:val="23"/>
          <w:szCs w:val="23"/>
        </w:rPr>
        <w:t>Overall aim is to offer students the opportunity to learn football skills and implement them at training</w:t>
      </w:r>
      <w:r w:rsidR="00F44C41">
        <w:rPr>
          <w:rFonts w:asciiTheme="minorHAnsi" w:hAnsiTheme="minorHAnsi" w:cs="Tahoma"/>
          <w:sz w:val="23"/>
          <w:szCs w:val="23"/>
        </w:rPr>
        <w:t xml:space="preserve">, </w:t>
      </w:r>
      <w:r w:rsidRPr="00F878F9">
        <w:rPr>
          <w:rFonts w:asciiTheme="minorHAnsi" w:hAnsiTheme="minorHAnsi" w:cs="Tahoma"/>
          <w:sz w:val="23"/>
          <w:szCs w:val="23"/>
        </w:rPr>
        <w:t>matches</w:t>
      </w:r>
      <w:r w:rsidR="00F44C41">
        <w:rPr>
          <w:rFonts w:asciiTheme="minorHAnsi" w:hAnsiTheme="minorHAnsi" w:cs="Tahoma"/>
          <w:sz w:val="23"/>
          <w:szCs w:val="23"/>
        </w:rPr>
        <w:t xml:space="preserve"> and tournaments</w:t>
      </w:r>
      <w:r w:rsidRPr="00F878F9">
        <w:rPr>
          <w:rFonts w:asciiTheme="minorHAnsi" w:hAnsiTheme="minorHAnsi" w:cs="Tahoma"/>
          <w:sz w:val="23"/>
          <w:szCs w:val="23"/>
        </w:rPr>
        <w:t xml:space="preserve">. </w:t>
      </w:r>
    </w:p>
    <w:p w14:paraId="33542CDD" w14:textId="57E86184" w:rsidR="00F878F9" w:rsidRPr="00F878F9" w:rsidRDefault="00F878F9" w:rsidP="00F878F9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Second aim is to </w:t>
      </w:r>
      <w:r w:rsidR="00F44C41">
        <w:rPr>
          <w:rFonts w:asciiTheme="minorHAnsi" w:hAnsiTheme="minorHAnsi" w:cs="Tahoma"/>
          <w:sz w:val="23"/>
          <w:szCs w:val="23"/>
        </w:rPr>
        <w:t>offer students the opportunity to mix with students from other year groups and gain insight and advice.</w:t>
      </w:r>
    </w:p>
    <w:p w14:paraId="5D9E17A9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4FE847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32D7D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345217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E211AA4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707B23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4D5D8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C0A52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FF302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52E6738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DE9C59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C4E5F1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A2CD6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1AE85F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>ember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5537C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48D2C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BCB438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6FEAA26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76630B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6671BA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C9D446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8557EE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2F338C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07D59BE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8CAF1E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CAF87A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4F4163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30522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FD359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AFEF8B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2986A29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2D6D0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5BC7FF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B86A33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73139F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3688CA36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8C2569B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2813BB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2DDD4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13206D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E11D9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DDA35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73F3D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0257C5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9209A82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2D432D6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1AF1A2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58B1EEA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52DBB31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6732BE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B6731D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0F04D3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DCFFD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F3221F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214CD0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AF5EF4E" w14:textId="77777777" w:rsidR="00C479AE" w:rsidRPr="00B52F6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52F6C">
        <w:rPr>
          <w:rFonts w:asciiTheme="minorHAnsi" w:hAnsiTheme="minorHAnsi" w:cs="Tahoma"/>
          <w:sz w:val="23"/>
          <w:szCs w:val="23"/>
        </w:rPr>
        <w:t>(d)</w:t>
      </w:r>
      <w:r w:rsidRPr="00B52F6C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B52F6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52F6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52F6C">
        <w:rPr>
          <w:rFonts w:asciiTheme="minorHAnsi" w:hAnsiTheme="minorHAnsi" w:cs="Tahoma"/>
          <w:sz w:val="23"/>
          <w:szCs w:val="23"/>
        </w:rPr>
        <w:t>Group</w:t>
      </w:r>
      <w:r w:rsidR="00A447D0" w:rsidRPr="00B52F6C">
        <w:rPr>
          <w:rFonts w:asciiTheme="minorHAnsi" w:hAnsiTheme="minorHAnsi" w:cs="Tahoma"/>
          <w:sz w:val="23"/>
          <w:szCs w:val="23"/>
        </w:rPr>
        <w:t>’s M</w:t>
      </w:r>
      <w:r w:rsidR="00726022" w:rsidRPr="00B52F6C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B52F6C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B52F6C">
        <w:rPr>
          <w:rFonts w:asciiTheme="minorHAnsi" w:hAnsiTheme="minorHAnsi" w:cs="Tahoma"/>
          <w:sz w:val="23"/>
          <w:szCs w:val="23"/>
        </w:rPr>
        <w:t>They</w:t>
      </w:r>
      <w:r w:rsidRPr="00B52F6C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B52F6C">
        <w:rPr>
          <w:rFonts w:asciiTheme="minorHAnsi" w:hAnsiTheme="minorHAnsi" w:cs="Tahoma"/>
          <w:sz w:val="23"/>
          <w:szCs w:val="23"/>
        </w:rPr>
        <w:t>Group</w:t>
      </w:r>
      <w:r w:rsidRPr="00B52F6C">
        <w:rPr>
          <w:rFonts w:asciiTheme="minorHAnsi" w:hAnsiTheme="minorHAnsi" w:cs="Tahoma"/>
          <w:sz w:val="23"/>
          <w:szCs w:val="23"/>
        </w:rPr>
        <w:t xml:space="preserve"> ethos.</w:t>
      </w:r>
    </w:p>
    <w:p w14:paraId="67EA3337" w14:textId="77777777" w:rsidR="00C479AE" w:rsidRPr="00B52F6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52F6C">
        <w:rPr>
          <w:rFonts w:asciiTheme="minorHAnsi" w:hAnsiTheme="minorHAnsi" w:cs="Tahoma"/>
          <w:sz w:val="23"/>
          <w:szCs w:val="23"/>
        </w:rPr>
        <w:t>(e)</w:t>
      </w:r>
      <w:r w:rsidRPr="00B52F6C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52F6C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52F6C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52F6C">
        <w:rPr>
          <w:rFonts w:asciiTheme="minorHAnsi" w:hAnsiTheme="minorHAnsi" w:cs="Tahoma"/>
          <w:sz w:val="23"/>
          <w:szCs w:val="23"/>
        </w:rPr>
        <w:t>Group</w:t>
      </w:r>
      <w:r w:rsidR="00A447D0" w:rsidRPr="00B52F6C">
        <w:rPr>
          <w:rFonts w:asciiTheme="minorHAnsi" w:hAnsiTheme="minorHAnsi" w:cs="Tahoma"/>
          <w:sz w:val="23"/>
          <w:szCs w:val="23"/>
        </w:rPr>
        <w:t>’s M</w:t>
      </w:r>
      <w:r w:rsidR="00726022" w:rsidRPr="00B52F6C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B52F6C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52F6C">
        <w:rPr>
          <w:rFonts w:asciiTheme="minorHAnsi" w:hAnsiTheme="minorHAnsi" w:cs="Tahoma"/>
          <w:sz w:val="23"/>
          <w:szCs w:val="23"/>
        </w:rPr>
        <w:t>They</w:t>
      </w:r>
      <w:r w:rsidRPr="00B52F6C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B52F6C">
        <w:rPr>
          <w:rFonts w:asciiTheme="minorHAnsi" w:hAnsiTheme="minorHAnsi" w:cs="Tahoma"/>
          <w:sz w:val="23"/>
          <w:szCs w:val="23"/>
        </w:rPr>
        <w:t>Group</w:t>
      </w:r>
      <w:r w:rsidRPr="00B52F6C">
        <w:rPr>
          <w:rFonts w:asciiTheme="minorHAnsi" w:hAnsiTheme="minorHAnsi" w:cs="Tahoma"/>
          <w:sz w:val="23"/>
          <w:szCs w:val="23"/>
        </w:rPr>
        <w:t xml:space="preserve"> ethos.</w:t>
      </w:r>
    </w:p>
    <w:p w14:paraId="1EBBA172" w14:textId="77777777" w:rsidR="00C479AE" w:rsidRPr="00B52F6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52F6C">
        <w:rPr>
          <w:rFonts w:asciiTheme="minorHAnsi" w:hAnsiTheme="minorHAnsi" w:cs="Tahoma"/>
          <w:sz w:val="23"/>
          <w:szCs w:val="23"/>
        </w:rPr>
        <w:t>(f)</w:t>
      </w:r>
      <w:r w:rsidRPr="00B52F6C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B52F6C">
        <w:rPr>
          <w:rFonts w:asciiTheme="minorHAnsi" w:hAnsiTheme="minorHAnsi" w:cs="Tahoma"/>
          <w:sz w:val="23"/>
          <w:szCs w:val="23"/>
        </w:rPr>
        <w:t>welfare</w:t>
      </w:r>
      <w:r w:rsidRPr="00B52F6C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52F6C">
        <w:rPr>
          <w:rFonts w:asciiTheme="minorHAnsi" w:hAnsiTheme="minorHAnsi" w:cs="Tahoma"/>
          <w:sz w:val="23"/>
          <w:szCs w:val="23"/>
        </w:rPr>
        <w:t>pursuits for</w:t>
      </w:r>
      <w:r w:rsidR="00A447D0" w:rsidRPr="00B52F6C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52F6C">
        <w:rPr>
          <w:rFonts w:asciiTheme="minorHAnsi" w:hAnsiTheme="minorHAnsi" w:cs="Tahoma"/>
          <w:sz w:val="23"/>
          <w:szCs w:val="23"/>
        </w:rPr>
        <w:t>Group</w:t>
      </w:r>
      <w:r w:rsidR="00A447D0" w:rsidRPr="00B52F6C">
        <w:rPr>
          <w:rFonts w:asciiTheme="minorHAnsi" w:hAnsiTheme="minorHAnsi" w:cs="Tahoma"/>
          <w:sz w:val="23"/>
          <w:szCs w:val="23"/>
        </w:rPr>
        <w:t>’s M</w:t>
      </w:r>
      <w:r w:rsidRPr="00B52F6C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1F2D4B70" w14:textId="77777777" w:rsidR="00C479AE" w:rsidRPr="00B52F6C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52F6C">
        <w:rPr>
          <w:rFonts w:asciiTheme="minorHAnsi" w:hAnsiTheme="minorHAnsi" w:cs="Tahoma"/>
          <w:sz w:val="23"/>
          <w:szCs w:val="23"/>
        </w:rPr>
        <w:t>(g)</w:t>
      </w:r>
      <w:r w:rsidRPr="00B52F6C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B52F6C">
        <w:rPr>
          <w:rFonts w:asciiTheme="minorHAnsi" w:hAnsiTheme="minorHAnsi" w:cs="Tahoma"/>
          <w:sz w:val="23"/>
          <w:szCs w:val="23"/>
        </w:rPr>
        <w:t>c</w:t>
      </w:r>
      <w:r w:rsidRPr="00B52F6C">
        <w:rPr>
          <w:rFonts w:asciiTheme="minorHAnsi" w:hAnsiTheme="minorHAnsi" w:cs="Tahoma"/>
          <w:sz w:val="23"/>
          <w:szCs w:val="23"/>
        </w:rPr>
        <w:t>ommunicat</w:t>
      </w:r>
      <w:r w:rsidR="00726022" w:rsidRPr="00B52F6C">
        <w:rPr>
          <w:rFonts w:asciiTheme="minorHAnsi" w:hAnsiTheme="minorHAnsi" w:cs="Tahoma"/>
          <w:sz w:val="23"/>
          <w:szCs w:val="23"/>
        </w:rPr>
        <w:t>e</w:t>
      </w:r>
      <w:r w:rsidR="00A447D0" w:rsidRPr="00B52F6C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52F6C">
        <w:rPr>
          <w:rFonts w:asciiTheme="minorHAnsi" w:hAnsiTheme="minorHAnsi" w:cs="Tahoma"/>
          <w:sz w:val="23"/>
          <w:szCs w:val="23"/>
        </w:rPr>
        <w:t>Group</w:t>
      </w:r>
      <w:r w:rsidR="00A447D0" w:rsidRPr="00B52F6C">
        <w:rPr>
          <w:rFonts w:asciiTheme="minorHAnsi" w:hAnsiTheme="minorHAnsi" w:cs="Tahoma"/>
          <w:sz w:val="23"/>
          <w:szCs w:val="23"/>
        </w:rPr>
        <w:t>’s activities to M</w:t>
      </w:r>
      <w:r w:rsidRPr="00B52F6C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B52F6C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B52F6C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B52F6C">
        <w:rPr>
          <w:rFonts w:asciiTheme="minorHAnsi" w:hAnsiTheme="minorHAnsi" w:cs="Tahoma"/>
          <w:sz w:val="23"/>
          <w:szCs w:val="23"/>
        </w:rPr>
        <w:t>Group</w:t>
      </w:r>
      <w:r w:rsidRPr="00B52F6C">
        <w:rPr>
          <w:rFonts w:asciiTheme="minorHAnsi" w:hAnsiTheme="minorHAnsi" w:cs="Tahoma"/>
          <w:sz w:val="23"/>
          <w:szCs w:val="23"/>
        </w:rPr>
        <w:t>’s democratic processes.</w:t>
      </w:r>
    </w:p>
    <w:p w14:paraId="36705C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A4E81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4675B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C2070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137BA6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9C0416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F9A85D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60DF02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6FC41B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16B9AC8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81DC8B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19A9069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46DC17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1A3D57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53FF00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0E8C55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E77CC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7AB5EA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45BE83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4E7755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E8E819F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C0F8EE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E8E03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FEFA58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7AF1C5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3DE20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B8617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22E1A7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DBB416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3C88F9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038796E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61973CF0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209A413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E81B0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162E418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9D54ECC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73CDF6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5530620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7D1ECAB2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152FD0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7C20B2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A338D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66B7CF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34A2DA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69E642A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5757A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6D8E4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9B2771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E8F33B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C02AE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53AD2E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CBAED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A3D9B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881B0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25DB010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F38362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A83001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EA73E7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3114E3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96898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CA173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8D7AC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514636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A36BCD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0F83EB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E8B5A9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31FE1D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92901A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5303A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637B5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235A4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EEB01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AADAF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D9F7FF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AFCE3B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2B9048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EEE899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021B06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37789EE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2974F51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6EA24E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F97883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3508F7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49C0BD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17F018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069C03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4004F6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AF322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C6E5C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0DA172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9B6216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B2D6E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8E1C5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8570F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ECBB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AD6C6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C79E7B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BBA903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F3BBE8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2087F5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B09AE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D6ECD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EC6ED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081AD2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19DD3E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7B207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3DCD39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9ADD8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D4E7A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6AE0EC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E79ED5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693F96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5D3BE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73F5B42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49CE65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23E73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0E1B6B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2A58D3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99E7D27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0343922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1BE837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E80796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A0380A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4C7529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DB922B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755326" w14:textId="2E6CA095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52F6C">
              <w:rPr>
                <w:rFonts w:asciiTheme="minorHAnsi" w:hAnsiTheme="minorHAnsi" w:cs="Tahoma"/>
                <w:sz w:val="23"/>
                <w:szCs w:val="23"/>
              </w:rPr>
              <w:t>: 30/07/22</w:t>
            </w:r>
          </w:p>
        </w:tc>
      </w:tr>
      <w:tr w:rsidR="007B6D78" w:rsidRPr="00A11126" w14:paraId="42B963B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36BEBE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E44D35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16D21E0" w14:textId="245CC5E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52F6C">
              <w:rPr>
                <w:rFonts w:asciiTheme="minorHAnsi" w:hAnsiTheme="minorHAnsi" w:cs="Tahoma"/>
                <w:sz w:val="23"/>
                <w:szCs w:val="23"/>
              </w:rPr>
              <w:t>: Hafsa Ahmad</w:t>
            </w:r>
          </w:p>
        </w:tc>
      </w:tr>
      <w:tr w:rsidR="007B6D78" w:rsidRPr="00A11126" w14:paraId="6F4E0A7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D335F6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6E0299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0A97082" w14:textId="4E467FE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B52F6C">
              <w:rPr>
                <w:rFonts w:asciiTheme="minorHAnsi" w:hAnsiTheme="minorHAnsi" w:cs="Tahoma"/>
                <w:sz w:val="23"/>
                <w:szCs w:val="23"/>
              </w:rPr>
              <w:t xml:space="preserve">: Rashmi </w:t>
            </w:r>
            <w:proofErr w:type="spellStart"/>
            <w:r w:rsidR="00B52F6C">
              <w:rPr>
                <w:rFonts w:asciiTheme="minorHAnsi" w:hAnsiTheme="minorHAnsi" w:cs="Tahoma"/>
                <w:sz w:val="23"/>
                <w:szCs w:val="23"/>
              </w:rPr>
              <w:t>Savananda</w:t>
            </w:r>
            <w:proofErr w:type="spellEnd"/>
          </w:p>
        </w:tc>
      </w:tr>
      <w:tr w:rsidR="007B6D78" w:rsidRPr="00A11126" w14:paraId="7450DC7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FF4258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F79AF13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D27EB4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1D71C9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A3E532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408E48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4349F7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E144503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47147D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DED64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7D05330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AA83F23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38ADA4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383B57C" wp14:editId="4ED6432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F9C0" w14:textId="77777777" w:rsidR="00927B34" w:rsidRDefault="00927B34" w:rsidP="00C479AE">
      <w:r>
        <w:separator/>
      </w:r>
    </w:p>
  </w:endnote>
  <w:endnote w:type="continuationSeparator" w:id="0">
    <w:p w14:paraId="0903E40E" w14:textId="77777777" w:rsidR="00927B34" w:rsidRDefault="00927B3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78F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4581" w14:textId="77777777" w:rsidR="00927B34" w:rsidRDefault="00927B34" w:rsidP="00C479AE">
      <w:r>
        <w:separator/>
      </w:r>
    </w:p>
  </w:footnote>
  <w:footnote w:type="continuationSeparator" w:id="0">
    <w:p w14:paraId="5F9519E3" w14:textId="77777777" w:rsidR="00927B34" w:rsidRDefault="00927B3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E3CFE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F07ECE9" wp14:editId="6E18B0CF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FC3600"/>
    <w:multiLevelType w:val="hybridMultilevel"/>
    <w:tmpl w:val="4B9C3320"/>
    <w:lvl w:ilvl="0" w:tplc="41DC216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129187">
    <w:abstractNumId w:val="0"/>
  </w:num>
  <w:num w:numId="2" w16cid:durableId="1899321950">
    <w:abstractNumId w:val="1"/>
  </w:num>
  <w:num w:numId="3" w16cid:durableId="1014378919">
    <w:abstractNumId w:val="4"/>
  </w:num>
  <w:num w:numId="4" w16cid:durableId="1366321609">
    <w:abstractNumId w:val="2"/>
  </w:num>
  <w:num w:numId="5" w16cid:durableId="600989742">
    <w:abstractNumId w:val="3"/>
  </w:num>
  <w:num w:numId="6" w16cid:durableId="835144349">
    <w:abstractNumId w:val="6"/>
  </w:num>
  <w:num w:numId="7" w16cid:durableId="1107846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6650E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27B3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2F6C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4C41"/>
    <w:rsid w:val="00F47560"/>
    <w:rsid w:val="00F5207C"/>
    <w:rsid w:val="00F6560D"/>
    <w:rsid w:val="00F73ADE"/>
    <w:rsid w:val="00F80EC4"/>
    <w:rsid w:val="00F878F9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FE76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2912</Words>
  <Characters>16366</Characters>
  <Application>Microsoft Office Word</Application>
  <DocSecurity>0</DocSecurity>
  <Lines>861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Hafsa Ahmad (ha3g20)</cp:lastModifiedBy>
  <cp:revision>5</cp:revision>
  <cp:lastPrinted>2013-02-21T14:59:00Z</cp:lastPrinted>
  <dcterms:created xsi:type="dcterms:W3CDTF">2022-07-30T15:13:00Z</dcterms:created>
  <dcterms:modified xsi:type="dcterms:W3CDTF">2022-07-30T16:01:00Z</dcterms:modified>
</cp:coreProperties>
</file>