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A11126" w:rsidRDefault="001558A9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-508000</wp:posOffset>
            </wp:positionV>
            <wp:extent cx="1327150" cy="103378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FFF5C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D776DB" w:rsidRDefault="00C479AE" w:rsidP="00A1116C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B369BA">
        <w:rPr>
          <w:rFonts w:asciiTheme="minorHAnsi" w:hAnsiTheme="minorHAnsi" w:cs="Tahoma"/>
          <w:b/>
          <w:sz w:val="32"/>
          <w:szCs w:val="28"/>
        </w:rPr>
        <w:t>University of Southampton Amnesty International Society</w:t>
      </w:r>
      <w:bookmarkStart w:id="0" w:name="_Toc369882026"/>
    </w:p>
    <w:p w:rsidR="00A1116C" w:rsidRPr="00A1116C" w:rsidRDefault="00A1116C" w:rsidP="00A1116C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bookmarkStart w:id="1" w:name="_GoBack"/>
      <w:bookmarkEnd w:id="1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2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2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B369BA">
        <w:rPr>
          <w:rFonts w:asciiTheme="minorHAnsi" w:hAnsiTheme="minorHAnsi" w:cs="Tahoma"/>
          <w:sz w:val="23"/>
          <w:szCs w:val="23"/>
        </w:rPr>
        <w:t>University of Southampton Amnesty International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B369BA">
        <w:rPr>
          <w:rFonts w:asciiTheme="minorHAnsi" w:hAnsiTheme="minorHAnsi" w:cs="Tahoma"/>
          <w:sz w:val="23"/>
          <w:szCs w:val="23"/>
        </w:rPr>
        <w:t>SUSU Amnesty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3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B369BA" w:rsidRPr="00B369BA" w:rsidRDefault="00B369B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369BA">
        <w:rPr>
          <w:rFonts w:asciiTheme="minorHAnsi" w:hAnsiTheme="minorHAnsi" w:cs="Tahoma"/>
          <w:sz w:val="23"/>
          <w:szCs w:val="23"/>
        </w:rPr>
        <w:t>To campaign against human rights abuses</w:t>
      </w:r>
    </w:p>
    <w:p w:rsidR="00BD6C0A" w:rsidRPr="00B369BA" w:rsidRDefault="00B369B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369BA">
        <w:rPr>
          <w:rFonts w:asciiTheme="minorHAnsi" w:hAnsiTheme="minorHAnsi" w:cs="Tahoma"/>
          <w:sz w:val="23"/>
          <w:szCs w:val="23"/>
        </w:rPr>
        <w:t>To fundraise for causes supporting human rights</w:t>
      </w:r>
    </w:p>
    <w:p w:rsidR="00BD6C0A" w:rsidRPr="00B369BA" w:rsidRDefault="00B369B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369BA">
        <w:rPr>
          <w:rFonts w:asciiTheme="minorHAnsi" w:hAnsiTheme="minorHAnsi" w:cs="Tahoma"/>
          <w:sz w:val="23"/>
          <w:szCs w:val="23"/>
        </w:rPr>
        <w:t>To provide a safe, inclusive and enjoyable community for members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4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4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persons</w:t>
      </w:r>
      <w:r w:rsidRPr="00A11126">
        <w:rPr>
          <w:rFonts w:asciiTheme="minorHAnsi" w:hAnsiTheme="minorHAnsi" w:cs="Tahoma"/>
          <w:sz w:val="23"/>
          <w:szCs w:val="23"/>
        </w:rPr>
        <w:t>, and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5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5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6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7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</w:t>
      </w:r>
      <w:r w:rsidR="00A447D0" w:rsidRPr="00A11126">
        <w:rPr>
          <w:rFonts w:asciiTheme="minorHAnsi" w:hAnsiTheme="minorHAnsi" w:cs="Tahoma"/>
          <w:sz w:val="23"/>
          <w:szCs w:val="23"/>
        </w:rPr>
        <w:lastRenderedPageBreak/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(d)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Events Secretary.  The Events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large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Balls, sojourns, and theatre trips.  He or she shall also support, and be supported by, the Social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(e)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Social Secretary.  The Social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smaller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such as nights out</w:t>
      </w:r>
      <w:r w:rsidR="00B369BA">
        <w:rPr>
          <w:rFonts w:asciiTheme="minorHAnsi" w:hAnsiTheme="minorHAnsi" w:cs="Tahoma"/>
          <w:sz w:val="23"/>
          <w:szCs w:val="23"/>
          <w:highlight w:val="yellow"/>
        </w:rPr>
        <w:t xml:space="preserve"> and ‘Write for </w:t>
      </w:r>
      <w:proofErr w:type="gramStart"/>
      <w:r w:rsidR="00B369BA">
        <w:rPr>
          <w:rFonts w:asciiTheme="minorHAnsi" w:hAnsiTheme="minorHAnsi" w:cs="Tahoma"/>
          <w:sz w:val="23"/>
          <w:szCs w:val="23"/>
          <w:highlight w:val="yellow"/>
        </w:rPr>
        <w:t>rights’</w:t>
      </w:r>
      <w:proofErr w:type="gramEnd"/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.  He or she shall also support, and be supported by, the Events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(f)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>Welfare Officer</w:t>
      </w:r>
      <w:r w:rsidR="00B369BA">
        <w:rPr>
          <w:rFonts w:asciiTheme="minorHAnsi" w:hAnsiTheme="minorHAnsi" w:cs="Tahoma"/>
          <w:sz w:val="23"/>
          <w:szCs w:val="23"/>
          <w:highlight w:val="yellow"/>
        </w:rPr>
        <w:t>s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.  The Welfare Officer</w:t>
      </w:r>
      <w:r w:rsidR="00B369BA">
        <w:rPr>
          <w:rFonts w:asciiTheme="minorHAnsi" w:hAnsiTheme="minorHAnsi" w:cs="Tahoma"/>
          <w:sz w:val="23"/>
          <w:szCs w:val="23"/>
          <w:highlight w:val="yellow"/>
        </w:rPr>
        <w:t>s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provide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welfare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pursuits for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’s </w:t>
      </w:r>
      <w:proofErr w:type="gramStart"/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embers, and</w:t>
      </w:r>
      <w:proofErr w:type="gramEnd"/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offer academic advice in conjunction with the course representatives of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(g)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Publicity Officer.  The Publicity Officer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c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ommunicat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e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activities to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and the Students’ Union, </w:t>
      </w:r>
      <w:r w:rsidR="00B369BA">
        <w:rPr>
          <w:rFonts w:asciiTheme="minorHAnsi" w:hAnsiTheme="minorHAnsi" w:cs="Tahoma"/>
          <w:sz w:val="23"/>
          <w:szCs w:val="23"/>
          <w:highlight w:val="yellow"/>
        </w:rPr>
        <w:t xml:space="preserve">run the social media, promote events to the student body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and lead on the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organisation of the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’s democratic processes.</w:t>
      </w:r>
    </w:p>
    <w:p w:rsidR="00C479AE" w:rsidRPr="00A11126" w:rsidRDefault="00C479AE" w:rsidP="00B369BA">
      <w:p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3"/>
      <w:r w:rsidRPr="00A11126">
        <w:rPr>
          <w:rFonts w:asciiTheme="minorHAnsi" w:hAnsiTheme="minorHAnsi"/>
        </w:rPr>
        <w:lastRenderedPageBreak/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8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9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9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0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1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lastRenderedPageBreak/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3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B369BA">
              <w:rPr>
                <w:rFonts w:asciiTheme="minorHAnsi" w:hAnsiTheme="minorHAnsi" w:cs="Tahoma"/>
                <w:sz w:val="23"/>
                <w:szCs w:val="23"/>
              </w:rPr>
              <w:t>: 12/07/2019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B369BA">
              <w:rPr>
                <w:rFonts w:asciiTheme="minorHAnsi" w:hAnsiTheme="minorHAnsi" w:cs="Tahoma"/>
                <w:sz w:val="23"/>
                <w:szCs w:val="23"/>
              </w:rPr>
              <w:t>: Sascha Pare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B369BA">
              <w:rPr>
                <w:rFonts w:asciiTheme="minorHAnsi" w:hAnsiTheme="minorHAnsi" w:cs="Tahoma"/>
                <w:sz w:val="23"/>
                <w:szCs w:val="23"/>
              </w:rPr>
              <w:t>: Louisa Bradshaw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B369BA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  <w:r w:rsidR="00B369BA">
              <w:rPr>
                <w:rFonts w:asciiTheme="minorHAnsi" w:hAnsiTheme="minorHAnsi" w:cs="Tahoma"/>
                <w:sz w:val="23"/>
                <w:szCs w:val="23"/>
              </w:rPr>
              <w:t>: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14B75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3AB" w:rsidRDefault="00F063AB" w:rsidP="00C479AE">
      <w:r>
        <w:separator/>
      </w:r>
    </w:p>
  </w:endnote>
  <w:endnote w:type="continuationSeparator" w:id="0">
    <w:p w:rsidR="00F063AB" w:rsidRDefault="00F063AB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3AB" w:rsidRDefault="00F063AB" w:rsidP="00C479AE">
      <w:r>
        <w:separator/>
      </w:r>
    </w:p>
  </w:footnote>
  <w:footnote w:type="continuationSeparator" w:id="0">
    <w:p w:rsidR="00F063AB" w:rsidRDefault="00F063AB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3602E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116C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369BA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063AB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751E517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07B2A-678A-6542-8524-93321644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2890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pare s.e. (sep1n18)</cp:lastModifiedBy>
  <cp:revision>3</cp:revision>
  <cp:lastPrinted>2013-02-21T14:59:00Z</cp:lastPrinted>
  <dcterms:created xsi:type="dcterms:W3CDTF">2019-07-12T17:31:00Z</dcterms:created>
  <dcterms:modified xsi:type="dcterms:W3CDTF">2019-07-12T17:31:00Z</dcterms:modified>
</cp:coreProperties>
</file>