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5716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EA2906F" wp14:editId="6D8BD32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2F8CE7" wp14:editId="433D53C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120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7C109A04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3F1800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2C9F1C1" w14:textId="6E9DA540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8907A4">
        <w:rPr>
          <w:rFonts w:asciiTheme="minorHAnsi" w:hAnsiTheme="minorHAnsi" w:cs="Tahoma"/>
          <w:b/>
          <w:sz w:val="32"/>
          <w:szCs w:val="28"/>
        </w:rPr>
        <w:t xml:space="preserve"> </w:t>
      </w:r>
      <w:bookmarkStart w:id="0" w:name="_GoBack"/>
      <w:bookmarkEnd w:id="0"/>
      <w:r w:rsidR="00907BA2">
        <w:rPr>
          <w:rFonts w:asciiTheme="minorHAnsi" w:hAnsiTheme="minorHAnsi" w:cs="Tahoma"/>
          <w:b/>
          <w:sz w:val="32"/>
          <w:szCs w:val="28"/>
        </w:rPr>
        <w:t>University of Southampton Pottery Society</w:t>
      </w:r>
    </w:p>
    <w:p w14:paraId="184C1EB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30B27" wp14:editId="2F8F8A3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BC17" w14:textId="77777777" w:rsidR="00F95BEA" w:rsidRDefault="00F95BE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ADDB950" w14:textId="77777777" w:rsidR="00F95BEA" w:rsidRDefault="00F95BE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1B0EBF" w14:textId="77777777" w:rsidR="00F95BEA" w:rsidRPr="009436B5" w:rsidRDefault="00F95BE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411A9AE" w14:textId="77777777" w:rsidR="00F95BEA" w:rsidRPr="009436B5" w:rsidRDefault="00F95BE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4A72818" w14:textId="77777777" w:rsidR="00F95BEA" w:rsidRDefault="00F95BE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BB9D6D2" w14:textId="77777777" w:rsidR="00F95BEA" w:rsidRDefault="00F95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0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7615BC17" w14:textId="77777777" w:rsidR="00F95BEA" w:rsidRDefault="00F95BE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ADDB950" w14:textId="77777777" w:rsidR="00F95BEA" w:rsidRDefault="00F95BE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71B0EBF" w14:textId="77777777" w:rsidR="00F95BEA" w:rsidRPr="009436B5" w:rsidRDefault="00F95BE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411A9AE" w14:textId="77777777" w:rsidR="00F95BEA" w:rsidRPr="009436B5" w:rsidRDefault="00F95BE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4A72818" w14:textId="77777777" w:rsidR="00F95BEA" w:rsidRDefault="00F95BE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BB9D6D2" w14:textId="77777777" w:rsidR="00F95BEA" w:rsidRDefault="00F95BEA"/>
                  </w:txbxContent>
                </v:textbox>
              </v:shape>
            </w:pict>
          </mc:Fallback>
        </mc:AlternateContent>
      </w:r>
    </w:p>
    <w:p w14:paraId="3B43A67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D559BAA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841955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70AD02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4DFF55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ED47CB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8C0B44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3D1965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14:paraId="5A821D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14:paraId="4CB5FF5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D11DCD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151DFF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14:paraId="2D0A3265" w14:textId="59B0F40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</w:t>
      </w:r>
      <w:r w:rsidR="008907A4">
        <w:rPr>
          <w:rFonts w:asciiTheme="minorHAnsi" w:hAnsiTheme="minorHAnsi" w:cs="Tahoma"/>
          <w:sz w:val="23"/>
          <w:szCs w:val="23"/>
        </w:rPr>
        <w:t xml:space="preserve">is </w:t>
      </w:r>
      <w:r w:rsidR="00907BA2">
        <w:rPr>
          <w:rFonts w:asciiTheme="minorHAnsi" w:hAnsiTheme="minorHAnsi" w:cs="Tahoma"/>
          <w:sz w:val="23"/>
          <w:szCs w:val="23"/>
        </w:rPr>
        <w:t>The University of Southampton Pottery Society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8907A4">
        <w:rPr>
          <w:rFonts w:asciiTheme="minorHAnsi" w:hAnsiTheme="minorHAnsi" w:cs="Tahoma"/>
          <w:sz w:val="23"/>
          <w:szCs w:val="23"/>
        </w:rPr>
        <w:t xml:space="preserve">PotSoc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B3C057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8AB5A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14:paraId="70ACCBF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018F2B5" w14:textId="70D808E3" w:rsidR="004A0ECC" w:rsidRPr="00AC0E46" w:rsidRDefault="00AC0E4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Allow those who are part of the Group to develop their artistic skills in both clay and paint.</w:t>
      </w:r>
    </w:p>
    <w:p w14:paraId="4823E3E4" w14:textId="46EAD1C7" w:rsidR="00BD6C0A" w:rsidRPr="00AC0E46" w:rsidRDefault="00AC0E4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Establish the Group as a creative outlet for individuals to express themselves artistically.</w:t>
      </w:r>
    </w:p>
    <w:p w14:paraId="23EA8F60" w14:textId="5F177109" w:rsidR="00BD6C0A" w:rsidRPr="00AC0E46" w:rsidRDefault="00AC0E4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Provide teaching and new ideas to Members of the Group.</w:t>
      </w:r>
    </w:p>
    <w:p w14:paraId="0C28AE6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0FB6A345" w14:textId="7B1BBB72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</w:t>
      </w:r>
      <w:r w:rsidR="008907A4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is not transferable to anyone else.</w:t>
      </w:r>
    </w:p>
    <w:p w14:paraId="6CA254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A8AC2B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85C74A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F39E1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0451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BEA07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21F7CD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D04AB7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732643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3AB0F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DA32B8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C8A37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330D0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86A8D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55092DD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C300E7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AA877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BF0C1C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E47C81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D4D71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A4BEC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B2AF3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AF8764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38DF06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F13802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27D7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57D24E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FCCAB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FAB04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449FBD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54F7C1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5574F8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193909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51FC04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E21786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51502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20339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0CB23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C210B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AB3ED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3BBF5F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CD6EBA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C1B3BF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BD915F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2CF32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1792F8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12235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4861C0D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30348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95CD8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9E665FE" w14:textId="1860A466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AC0E46">
        <w:rPr>
          <w:rFonts w:asciiTheme="minorHAnsi" w:hAnsiTheme="minorHAnsi" w:cs="Tahoma"/>
          <w:sz w:val="23"/>
          <w:szCs w:val="23"/>
        </w:rPr>
        <w:t>The Secretary shall also organise any social and culture pursuits for the Group’s Members on a small or large scale, with the assistance of the President.</w:t>
      </w:r>
    </w:p>
    <w:p w14:paraId="16E3B03F" w14:textId="3B74F05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03578AD" w14:textId="4040D26C" w:rsidR="00DE613C" w:rsidRPr="00A11126" w:rsidRDefault="00DE613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  Vice- President. The Vice-President shall oversee and assist the President on the organisation and management of the Group and the Committee as a whole. He or she will also assist the President and Treasurer in the purchasing of equipment for the Group. </w:t>
      </w:r>
    </w:p>
    <w:p w14:paraId="6567AC8A" w14:textId="4E8F9E9E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53164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F8999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CD56D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2DE49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4A3E1E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2E1DAD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399317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70B00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1CA59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09C1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2B4DC9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233B88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3BCE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5C472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9225DD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76BD3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4451B1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A2CA80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E37059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FDF0F2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B564BE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AB925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491B271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1B7A2B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CEA9F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FFD5F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649A5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26045B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025F929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787702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1E6D5C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FA3E79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F883D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31E5BB5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55117A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306399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0DC255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91E32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C554B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004FFE1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7D3C4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21C83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AEB9D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C049D4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114A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A6448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30BB5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C90A54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22052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82CEAB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3E350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2AA5C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C9CF3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C2D680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4FC6C6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2D6493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61C368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07F30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A82EE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C091D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4B067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E88A03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A764C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754FBB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24888B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3B0F4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AEF1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0754C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F12C5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E356B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275E3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AE36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96433B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216ED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41A6FDA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E5D18A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88831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41A8F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A125C9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D77B10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CE2F2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7F3E9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34EB08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CD7BC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B5FE72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34E7B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6DAB2C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ADBF6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394258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5710A4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CA43C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3A86A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EFBFF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7E17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4DAE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33C0C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1AE7A1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8DCC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43E71FF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4C17E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E1BEA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02CE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6A9F7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18F19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CDC2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5B0884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06829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17ED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C08772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BD0DB6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7EDBE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1BC64D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19951D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1E5937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F5778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9A938E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F99DE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22AD36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FFBCF7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3FDC41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53981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6A14B6A" w14:textId="77777777" w:rsidTr="00F95BEA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9580F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254B2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64F98AF" w14:textId="19A4450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3538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07BA2">
              <w:rPr>
                <w:rFonts w:asciiTheme="minorHAnsi" w:hAnsiTheme="minorHAnsi" w:cs="Tahoma"/>
                <w:sz w:val="23"/>
                <w:szCs w:val="23"/>
              </w:rPr>
              <w:t>02/06</w:t>
            </w:r>
            <w:r w:rsidR="00AC0E46">
              <w:rPr>
                <w:rFonts w:asciiTheme="minorHAnsi" w:hAnsiTheme="minorHAnsi" w:cs="Tahoma"/>
                <w:sz w:val="23"/>
                <w:szCs w:val="23"/>
              </w:rPr>
              <w:t>/2019</w:t>
            </w:r>
          </w:p>
        </w:tc>
      </w:tr>
      <w:tr w:rsidR="007B6D78" w:rsidRPr="00A11126" w14:paraId="519A863C" w14:textId="77777777" w:rsidTr="00F95BEA">
        <w:tc>
          <w:tcPr>
            <w:tcW w:w="1298" w:type="dxa"/>
            <w:vMerge/>
            <w:tcBorders>
              <w:right w:val="nil"/>
            </w:tcBorders>
          </w:tcPr>
          <w:p w14:paraId="04D6F3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53C05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A9C84AC" w14:textId="5DB6E3A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C0E46">
              <w:rPr>
                <w:rFonts w:asciiTheme="minorHAnsi" w:hAnsiTheme="minorHAnsi" w:cs="Tahoma"/>
                <w:sz w:val="23"/>
                <w:szCs w:val="23"/>
              </w:rPr>
              <w:t xml:space="preserve"> Emily Rusher</w:t>
            </w:r>
          </w:p>
        </w:tc>
      </w:tr>
      <w:tr w:rsidR="007B6D78" w:rsidRPr="00A11126" w14:paraId="0EF6A217" w14:textId="77777777" w:rsidTr="00F95BEA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01C9E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4EB85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711319" w14:textId="46EE325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C0E46">
              <w:rPr>
                <w:rFonts w:asciiTheme="minorHAnsi" w:hAnsiTheme="minorHAnsi" w:cs="Tahoma"/>
                <w:sz w:val="23"/>
                <w:szCs w:val="23"/>
              </w:rPr>
              <w:t xml:space="preserve"> Alice Brown </w:t>
            </w:r>
          </w:p>
        </w:tc>
      </w:tr>
      <w:tr w:rsidR="007B6D78" w:rsidRPr="00A11126" w14:paraId="0C50D75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6B517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70A52A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60F7A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585ABA8" w14:textId="77777777" w:rsidTr="00F95BEA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210DF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C678C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B8E84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B5F1B13" w14:textId="77777777" w:rsidTr="00F95BEA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41723B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C151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5DED22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4A9E8D2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F99140A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B56E64" wp14:editId="3B58BE1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DD1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1D9F" w14:textId="77777777" w:rsidR="00ED0F00" w:rsidRDefault="00ED0F00" w:rsidP="00C479AE">
      <w:r>
        <w:separator/>
      </w:r>
    </w:p>
  </w:endnote>
  <w:endnote w:type="continuationSeparator" w:id="0">
    <w:p w14:paraId="2C07C5F2" w14:textId="77777777" w:rsidR="00ED0F00" w:rsidRDefault="00ED0F0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6460" w14:textId="77777777" w:rsidR="00F95BEA" w:rsidRPr="007A5AA4" w:rsidRDefault="00F95BEA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NUMPAGES - 1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25A7F" w14:textId="77777777" w:rsidR="00ED0F00" w:rsidRDefault="00ED0F00" w:rsidP="00C479AE">
      <w:r>
        <w:separator/>
      </w:r>
    </w:p>
  </w:footnote>
  <w:footnote w:type="continuationSeparator" w:id="0">
    <w:p w14:paraId="0737A518" w14:textId="77777777" w:rsidR="00ED0F00" w:rsidRDefault="00ED0F0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0742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381"/>
    <w:rsid w:val="00835847"/>
    <w:rsid w:val="00844F2D"/>
    <w:rsid w:val="00847003"/>
    <w:rsid w:val="008471F4"/>
    <w:rsid w:val="00851A9C"/>
    <w:rsid w:val="0087204E"/>
    <w:rsid w:val="008749F8"/>
    <w:rsid w:val="008861BA"/>
    <w:rsid w:val="008907A4"/>
    <w:rsid w:val="008A017A"/>
    <w:rsid w:val="008A5491"/>
    <w:rsid w:val="008B56A8"/>
    <w:rsid w:val="008E036E"/>
    <w:rsid w:val="008F4672"/>
    <w:rsid w:val="00907BA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C0E46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13C"/>
    <w:rsid w:val="00DE6809"/>
    <w:rsid w:val="00E05F37"/>
    <w:rsid w:val="00E114B0"/>
    <w:rsid w:val="00E16FA1"/>
    <w:rsid w:val="00E23961"/>
    <w:rsid w:val="00E26F37"/>
    <w:rsid w:val="00E320ED"/>
    <w:rsid w:val="00E36DC0"/>
    <w:rsid w:val="00E76BDA"/>
    <w:rsid w:val="00E81AF9"/>
    <w:rsid w:val="00E9084D"/>
    <w:rsid w:val="00EC7930"/>
    <w:rsid w:val="00ED0F0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0897"/>
    <w:rsid w:val="00F95BEA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1B6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FA12-7195-49F7-BD7B-548A811D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emily rusher</cp:lastModifiedBy>
  <cp:revision>4</cp:revision>
  <cp:lastPrinted>2013-02-21T14:59:00Z</cp:lastPrinted>
  <dcterms:created xsi:type="dcterms:W3CDTF">2019-05-15T12:12:00Z</dcterms:created>
  <dcterms:modified xsi:type="dcterms:W3CDTF">2019-07-04T18:43:00Z</dcterms:modified>
</cp:coreProperties>
</file>