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106F"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20E07AD9" wp14:editId="5ED592A0">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266DC04" wp14:editId="7F1361C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83687"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14:paraId="33A0541B" w14:textId="77777777" w:rsidR="007A5AA4" w:rsidRDefault="007A5AA4" w:rsidP="004745A6">
      <w:pPr>
        <w:spacing w:after="100" w:line="276" w:lineRule="auto"/>
        <w:jc w:val="center"/>
        <w:rPr>
          <w:rFonts w:asciiTheme="minorHAnsi" w:hAnsiTheme="minorHAnsi" w:cs="Tahoma"/>
          <w:b/>
          <w:sz w:val="28"/>
          <w:szCs w:val="28"/>
        </w:rPr>
      </w:pPr>
    </w:p>
    <w:p w14:paraId="28C76B39"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05693444"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657F34">
        <w:rPr>
          <w:rFonts w:asciiTheme="minorHAnsi" w:hAnsiTheme="minorHAnsi" w:cs="Tahoma"/>
          <w:b/>
          <w:sz w:val="32"/>
          <w:szCs w:val="28"/>
        </w:rPr>
        <w:t xml:space="preserve"> </w:t>
      </w:r>
      <w:proofErr w:type="spellStart"/>
      <w:r w:rsidR="003D4B61">
        <w:rPr>
          <w:rFonts w:asciiTheme="minorHAnsi" w:hAnsiTheme="minorHAnsi" w:cs="Tahoma"/>
          <w:b/>
          <w:sz w:val="32"/>
          <w:szCs w:val="28"/>
        </w:rPr>
        <w:t>SUSinfonietta</w:t>
      </w:r>
      <w:proofErr w:type="spellEnd"/>
    </w:p>
    <w:p w14:paraId="3006BDE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59A6DA7" wp14:editId="306D643B">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777B44FF"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F12F04F"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499E25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E8CDCB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CFBA89A"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7FF32A"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A6DA7"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14:paraId="777B44FF"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F12F04F"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499E25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E8CDCB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CFBA89A"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7FF32A" w14:textId="77777777" w:rsidR="008861BA" w:rsidRDefault="008861BA"/>
                  </w:txbxContent>
                </v:textbox>
              </v:shape>
            </w:pict>
          </mc:Fallback>
        </mc:AlternateContent>
      </w:r>
    </w:p>
    <w:p w14:paraId="0DB0901B" w14:textId="77777777" w:rsidR="008861BA" w:rsidRPr="00A11126" w:rsidRDefault="008861BA" w:rsidP="004745A6">
      <w:pPr>
        <w:spacing w:after="100" w:line="276" w:lineRule="auto"/>
        <w:jc w:val="center"/>
        <w:rPr>
          <w:rFonts w:asciiTheme="minorHAnsi" w:hAnsiTheme="minorHAnsi" w:cs="Tahoma"/>
          <w:b/>
          <w:sz w:val="28"/>
          <w:szCs w:val="28"/>
        </w:rPr>
      </w:pPr>
    </w:p>
    <w:p w14:paraId="499503F8"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74C628B7"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114FCB3" w14:textId="77777777" w:rsidR="009436B5" w:rsidRDefault="009436B5" w:rsidP="009436B5">
      <w:pPr>
        <w:tabs>
          <w:tab w:val="left" w:pos="4155"/>
        </w:tabs>
        <w:spacing w:after="100" w:line="276" w:lineRule="auto"/>
        <w:rPr>
          <w:rFonts w:asciiTheme="minorHAnsi" w:hAnsiTheme="minorHAnsi" w:cs="Tahoma"/>
          <w:sz w:val="22"/>
          <w:szCs w:val="28"/>
        </w:rPr>
      </w:pPr>
    </w:p>
    <w:p w14:paraId="4D2F418F" w14:textId="77777777" w:rsidR="009436B5" w:rsidRDefault="009436B5" w:rsidP="009436B5">
      <w:pPr>
        <w:tabs>
          <w:tab w:val="left" w:pos="4155"/>
        </w:tabs>
        <w:spacing w:after="100" w:line="276" w:lineRule="auto"/>
        <w:rPr>
          <w:rFonts w:asciiTheme="minorHAnsi" w:hAnsiTheme="minorHAnsi" w:cs="Tahoma"/>
          <w:sz w:val="22"/>
          <w:szCs w:val="28"/>
        </w:rPr>
      </w:pPr>
    </w:p>
    <w:p w14:paraId="28F2DF65"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870F45F" w14:textId="77777777" w:rsidR="0016467C" w:rsidRPr="00A11126" w:rsidRDefault="0016467C" w:rsidP="004D36DE">
      <w:pPr>
        <w:rPr>
          <w:rFonts w:asciiTheme="minorHAnsi" w:hAnsiTheme="minorHAnsi" w:cs="Tahoma"/>
          <w:b/>
          <w:bCs/>
          <w:sz w:val="23"/>
          <w:szCs w:val="23"/>
        </w:rPr>
      </w:pPr>
    </w:p>
    <w:p w14:paraId="705B8958" w14:textId="77777777" w:rsidR="00D776DB" w:rsidRDefault="00D776DB" w:rsidP="004745A6">
      <w:pPr>
        <w:pStyle w:val="Heading1"/>
        <w:rPr>
          <w:rFonts w:asciiTheme="minorHAnsi" w:hAnsiTheme="minorHAnsi"/>
        </w:rPr>
      </w:pPr>
      <w:bookmarkStart w:id="0" w:name="_Toc369882026"/>
    </w:p>
    <w:p w14:paraId="02B0F4F3"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9B1CB0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4C74AC1" w14:textId="77777777" w:rsidR="00EE0AA5" w:rsidRPr="00A11126" w:rsidRDefault="00EE0AA5" w:rsidP="004745A6">
      <w:pPr>
        <w:spacing w:after="100" w:line="276" w:lineRule="auto"/>
        <w:ind w:left="567"/>
        <w:jc w:val="both"/>
        <w:rPr>
          <w:rFonts w:asciiTheme="minorHAnsi" w:hAnsiTheme="minorHAnsi" w:cs="Tahoma"/>
          <w:sz w:val="23"/>
          <w:szCs w:val="23"/>
        </w:rPr>
      </w:pPr>
    </w:p>
    <w:p w14:paraId="3C8B8BDB"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0811DCF"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B3E07">
        <w:rPr>
          <w:rFonts w:asciiTheme="minorHAnsi" w:hAnsiTheme="minorHAnsi" w:cs="Tahoma"/>
          <w:sz w:val="23"/>
          <w:szCs w:val="23"/>
        </w:rPr>
        <w:t xml:space="preserve">University of Southampton </w:t>
      </w:r>
      <w:r w:rsidR="003D4B61">
        <w:rPr>
          <w:rFonts w:asciiTheme="minorHAnsi" w:hAnsiTheme="minorHAnsi" w:cs="Tahoma"/>
          <w:sz w:val="23"/>
          <w:szCs w:val="23"/>
        </w:rPr>
        <w:t>Sinf</w:t>
      </w:r>
      <w:r w:rsidR="0080008C">
        <w:rPr>
          <w:rFonts w:asciiTheme="minorHAnsi" w:hAnsiTheme="minorHAnsi" w:cs="Tahoma"/>
          <w:sz w:val="23"/>
          <w:szCs w:val="23"/>
        </w:rPr>
        <w:t>onietta</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BB3E07">
        <w:rPr>
          <w:rFonts w:asciiTheme="minorHAnsi" w:hAnsiTheme="minorHAnsi" w:cs="Tahoma"/>
          <w:sz w:val="23"/>
          <w:szCs w:val="23"/>
        </w:rPr>
        <w:t>SUS</w:t>
      </w:r>
      <w:r w:rsidR="003D4B61">
        <w:rPr>
          <w:rFonts w:asciiTheme="minorHAnsi" w:hAnsiTheme="minorHAnsi" w:cs="Tahoma"/>
          <w:sz w:val="23"/>
          <w:szCs w:val="23"/>
        </w:rPr>
        <w:t>inf</w:t>
      </w:r>
      <w:r w:rsidR="00BB3E07">
        <w:rPr>
          <w:rFonts w:asciiTheme="minorHAnsi" w:hAnsiTheme="minorHAnsi" w:cs="Tahoma"/>
          <w:sz w:val="23"/>
          <w:szCs w:val="23"/>
        </w:rPr>
        <w:t>onietta</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4617275"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970A754"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1D01D87"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8099FFC" w14:textId="77777777" w:rsidR="007C5F2B" w:rsidRPr="00F066CF" w:rsidRDefault="0080008C" w:rsidP="007C5F2B">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perform concerts and</w:t>
      </w:r>
      <w:r w:rsidR="007C5F2B" w:rsidRPr="00F066CF">
        <w:rPr>
          <w:rFonts w:asciiTheme="minorHAnsi" w:hAnsiTheme="minorHAnsi" w:cs="Tahoma"/>
          <w:sz w:val="23"/>
          <w:szCs w:val="23"/>
        </w:rPr>
        <w:t xml:space="preserve"> musical excursions throughout the academic year</w:t>
      </w:r>
    </w:p>
    <w:p w14:paraId="744B3526"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perform a variety of musical repertoire</w:t>
      </w:r>
      <w:r>
        <w:rPr>
          <w:rFonts w:asciiTheme="minorHAnsi" w:hAnsiTheme="minorHAnsi" w:cs="Tahoma"/>
          <w:sz w:val="23"/>
          <w:szCs w:val="23"/>
        </w:rPr>
        <w:t xml:space="preserve"> that challenges and excites members</w:t>
      </w:r>
    </w:p>
    <w:p w14:paraId="0442F243"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 xml:space="preserve">To perform to the highest possible standard by organising rehearsals, </w:t>
      </w:r>
      <w:r>
        <w:rPr>
          <w:rFonts w:asciiTheme="minorHAnsi" w:hAnsiTheme="minorHAnsi" w:cs="Tahoma"/>
          <w:sz w:val="23"/>
          <w:szCs w:val="23"/>
        </w:rPr>
        <w:t>sectionals</w:t>
      </w:r>
      <w:r w:rsidRPr="00F066CF">
        <w:rPr>
          <w:rFonts w:asciiTheme="minorHAnsi" w:hAnsiTheme="minorHAnsi" w:cs="Tahoma"/>
          <w:sz w:val="23"/>
          <w:szCs w:val="23"/>
        </w:rPr>
        <w:t xml:space="preserve"> and master classes</w:t>
      </w:r>
      <w:r>
        <w:rPr>
          <w:rFonts w:asciiTheme="minorHAnsi" w:hAnsiTheme="minorHAnsi" w:cs="Tahoma"/>
          <w:sz w:val="23"/>
          <w:szCs w:val="23"/>
        </w:rPr>
        <w:t xml:space="preserve"> where relevant </w:t>
      </w:r>
    </w:p>
    <w:p w14:paraId="1754A6C5"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provide a diverse and in</w:t>
      </w:r>
      <w:r>
        <w:rPr>
          <w:rFonts w:asciiTheme="minorHAnsi" w:hAnsiTheme="minorHAnsi" w:cs="Tahoma"/>
          <w:sz w:val="23"/>
          <w:szCs w:val="23"/>
        </w:rPr>
        <w:t>clusive environment for musicians</w:t>
      </w:r>
      <w:r w:rsidRPr="00F066CF">
        <w:rPr>
          <w:rFonts w:asciiTheme="minorHAnsi" w:hAnsiTheme="minorHAnsi" w:cs="Tahoma"/>
          <w:sz w:val="23"/>
          <w:szCs w:val="23"/>
        </w:rPr>
        <w:t xml:space="preserve"> to thrive in and build friendships </w:t>
      </w:r>
    </w:p>
    <w:p w14:paraId="258E9069"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 xml:space="preserve">To organise numerous varied socials that are inclusive for all members of the orchestra </w:t>
      </w:r>
    </w:p>
    <w:p w14:paraId="6946D280"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have an annual tour taking members to culturally rich and interesting areas of the world</w:t>
      </w:r>
    </w:p>
    <w:p w14:paraId="5D0667D8" w14:textId="77777777" w:rsidR="007C5F2B" w:rsidRPr="00F066CF" w:rsidRDefault="007C5F2B" w:rsidP="007C5F2B">
      <w:pPr>
        <w:pStyle w:val="ListParagraph"/>
        <w:numPr>
          <w:ilvl w:val="0"/>
          <w:numId w:val="5"/>
        </w:numPr>
        <w:rPr>
          <w:rFonts w:asciiTheme="minorHAnsi" w:hAnsiTheme="minorHAnsi" w:cs="Tahoma"/>
          <w:sz w:val="23"/>
          <w:szCs w:val="23"/>
        </w:rPr>
      </w:pPr>
      <w:r w:rsidRPr="00F066CF">
        <w:rPr>
          <w:rFonts w:asciiTheme="minorHAnsi" w:hAnsiTheme="minorHAnsi" w:cs="Tahoma"/>
          <w:sz w:val="23"/>
          <w:szCs w:val="23"/>
        </w:rPr>
        <w:t>To provide musical entertainment to the University and local community, and to maintain and enhance the reputation of Southampton University and Southamp</w:t>
      </w:r>
      <w:r w:rsidR="00A241DB">
        <w:rPr>
          <w:rFonts w:asciiTheme="minorHAnsi" w:hAnsiTheme="minorHAnsi" w:cs="Tahoma"/>
          <w:sz w:val="23"/>
          <w:szCs w:val="23"/>
        </w:rPr>
        <w:t>ton University Students’ Union</w:t>
      </w:r>
    </w:p>
    <w:p w14:paraId="59CAA029" w14:textId="77777777" w:rsidR="007C5F2B" w:rsidRPr="00A11126" w:rsidRDefault="007C5F2B" w:rsidP="007C5F2B">
      <w:pPr>
        <w:pStyle w:val="ListParagraph"/>
        <w:spacing w:after="100" w:line="276" w:lineRule="auto"/>
        <w:ind w:left="1692"/>
        <w:jc w:val="both"/>
        <w:rPr>
          <w:rFonts w:asciiTheme="minorHAnsi" w:hAnsiTheme="minorHAnsi" w:cs="Tahoma"/>
          <w:sz w:val="23"/>
          <w:szCs w:val="23"/>
          <w:highlight w:val="yellow"/>
        </w:rPr>
      </w:pPr>
    </w:p>
    <w:p w14:paraId="4D6F24C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BE3B97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2A4FFB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597515B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BCE2F1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FF0A479"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DE2953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8824D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9E2D82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E8BF93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AE35AD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F1FB62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E9ADE4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64E8FA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EEAD50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1FB9767" w14:textId="77777777" w:rsidR="00770764" w:rsidRPr="00A11126" w:rsidRDefault="00770764" w:rsidP="004745A6">
      <w:pPr>
        <w:pStyle w:val="Heading1"/>
        <w:rPr>
          <w:rFonts w:asciiTheme="minorHAnsi" w:hAnsiTheme="minorHAnsi"/>
          <w:caps/>
        </w:rPr>
      </w:pPr>
    </w:p>
    <w:p w14:paraId="0BEC422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01B2B60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FFEC91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C7481C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CA439D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34ABE1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56AACC1"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872376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0C3B18C" w14:textId="77777777" w:rsidR="00770764" w:rsidRPr="00A11126" w:rsidRDefault="00770764" w:rsidP="004745A6">
      <w:pPr>
        <w:pStyle w:val="Heading1"/>
        <w:rPr>
          <w:rFonts w:asciiTheme="minorHAnsi" w:hAnsiTheme="minorHAnsi"/>
        </w:rPr>
      </w:pPr>
    </w:p>
    <w:p w14:paraId="5E7F26DE"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F02F8C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00EB3D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F175A1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DE7E34C"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407A444"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4358D63"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57DC9C9"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5B2EE0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0C632DE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3E403AD"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6D6DF61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2E879073"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1BD64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9C2322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A0A5D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AB8A48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88C40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7994BAA"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EF8A268"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037B4DF8"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C6AE2E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B90BB60"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A710F78"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7E6B2DE8"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0CD09C6"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4FCF1BC"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6D27610" w14:textId="77777777" w:rsidR="00C479AE" w:rsidRPr="00FF2517" w:rsidRDefault="00C479AE"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 xml:space="preserve">(a) </w:t>
      </w:r>
      <w:r w:rsidRPr="00FF2517">
        <w:rPr>
          <w:rFonts w:asciiTheme="minorHAnsi" w:hAnsiTheme="minorHAnsi" w:cs="Tahoma"/>
          <w:sz w:val="23"/>
          <w:szCs w:val="23"/>
        </w:rPr>
        <w:tab/>
        <w:t xml:space="preserve">President.  The President shall oversee the organisation and management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and the Committee</w:t>
      </w:r>
      <w:r w:rsidR="0059463F" w:rsidRPr="00FF2517">
        <w:rPr>
          <w:rFonts w:asciiTheme="minorHAnsi" w:hAnsiTheme="minorHAnsi" w:cs="Tahoma"/>
          <w:sz w:val="23"/>
          <w:szCs w:val="23"/>
        </w:rPr>
        <w:t xml:space="preserve"> as a whole</w:t>
      </w:r>
      <w:r w:rsidRPr="00FF2517">
        <w:rPr>
          <w:rFonts w:asciiTheme="minorHAnsi" w:hAnsiTheme="minorHAnsi" w:cs="Tahoma"/>
          <w:sz w:val="23"/>
          <w:szCs w:val="23"/>
        </w:rPr>
        <w:t xml:space="preserve">; ensure </w:t>
      </w:r>
      <w:r w:rsidR="00532C67" w:rsidRPr="00FF2517">
        <w:rPr>
          <w:rFonts w:asciiTheme="minorHAnsi" w:hAnsiTheme="minorHAnsi" w:cs="Tahoma"/>
          <w:sz w:val="23"/>
          <w:szCs w:val="23"/>
        </w:rPr>
        <w:t>the officers’</w:t>
      </w:r>
      <w:r w:rsidR="00A447D0" w:rsidRPr="00FF2517">
        <w:rPr>
          <w:rFonts w:asciiTheme="minorHAnsi" w:hAnsiTheme="minorHAnsi" w:cs="Tahoma"/>
          <w:sz w:val="23"/>
          <w:szCs w:val="23"/>
        </w:rPr>
        <w:t xml:space="preserve"> accountability to M</w:t>
      </w:r>
      <w:r w:rsidRPr="00FF2517">
        <w:rPr>
          <w:rFonts w:asciiTheme="minorHAnsi" w:hAnsiTheme="minorHAnsi" w:cs="Tahoma"/>
          <w:sz w:val="23"/>
          <w:szCs w:val="23"/>
        </w:rPr>
        <w:t xml:space="preserve">embers, </w:t>
      </w:r>
      <w:r w:rsidR="00532C67" w:rsidRPr="00FF2517">
        <w:rPr>
          <w:rFonts w:asciiTheme="minorHAnsi" w:hAnsiTheme="minorHAnsi" w:cs="Tahoma"/>
          <w:sz w:val="23"/>
          <w:szCs w:val="23"/>
        </w:rPr>
        <w:t>the Committee</w:t>
      </w:r>
      <w:r w:rsidRPr="00FF2517">
        <w:rPr>
          <w:rFonts w:asciiTheme="minorHAnsi" w:hAnsiTheme="minorHAnsi" w:cs="Tahoma"/>
          <w:sz w:val="23"/>
          <w:szCs w:val="23"/>
        </w:rPr>
        <w:t xml:space="preserve">, and the Students’ Union; and represent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to all external interests.</w:t>
      </w:r>
      <w:r w:rsidR="001D42B1" w:rsidRPr="00FF2517">
        <w:rPr>
          <w:rFonts w:asciiTheme="minorHAnsi" w:hAnsiTheme="minorHAnsi" w:cs="Tahoma"/>
          <w:sz w:val="23"/>
          <w:szCs w:val="23"/>
        </w:rPr>
        <w:t xml:space="preserve"> The President is the default chair of any meetings that the society or committee undertake. Each year at the Annual General Meeting</w:t>
      </w:r>
      <w:r w:rsidR="00A241DB">
        <w:rPr>
          <w:rFonts w:asciiTheme="minorHAnsi" w:hAnsiTheme="minorHAnsi" w:cs="Tahoma"/>
          <w:sz w:val="23"/>
          <w:szCs w:val="23"/>
        </w:rPr>
        <w:t>,</w:t>
      </w:r>
      <w:r w:rsidR="001D42B1" w:rsidRPr="00FF2517">
        <w:rPr>
          <w:rFonts w:asciiTheme="minorHAnsi" w:hAnsiTheme="minorHAnsi" w:cs="Tahoma"/>
          <w:sz w:val="23"/>
          <w:szCs w:val="23"/>
        </w:rPr>
        <w:t xml:space="preserve"> the President shall present a report of his or her time running the society, highlight activities and achievements of the society.  </w:t>
      </w:r>
    </w:p>
    <w:p w14:paraId="03082992" w14:textId="77777777" w:rsidR="00C479AE" w:rsidRPr="00FF2517"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FF2517">
        <w:rPr>
          <w:rFonts w:asciiTheme="minorHAnsi" w:hAnsiTheme="minorHAnsi" w:cs="Tahoma"/>
          <w:sz w:val="23"/>
          <w:szCs w:val="23"/>
        </w:rPr>
        <w:t>(b)</w:t>
      </w:r>
      <w:r w:rsidRPr="00FF2517">
        <w:rPr>
          <w:rFonts w:asciiTheme="minorHAnsi" w:hAnsiTheme="minorHAnsi" w:cs="Tahoma"/>
          <w:sz w:val="23"/>
          <w:szCs w:val="23"/>
        </w:rPr>
        <w:tab/>
        <w:t xml:space="preserve">Secretary.  The Secretary shall </w:t>
      </w:r>
      <w:r w:rsidR="00DA0D7B" w:rsidRPr="00FF2517">
        <w:rPr>
          <w:rFonts w:asciiTheme="minorHAnsi" w:hAnsiTheme="minorHAnsi" w:cs="Tahoma"/>
          <w:sz w:val="23"/>
          <w:szCs w:val="23"/>
        </w:rPr>
        <w:t>assist the President with overseeing</w:t>
      </w:r>
      <w:r w:rsidRPr="00FF2517">
        <w:rPr>
          <w:rFonts w:asciiTheme="minorHAnsi" w:hAnsiTheme="minorHAnsi" w:cs="Tahoma"/>
          <w:sz w:val="23"/>
          <w:szCs w:val="23"/>
        </w:rPr>
        <w:t xml:space="preserve"> the administration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take minutes at General Meetings and Meetings of the </w:t>
      </w:r>
      <w:r w:rsidR="00CC2244" w:rsidRPr="00FF2517">
        <w:rPr>
          <w:rFonts w:asciiTheme="minorHAnsi" w:hAnsiTheme="minorHAnsi" w:cs="Tahoma"/>
          <w:sz w:val="23"/>
          <w:szCs w:val="23"/>
        </w:rPr>
        <w:t>Committee</w:t>
      </w:r>
      <w:r w:rsidRPr="00FF2517">
        <w:rPr>
          <w:rFonts w:asciiTheme="minorHAnsi" w:hAnsiTheme="minorHAnsi" w:cs="Tahoma"/>
          <w:sz w:val="23"/>
          <w:szCs w:val="23"/>
        </w:rPr>
        <w:t xml:space="preserve">, and maintain the register. </w:t>
      </w:r>
    </w:p>
    <w:p w14:paraId="6B2F6CED" w14:textId="77777777" w:rsidR="00C479AE" w:rsidRPr="00FF2517" w:rsidRDefault="00C479AE"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(c)</w:t>
      </w:r>
      <w:r w:rsidRPr="00FF2517">
        <w:rPr>
          <w:rFonts w:asciiTheme="minorHAnsi" w:hAnsiTheme="minorHAnsi" w:cs="Tahoma"/>
          <w:sz w:val="23"/>
          <w:szCs w:val="23"/>
        </w:rPr>
        <w:tab/>
        <w:t xml:space="preserve">Treasurer.  The Treasurer shall oversee the financing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set the </w:t>
      </w:r>
      <w:r w:rsidR="00557ACD" w:rsidRPr="00FF2517">
        <w:rPr>
          <w:rFonts w:asciiTheme="minorHAnsi" w:hAnsiTheme="minorHAnsi" w:cs="Tahoma"/>
          <w:sz w:val="23"/>
          <w:szCs w:val="23"/>
        </w:rPr>
        <w:t>Group</w:t>
      </w:r>
      <w:r w:rsidRPr="00FF2517">
        <w:rPr>
          <w:rFonts w:asciiTheme="minorHAnsi" w:hAnsiTheme="minorHAnsi" w:cs="Tahoma"/>
          <w:sz w:val="23"/>
          <w:szCs w:val="23"/>
        </w:rPr>
        <w:t>'s budget, and maintai</w:t>
      </w:r>
      <w:r w:rsidR="009B5329" w:rsidRPr="00FF2517">
        <w:rPr>
          <w:rFonts w:asciiTheme="minorHAnsi" w:hAnsiTheme="minorHAnsi" w:cs="Tahoma"/>
          <w:sz w:val="23"/>
          <w:szCs w:val="23"/>
        </w:rPr>
        <w:t xml:space="preserve">n the accounts of the </w:t>
      </w:r>
      <w:r w:rsidR="00557ACD" w:rsidRPr="00FF2517">
        <w:rPr>
          <w:rFonts w:asciiTheme="minorHAnsi" w:hAnsiTheme="minorHAnsi" w:cs="Tahoma"/>
          <w:sz w:val="23"/>
          <w:szCs w:val="23"/>
        </w:rPr>
        <w:t>Group</w:t>
      </w:r>
      <w:r w:rsidR="009B5329" w:rsidRPr="00FF2517">
        <w:rPr>
          <w:rFonts w:asciiTheme="minorHAnsi" w:hAnsiTheme="minorHAnsi" w:cs="Tahoma"/>
          <w:sz w:val="23"/>
          <w:szCs w:val="23"/>
        </w:rPr>
        <w:t>.</w:t>
      </w:r>
      <w:r w:rsidR="009E62CF" w:rsidRPr="00FF2517">
        <w:rPr>
          <w:rFonts w:asciiTheme="minorHAnsi" w:hAnsiTheme="minorHAnsi" w:cs="Tahoma"/>
          <w:sz w:val="23"/>
          <w:szCs w:val="23"/>
        </w:rPr>
        <w:t xml:space="preserve"> A yearly report at the Annual General Meeting will be provided by the Treasurer on spending, income and the overall state of the society’s finances.</w:t>
      </w:r>
    </w:p>
    <w:p w14:paraId="1572A45B" w14:textId="77777777" w:rsidR="008921F3" w:rsidRPr="00FF2517" w:rsidRDefault="00E53E6E" w:rsidP="008921F3">
      <w:pPr>
        <w:pStyle w:val="ListParagraph"/>
        <w:spacing w:after="100" w:line="276" w:lineRule="auto"/>
        <w:ind w:left="2268" w:hanging="567"/>
        <w:contextualSpacing w:val="0"/>
        <w:jc w:val="both"/>
        <w:rPr>
          <w:rFonts w:asciiTheme="minorHAnsi" w:hAnsiTheme="minorHAnsi" w:cs="Tahoma"/>
          <w:sz w:val="23"/>
          <w:szCs w:val="23"/>
        </w:rPr>
      </w:pPr>
      <w:r w:rsidRPr="00FF2517">
        <w:rPr>
          <w:rFonts w:asciiTheme="minorHAnsi" w:hAnsiTheme="minorHAnsi" w:cs="Tahoma"/>
          <w:sz w:val="23"/>
          <w:szCs w:val="23"/>
        </w:rPr>
        <w:t>d)</w:t>
      </w:r>
      <w:r w:rsidRPr="00FF2517">
        <w:rPr>
          <w:rFonts w:asciiTheme="minorHAnsi" w:hAnsiTheme="minorHAnsi" w:cs="Tahoma"/>
          <w:sz w:val="23"/>
          <w:szCs w:val="23"/>
        </w:rPr>
        <w:tab/>
        <w:t>Vice President. The Vice President shall assist</w:t>
      </w:r>
      <w:r w:rsidR="008921F3" w:rsidRPr="00FF2517">
        <w:rPr>
          <w:rFonts w:asciiTheme="minorHAnsi" w:hAnsiTheme="minorHAnsi" w:cs="Tahoma"/>
          <w:sz w:val="23"/>
          <w:szCs w:val="23"/>
        </w:rPr>
        <w:t xml:space="preserve"> </w:t>
      </w:r>
      <w:r w:rsidRPr="00FF2517">
        <w:rPr>
          <w:rFonts w:asciiTheme="minorHAnsi" w:hAnsiTheme="minorHAnsi" w:cs="Tahoma"/>
          <w:sz w:val="23"/>
          <w:szCs w:val="23"/>
        </w:rPr>
        <w:t xml:space="preserve">The President with overseeing the organisation and management of the Group as a whole. </w:t>
      </w:r>
      <w:r w:rsidR="008921F3" w:rsidRPr="00FF2517">
        <w:rPr>
          <w:rFonts w:asciiTheme="minorHAnsi" w:hAnsiTheme="minorHAnsi" w:cs="Tahoma"/>
          <w:sz w:val="23"/>
          <w:szCs w:val="23"/>
        </w:rPr>
        <w:t>The Vice President must also be prepared to take on the role of Acting President in the temporary absence or inability of the President to fulfil his or her duties. He or she will also offer an alternative point of contact for the committee and the orchestra members.</w:t>
      </w:r>
    </w:p>
    <w:p w14:paraId="6A1802F5" w14:textId="77777777" w:rsidR="00E53E6E" w:rsidRPr="00FF2517" w:rsidRDefault="00E53E6E" w:rsidP="004745A6">
      <w:pPr>
        <w:spacing w:after="100" w:line="276" w:lineRule="auto"/>
        <w:ind w:left="2268" w:hanging="567"/>
        <w:jc w:val="both"/>
        <w:rPr>
          <w:rFonts w:asciiTheme="minorHAnsi" w:hAnsiTheme="minorHAnsi" w:cs="Tahoma"/>
          <w:sz w:val="23"/>
          <w:szCs w:val="23"/>
        </w:rPr>
      </w:pPr>
    </w:p>
    <w:p w14:paraId="36367148" w14:textId="77777777" w:rsidR="00BB3E07" w:rsidRPr="00FF2517" w:rsidRDefault="00BB3E07" w:rsidP="00BB3E07">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 xml:space="preserve"> </w:t>
      </w:r>
      <w:r w:rsidR="00C479AE" w:rsidRPr="00FF2517">
        <w:rPr>
          <w:rFonts w:asciiTheme="minorHAnsi" w:hAnsiTheme="minorHAnsi" w:cs="Tahoma"/>
          <w:sz w:val="23"/>
          <w:szCs w:val="23"/>
        </w:rPr>
        <w:t>(e)</w:t>
      </w:r>
      <w:r w:rsidR="00C479AE" w:rsidRPr="00FF2517">
        <w:rPr>
          <w:rFonts w:asciiTheme="minorHAnsi" w:hAnsiTheme="minorHAnsi" w:cs="Tahoma"/>
          <w:sz w:val="23"/>
          <w:szCs w:val="23"/>
        </w:rPr>
        <w:tab/>
        <w:t xml:space="preserve">Social Secretary.  The Social Secretary shall </w:t>
      </w:r>
      <w:r w:rsidR="00726022" w:rsidRPr="00FF2517">
        <w:rPr>
          <w:rFonts w:asciiTheme="minorHAnsi" w:hAnsiTheme="minorHAnsi" w:cs="Tahoma"/>
          <w:sz w:val="23"/>
          <w:szCs w:val="23"/>
        </w:rPr>
        <w:t>provide social and cultu</w:t>
      </w:r>
      <w:r w:rsidR="00A447D0" w:rsidRPr="00FF2517">
        <w:rPr>
          <w:rFonts w:asciiTheme="minorHAnsi" w:hAnsiTheme="minorHAnsi" w:cs="Tahoma"/>
          <w:sz w:val="23"/>
          <w:szCs w:val="23"/>
        </w:rPr>
        <w:t xml:space="preserve">ral pursuits for the </w:t>
      </w:r>
      <w:r w:rsidR="00557ACD" w:rsidRPr="00FF2517">
        <w:rPr>
          <w:rFonts w:asciiTheme="minorHAnsi" w:hAnsiTheme="minorHAnsi" w:cs="Tahoma"/>
          <w:sz w:val="23"/>
          <w:szCs w:val="23"/>
        </w:rPr>
        <w:t>Group</w:t>
      </w:r>
      <w:r w:rsidR="00A447D0" w:rsidRPr="00FF2517">
        <w:rPr>
          <w:rFonts w:asciiTheme="minorHAnsi" w:hAnsiTheme="minorHAnsi" w:cs="Tahoma"/>
          <w:sz w:val="23"/>
          <w:szCs w:val="23"/>
        </w:rPr>
        <w:t>’s M</w:t>
      </w:r>
      <w:r w:rsidR="00726022" w:rsidRPr="00FF2517">
        <w:rPr>
          <w:rFonts w:asciiTheme="minorHAnsi" w:hAnsiTheme="minorHAnsi" w:cs="Tahoma"/>
          <w:sz w:val="23"/>
          <w:szCs w:val="23"/>
        </w:rPr>
        <w:t xml:space="preserve">embers on a </w:t>
      </w:r>
      <w:r w:rsidRPr="00FF2517">
        <w:rPr>
          <w:rFonts w:asciiTheme="minorHAnsi" w:hAnsiTheme="minorHAnsi" w:cs="Tahoma"/>
          <w:sz w:val="23"/>
          <w:szCs w:val="23"/>
        </w:rPr>
        <w:t>large scale (e.g. for bal</w:t>
      </w:r>
      <w:r w:rsidR="004717C6" w:rsidRPr="00FF2517">
        <w:rPr>
          <w:rFonts w:asciiTheme="minorHAnsi" w:hAnsiTheme="minorHAnsi" w:cs="Tahoma"/>
          <w:sz w:val="23"/>
          <w:szCs w:val="23"/>
        </w:rPr>
        <w:t>ls and significant trips/ activities</w:t>
      </w:r>
      <w:r w:rsidRPr="00FF2517">
        <w:rPr>
          <w:rFonts w:asciiTheme="minorHAnsi" w:hAnsiTheme="minorHAnsi" w:cs="Tahoma"/>
          <w:sz w:val="23"/>
          <w:szCs w:val="23"/>
        </w:rPr>
        <w:t xml:space="preserve">), and also on a smaller scale (e.g. for nights out). He or she </w:t>
      </w:r>
      <w:r w:rsidR="00BD7F11" w:rsidRPr="00FF2517">
        <w:rPr>
          <w:rFonts w:asciiTheme="minorHAnsi" w:hAnsiTheme="minorHAnsi" w:cs="Tahoma"/>
          <w:sz w:val="23"/>
          <w:szCs w:val="23"/>
        </w:rPr>
        <w:t xml:space="preserve">shall aim to provide activities to help build friendships within the </w:t>
      </w:r>
      <w:proofErr w:type="gramStart"/>
      <w:r w:rsidR="00BD7F11" w:rsidRPr="00FF2517">
        <w:rPr>
          <w:rFonts w:asciiTheme="minorHAnsi" w:hAnsiTheme="minorHAnsi" w:cs="Tahoma"/>
          <w:sz w:val="23"/>
          <w:szCs w:val="23"/>
        </w:rPr>
        <w:t>society, and</w:t>
      </w:r>
      <w:proofErr w:type="gramEnd"/>
      <w:r w:rsidR="00BD7F11" w:rsidRPr="00FF2517">
        <w:rPr>
          <w:rFonts w:asciiTheme="minorHAnsi" w:hAnsiTheme="minorHAnsi" w:cs="Tahoma"/>
          <w:sz w:val="23"/>
          <w:szCs w:val="23"/>
        </w:rPr>
        <w:t xml:space="preserve"> </w:t>
      </w:r>
      <w:r w:rsidRPr="00FF2517">
        <w:rPr>
          <w:rFonts w:asciiTheme="minorHAnsi" w:hAnsiTheme="minorHAnsi" w:cs="Tahoma"/>
          <w:sz w:val="23"/>
          <w:szCs w:val="23"/>
        </w:rPr>
        <w:t>promote and maintain the overall Group</w:t>
      </w:r>
      <w:r w:rsidR="00BD7F11" w:rsidRPr="00FF2517">
        <w:rPr>
          <w:rFonts w:asciiTheme="minorHAnsi" w:hAnsiTheme="minorHAnsi" w:cs="Tahoma"/>
          <w:sz w:val="23"/>
          <w:szCs w:val="23"/>
        </w:rPr>
        <w:t xml:space="preserve"> ethos.</w:t>
      </w:r>
    </w:p>
    <w:p w14:paraId="61A4AFCB" w14:textId="77777777" w:rsidR="00C479AE" w:rsidRPr="00FF2517" w:rsidRDefault="004717C6"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lastRenderedPageBreak/>
        <w:t xml:space="preserve"> </w:t>
      </w:r>
      <w:r w:rsidR="00C479AE" w:rsidRPr="00FF2517">
        <w:rPr>
          <w:rFonts w:asciiTheme="minorHAnsi" w:hAnsiTheme="minorHAnsi" w:cs="Tahoma"/>
          <w:sz w:val="23"/>
          <w:szCs w:val="23"/>
        </w:rPr>
        <w:t>(g)</w:t>
      </w:r>
      <w:r w:rsidR="00C479AE" w:rsidRPr="00FF2517">
        <w:rPr>
          <w:rFonts w:asciiTheme="minorHAnsi" w:hAnsiTheme="minorHAnsi" w:cs="Tahoma"/>
          <w:sz w:val="23"/>
          <w:szCs w:val="23"/>
        </w:rPr>
        <w:tab/>
        <w:t xml:space="preserve">Publicity Officer.  The Publicity Officer </w:t>
      </w:r>
      <w:r w:rsidR="00334845" w:rsidRPr="00FF2517">
        <w:rPr>
          <w:rFonts w:asciiTheme="minorHAnsi" w:hAnsiTheme="minorHAnsi" w:cs="Tahoma"/>
          <w:sz w:val="23"/>
          <w:szCs w:val="23"/>
        </w:rPr>
        <w:t xml:space="preserve">shall be responsible for the promotion of the Group, its activities and events; </w:t>
      </w:r>
      <w:proofErr w:type="spellStart"/>
      <w:r w:rsidR="00334845" w:rsidRPr="00FF2517">
        <w:rPr>
          <w:rFonts w:asciiTheme="minorHAnsi" w:hAnsiTheme="minorHAnsi" w:cs="Tahoma"/>
          <w:sz w:val="23"/>
          <w:szCs w:val="23"/>
        </w:rPr>
        <w:t>publically</w:t>
      </w:r>
      <w:proofErr w:type="spellEnd"/>
      <w:r w:rsidR="00334845" w:rsidRPr="00FF2517">
        <w:rPr>
          <w:rFonts w:asciiTheme="minorHAnsi" w:hAnsiTheme="minorHAnsi" w:cs="Tahoma"/>
          <w:sz w:val="23"/>
          <w:szCs w:val="23"/>
        </w:rPr>
        <w:t xml:space="preserve"> and within the university. This includes the use of social media. </w:t>
      </w:r>
      <w:r w:rsidR="00BD7F11" w:rsidRPr="00FF2517">
        <w:rPr>
          <w:rFonts w:asciiTheme="minorHAnsi" w:hAnsiTheme="minorHAnsi" w:cs="Tahoma"/>
          <w:sz w:val="23"/>
          <w:szCs w:val="23"/>
        </w:rPr>
        <w:t>The Publicity Officer shall also communicate the Group’s activities to the Students’ Union.</w:t>
      </w:r>
    </w:p>
    <w:p w14:paraId="05F8FA62" w14:textId="77777777" w:rsidR="00C479AE" w:rsidRPr="00FF2517" w:rsidRDefault="00C479AE" w:rsidP="00FF2517">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(h)</w:t>
      </w:r>
      <w:r w:rsidRPr="00FF2517">
        <w:rPr>
          <w:rFonts w:asciiTheme="minorHAnsi" w:hAnsiTheme="minorHAnsi" w:cs="Tahoma"/>
          <w:sz w:val="23"/>
          <w:szCs w:val="23"/>
        </w:rPr>
        <w:tab/>
      </w:r>
      <w:r w:rsidR="00E53E6E" w:rsidRPr="00FF2517">
        <w:rPr>
          <w:rFonts w:asciiTheme="minorHAnsi" w:hAnsiTheme="minorHAnsi" w:cs="Tahoma"/>
          <w:sz w:val="23"/>
          <w:szCs w:val="23"/>
        </w:rPr>
        <w:t>Orchestral Manager</w:t>
      </w:r>
      <w:r w:rsidRPr="00FF2517">
        <w:rPr>
          <w:rFonts w:asciiTheme="minorHAnsi" w:hAnsiTheme="minorHAnsi" w:cs="Tahoma"/>
          <w:sz w:val="23"/>
          <w:szCs w:val="23"/>
        </w:rPr>
        <w:t xml:space="preserve">.  The </w:t>
      </w:r>
      <w:r w:rsidR="00E53E6E" w:rsidRPr="00FF2517">
        <w:rPr>
          <w:rFonts w:asciiTheme="minorHAnsi" w:hAnsiTheme="minorHAnsi" w:cs="Tahoma"/>
          <w:sz w:val="23"/>
          <w:szCs w:val="23"/>
        </w:rPr>
        <w:t xml:space="preserve">Orchestral Manager shall </w:t>
      </w:r>
      <w:r w:rsidR="00C00197" w:rsidRPr="00FF2517">
        <w:rPr>
          <w:rFonts w:asciiTheme="minorHAnsi" w:hAnsiTheme="minorHAnsi" w:cs="Tahoma"/>
          <w:sz w:val="23"/>
          <w:szCs w:val="23"/>
        </w:rPr>
        <w:t>manage all aspects relating to</w:t>
      </w:r>
      <w:r w:rsidR="00E53E6E" w:rsidRPr="00FF2517">
        <w:rPr>
          <w:rFonts w:asciiTheme="minorHAnsi" w:hAnsiTheme="minorHAnsi" w:cs="Tahoma"/>
          <w:sz w:val="23"/>
          <w:szCs w:val="23"/>
        </w:rPr>
        <w:t xml:space="preserve"> venue</w:t>
      </w:r>
      <w:r w:rsidR="004F5871" w:rsidRPr="00FF2517">
        <w:rPr>
          <w:rFonts w:asciiTheme="minorHAnsi" w:hAnsiTheme="minorHAnsi" w:cs="Tahoma"/>
          <w:sz w:val="23"/>
          <w:szCs w:val="23"/>
        </w:rPr>
        <w:t xml:space="preserve"> hire</w:t>
      </w:r>
      <w:r w:rsidR="00E53E6E" w:rsidRPr="00FF2517">
        <w:rPr>
          <w:rFonts w:asciiTheme="minorHAnsi" w:hAnsiTheme="minorHAnsi" w:cs="Tahoma"/>
          <w:sz w:val="23"/>
          <w:szCs w:val="23"/>
        </w:rPr>
        <w:t xml:space="preserve">/ room </w:t>
      </w:r>
      <w:r w:rsidR="00AF17E9" w:rsidRPr="00FF2517">
        <w:rPr>
          <w:rFonts w:asciiTheme="minorHAnsi" w:hAnsiTheme="minorHAnsi" w:cs="Tahoma"/>
          <w:sz w:val="23"/>
          <w:szCs w:val="23"/>
        </w:rPr>
        <w:t>bookings</w:t>
      </w:r>
      <w:r w:rsidR="00C00197" w:rsidRPr="00FF2517">
        <w:rPr>
          <w:rFonts w:asciiTheme="minorHAnsi" w:hAnsiTheme="minorHAnsi" w:cs="Tahoma"/>
          <w:sz w:val="23"/>
          <w:szCs w:val="23"/>
        </w:rPr>
        <w:t xml:space="preserve">; and </w:t>
      </w:r>
      <w:r w:rsidR="00E53E6E" w:rsidRPr="00FF2517">
        <w:rPr>
          <w:rFonts w:asciiTheme="minorHAnsi" w:hAnsiTheme="minorHAnsi" w:cs="Tahoma"/>
          <w:sz w:val="23"/>
          <w:szCs w:val="23"/>
        </w:rPr>
        <w:t>necessary hiring and transportation of instruments</w:t>
      </w:r>
      <w:r w:rsidR="00C00197" w:rsidRPr="00FF2517">
        <w:rPr>
          <w:rFonts w:asciiTheme="minorHAnsi" w:hAnsiTheme="minorHAnsi" w:cs="Tahoma"/>
          <w:sz w:val="23"/>
          <w:szCs w:val="23"/>
        </w:rPr>
        <w:t>/equipment</w:t>
      </w:r>
      <w:r w:rsidR="00E53E6E" w:rsidRPr="00FF2517">
        <w:rPr>
          <w:rFonts w:asciiTheme="minorHAnsi" w:hAnsiTheme="minorHAnsi" w:cs="Tahoma"/>
          <w:sz w:val="23"/>
          <w:szCs w:val="23"/>
        </w:rPr>
        <w:t xml:space="preserve">. </w:t>
      </w:r>
      <w:r w:rsidR="00F1611C" w:rsidRPr="00FF2517">
        <w:rPr>
          <w:rFonts w:asciiTheme="minorHAnsi" w:hAnsiTheme="minorHAnsi" w:cs="Tahoma"/>
          <w:sz w:val="23"/>
          <w:szCs w:val="23"/>
        </w:rPr>
        <w:t xml:space="preserve">It is advisable that the </w:t>
      </w:r>
      <w:r w:rsidR="007250D3" w:rsidRPr="00FF2517">
        <w:rPr>
          <w:rFonts w:asciiTheme="minorHAnsi" w:hAnsiTheme="minorHAnsi" w:cs="Tahoma"/>
          <w:sz w:val="23"/>
          <w:szCs w:val="23"/>
        </w:rPr>
        <w:t xml:space="preserve">Orchestral Manager </w:t>
      </w:r>
      <w:r w:rsidR="00F1611C" w:rsidRPr="00FF2517">
        <w:rPr>
          <w:rFonts w:asciiTheme="minorHAnsi" w:hAnsiTheme="minorHAnsi" w:cs="Tahoma"/>
          <w:sz w:val="23"/>
          <w:szCs w:val="23"/>
        </w:rPr>
        <w:t xml:space="preserve">is a music student, so that </w:t>
      </w:r>
      <w:r w:rsidR="007250D3" w:rsidRPr="00FF2517">
        <w:rPr>
          <w:rFonts w:asciiTheme="minorHAnsi" w:hAnsiTheme="minorHAnsi" w:cs="Tahoma"/>
          <w:sz w:val="23"/>
          <w:szCs w:val="23"/>
        </w:rPr>
        <w:t xml:space="preserve">they can access the music building and store cupboards. </w:t>
      </w:r>
    </w:p>
    <w:p w14:paraId="3BAA29D7" w14:textId="77777777" w:rsidR="00E53E6E" w:rsidRPr="00FF2517" w:rsidRDefault="00E53E6E" w:rsidP="00E53E6E">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w:t>
      </w:r>
      <w:proofErr w:type="spellStart"/>
      <w:r w:rsidRPr="00FF2517">
        <w:rPr>
          <w:rFonts w:asciiTheme="minorHAnsi" w:hAnsiTheme="minorHAnsi" w:cs="Tahoma"/>
          <w:sz w:val="23"/>
          <w:szCs w:val="23"/>
        </w:rPr>
        <w:t>i</w:t>
      </w:r>
      <w:proofErr w:type="spellEnd"/>
      <w:r w:rsidRPr="00FF2517">
        <w:rPr>
          <w:rFonts w:asciiTheme="minorHAnsi" w:hAnsiTheme="minorHAnsi" w:cs="Tahoma"/>
          <w:sz w:val="23"/>
          <w:szCs w:val="23"/>
        </w:rPr>
        <w:t>)</w:t>
      </w:r>
      <w:r w:rsidRPr="00FF2517">
        <w:rPr>
          <w:rFonts w:asciiTheme="minorHAnsi" w:hAnsiTheme="minorHAnsi" w:cs="Tahoma"/>
          <w:sz w:val="23"/>
          <w:szCs w:val="23"/>
        </w:rPr>
        <w:tab/>
        <w:t>The Librarian. The Librarian shall be responsible for the sourcing, hiring</w:t>
      </w:r>
      <w:r w:rsidR="00BD7F11" w:rsidRPr="00FF2517">
        <w:rPr>
          <w:rFonts w:asciiTheme="minorHAnsi" w:hAnsiTheme="minorHAnsi" w:cs="Tahoma"/>
          <w:sz w:val="23"/>
          <w:szCs w:val="23"/>
        </w:rPr>
        <w:t xml:space="preserve"> /</w:t>
      </w:r>
      <w:r w:rsidR="00FF2517" w:rsidRPr="00FF2517">
        <w:rPr>
          <w:rFonts w:asciiTheme="minorHAnsi" w:hAnsiTheme="minorHAnsi" w:cs="Tahoma"/>
          <w:sz w:val="23"/>
          <w:szCs w:val="23"/>
        </w:rPr>
        <w:t xml:space="preserve"> purchasing</w:t>
      </w:r>
      <w:r w:rsidRPr="00FF2517">
        <w:rPr>
          <w:rFonts w:asciiTheme="minorHAnsi" w:hAnsiTheme="minorHAnsi" w:cs="Tahoma"/>
          <w:sz w:val="23"/>
          <w:szCs w:val="23"/>
        </w:rPr>
        <w:t>, collection</w:t>
      </w:r>
      <w:r w:rsidR="00FB626E">
        <w:rPr>
          <w:rFonts w:asciiTheme="minorHAnsi" w:hAnsiTheme="minorHAnsi" w:cs="Tahoma"/>
          <w:sz w:val="23"/>
          <w:szCs w:val="23"/>
        </w:rPr>
        <w:t xml:space="preserve"> and returning</w:t>
      </w:r>
      <w:r w:rsidRPr="00FF2517">
        <w:rPr>
          <w:rFonts w:asciiTheme="minorHAnsi" w:hAnsiTheme="minorHAnsi" w:cs="Tahoma"/>
          <w:sz w:val="23"/>
          <w:szCs w:val="23"/>
        </w:rPr>
        <w:t xml:space="preserve">, distribution, </w:t>
      </w:r>
      <w:r w:rsidR="00FB626E">
        <w:rPr>
          <w:rFonts w:asciiTheme="minorHAnsi" w:hAnsiTheme="minorHAnsi" w:cs="Tahoma"/>
          <w:sz w:val="23"/>
          <w:szCs w:val="23"/>
        </w:rPr>
        <w:t xml:space="preserve">and </w:t>
      </w:r>
      <w:r w:rsidRPr="00FF2517">
        <w:rPr>
          <w:rFonts w:asciiTheme="minorHAnsi" w:hAnsiTheme="minorHAnsi" w:cs="Tahoma"/>
          <w:sz w:val="23"/>
          <w:szCs w:val="23"/>
        </w:rPr>
        <w:t xml:space="preserve">maintenance </w:t>
      </w:r>
      <w:r w:rsidR="00AF17E9" w:rsidRPr="00FF2517">
        <w:rPr>
          <w:rFonts w:asciiTheme="minorHAnsi" w:hAnsiTheme="minorHAnsi" w:cs="Tahoma"/>
          <w:sz w:val="23"/>
          <w:szCs w:val="23"/>
        </w:rPr>
        <w:t>etc.</w:t>
      </w:r>
      <w:r w:rsidRPr="00FF2517">
        <w:rPr>
          <w:rFonts w:asciiTheme="minorHAnsi" w:hAnsiTheme="minorHAnsi" w:cs="Tahoma"/>
          <w:sz w:val="23"/>
          <w:szCs w:val="23"/>
        </w:rPr>
        <w:t xml:space="preserve"> of the sheet music used by the orchestra. </w:t>
      </w:r>
    </w:p>
    <w:p w14:paraId="0A13E557" w14:textId="77777777" w:rsidR="00E53E6E" w:rsidRPr="00A11126" w:rsidRDefault="00E53E6E" w:rsidP="00E53E6E">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(j)</w:t>
      </w:r>
      <w:r w:rsidRPr="00FF2517">
        <w:rPr>
          <w:rFonts w:asciiTheme="minorHAnsi" w:hAnsiTheme="minorHAnsi" w:cs="Tahoma"/>
          <w:sz w:val="23"/>
          <w:szCs w:val="23"/>
        </w:rPr>
        <w:tab/>
        <w:t xml:space="preserve">Tour Secretary. </w:t>
      </w:r>
      <w:r w:rsidR="00BD7F11" w:rsidRPr="00FF2517">
        <w:rPr>
          <w:rFonts w:asciiTheme="minorHAnsi" w:hAnsiTheme="minorHAnsi" w:cs="Tahoma"/>
          <w:sz w:val="23"/>
          <w:szCs w:val="23"/>
        </w:rPr>
        <w:t>The Tour Secretary shall organise the annual tour for the society. They, with the consultation of the committee and any other society’s Tour Secretary or Committee</w:t>
      </w:r>
      <w:r w:rsidR="00FF2517">
        <w:rPr>
          <w:rFonts w:asciiTheme="minorHAnsi" w:hAnsiTheme="minorHAnsi" w:cs="Tahoma"/>
          <w:sz w:val="23"/>
          <w:szCs w:val="23"/>
        </w:rPr>
        <w:t>,</w:t>
      </w:r>
      <w:r w:rsidR="00BD7F11" w:rsidRPr="00C701FA">
        <w:rPr>
          <w:rFonts w:asciiTheme="minorHAnsi" w:hAnsiTheme="minorHAnsi" w:cs="Tahoma"/>
          <w:sz w:val="23"/>
          <w:szCs w:val="23"/>
        </w:rPr>
        <w:t xml:space="preserve"> shall choose the location </w:t>
      </w:r>
      <w:r w:rsidR="00FF2517">
        <w:rPr>
          <w:rFonts w:asciiTheme="minorHAnsi" w:hAnsiTheme="minorHAnsi" w:cs="Tahoma"/>
          <w:sz w:val="23"/>
          <w:szCs w:val="23"/>
        </w:rPr>
        <w:t xml:space="preserve">of the tour and </w:t>
      </w:r>
      <w:r w:rsidR="00BD7F11" w:rsidRPr="00C701FA">
        <w:rPr>
          <w:rFonts w:asciiTheme="minorHAnsi" w:hAnsiTheme="minorHAnsi" w:cs="Tahoma"/>
          <w:sz w:val="23"/>
          <w:szCs w:val="23"/>
        </w:rPr>
        <w:t xml:space="preserve">organise all relevant details and activities. </w:t>
      </w:r>
      <w:r w:rsidR="00FF2517">
        <w:rPr>
          <w:rFonts w:asciiTheme="minorHAnsi" w:hAnsiTheme="minorHAnsi" w:cs="Tahoma"/>
          <w:sz w:val="23"/>
          <w:szCs w:val="23"/>
        </w:rPr>
        <w:t>These include</w:t>
      </w:r>
      <w:r w:rsidR="00BD7F11" w:rsidRPr="00C701FA">
        <w:rPr>
          <w:rFonts w:asciiTheme="minorHAnsi" w:hAnsiTheme="minorHAnsi" w:cs="Tahoma"/>
          <w:sz w:val="23"/>
          <w:szCs w:val="23"/>
        </w:rPr>
        <w:t xml:space="preserve"> filling tour spaces, confirming concerts, hiring venues, planning daytime and night-time acti</w:t>
      </w:r>
      <w:r w:rsidR="004A2757">
        <w:rPr>
          <w:rFonts w:asciiTheme="minorHAnsi" w:hAnsiTheme="minorHAnsi" w:cs="Tahoma"/>
          <w:sz w:val="23"/>
          <w:szCs w:val="23"/>
        </w:rPr>
        <w:t>vities, handling tour finances (</w:t>
      </w:r>
      <w:r w:rsidR="00BD7F11" w:rsidRPr="00C701FA">
        <w:rPr>
          <w:rFonts w:asciiTheme="minorHAnsi" w:hAnsiTheme="minorHAnsi" w:cs="Tahoma"/>
          <w:sz w:val="23"/>
          <w:szCs w:val="23"/>
        </w:rPr>
        <w:t>with the assistance of the treasure</w:t>
      </w:r>
      <w:r w:rsidR="004A2757">
        <w:rPr>
          <w:rFonts w:asciiTheme="minorHAnsi" w:hAnsiTheme="minorHAnsi" w:cs="Tahoma"/>
          <w:sz w:val="23"/>
          <w:szCs w:val="23"/>
        </w:rPr>
        <w:t>)</w:t>
      </w:r>
      <w:r w:rsidR="00BD7F11" w:rsidRPr="00C701FA">
        <w:rPr>
          <w:rFonts w:asciiTheme="minorHAnsi" w:hAnsiTheme="minorHAnsi" w:cs="Tahoma"/>
          <w:sz w:val="23"/>
          <w:szCs w:val="23"/>
        </w:rPr>
        <w:t xml:space="preserve"> and handling any situations that could arise on the tour</w:t>
      </w:r>
      <w:r w:rsidR="00BD7F11">
        <w:rPr>
          <w:rFonts w:asciiTheme="minorHAnsi" w:hAnsiTheme="minorHAnsi" w:cs="Tahoma"/>
          <w:sz w:val="23"/>
          <w:szCs w:val="23"/>
        </w:rPr>
        <w:t>.</w:t>
      </w:r>
    </w:p>
    <w:p w14:paraId="3851F1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ABCE69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BE67EA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5496948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2FCDE0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818619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2A64605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7D05021"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D9EE5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3C895A7"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121F4C6"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EB7FF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3E0648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27D90A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623D31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766644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E2133B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AC89624"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C34CD8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0BE7869"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61E140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AF45AF6"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B529591"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7A409B70"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B9807A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26993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754A0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498AAD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0FDE9D2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6A407B1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46C041CF"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8A96B1A"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 xml:space="preserve">his or her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767EBA88"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6C6D76F"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543AA0C"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FDF576A"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6295B2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B9B5C6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234EF2D"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3C872A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4BE4552D"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1A482A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F3427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3EE841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F30932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358A6F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ADABE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4D2815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AB8B5CE"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B237974" w14:textId="77777777" w:rsidR="00770764" w:rsidRPr="00A11126" w:rsidRDefault="00770764" w:rsidP="004745A6">
      <w:pPr>
        <w:pStyle w:val="Heading1"/>
        <w:rPr>
          <w:rFonts w:asciiTheme="minorHAnsi" w:hAnsiTheme="minorHAnsi"/>
        </w:rPr>
      </w:pPr>
    </w:p>
    <w:p w14:paraId="6AF713E8"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23C391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09FD3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2E8279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E7EB13A"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3D61DA15" w14:textId="77777777" w:rsidR="00770764" w:rsidRPr="00A11126" w:rsidRDefault="00770764" w:rsidP="004745A6">
      <w:pPr>
        <w:pStyle w:val="Heading1"/>
        <w:rPr>
          <w:rFonts w:asciiTheme="minorHAnsi" w:hAnsiTheme="minorHAnsi"/>
          <w:caps/>
        </w:rPr>
      </w:pPr>
    </w:p>
    <w:p w14:paraId="6DF83390"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65DF16A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3A7491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4F278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5005B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9CDD2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820100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113B3F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BECA36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045DD5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348550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8F2B6E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25F68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14173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6E683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045542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5E363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F6E613B" w14:textId="77777777" w:rsidR="00770764" w:rsidRPr="00A11126" w:rsidRDefault="00770764" w:rsidP="004745A6">
      <w:pPr>
        <w:pStyle w:val="Heading1"/>
        <w:rPr>
          <w:rFonts w:asciiTheme="minorHAnsi" w:hAnsiTheme="minorHAnsi"/>
        </w:rPr>
      </w:pPr>
    </w:p>
    <w:p w14:paraId="1894BB79"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CE8DCC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2C6ADDF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AD2297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B8E9BA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8F6C13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D60445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12B595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70FF36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19F91C6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4C40D9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04A0FBA" w14:textId="77777777" w:rsidR="00770764" w:rsidRPr="00A11126" w:rsidRDefault="00770764" w:rsidP="004745A6">
      <w:pPr>
        <w:pStyle w:val="Heading1"/>
        <w:rPr>
          <w:rFonts w:asciiTheme="minorHAnsi" w:hAnsiTheme="minorHAnsi"/>
        </w:rPr>
      </w:pPr>
    </w:p>
    <w:p w14:paraId="644A4369"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00902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4A8AC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5EE23A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DBB61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6E619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2462A3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732F8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977A2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D93ADC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257E3A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685FCA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D3B9800"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4242E3F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B3105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2BD24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D31D0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B2082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9376A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DF8F7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33F01F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333C58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D2196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CA8960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A91969D"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E4BE4DE"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7097FE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2130228"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E46660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‘University term’ and ‘academic year’ have the definitions set out in the </w:t>
      </w:r>
      <w:r w:rsidR="00550BA6">
        <w:rPr>
          <w:rFonts w:asciiTheme="minorHAnsi" w:hAnsiTheme="minorHAnsi" w:cs="Tahoma"/>
          <w:sz w:val="23"/>
          <w:szCs w:val="23"/>
        </w:rPr>
        <w:t xml:space="preserve">b </w:t>
      </w:r>
    </w:p>
    <w:p w14:paraId="6DC464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2259BD58"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7C1973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08D3B077"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C258CA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692FAE7" w14:textId="77777777" w:rsidTr="00C479AE">
        <w:tc>
          <w:tcPr>
            <w:tcW w:w="9214" w:type="dxa"/>
            <w:gridSpan w:val="2"/>
            <w:tcBorders>
              <w:top w:val="nil"/>
              <w:bottom w:val="nil"/>
            </w:tcBorders>
          </w:tcPr>
          <w:p w14:paraId="0791270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3278B02" w14:textId="77777777" w:rsidTr="008B074B">
        <w:tc>
          <w:tcPr>
            <w:tcW w:w="1298" w:type="dxa"/>
            <w:vMerge w:val="restart"/>
            <w:tcBorders>
              <w:top w:val="nil"/>
              <w:right w:val="nil"/>
            </w:tcBorders>
          </w:tcPr>
          <w:p w14:paraId="2FB0551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ABC759F" w14:textId="77777777" w:rsidR="007B6D78" w:rsidRPr="00A11126" w:rsidRDefault="007B6D78" w:rsidP="004745A6">
            <w:pPr>
              <w:spacing w:after="100" w:line="276" w:lineRule="auto"/>
              <w:rPr>
                <w:rFonts w:asciiTheme="minorHAnsi" w:hAnsiTheme="minorHAnsi" w:cs="Tahoma"/>
                <w:sz w:val="23"/>
                <w:szCs w:val="23"/>
              </w:rPr>
            </w:pPr>
          </w:p>
          <w:p w14:paraId="4AF925A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36817B5" w14:textId="77777777" w:rsidTr="008B074B">
        <w:tc>
          <w:tcPr>
            <w:tcW w:w="1298" w:type="dxa"/>
            <w:vMerge/>
            <w:tcBorders>
              <w:right w:val="nil"/>
            </w:tcBorders>
          </w:tcPr>
          <w:p w14:paraId="2F0C9CC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1E82C7B" w14:textId="354726ED" w:rsidR="007B6D78" w:rsidRPr="00A11126" w:rsidRDefault="00E72DFD"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   </w:t>
            </w:r>
            <w:r w:rsidR="000C2DE6">
              <w:rPr>
                <w:rFonts w:asciiTheme="minorHAnsi" w:hAnsiTheme="minorHAnsi" w:cs="Tahoma"/>
                <w:sz w:val="23"/>
                <w:szCs w:val="23"/>
              </w:rPr>
              <w:t>2</w:t>
            </w:r>
            <w:r w:rsidR="004A21C7">
              <w:rPr>
                <w:rFonts w:asciiTheme="minorHAnsi" w:hAnsiTheme="minorHAnsi" w:cs="Tahoma"/>
                <w:sz w:val="23"/>
                <w:szCs w:val="23"/>
              </w:rPr>
              <w:t>6</w:t>
            </w:r>
            <w:r>
              <w:rPr>
                <w:rFonts w:asciiTheme="minorHAnsi" w:hAnsiTheme="minorHAnsi" w:cs="Tahoma"/>
                <w:sz w:val="23"/>
                <w:szCs w:val="23"/>
              </w:rPr>
              <w:t>/0</w:t>
            </w:r>
            <w:r w:rsidR="004A21C7">
              <w:rPr>
                <w:rFonts w:asciiTheme="minorHAnsi" w:hAnsiTheme="minorHAnsi" w:cs="Tahoma"/>
                <w:sz w:val="23"/>
                <w:szCs w:val="23"/>
              </w:rPr>
              <w:t>8</w:t>
            </w:r>
            <w:r>
              <w:rPr>
                <w:rFonts w:asciiTheme="minorHAnsi" w:hAnsiTheme="minorHAnsi" w:cs="Tahoma"/>
                <w:sz w:val="23"/>
                <w:szCs w:val="23"/>
              </w:rPr>
              <w:t>/20</w:t>
            </w:r>
            <w:r w:rsidR="000C2DE6">
              <w:rPr>
                <w:rFonts w:asciiTheme="minorHAnsi" w:hAnsiTheme="minorHAnsi" w:cs="Tahoma"/>
                <w:sz w:val="23"/>
                <w:szCs w:val="23"/>
              </w:rPr>
              <w:t>2</w:t>
            </w:r>
            <w:r w:rsidR="004A21C7">
              <w:rPr>
                <w:rFonts w:asciiTheme="minorHAnsi" w:hAnsiTheme="minorHAnsi" w:cs="Tahoma"/>
                <w:sz w:val="23"/>
                <w:szCs w:val="23"/>
              </w:rPr>
              <w:t>1</w:t>
            </w:r>
          </w:p>
          <w:p w14:paraId="12FF3384"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14:paraId="5067794C" w14:textId="77777777" w:rsidTr="008B074B">
        <w:tc>
          <w:tcPr>
            <w:tcW w:w="1298" w:type="dxa"/>
            <w:vMerge/>
            <w:tcBorders>
              <w:bottom w:val="nil"/>
              <w:right w:val="nil"/>
            </w:tcBorders>
          </w:tcPr>
          <w:p w14:paraId="2B6262E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78792430" w14:textId="5A7E0D34" w:rsidR="007B6D78" w:rsidRPr="00A11126" w:rsidRDefault="00E72DFD"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   </w:t>
            </w:r>
            <w:r w:rsidR="000C2DE6">
              <w:rPr>
                <w:rFonts w:asciiTheme="minorHAnsi" w:hAnsiTheme="minorHAnsi" w:cs="Tahoma"/>
                <w:sz w:val="23"/>
                <w:szCs w:val="23"/>
              </w:rPr>
              <w:t>Malin Dekas</w:t>
            </w:r>
          </w:p>
          <w:p w14:paraId="5A6E315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14:paraId="591FD0DA" w14:textId="77777777" w:rsidTr="007B6D78">
        <w:tc>
          <w:tcPr>
            <w:tcW w:w="9214" w:type="dxa"/>
            <w:gridSpan w:val="2"/>
            <w:tcBorders>
              <w:top w:val="nil"/>
              <w:bottom w:val="nil"/>
            </w:tcBorders>
          </w:tcPr>
          <w:p w14:paraId="2CA53645" w14:textId="61021F3D" w:rsidR="007B6D78" w:rsidRPr="00A11126" w:rsidRDefault="004A21C7" w:rsidP="00E72DFD">
            <w:pPr>
              <w:spacing w:after="100" w:line="276" w:lineRule="auto"/>
              <w:ind w:left="1440"/>
              <w:rPr>
                <w:rFonts w:asciiTheme="minorHAnsi" w:hAnsiTheme="minorHAnsi" w:cs="Tahoma"/>
                <w:sz w:val="23"/>
                <w:szCs w:val="23"/>
              </w:rPr>
            </w:pPr>
            <w:r>
              <w:rPr>
                <w:rFonts w:asciiTheme="minorHAnsi" w:hAnsiTheme="minorHAnsi" w:cs="Tahoma"/>
                <w:sz w:val="23"/>
                <w:szCs w:val="23"/>
              </w:rPr>
              <w:t>Carol Leader</w:t>
            </w:r>
          </w:p>
        </w:tc>
      </w:tr>
      <w:tr w:rsidR="00C479AE" w:rsidRPr="00A11126" w14:paraId="65CE0A2F" w14:textId="77777777" w:rsidTr="00C479AE">
        <w:tc>
          <w:tcPr>
            <w:tcW w:w="9214" w:type="dxa"/>
            <w:gridSpan w:val="2"/>
            <w:tcBorders>
              <w:top w:val="nil"/>
              <w:bottom w:val="nil"/>
            </w:tcBorders>
          </w:tcPr>
          <w:p w14:paraId="349C289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6AE40EC" w14:textId="77777777" w:rsidTr="000C3EA9">
        <w:tc>
          <w:tcPr>
            <w:tcW w:w="1298" w:type="dxa"/>
            <w:vMerge w:val="restart"/>
            <w:tcBorders>
              <w:top w:val="nil"/>
              <w:right w:val="nil"/>
            </w:tcBorders>
          </w:tcPr>
          <w:p w14:paraId="2C69AB6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CE171B2" w14:textId="77777777" w:rsidR="007B6D78" w:rsidRPr="00A11126" w:rsidRDefault="007B6D78" w:rsidP="004745A6">
            <w:pPr>
              <w:spacing w:after="100" w:line="276" w:lineRule="auto"/>
              <w:rPr>
                <w:rFonts w:asciiTheme="minorHAnsi" w:hAnsiTheme="minorHAnsi" w:cs="Tahoma"/>
                <w:sz w:val="23"/>
                <w:szCs w:val="23"/>
              </w:rPr>
            </w:pPr>
          </w:p>
          <w:p w14:paraId="1FD3AD5B"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90C6A27" w14:textId="77777777" w:rsidTr="000C3EA9">
        <w:tc>
          <w:tcPr>
            <w:tcW w:w="1298" w:type="dxa"/>
            <w:vMerge/>
            <w:tcBorders>
              <w:bottom w:val="nil"/>
              <w:right w:val="nil"/>
            </w:tcBorders>
          </w:tcPr>
          <w:p w14:paraId="35FD4E7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1B6FB13" w14:textId="77777777" w:rsidR="007B6D78" w:rsidRPr="00A11126" w:rsidRDefault="007B6D78" w:rsidP="004745A6">
            <w:pPr>
              <w:spacing w:after="100" w:line="276" w:lineRule="auto"/>
              <w:rPr>
                <w:rFonts w:asciiTheme="minorHAnsi" w:hAnsiTheme="minorHAnsi" w:cs="Tahoma"/>
                <w:sz w:val="23"/>
                <w:szCs w:val="23"/>
              </w:rPr>
            </w:pPr>
          </w:p>
          <w:p w14:paraId="73CAE051"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7C513534" w14:textId="77777777" w:rsidR="00981DF8" w:rsidRPr="00A11126" w:rsidRDefault="00981DF8" w:rsidP="004745A6">
      <w:pPr>
        <w:spacing w:after="100" w:line="276" w:lineRule="auto"/>
        <w:rPr>
          <w:rFonts w:asciiTheme="minorHAnsi" w:hAnsiTheme="minorHAnsi"/>
          <w:sz w:val="2"/>
          <w:szCs w:val="2"/>
        </w:rPr>
      </w:pPr>
    </w:p>
    <w:p w14:paraId="52730054"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FAAE6A0" wp14:editId="0A5E750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FBBDA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14FF" w14:textId="77777777" w:rsidR="00BE03EB" w:rsidRDefault="00BE03EB" w:rsidP="00C479AE">
      <w:r>
        <w:separator/>
      </w:r>
    </w:p>
  </w:endnote>
  <w:endnote w:type="continuationSeparator" w:id="0">
    <w:p w14:paraId="1A3645E2" w14:textId="77777777" w:rsidR="00BE03EB" w:rsidRDefault="00BE03EB"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258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B47DC">
      <w:rPr>
        <w:rFonts w:asciiTheme="minorHAnsi" w:hAnsiTheme="minorHAnsi" w:cs="Tahoma"/>
        <w:b/>
        <w:noProof/>
        <w:szCs w:val="18"/>
      </w:rPr>
      <w:t>2</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B47DC">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8C72" w14:textId="77777777" w:rsidR="00BE03EB" w:rsidRDefault="00BE03EB" w:rsidP="00C479AE">
      <w:r>
        <w:separator/>
      </w:r>
    </w:p>
  </w:footnote>
  <w:footnote w:type="continuationSeparator" w:id="0">
    <w:p w14:paraId="7095FA32" w14:textId="77777777" w:rsidR="00BE03EB" w:rsidRDefault="00BE03EB"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0574D"/>
    <w:rsid w:val="00031D35"/>
    <w:rsid w:val="00034AC4"/>
    <w:rsid w:val="00051BDE"/>
    <w:rsid w:val="000621C9"/>
    <w:rsid w:val="0009286A"/>
    <w:rsid w:val="000A14D1"/>
    <w:rsid w:val="000A7D6B"/>
    <w:rsid w:val="000C2DE6"/>
    <w:rsid w:val="000C5ECA"/>
    <w:rsid w:val="000C7D8B"/>
    <w:rsid w:val="000F0CD3"/>
    <w:rsid w:val="00100B4A"/>
    <w:rsid w:val="00112109"/>
    <w:rsid w:val="00121431"/>
    <w:rsid w:val="001220D8"/>
    <w:rsid w:val="00125F1F"/>
    <w:rsid w:val="00147776"/>
    <w:rsid w:val="001558A9"/>
    <w:rsid w:val="00160E6A"/>
    <w:rsid w:val="0016467C"/>
    <w:rsid w:val="001878DA"/>
    <w:rsid w:val="00190BF8"/>
    <w:rsid w:val="00193AC9"/>
    <w:rsid w:val="00196516"/>
    <w:rsid w:val="001A6C2D"/>
    <w:rsid w:val="001B7A10"/>
    <w:rsid w:val="001C04EA"/>
    <w:rsid w:val="001D42B1"/>
    <w:rsid w:val="001D7C32"/>
    <w:rsid w:val="001E3FA5"/>
    <w:rsid w:val="001E76E6"/>
    <w:rsid w:val="001F5752"/>
    <w:rsid w:val="00202A9A"/>
    <w:rsid w:val="00204C67"/>
    <w:rsid w:val="002104CA"/>
    <w:rsid w:val="0021082F"/>
    <w:rsid w:val="0024383F"/>
    <w:rsid w:val="002725AD"/>
    <w:rsid w:val="00284B59"/>
    <w:rsid w:val="002A676A"/>
    <w:rsid w:val="002C6144"/>
    <w:rsid w:val="002D6359"/>
    <w:rsid w:val="00312756"/>
    <w:rsid w:val="00313A78"/>
    <w:rsid w:val="00314F35"/>
    <w:rsid w:val="003204E4"/>
    <w:rsid w:val="00330559"/>
    <w:rsid w:val="00333964"/>
    <w:rsid w:val="00334845"/>
    <w:rsid w:val="003372AB"/>
    <w:rsid w:val="003553E2"/>
    <w:rsid w:val="00360568"/>
    <w:rsid w:val="00377C79"/>
    <w:rsid w:val="003873F7"/>
    <w:rsid w:val="00397ECC"/>
    <w:rsid w:val="003A1E67"/>
    <w:rsid w:val="003A32B8"/>
    <w:rsid w:val="003B65FD"/>
    <w:rsid w:val="003D4B61"/>
    <w:rsid w:val="003D654F"/>
    <w:rsid w:val="004007E6"/>
    <w:rsid w:val="004550A8"/>
    <w:rsid w:val="00460684"/>
    <w:rsid w:val="0047048A"/>
    <w:rsid w:val="004717C6"/>
    <w:rsid w:val="004745A6"/>
    <w:rsid w:val="00484648"/>
    <w:rsid w:val="00494EEA"/>
    <w:rsid w:val="004A0ECC"/>
    <w:rsid w:val="004A21C7"/>
    <w:rsid w:val="004A2757"/>
    <w:rsid w:val="004A699E"/>
    <w:rsid w:val="004D36DE"/>
    <w:rsid w:val="004D7B46"/>
    <w:rsid w:val="004E3FA9"/>
    <w:rsid w:val="004E4E83"/>
    <w:rsid w:val="004F5871"/>
    <w:rsid w:val="00500F09"/>
    <w:rsid w:val="00523BDD"/>
    <w:rsid w:val="00532C67"/>
    <w:rsid w:val="00536196"/>
    <w:rsid w:val="00540F9C"/>
    <w:rsid w:val="00542A46"/>
    <w:rsid w:val="00550BA6"/>
    <w:rsid w:val="00555983"/>
    <w:rsid w:val="00557ACD"/>
    <w:rsid w:val="00574456"/>
    <w:rsid w:val="0059457E"/>
    <w:rsid w:val="0059463F"/>
    <w:rsid w:val="005B47DC"/>
    <w:rsid w:val="005F5DC5"/>
    <w:rsid w:val="00620950"/>
    <w:rsid w:val="00627A3A"/>
    <w:rsid w:val="00637194"/>
    <w:rsid w:val="00657F34"/>
    <w:rsid w:val="006C7A3B"/>
    <w:rsid w:val="006E2542"/>
    <w:rsid w:val="007112FC"/>
    <w:rsid w:val="0071515E"/>
    <w:rsid w:val="007153E3"/>
    <w:rsid w:val="00722AA7"/>
    <w:rsid w:val="007250D3"/>
    <w:rsid w:val="00726022"/>
    <w:rsid w:val="00726629"/>
    <w:rsid w:val="007461CA"/>
    <w:rsid w:val="00770764"/>
    <w:rsid w:val="0077130E"/>
    <w:rsid w:val="0078200D"/>
    <w:rsid w:val="007935BE"/>
    <w:rsid w:val="007A5AA4"/>
    <w:rsid w:val="007B6D78"/>
    <w:rsid w:val="007C5F2B"/>
    <w:rsid w:val="007E1E63"/>
    <w:rsid w:val="007E4ED2"/>
    <w:rsid w:val="007E7CD3"/>
    <w:rsid w:val="007F3C17"/>
    <w:rsid w:val="0080008C"/>
    <w:rsid w:val="008224E5"/>
    <w:rsid w:val="00832F50"/>
    <w:rsid w:val="00835847"/>
    <w:rsid w:val="00844F2D"/>
    <w:rsid w:val="00847003"/>
    <w:rsid w:val="008471F4"/>
    <w:rsid w:val="00851A9C"/>
    <w:rsid w:val="0087204E"/>
    <w:rsid w:val="008749F8"/>
    <w:rsid w:val="008765AC"/>
    <w:rsid w:val="00884123"/>
    <w:rsid w:val="008861BA"/>
    <w:rsid w:val="00890E0D"/>
    <w:rsid w:val="008921F3"/>
    <w:rsid w:val="008A017A"/>
    <w:rsid w:val="008A5491"/>
    <w:rsid w:val="008B56A8"/>
    <w:rsid w:val="008D75B1"/>
    <w:rsid w:val="008D7D34"/>
    <w:rsid w:val="008E036E"/>
    <w:rsid w:val="008F4672"/>
    <w:rsid w:val="00913264"/>
    <w:rsid w:val="00916870"/>
    <w:rsid w:val="009174E3"/>
    <w:rsid w:val="009278C8"/>
    <w:rsid w:val="0093240A"/>
    <w:rsid w:val="00934672"/>
    <w:rsid w:val="0094104F"/>
    <w:rsid w:val="009436B5"/>
    <w:rsid w:val="00951742"/>
    <w:rsid w:val="009568C4"/>
    <w:rsid w:val="00964518"/>
    <w:rsid w:val="00981DF8"/>
    <w:rsid w:val="00986B50"/>
    <w:rsid w:val="009A3528"/>
    <w:rsid w:val="009A7310"/>
    <w:rsid w:val="009A7964"/>
    <w:rsid w:val="009B5329"/>
    <w:rsid w:val="009C0131"/>
    <w:rsid w:val="009C32A6"/>
    <w:rsid w:val="009D01CA"/>
    <w:rsid w:val="009E62CF"/>
    <w:rsid w:val="00A06B40"/>
    <w:rsid w:val="00A11126"/>
    <w:rsid w:val="00A13FD9"/>
    <w:rsid w:val="00A1524F"/>
    <w:rsid w:val="00A241DB"/>
    <w:rsid w:val="00A36411"/>
    <w:rsid w:val="00A4003A"/>
    <w:rsid w:val="00A409F1"/>
    <w:rsid w:val="00A447D0"/>
    <w:rsid w:val="00A44822"/>
    <w:rsid w:val="00A60C78"/>
    <w:rsid w:val="00A825C2"/>
    <w:rsid w:val="00A85056"/>
    <w:rsid w:val="00AB0B23"/>
    <w:rsid w:val="00AB122F"/>
    <w:rsid w:val="00AD03FC"/>
    <w:rsid w:val="00AD7586"/>
    <w:rsid w:val="00AE48FF"/>
    <w:rsid w:val="00AF17E9"/>
    <w:rsid w:val="00AF4D9E"/>
    <w:rsid w:val="00B07BD0"/>
    <w:rsid w:val="00B13AB2"/>
    <w:rsid w:val="00B20F49"/>
    <w:rsid w:val="00B3663E"/>
    <w:rsid w:val="00B562A0"/>
    <w:rsid w:val="00B70A74"/>
    <w:rsid w:val="00B87143"/>
    <w:rsid w:val="00B95E2F"/>
    <w:rsid w:val="00BA1131"/>
    <w:rsid w:val="00BB3E07"/>
    <w:rsid w:val="00BB6BA4"/>
    <w:rsid w:val="00BD6C0A"/>
    <w:rsid w:val="00BD7F0A"/>
    <w:rsid w:val="00BD7F11"/>
    <w:rsid w:val="00BE03EB"/>
    <w:rsid w:val="00BF543F"/>
    <w:rsid w:val="00C00197"/>
    <w:rsid w:val="00C10432"/>
    <w:rsid w:val="00C11E15"/>
    <w:rsid w:val="00C238CC"/>
    <w:rsid w:val="00C43B9F"/>
    <w:rsid w:val="00C47221"/>
    <w:rsid w:val="00C479AE"/>
    <w:rsid w:val="00C47C12"/>
    <w:rsid w:val="00C60ECC"/>
    <w:rsid w:val="00C61E8E"/>
    <w:rsid w:val="00C6625F"/>
    <w:rsid w:val="00C827F6"/>
    <w:rsid w:val="00C85E3D"/>
    <w:rsid w:val="00CA30E8"/>
    <w:rsid w:val="00CA3A27"/>
    <w:rsid w:val="00CA3E9F"/>
    <w:rsid w:val="00CA7D65"/>
    <w:rsid w:val="00CC2244"/>
    <w:rsid w:val="00CD6E1C"/>
    <w:rsid w:val="00CE0CA1"/>
    <w:rsid w:val="00CF7543"/>
    <w:rsid w:val="00D01EAA"/>
    <w:rsid w:val="00D16E31"/>
    <w:rsid w:val="00D17681"/>
    <w:rsid w:val="00D20839"/>
    <w:rsid w:val="00D21CEA"/>
    <w:rsid w:val="00D371A2"/>
    <w:rsid w:val="00D776DB"/>
    <w:rsid w:val="00D8038D"/>
    <w:rsid w:val="00D934E1"/>
    <w:rsid w:val="00DA0D7B"/>
    <w:rsid w:val="00DA34F8"/>
    <w:rsid w:val="00DB57A8"/>
    <w:rsid w:val="00DD1B2E"/>
    <w:rsid w:val="00DD231D"/>
    <w:rsid w:val="00DD4BA8"/>
    <w:rsid w:val="00DE6809"/>
    <w:rsid w:val="00E05F37"/>
    <w:rsid w:val="00E114B0"/>
    <w:rsid w:val="00E16FA1"/>
    <w:rsid w:val="00E217AA"/>
    <w:rsid w:val="00E23961"/>
    <w:rsid w:val="00E26F37"/>
    <w:rsid w:val="00E320ED"/>
    <w:rsid w:val="00E53E6E"/>
    <w:rsid w:val="00E6727E"/>
    <w:rsid w:val="00E72DFD"/>
    <w:rsid w:val="00E81AF9"/>
    <w:rsid w:val="00E9084D"/>
    <w:rsid w:val="00EC7930"/>
    <w:rsid w:val="00ED5C70"/>
    <w:rsid w:val="00EE0AA5"/>
    <w:rsid w:val="00EF09F2"/>
    <w:rsid w:val="00EF1156"/>
    <w:rsid w:val="00EF32D0"/>
    <w:rsid w:val="00EF73DE"/>
    <w:rsid w:val="00EF7A58"/>
    <w:rsid w:val="00F1611C"/>
    <w:rsid w:val="00F268F0"/>
    <w:rsid w:val="00F315B4"/>
    <w:rsid w:val="00F47560"/>
    <w:rsid w:val="00F5207C"/>
    <w:rsid w:val="00F6560D"/>
    <w:rsid w:val="00F73ADE"/>
    <w:rsid w:val="00F80EC4"/>
    <w:rsid w:val="00F975F6"/>
    <w:rsid w:val="00FA5A74"/>
    <w:rsid w:val="00FB626E"/>
    <w:rsid w:val="00FC53E9"/>
    <w:rsid w:val="00FD2C4A"/>
    <w:rsid w:val="00FF2517"/>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64E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742B-C44E-4FF4-B933-88C306E2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R. Burton</dc:creator>
  <cp:lastModifiedBy>Malin Dekas (mvd1g18)</cp:lastModifiedBy>
  <cp:revision>2</cp:revision>
  <cp:lastPrinted>2018-08-30T17:57:00Z</cp:lastPrinted>
  <dcterms:created xsi:type="dcterms:W3CDTF">2021-08-26T22:07:00Z</dcterms:created>
  <dcterms:modified xsi:type="dcterms:W3CDTF">2021-08-26T22:07:00Z</dcterms:modified>
</cp:coreProperties>
</file>