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0AB5C6"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575A5ABF" wp14:editId="405822D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42EC6471" w14:textId="34BCE72E"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401F13" w:rsidRPr="00401F13">
        <w:rPr>
          <w:rFonts w:asciiTheme="minorHAnsi" w:hAnsiTheme="minorHAnsi" w:cs="Tahoma"/>
          <w:b/>
          <w:sz w:val="32"/>
          <w:szCs w:val="28"/>
        </w:rPr>
        <w:t>University of Southampton First Aid Society</w:t>
      </w:r>
    </w:p>
    <w:p w14:paraId="01D6121B"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03D303B" wp14:editId="166FFBA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564BD05E"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58580E3"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DAE5D0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533CA36"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EE125FA"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E7AAFAE"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3D303B"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564BD05E"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358580E3"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DAE5D0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533CA36"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EE125FA"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E7AAFAE" w14:textId="77777777" w:rsidR="008861BA" w:rsidRDefault="008861BA"/>
                  </w:txbxContent>
                </v:textbox>
              </v:shape>
            </w:pict>
          </mc:Fallback>
        </mc:AlternateContent>
      </w:r>
    </w:p>
    <w:p w14:paraId="0C813B20" w14:textId="77777777" w:rsidR="008861BA" w:rsidRPr="00A11126" w:rsidRDefault="008861BA" w:rsidP="004745A6">
      <w:pPr>
        <w:spacing w:after="100" w:line="276" w:lineRule="auto"/>
        <w:jc w:val="center"/>
        <w:rPr>
          <w:rFonts w:asciiTheme="minorHAnsi" w:hAnsiTheme="minorHAnsi" w:cs="Tahoma"/>
          <w:b/>
          <w:sz w:val="28"/>
          <w:szCs w:val="28"/>
        </w:rPr>
      </w:pPr>
    </w:p>
    <w:p w14:paraId="54C5FFA3"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AECE5D9"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7D3A97FC" w14:textId="77777777" w:rsidR="009436B5" w:rsidRDefault="009436B5" w:rsidP="009436B5">
      <w:pPr>
        <w:tabs>
          <w:tab w:val="left" w:pos="4155"/>
        </w:tabs>
        <w:spacing w:after="100" w:line="276" w:lineRule="auto"/>
        <w:rPr>
          <w:rFonts w:asciiTheme="minorHAnsi" w:hAnsiTheme="minorHAnsi" w:cs="Tahoma"/>
          <w:sz w:val="22"/>
          <w:szCs w:val="28"/>
        </w:rPr>
      </w:pPr>
    </w:p>
    <w:p w14:paraId="4BE59CCD" w14:textId="77777777" w:rsidR="009436B5" w:rsidRDefault="009436B5" w:rsidP="009436B5">
      <w:pPr>
        <w:tabs>
          <w:tab w:val="left" w:pos="4155"/>
        </w:tabs>
        <w:spacing w:after="100" w:line="276" w:lineRule="auto"/>
        <w:rPr>
          <w:rFonts w:asciiTheme="minorHAnsi" w:hAnsiTheme="minorHAnsi" w:cs="Tahoma"/>
          <w:sz w:val="22"/>
          <w:szCs w:val="28"/>
        </w:rPr>
      </w:pPr>
    </w:p>
    <w:p w14:paraId="42BD40DC"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716E1056" w14:textId="77777777" w:rsidR="0016467C" w:rsidRPr="00A11126" w:rsidRDefault="0016467C" w:rsidP="004D36DE">
      <w:pPr>
        <w:rPr>
          <w:rFonts w:asciiTheme="minorHAnsi" w:hAnsiTheme="minorHAnsi" w:cs="Tahoma"/>
          <w:b/>
          <w:bCs/>
          <w:sz w:val="23"/>
          <w:szCs w:val="23"/>
        </w:rPr>
      </w:pPr>
    </w:p>
    <w:p w14:paraId="267599F9" w14:textId="77777777" w:rsidR="00D776DB" w:rsidRDefault="00D776DB" w:rsidP="004745A6">
      <w:pPr>
        <w:pStyle w:val="Heading1"/>
        <w:rPr>
          <w:rFonts w:asciiTheme="minorHAnsi" w:hAnsiTheme="minorHAnsi"/>
        </w:rPr>
      </w:pPr>
      <w:bookmarkStart w:id="0" w:name="_Toc369882026"/>
    </w:p>
    <w:p w14:paraId="08A09A23"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1445D86E"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568CB1C7" w14:textId="77777777" w:rsidR="00EE0AA5" w:rsidRPr="00A11126" w:rsidRDefault="00EE0AA5" w:rsidP="004745A6">
      <w:pPr>
        <w:spacing w:after="100" w:line="276" w:lineRule="auto"/>
        <w:ind w:left="567"/>
        <w:jc w:val="both"/>
        <w:rPr>
          <w:rFonts w:asciiTheme="minorHAnsi" w:hAnsiTheme="minorHAnsi" w:cs="Tahoma"/>
          <w:sz w:val="23"/>
          <w:szCs w:val="23"/>
        </w:rPr>
      </w:pPr>
    </w:p>
    <w:p w14:paraId="6E8CF383"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22F3CD7" w14:textId="6758D764" w:rsidR="00EE0AA5" w:rsidRPr="00A11126" w:rsidRDefault="00401F13" w:rsidP="004745A6">
      <w:pPr>
        <w:spacing w:after="100" w:line="276" w:lineRule="auto"/>
        <w:ind w:left="567"/>
        <w:jc w:val="both"/>
        <w:rPr>
          <w:rFonts w:asciiTheme="minorHAnsi" w:hAnsiTheme="minorHAnsi" w:cs="Tahoma"/>
          <w:bCs/>
          <w:sz w:val="23"/>
          <w:szCs w:val="23"/>
        </w:rPr>
      </w:pPr>
      <w:r w:rsidRPr="00401F13">
        <w:rPr>
          <w:rFonts w:asciiTheme="minorHAnsi" w:hAnsiTheme="minorHAnsi" w:cs="Tahoma"/>
          <w:sz w:val="23"/>
          <w:szCs w:val="23"/>
        </w:rPr>
        <w:t>The association’s name is “University of Southampton First Aid Society”, to be known as “First Aid Society” and hereinafter ‘the Group’.</w:t>
      </w:r>
    </w:p>
    <w:p w14:paraId="193E09EE"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C0FB2D1"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4625E4B" w14:textId="77777777" w:rsidR="00401F13" w:rsidRPr="00401F13" w:rsidRDefault="00401F13" w:rsidP="00401F13">
      <w:pPr>
        <w:spacing w:after="100" w:line="276" w:lineRule="auto"/>
        <w:ind w:left="1701" w:hanging="1134"/>
        <w:jc w:val="both"/>
        <w:rPr>
          <w:rFonts w:asciiTheme="minorHAnsi" w:hAnsiTheme="minorHAnsi" w:cs="Tahoma"/>
          <w:sz w:val="23"/>
          <w:szCs w:val="23"/>
        </w:rPr>
      </w:pPr>
      <w:r w:rsidRPr="00401F13">
        <w:rPr>
          <w:rFonts w:asciiTheme="minorHAnsi" w:hAnsiTheme="minorHAnsi" w:cs="Tahoma"/>
          <w:sz w:val="23"/>
          <w:szCs w:val="23"/>
        </w:rPr>
        <w:t>(1) Promote the importance of, and provide training in, lifesaving first-aid</w:t>
      </w:r>
    </w:p>
    <w:p w14:paraId="6CC825A1" w14:textId="77777777" w:rsidR="00401F13" w:rsidRPr="00401F13" w:rsidRDefault="00401F13" w:rsidP="00401F13">
      <w:pPr>
        <w:spacing w:after="100" w:line="276" w:lineRule="auto"/>
        <w:ind w:left="1701" w:hanging="1134"/>
        <w:jc w:val="both"/>
        <w:rPr>
          <w:rFonts w:asciiTheme="minorHAnsi" w:hAnsiTheme="minorHAnsi" w:cs="Tahoma"/>
          <w:sz w:val="23"/>
          <w:szCs w:val="23"/>
        </w:rPr>
      </w:pPr>
      <w:r w:rsidRPr="00401F13">
        <w:rPr>
          <w:rFonts w:asciiTheme="minorHAnsi" w:hAnsiTheme="minorHAnsi" w:cs="Tahoma"/>
          <w:sz w:val="23"/>
          <w:szCs w:val="23"/>
        </w:rPr>
        <w:t>(2) Work closely with the partner group, St John Ambulance Student Volunteering, to give students the opportunity not only to learn First Aid, but to put that training into practical use through volunteering.</w:t>
      </w:r>
    </w:p>
    <w:p w14:paraId="55588F24" w14:textId="77777777" w:rsidR="00401F13" w:rsidRPr="00401F13" w:rsidRDefault="00401F13" w:rsidP="00401F13">
      <w:pPr>
        <w:spacing w:after="100" w:line="276" w:lineRule="auto"/>
        <w:ind w:left="1701" w:hanging="1134"/>
        <w:jc w:val="both"/>
        <w:rPr>
          <w:rFonts w:asciiTheme="minorHAnsi" w:hAnsiTheme="minorHAnsi" w:cs="Tahoma"/>
          <w:sz w:val="23"/>
          <w:szCs w:val="23"/>
        </w:rPr>
      </w:pPr>
      <w:r w:rsidRPr="00401F13">
        <w:rPr>
          <w:rFonts w:asciiTheme="minorHAnsi" w:hAnsiTheme="minorHAnsi" w:cs="Tahoma"/>
          <w:sz w:val="23"/>
          <w:szCs w:val="23"/>
        </w:rPr>
        <w:t>(3) To work with the University to continue the promotion and education of First Aid not only within the Student body, but within the University’s outreach and fundraising programmes.</w:t>
      </w:r>
    </w:p>
    <w:p w14:paraId="63661E1B" w14:textId="77777777" w:rsidR="004A0ECC" w:rsidRPr="00A11126" w:rsidRDefault="004A0ECC" w:rsidP="00401F13">
      <w:pPr>
        <w:spacing w:after="100" w:line="276" w:lineRule="auto"/>
        <w:jc w:val="both"/>
        <w:rPr>
          <w:rFonts w:asciiTheme="minorHAnsi" w:hAnsiTheme="minorHAnsi" w:cs="Tahoma"/>
          <w:sz w:val="23"/>
          <w:szCs w:val="23"/>
        </w:rPr>
      </w:pPr>
    </w:p>
    <w:p w14:paraId="5F9DE1FA"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6F30A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74E443A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4034244"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3C120F55"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BE3079F"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FA82D2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21D87168"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783669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703977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FD62CD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683C71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879AF0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F3C41B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5B1B65D" w14:textId="77777777" w:rsidR="00770764" w:rsidRPr="00A11126" w:rsidRDefault="00770764" w:rsidP="004745A6">
      <w:pPr>
        <w:pStyle w:val="Heading1"/>
        <w:rPr>
          <w:rFonts w:asciiTheme="minorHAnsi" w:hAnsiTheme="minorHAnsi"/>
          <w:caps/>
        </w:rPr>
      </w:pPr>
    </w:p>
    <w:p w14:paraId="1DADE00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27963DC"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75F8C28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634C1D3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A0AD02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BDF5E7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3374150"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9D1643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0FF71A0" w14:textId="77777777" w:rsidR="00770764" w:rsidRPr="00A11126" w:rsidRDefault="00770764" w:rsidP="004745A6">
      <w:pPr>
        <w:pStyle w:val="Heading1"/>
        <w:rPr>
          <w:rFonts w:asciiTheme="minorHAnsi" w:hAnsiTheme="minorHAnsi"/>
        </w:rPr>
      </w:pPr>
    </w:p>
    <w:p w14:paraId="62B6A518"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3E87CB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90616A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99F12A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69A72CB"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E32BA73"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6B27AC69"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6C0E21CB"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5334714"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B3ABE7B"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7AA4409"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4A00CE7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BFD396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5C8F97D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BC08C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4D878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F867D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59167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6326ADF"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73AD371"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6CE552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74A51DA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D700FEB"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F1FB2AA"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0E160D2F"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F048D5A"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6CAFA842"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9D6E1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33A2C44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651BDF4" w14:textId="77777777" w:rsidR="00C479AE" w:rsidRPr="00401F13"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Pr="00401F13">
        <w:rPr>
          <w:rFonts w:asciiTheme="minorHAnsi" w:hAnsiTheme="minorHAnsi" w:cs="Tahoma"/>
          <w:sz w:val="23"/>
          <w:szCs w:val="23"/>
        </w:rPr>
        <w:t xml:space="preserve">Treasurer.  The Treasurer shall oversee the financing of the </w:t>
      </w:r>
      <w:r w:rsidR="00557ACD" w:rsidRPr="00401F13">
        <w:rPr>
          <w:rFonts w:asciiTheme="minorHAnsi" w:hAnsiTheme="minorHAnsi" w:cs="Tahoma"/>
          <w:sz w:val="23"/>
          <w:szCs w:val="23"/>
        </w:rPr>
        <w:t>Group</w:t>
      </w:r>
      <w:r w:rsidRPr="00401F13">
        <w:rPr>
          <w:rFonts w:asciiTheme="minorHAnsi" w:hAnsiTheme="minorHAnsi" w:cs="Tahoma"/>
          <w:sz w:val="23"/>
          <w:szCs w:val="23"/>
        </w:rPr>
        <w:t xml:space="preserve">, set the </w:t>
      </w:r>
      <w:r w:rsidR="00557ACD" w:rsidRPr="00401F13">
        <w:rPr>
          <w:rFonts w:asciiTheme="minorHAnsi" w:hAnsiTheme="minorHAnsi" w:cs="Tahoma"/>
          <w:sz w:val="23"/>
          <w:szCs w:val="23"/>
        </w:rPr>
        <w:t>Group</w:t>
      </w:r>
      <w:r w:rsidRPr="00401F13">
        <w:rPr>
          <w:rFonts w:asciiTheme="minorHAnsi" w:hAnsiTheme="minorHAnsi" w:cs="Tahoma"/>
          <w:sz w:val="23"/>
          <w:szCs w:val="23"/>
        </w:rPr>
        <w:t>'s budget, and maintai</w:t>
      </w:r>
      <w:r w:rsidR="009B5329" w:rsidRPr="00401F13">
        <w:rPr>
          <w:rFonts w:asciiTheme="minorHAnsi" w:hAnsiTheme="minorHAnsi" w:cs="Tahoma"/>
          <w:sz w:val="23"/>
          <w:szCs w:val="23"/>
        </w:rPr>
        <w:t xml:space="preserve">n the accounts of the </w:t>
      </w:r>
      <w:r w:rsidR="00557ACD" w:rsidRPr="00401F13">
        <w:rPr>
          <w:rFonts w:asciiTheme="minorHAnsi" w:hAnsiTheme="minorHAnsi" w:cs="Tahoma"/>
          <w:sz w:val="23"/>
          <w:szCs w:val="23"/>
        </w:rPr>
        <w:t>Group</w:t>
      </w:r>
      <w:r w:rsidR="009B5329" w:rsidRPr="00401F13">
        <w:rPr>
          <w:rFonts w:asciiTheme="minorHAnsi" w:hAnsiTheme="minorHAnsi" w:cs="Tahoma"/>
          <w:sz w:val="23"/>
          <w:szCs w:val="23"/>
        </w:rPr>
        <w:t>.</w:t>
      </w:r>
    </w:p>
    <w:p w14:paraId="08F0F669" w14:textId="77777777" w:rsidR="00C479AE" w:rsidRPr="00401F13" w:rsidRDefault="00C479AE" w:rsidP="004745A6">
      <w:pPr>
        <w:spacing w:after="100" w:line="276" w:lineRule="auto"/>
        <w:ind w:left="2268" w:hanging="567"/>
        <w:jc w:val="both"/>
        <w:rPr>
          <w:rFonts w:asciiTheme="minorHAnsi" w:hAnsiTheme="minorHAnsi" w:cs="Tahoma"/>
          <w:sz w:val="23"/>
          <w:szCs w:val="23"/>
        </w:rPr>
      </w:pPr>
      <w:r w:rsidRPr="00401F13">
        <w:rPr>
          <w:rFonts w:asciiTheme="minorHAnsi" w:hAnsiTheme="minorHAnsi" w:cs="Tahoma"/>
          <w:sz w:val="23"/>
          <w:szCs w:val="23"/>
        </w:rPr>
        <w:t>(d)</w:t>
      </w:r>
      <w:r w:rsidRPr="00401F13">
        <w:rPr>
          <w:rFonts w:asciiTheme="minorHAnsi" w:hAnsiTheme="minorHAnsi" w:cs="Tahoma"/>
          <w:sz w:val="23"/>
          <w:szCs w:val="23"/>
        </w:rPr>
        <w:tab/>
        <w:t xml:space="preserve">Events Secretary.  The Events Secretary shall </w:t>
      </w:r>
      <w:r w:rsidR="00726022" w:rsidRPr="00401F13">
        <w:rPr>
          <w:rFonts w:asciiTheme="minorHAnsi" w:hAnsiTheme="minorHAnsi" w:cs="Tahoma"/>
          <w:sz w:val="23"/>
          <w:szCs w:val="23"/>
        </w:rPr>
        <w:t>provide social and cultu</w:t>
      </w:r>
      <w:r w:rsidR="00A447D0" w:rsidRPr="00401F13">
        <w:rPr>
          <w:rFonts w:asciiTheme="minorHAnsi" w:hAnsiTheme="minorHAnsi" w:cs="Tahoma"/>
          <w:sz w:val="23"/>
          <w:szCs w:val="23"/>
        </w:rPr>
        <w:t xml:space="preserve">ral pursuits for the </w:t>
      </w:r>
      <w:r w:rsidR="00557ACD" w:rsidRPr="00401F13">
        <w:rPr>
          <w:rFonts w:asciiTheme="minorHAnsi" w:hAnsiTheme="minorHAnsi" w:cs="Tahoma"/>
          <w:sz w:val="23"/>
          <w:szCs w:val="23"/>
        </w:rPr>
        <w:t>Group</w:t>
      </w:r>
      <w:r w:rsidR="00A447D0" w:rsidRPr="00401F13">
        <w:rPr>
          <w:rFonts w:asciiTheme="minorHAnsi" w:hAnsiTheme="minorHAnsi" w:cs="Tahoma"/>
          <w:sz w:val="23"/>
          <w:szCs w:val="23"/>
        </w:rPr>
        <w:t>’s M</w:t>
      </w:r>
      <w:r w:rsidR="00726022" w:rsidRPr="00401F13">
        <w:rPr>
          <w:rFonts w:asciiTheme="minorHAnsi" w:hAnsiTheme="minorHAnsi" w:cs="Tahoma"/>
          <w:sz w:val="23"/>
          <w:szCs w:val="23"/>
        </w:rPr>
        <w:t xml:space="preserve">embers on a large scale, </w:t>
      </w:r>
      <w:r w:rsidRPr="00401F13">
        <w:rPr>
          <w:rFonts w:asciiTheme="minorHAnsi" w:hAnsiTheme="minorHAnsi" w:cs="Tahoma"/>
          <w:sz w:val="23"/>
          <w:szCs w:val="23"/>
        </w:rPr>
        <w:t xml:space="preserve">such as Balls, sojourns, and theatre trips.  </w:t>
      </w:r>
      <w:r w:rsidR="00C837F5" w:rsidRPr="00401F13">
        <w:rPr>
          <w:rFonts w:asciiTheme="minorHAnsi" w:hAnsiTheme="minorHAnsi" w:cs="Tahoma"/>
          <w:sz w:val="23"/>
          <w:szCs w:val="23"/>
        </w:rPr>
        <w:t>They</w:t>
      </w:r>
      <w:r w:rsidRPr="00401F13">
        <w:rPr>
          <w:rFonts w:asciiTheme="minorHAnsi" w:hAnsiTheme="minorHAnsi" w:cs="Tahoma"/>
          <w:sz w:val="23"/>
          <w:szCs w:val="23"/>
        </w:rPr>
        <w:t xml:space="preserve"> shall also support, and be supported by, the Social Secretary in the promotion and maintenance of the overall </w:t>
      </w:r>
      <w:r w:rsidR="00557ACD" w:rsidRPr="00401F13">
        <w:rPr>
          <w:rFonts w:asciiTheme="minorHAnsi" w:hAnsiTheme="minorHAnsi" w:cs="Tahoma"/>
          <w:sz w:val="23"/>
          <w:szCs w:val="23"/>
        </w:rPr>
        <w:t>Group</w:t>
      </w:r>
      <w:r w:rsidRPr="00401F13">
        <w:rPr>
          <w:rFonts w:asciiTheme="minorHAnsi" w:hAnsiTheme="minorHAnsi" w:cs="Tahoma"/>
          <w:sz w:val="23"/>
          <w:szCs w:val="23"/>
        </w:rPr>
        <w:t xml:space="preserve"> ethos.</w:t>
      </w:r>
    </w:p>
    <w:p w14:paraId="1F29D989" w14:textId="77777777" w:rsidR="00C479AE" w:rsidRPr="00401F13" w:rsidRDefault="00C479AE" w:rsidP="004745A6">
      <w:pPr>
        <w:spacing w:after="100" w:line="276" w:lineRule="auto"/>
        <w:ind w:left="2268" w:hanging="567"/>
        <w:jc w:val="both"/>
        <w:rPr>
          <w:rFonts w:asciiTheme="minorHAnsi" w:hAnsiTheme="minorHAnsi" w:cs="Tahoma"/>
          <w:sz w:val="23"/>
          <w:szCs w:val="23"/>
        </w:rPr>
      </w:pPr>
      <w:r w:rsidRPr="00401F13">
        <w:rPr>
          <w:rFonts w:asciiTheme="minorHAnsi" w:hAnsiTheme="minorHAnsi" w:cs="Tahoma"/>
          <w:sz w:val="23"/>
          <w:szCs w:val="23"/>
        </w:rPr>
        <w:t>(e)</w:t>
      </w:r>
      <w:r w:rsidRPr="00401F13">
        <w:rPr>
          <w:rFonts w:asciiTheme="minorHAnsi" w:hAnsiTheme="minorHAnsi" w:cs="Tahoma"/>
          <w:sz w:val="23"/>
          <w:szCs w:val="23"/>
        </w:rPr>
        <w:tab/>
        <w:t xml:space="preserve">Social Secretary.  The Social Secretary shall </w:t>
      </w:r>
      <w:r w:rsidR="00726022" w:rsidRPr="00401F13">
        <w:rPr>
          <w:rFonts w:asciiTheme="minorHAnsi" w:hAnsiTheme="minorHAnsi" w:cs="Tahoma"/>
          <w:sz w:val="23"/>
          <w:szCs w:val="23"/>
        </w:rPr>
        <w:t>provide social and cultu</w:t>
      </w:r>
      <w:r w:rsidR="00A447D0" w:rsidRPr="00401F13">
        <w:rPr>
          <w:rFonts w:asciiTheme="minorHAnsi" w:hAnsiTheme="minorHAnsi" w:cs="Tahoma"/>
          <w:sz w:val="23"/>
          <w:szCs w:val="23"/>
        </w:rPr>
        <w:t xml:space="preserve">ral pursuits for the </w:t>
      </w:r>
      <w:r w:rsidR="00557ACD" w:rsidRPr="00401F13">
        <w:rPr>
          <w:rFonts w:asciiTheme="minorHAnsi" w:hAnsiTheme="minorHAnsi" w:cs="Tahoma"/>
          <w:sz w:val="23"/>
          <w:szCs w:val="23"/>
        </w:rPr>
        <w:t>Group</w:t>
      </w:r>
      <w:r w:rsidR="00A447D0" w:rsidRPr="00401F13">
        <w:rPr>
          <w:rFonts w:asciiTheme="minorHAnsi" w:hAnsiTheme="minorHAnsi" w:cs="Tahoma"/>
          <w:sz w:val="23"/>
          <w:szCs w:val="23"/>
        </w:rPr>
        <w:t>’s M</w:t>
      </w:r>
      <w:r w:rsidR="00726022" w:rsidRPr="00401F13">
        <w:rPr>
          <w:rFonts w:asciiTheme="minorHAnsi" w:hAnsiTheme="minorHAnsi" w:cs="Tahoma"/>
          <w:sz w:val="23"/>
          <w:szCs w:val="23"/>
        </w:rPr>
        <w:t xml:space="preserve">embers on a smaller scale, </w:t>
      </w:r>
      <w:r w:rsidRPr="00401F13">
        <w:rPr>
          <w:rFonts w:asciiTheme="minorHAnsi" w:hAnsiTheme="minorHAnsi" w:cs="Tahoma"/>
          <w:sz w:val="23"/>
          <w:szCs w:val="23"/>
        </w:rPr>
        <w:t xml:space="preserve">such as nights out.  </w:t>
      </w:r>
      <w:r w:rsidR="00C837F5" w:rsidRPr="00401F13">
        <w:rPr>
          <w:rFonts w:asciiTheme="minorHAnsi" w:hAnsiTheme="minorHAnsi" w:cs="Tahoma"/>
          <w:sz w:val="23"/>
          <w:szCs w:val="23"/>
        </w:rPr>
        <w:t>They</w:t>
      </w:r>
      <w:r w:rsidRPr="00401F13">
        <w:rPr>
          <w:rFonts w:asciiTheme="minorHAnsi" w:hAnsiTheme="minorHAnsi" w:cs="Tahoma"/>
          <w:sz w:val="23"/>
          <w:szCs w:val="23"/>
        </w:rPr>
        <w:t xml:space="preserve"> shall also support, and be supported by, the Events Secretary in the promotion and maintenance of the overall </w:t>
      </w:r>
      <w:r w:rsidR="00557ACD" w:rsidRPr="00401F13">
        <w:rPr>
          <w:rFonts w:asciiTheme="minorHAnsi" w:hAnsiTheme="minorHAnsi" w:cs="Tahoma"/>
          <w:sz w:val="23"/>
          <w:szCs w:val="23"/>
        </w:rPr>
        <w:t>Group</w:t>
      </w:r>
      <w:r w:rsidRPr="00401F13">
        <w:rPr>
          <w:rFonts w:asciiTheme="minorHAnsi" w:hAnsiTheme="minorHAnsi" w:cs="Tahoma"/>
          <w:sz w:val="23"/>
          <w:szCs w:val="23"/>
        </w:rPr>
        <w:t xml:space="preserve"> ethos.</w:t>
      </w:r>
    </w:p>
    <w:p w14:paraId="238B29DF" w14:textId="77777777" w:rsidR="00C479AE" w:rsidRPr="00401F13" w:rsidRDefault="00C479AE" w:rsidP="004745A6">
      <w:pPr>
        <w:spacing w:after="100" w:line="276" w:lineRule="auto"/>
        <w:ind w:left="2268" w:hanging="567"/>
        <w:jc w:val="both"/>
        <w:rPr>
          <w:rFonts w:asciiTheme="minorHAnsi" w:hAnsiTheme="minorHAnsi" w:cs="Tahoma"/>
          <w:sz w:val="23"/>
          <w:szCs w:val="23"/>
        </w:rPr>
      </w:pPr>
      <w:r w:rsidRPr="00401F13">
        <w:rPr>
          <w:rFonts w:asciiTheme="minorHAnsi" w:hAnsiTheme="minorHAnsi" w:cs="Tahoma"/>
          <w:sz w:val="23"/>
          <w:szCs w:val="23"/>
        </w:rPr>
        <w:t>(f)</w:t>
      </w:r>
      <w:r w:rsidRPr="00401F13">
        <w:rPr>
          <w:rFonts w:asciiTheme="minorHAnsi" w:hAnsiTheme="minorHAnsi" w:cs="Tahoma"/>
          <w:sz w:val="23"/>
          <w:szCs w:val="23"/>
        </w:rPr>
        <w:tab/>
        <w:t xml:space="preserve">Welfare Officer.  The Welfare Officer shall provide </w:t>
      </w:r>
      <w:r w:rsidR="008B56A8" w:rsidRPr="00401F13">
        <w:rPr>
          <w:rFonts w:asciiTheme="minorHAnsi" w:hAnsiTheme="minorHAnsi" w:cs="Tahoma"/>
          <w:sz w:val="23"/>
          <w:szCs w:val="23"/>
        </w:rPr>
        <w:t>welfare</w:t>
      </w:r>
      <w:r w:rsidRPr="00401F13">
        <w:rPr>
          <w:rFonts w:asciiTheme="minorHAnsi" w:hAnsiTheme="minorHAnsi" w:cs="Tahoma"/>
          <w:sz w:val="23"/>
          <w:szCs w:val="23"/>
        </w:rPr>
        <w:t xml:space="preserve"> </w:t>
      </w:r>
      <w:r w:rsidR="008B56A8" w:rsidRPr="00401F13">
        <w:rPr>
          <w:rFonts w:asciiTheme="minorHAnsi" w:hAnsiTheme="minorHAnsi" w:cs="Tahoma"/>
          <w:sz w:val="23"/>
          <w:szCs w:val="23"/>
        </w:rPr>
        <w:t>pursuits for</w:t>
      </w:r>
      <w:r w:rsidR="00A447D0" w:rsidRPr="00401F13">
        <w:rPr>
          <w:rFonts w:asciiTheme="minorHAnsi" w:hAnsiTheme="minorHAnsi" w:cs="Tahoma"/>
          <w:sz w:val="23"/>
          <w:szCs w:val="23"/>
        </w:rPr>
        <w:t xml:space="preserve"> the </w:t>
      </w:r>
      <w:r w:rsidR="00557ACD" w:rsidRPr="00401F13">
        <w:rPr>
          <w:rFonts w:asciiTheme="minorHAnsi" w:hAnsiTheme="minorHAnsi" w:cs="Tahoma"/>
          <w:sz w:val="23"/>
          <w:szCs w:val="23"/>
        </w:rPr>
        <w:t>Group</w:t>
      </w:r>
      <w:r w:rsidR="00A447D0" w:rsidRPr="00401F13">
        <w:rPr>
          <w:rFonts w:asciiTheme="minorHAnsi" w:hAnsiTheme="minorHAnsi" w:cs="Tahoma"/>
          <w:sz w:val="23"/>
          <w:szCs w:val="23"/>
        </w:rPr>
        <w:t>’s M</w:t>
      </w:r>
      <w:r w:rsidRPr="00401F13">
        <w:rPr>
          <w:rFonts w:asciiTheme="minorHAnsi" w:hAnsiTheme="minorHAnsi" w:cs="Tahoma"/>
          <w:sz w:val="23"/>
          <w:szCs w:val="23"/>
        </w:rPr>
        <w:t>embers, and offer academic advice in conjunction with the course representatives of the Students’ Union.</w:t>
      </w:r>
    </w:p>
    <w:p w14:paraId="2CD22655" w14:textId="454BBD15" w:rsidR="00C479AE" w:rsidRPr="00401F13" w:rsidRDefault="00C479AE" w:rsidP="004745A6">
      <w:pPr>
        <w:spacing w:after="100" w:line="276" w:lineRule="auto"/>
        <w:ind w:left="2268" w:hanging="567"/>
        <w:jc w:val="both"/>
        <w:rPr>
          <w:rFonts w:asciiTheme="minorHAnsi" w:hAnsiTheme="minorHAnsi" w:cs="Tahoma"/>
          <w:sz w:val="23"/>
          <w:szCs w:val="23"/>
        </w:rPr>
      </w:pPr>
      <w:r w:rsidRPr="00401F13">
        <w:rPr>
          <w:rFonts w:asciiTheme="minorHAnsi" w:hAnsiTheme="minorHAnsi" w:cs="Tahoma"/>
          <w:sz w:val="23"/>
          <w:szCs w:val="23"/>
        </w:rPr>
        <w:t>(g)</w:t>
      </w:r>
      <w:r w:rsidRPr="00401F13">
        <w:rPr>
          <w:rFonts w:asciiTheme="minorHAnsi" w:hAnsiTheme="minorHAnsi" w:cs="Tahoma"/>
          <w:sz w:val="23"/>
          <w:szCs w:val="23"/>
        </w:rPr>
        <w:tab/>
      </w:r>
      <w:r w:rsidR="00401F13" w:rsidRPr="00401F13">
        <w:rPr>
          <w:rFonts w:asciiTheme="minorHAnsi" w:hAnsiTheme="minorHAnsi" w:cs="Tahoma"/>
          <w:sz w:val="23"/>
          <w:szCs w:val="23"/>
        </w:rPr>
        <w:t xml:space="preserve">Engagement </w:t>
      </w:r>
      <w:r w:rsidRPr="00401F13">
        <w:rPr>
          <w:rFonts w:asciiTheme="minorHAnsi" w:hAnsiTheme="minorHAnsi" w:cs="Tahoma"/>
          <w:sz w:val="23"/>
          <w:szCs w:val="23"/>
        </w:rPr>
        <w:t xml:space="preserve">Officer.  The </w:t>
      </w:r>
      <w:r w:rsidR="00401F13" w:rsidRPr="00401F13">
        <w:rPr>
          <w:rFonts w:asciiTheme="minorHAnsi" w:hAnsiTheme="minorHAnsi" w:cs="Tahoma"/>
          <w:sz w:val="23"/>
          <w:szCs w:val="23"/>
        </w:rPr>
        <w:t xml:space="preserve">Engagement </w:t>
      </w:r>
      <w:r w:rsidRPr="00401F13">
        <w:rPr>
          <w:rFonts w:asciiTheme="minorHAnsi" w:hAnsiTheme="minorHAnsi" w:cs="Tahoma"/>
          <w:sz w:val="23"/>
          <w:szCs w:val="23"/>
        </w:rPr>
        <w:t xml:space="preserve">Officer shall </w:t>
      </w:r>
      <w:r w:rsidR="00726022" w:rsidRPr="00401F13">
        <w:rPr>
          <w:rFonts w:asciiTheme="minorHAnsi" w:hAnsiTheme="minorHAnsi" w:cs="Tahoma"/>
          <w:sz w:val="23"/>
          <w:szCs w:val="23"/>
        </w:rPr>
        <w:t>c</w:t>
      </w:r>
      <w:r w:rsidRPr="00401F13">
        <w:rPr>
          <w:rFonts w:asciiTheme="minorHAnsi" w:hAnsiTheme="minorHAnsi" w:cs="Tahoma"/>
          <w:sz w:val="23"/>
          <w:szCs w:val="23"/>
        </w:rPr>
        <w:t>ommunicat</w:t>
      </w:r>
      <w:r w:rsidR="00726022" w:rsidRPr="00401F13">
        <w:rPr>
          <w:rFonts w:asciiTheme="minorHAnsi" w:hAnsiTheme="minorHAnsi" w:cs="Tahoma"/>
          <w:sz w:val="23"/>
          <w:szCs w:val="23"/>
        </w:rPr>
        <w:t>e</w:t>
      </w:r>
      <w:r w:rsidR="00A447D0" w:rsidRPr="00401F13">
        <w:rPr>
          <w:rFonts w:asciiTheme="minorHAnsi" w:hAnsiTheme="minorHAnsi" w:cs="Tahoma"/>
          <w:sz w:val="23"/>
          <w:szCs w:val="23"/>
        </w:rPr>
        <w:t xml:space="preserve"> the </w:t>
      </w:r>
      <w:r w:rsidR="00557ACD" w:rsidRPr="00401F13">
        <w:rPr>
          <w:rFonts w:asciiTheme="minorHAnsi" w:hAnsiTheme="minorHAnsi" w:cs="Tahoma"/>
          <w:sz w:val="23"/>
          <w:szCs w:val="23"/>
        </w:rPr>
        <w:t>Group</w:t>
      </w:r>
      <w:r w:rsidR="00A447D0" w:rsidRPr="00401F13">
        <w:rPr>
          <w:rFonts w:asciiTheme="minorHAnsi" w:hAnsiTheme="minorHAnsi" w:cs="Tahoma"/>
          <w:sz w:val="23"/>
          <w:szCs w:val="23"/>
        </w:rPr>
        <w:t>’s activities to M</w:t>
      </w:r>
      <w:r w:rsidRPr="00401F13">
        <w:rPr>
          <w:rFonts w:asciiTheme="minorHAnsi" w:hAnsiTheme="minorHAnsi" w:cs="Tahoma"/>
          <w:sz w:val="23"/>
          <w:szCs w:val="23"/>
        </w:rPr>
        <w:t>embers and the Students’ Union, and lead on the</w:t>
      </w:r>
      <w:r w:rsidR="00726022" w:rsidRPr="00401F13">
        <w:rPr>
          <w:rFonts w:asciiTheme="minorHAnsi" w:hAnsiTheme="minorHAnsi" w:cs="Tahoma"/>
          <w:sz w:val="23"/>
          <w:szCs w:val="23"/>
        </w:rPr>
        <w:t xml:space="preserve"> organisation of the</w:t>
      </w:r>
      <w:r w:rsidRPr="00401F13">
        <w:rPr>
          <w:rFonts w:asciiTheme="minorHAnsi" w:hAnsiTheme="minorHAnsi" w:cs="Tahoma"/>
          <w:sz w:val="23"/>
          <w:szCs w:val="23"/>
        </w:rPr>
        <w:t xml:space="preserve"> </w:t>
      </w:r>
      <w:r w:rsidR="00557ACD" w:rsidRPr="00401F13">
        <w:rPr>
          <w:rFonts w:asciiTheme="minorHAnsi" w:hAnsiTheme="minorHAnsi" w:cs="Tahoma"/>
          <w:sz w:val="23"/>
          <w:szCs w:val="23"/>
        </w:rPr>
        <w:t>Group</w:t>
      </w:r>
      <w:r w:rsidRPr="00401F13">
        <w:rPr>
          <w:rFonts w:asciiTheme="minorHAnsi" w:hAnsiTheme="minorHAnsi" w:cs="Tahoma"/>
          <w:sz w:val="23"/>
          <w:szCs w:val="23"/>
        </w:rPr>
        <w:t>’s democratic processes.</w:t>
      </w:r>
    </w:p>
    <w:p w14:paraId="151547F3" w14:textId="100DCF6F"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 </w:t>
      </w:r>
    </w:p>
    <w:p w14:paraId="6C75EA2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2A5A35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777A5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4116319" w14:textId="7C652745"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457E9E" w:rsidRPr="00A11126">
        <w:rPr>
          <w:rFonts w:asciiTheme="minorHAnsi" w:hAnsiTheme="minorHAnsi" w:cs="Tahoma"/>
          <w:sz w:val="23"/>
          <w:szCs w:val="23"/>
        </w:rPr>
        <w:t>Treasurer</w:t>
      </w:r>
      <w:r w:rsidRPr="00A11126">
        <w:rPr>
          <w:rFonts w:asciiTheme="minorHAnsi" w:hAnsiTheme="minorHAnsi" w:cs="Tahoma"/>
          <w:sz w:val="23"/>
          <w:szCs w:val="23"/>
        </w:rPr>
        <w:t>;</w:t>
      </w:r>
    </w:p>
    <w:p w14:paraId="1A13782C" w14:textId="4800A92B"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r w:rsidR="00457E9E">
        <w:rPr>
          <w:rFonts w:asciiTheme="minorHAnsi" w:hAnsiTheme="minorHAnsi" w:cs="Tahoma"/>
          <w:sz w:val="23"/>
          <w:szCs w:val="23"/>
        </w:rPr>
        <w:t>Welfare Officer</w:t>
      </w:r>
      <w:r w:rsidR="003D654F" w:rsidRPr="00A11126">
        <w:rPr>
          <w:rFonts w:asciiTheme="minorHAnsi" w:hAnsiTheme="minorHAnsi" w:cs="Tahoma"/>
          <w:sz w:val="23"/>
          <w:szCs w:val="23"/>
        </w:rPr>
        <w:t>.</w:t>
      </w:r>
    </w:p>
    <w:p w14:paraId="77F5EB6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054A9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B041AE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278A12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6F0A925"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995E555"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568BAF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7CAD9E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C17883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DD11FB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AB972E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779410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1C0D68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3DF3C8B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C683174"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43E1D96"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E01D34A"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713A8E1"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842A844"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03DFB18"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4D678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2DF43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A2320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0B00CA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2CE365F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ACBD78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69190ABF"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00BE2904"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A3839F3"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A13DB4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6D0C48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210E721"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D7FC6A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79F4398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950A400"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5B05C7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29D7C0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550B8F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77BA9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E2C4E9F"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4D0E6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D314E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799D2E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33BFF8C"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FC7505C" w14:textId="77777777" w:rsidR="00770764" w:rsidRPr="00A11126" w:rsidRDefault="00770764" w:rsidP="004745A6">
      <w:pPr>
        <w:pStyle w:val="Heading1"/>
        <w:rPr>
          <w:rFonts w:asciiTheme="minorHAnsi" w:hAnsiTheme="minorHAnsi"/>
        </w:rPr>
      </w:pPr>
    </w:p>
    <w:p w14:paraId="1C62C39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3F686E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73A1CF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21A2CA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D2C541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8A3CEE1" w14:textId="77777777" w:rsidR="00770764" w:rsidRPr="00A11126" w:rsidRDefault="00770764" w:rsidP="004745A6">
      <w:pPr>
        <w:pStyle w:val="Heading1"/>
        <w:rPr>
          <w:rFonts w:asciiTheme="minorHAnsi" w:hAnsiTheme="minorHAnsi"/>
          <w:caps/>
        </w:rPr>
      </w:pPr>
    </w:p>
    <w:p w14:paraId="2F44486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99AA03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6C0211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26688D2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13FB71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02BCF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1BD5257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B0A58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6F35C9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3134822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6729FF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67063C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0AFE1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4676EEA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BAF8E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7900B02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A71A7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6531A8F0" w14:textId="77777777" w:rsidR="00770764" w:rsidRPr="00A11126" w:rsidRDefault="00770764" w:rsidP="004745A6">
      <w:pPr>
        <w:pStyle w:val="Heading1"/>
        <w:rPr>
          <w:rFonts w:asciiTheme="minorHAnsi" w:hAnsiTheme="minorHAnsi"/>
        </w:rPr>
      </w:pPr>
    </w:p>
    <w:p w14:paraId="3D2AE7F0"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3210B97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6A86E9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6A84916"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4108B8D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6A806D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71C48A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31C8FA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9C0CBA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452479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3908DD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B9D8CB4" w14:textId="77777777" w:rsidR="00770764" w:rsidRPr="00A11126" w:rsidRDefault="00770764" w:rsidP="004745A6">
      <w:pPr>
        <w:pStyle w:val="Heading1"/>
        <w:rPr>
          <w:rFonts w:asciiTheme="minorHAnsi" w:hAnsiTheme="minorHAnsi"/>
        </w:rPr>
      </w:pPr>
    </w:p>
    <w:p w14:paraId="262B9FF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2A3D6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2684F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6BED67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2365B7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A5F9B9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60E145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D3BCD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A3FE4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034BB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20FEA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7ABF0F3"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A479A42"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7F592B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30B68C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7BF67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4EE640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87F84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EFDCDC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9CCC7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017026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DC365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125D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790E453"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C94303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2C09EBAC"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3A2E2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AD7369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D570C23"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6F7972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11D416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A62AA0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6212BA1"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19380C1"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A5F47B0" w14:textId="77777777" w:rsidTr="00C479AE">
        <w:tc>
          <w:tcPr>
            <w:tcW w:w="9214" w:type="dxa"/>
            <w:gridSpan w:val="2"/>
            <w:tcBorders>
              <w:top w:val="nil"/>
              <w:bottom w:val="nil"/>
            </w:tcBorders>
          </w:tcPr>
          <w:p w14:paraId="02BF279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296751D" w14:textId="77777777" w:rsidTr="008B074B">
        <w:tc>
          <w:tcPr>
            <w:tcW w:w="1298" w:type="dxa"/>
            <w:vMerge w:val="restart"/>
            <w:tcBorders>
              <w:top w:val="nil"/>
              <w:right w:val="nil"/>
            </w:tcBorders>
          </w:tcPr>
          <w:p w14:paraId="344E17B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2F16E53" w14:textId="77777777" w:rsidR="007B6D78" w:rsidRPr="00A11126" w:rsidRDefault="007B6D78" w:rsidP="004745A6">
            <w:pPr>
              <w:spacing w:after="100" w:line="276" w:lineRule="auto"/>
              <w:rPr>
                <w:rFonts w:asciiTheme="minorHAnsi" w:hAnsiTheme="minorHAnsi" w:cs="Tahoma"/>
                <w:sz w:val="23"/>
                <w:szCs w:val="23"/>
              </w:rPr>
            </w:pPr>
          </w:p>
          <w:p w14:paraId="7322369F" w14:textId="4E6B3B2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01F13">
              <w:rPr>
                <w:rFonts w:asciiTheme="minorHAnsi" w:hAnsiTheme="minorHAnsi" w:cs="Tahoma"/>
                <w:sz w:val="23"/>
                <w:szCs w:val="23"/>
              </w:rPr>
              <w:t xml:space="preserve"> </w:t>
            </w:r>
            <w:r w:rsidR="00550CF6">
              <w:rPr>
                <w:rFonts w:asciiTheme="minorHAnsi" w:hAnsiTheme="minorHAnsi" w:cs="Tahoma"/>
                <w:sz w:val="23"/>
                <w:szCs w:val="23"/>
              </w:rPr>
              <w:t>13</w:t>
            </w:r>
            <w:r w:rsidR="00401F13">
              <w:rPr>
                <w:rFonts w:asciiTheme="minorHAnsi" w:hAnsiTheme="minorHAnsi" w:cs="Tahoma"/>
                <w:sz w:val="23"/>
                <w:szCs w:val="23"/>
              </w:rPr>
              <w:t>/</w:t>
            </w:r>
            <w:r w:rsidR="00550CF6">
              <w:rPr>
                <w:rFonts w:asciiTheme="minorHAnsi" w:hAnsiTheme="minorHAnsi" w:cs="Tahoma"/>
                <w:sz w:val="23"/>
                <w:szCs w:val="23"/>
              </w:rPr>
              <w:t>07</w:t>
            </w:r>
            <w:r w:rsidR="00401F13">
              <w:rPr>
                <w:rFonts w:asciiTheme="minorHAnsi" w:hAnsiTheme="minorHAnsi" w:cs="Tahoma"/>
                <w:sz w:val="23"/>
                <w:szCs w:val="23"/>
              </w:rPr>
              <w:t>/2025</w:t>
            </w:r>
          </w:p>
        </w:tc>
      </w:tr>
      <w:tr w:rsidR="007B6D78" w:rsidRPr="00A11126" w14:paraId="4483D859" w14:textId="77777777" w:rsidTr="008B074B">
        <w:tc>
          <w:tcPr>
            <w:tcW w:w="1298" w:type="dxa"/>
            <w:vMerge/>
            <w:tcBorders>
              <w:right w:val="nil"/>
            </w:tcBorders>
          </w:tcPr>
          <w:p w14:paraId="61179D0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1F0A216" w14:textId="77777777" w:rsidR="007B6D78" w:rsidRPr="00A11126" w:rsidRDefault="007B6D78" w:rsidP="004745A6">
            <w:pPr>
              <w:spacing w:after="100" w:line="276" w:lineRule="auto"/>
              <w:rPr>
                <w:rFonts w:asciiTheme="minorHAnsi" w:hAnsiTheme="minorHAnsi" w:cs="Tahoma"/>
                <w:sz w:val="23"/>
                <w:szCs w:val="23"/>
              </w:rPr>
            </w:pPr>
          </w:p>
          <w:p w14:paraId="678716D5" w14:textId="3505C1C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401F13">
              <w:rPr>
                <w:rFonts w:asciiTheme="minorHAnsi" w:hAnsiTheme="minorHAnsi" w:cs="Tahoma"/>
                <w:sz w:val="23"/>
                <w:szCs w:val="23"/>
              </w:rPr>
              <w:t xml:space="preserve"> S.Chowdhury</w:t>
            </w:r>
          </w:p>
        </w:tc>
      </w:tr>
      <w:tr w:rsidR="007B6D78" w:rsidRPr="00A11126" w14:paraId="239F757A" w14:textId="77777777" w:rsidTr="008B074B">
        <w:tc>
          <w:tcPr>
            <w:tcW w:w="1298" w:type="dxa"/>
            <w:vMerge/>
            <w:tcBorders>
              <w:bottom w:val="nil"/>
              <w:right w:val="nil"/>
            </w:tcBorders>
          </w:tcPr>
          <w:p w14:paraId="110FA88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0C1D103" w14:textId="77777777" w:rsidR="007B6D78" w:rsidRPr="00A11126" w:rsidRDefault="007B6D78" w:rsidP="004745A6">
            <w:pPr>
              <w:spacing w:after="100" w:line="276" w:lineRule="auto"/>
              <w:rPr>
                <w:rFonts w:asciiTheme="minorHAnsi" w:hAnsiTheme="minorHAnsi" w:cs="Tahoma"/>
                <w:sz w:val="23"/>
                <w:szCs w:val="23"/>
              </w:rPr>
            </w:pPr>
          </w:p>
          <w:p w14:paraId="467C24E0" w14:textId="6BA8E70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401F13">
              <w:rPr>
                <w:rFonts w:asciiTheme="minorHAnsi" w:hAnsiTheme="minorHAnsi" w:cs="Tahoma"/>
                <w:sz w:val="23"/>
                <w:szCs w:val="23"/>
              </w:rPr>
              <w:t xml:space="preserve"> E.Dewhurst </w:t>
            </w:r>
          </w:p>
        </w:tc>
      </w:tr>
      <w:tr w:rsidR="007B6D78" w:rsidRPr="00A11126" w14:paraId="0C424446" w14:textId="77777777" w:rsidTr="007B6D78">
        <w:tc>
          <w:tcPr>
            <w:tcW w:w="9214" w:type="dxa"/>
            <w:gridSpan w:val="2"/>
            <w:tcBorders>
              <w:top w:val="nil"/>
              <w:bottom w:val="nil"/>
            </w:tcBorders>
          </w:tcPr>
          <w:p w14:paraId="376A8377"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E6CEDA2" w14:textId="77777777" w:rsidTr="00C479AE">
        <w:tc>
          <w:tcPr>
            <w:tcW w:w="9214" w:type="dxa"/>
            <w:gridSpan w:val="2"/>
            <w:tcBorders>
              <w:top w:val="nil"/>
              <w:bottom w:val="nil"/>
            </w:tcBorders>
          </w:tcPr>
          <w:p w14:paraId="6541F550"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CA27C4B" w14:textId="77777777" w:rsidTr="000C3EA9">
        <w:tc>
          <w:tcPr>
            <w:tcW w:w="1298" w:type="dxa"/>
            <w:vMerge w:val="restart"/>
            <w:tcBorders>
              <w:top w:val="nil"/>
              <w:right w:val="nil"/>
            </w:tcBorders>
          </w:tcPr>
          <w:p w14:paraId="23E5251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8CC908A" w14:textId="77777777" w:rsidR="007B6D78" w:rsidRPr="00A11126" w:rsidRDefault="007B6D78" w:rsidP="004745A6">
            <w:pPr>
              <w:spacing w:after="100" w:line="276" w:lineRule="auto"/>
              <w:rPr>
                <w:rFonts w:asciiTheme="minorHAnsi" w:hAnsiTheme="minorHAnsi" w:cs="Tahoma"/>
                <w:sz w:val="23"/>
                <w:szCs w:val="23"/>
              </w:rPr>
            </w:pPr>
          </w:p>
          <w:p w14:paraId="4AD1C5EA" w14:textId="0795A7F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01F13">
              <w:rPr>
                <w:rFonts w:asciiTheme="minorHAnsi" w:hAnsiTheme="minorHAnsi" w:cs="Tahoma"/>
                <w:sz w:val="23"/>
                <w:szCs w:val="23"/>
              </w:rPr>
              <w:t xml:space="preserve"> </w:t>
            </w:r>
          </w:p>
        </w:tc>
      </w:tr>
      <w:tr w:rsidR="007B6D78" w:rsidRPr="00A11126" w14:paraId="1834C613" w14:textId="77777777" w:rsidTr="000C3EA9">
        <w:tc>
          <w:tcPr>
            <w:tcW w:w="1298" w:type="dxa"/>
            <w:vMerge/>
            <w:tcBorders>
              <w:bottom w:val="nil"/>
              <w:right w:val="nil"/>
            </w:tcBorders>
          </w:tcPr>
          <w:p w14:paraId="308744B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0647A99" w14:textId="77777777" w:rsidR="007B6D78" w:rsidRPr="00A11126" w:rsidRDefault="007B6D78" w:rsidP="004745A6">
            <w:pPr>
              <w:spacing w:after="100" w:line="276" w:lineRule="auto"/>
              <w:rPr>
                <w:rFonts w:asciiTheme="minorHAnsi" w:hAnsiTheme="minorHAnsi" w:cs="Tahoma"/>
                <w:sz w:val="23"/>
                <w:szCs w:val="23"/>
              </w:rPr>
            </w:pPr>
          </w:p>
          <w:p w14:paraId="39C0100E" w14:textId="65A89BCA"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r w:rsidR="00401F13">
              <w:rPr>
                <w:rFonts w:asciiTheme="minorHAnsi" w:hAnsiTheme="minorHAnsi" w:cs="Tahoma"/>
                <w:sz w:val="23"/>
                <w:szCs w:val="23"/>
              </w:rPr>
              <w:t xml:space="preserve"> </w:t>
            </w:r>
          </w:p>
        </w:tc>
      </w:tr>
    </w:tbl>
    <w:p w14:paraId="3B9F8A57" w14:textId="77777777" w:rsidR="00981DF8" w:rsidRPr="00A11126" w:rsidRDefault="00981DF8" w:rsidP="004745A6">
      <w:pPr>
        <w:spacing w:after="100" w:line="276" w:lineRule="auto"/>
        <w:rPr>
          <w:rFonts w:asciiTheme="minorHAnsi" w:hAnsiTheme="minorHAnsi"/>
          <w:sz w:val="2"/>
          <w:szCs w:val="2"/>
        </w:rPr>
      </w:pPr>
    </w:p>
    <w:p w14:paraId="728AF15C"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1164D05" wp14:editId="2F95B5B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4BC0D3" w14:textId="77777777" w:rsidR="005D5A1A" w:rsidRDefault="005D5A1A" w:rsidP="00C479AE">
      <w:r>
        <w:separator/>
      </w:r>
    </w:p>
  </w:endnote>
  <w:endnote w:type="continuationSeparator" w:id="0">
    <w:p w14:paraId="3CD46BF2" w14:textId="77777777" w:rsidR="005D5A1A" w:rsidRDefault="005D5A1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E9D0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056863" w14:textId="77777777" w:rsidR="005D5A1A" w:rsidRDefault="005D5A1A" w:rsidP="00C479AE">
      <w:r>
        <w:separator/>
      </w:r>
    </w:p>
  </w:footnote>
  <w:footnote w:type="continuationSeparator" w:id="0">
    <w:p w14:paraId="78208A37" w14:textId="77777777" w:rsidR="005D5A1A" w:rsidRDefault="005D5A1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635AB6"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05456AF" wp14:editId="1E8E5B28">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0018147">
    <w:abstractNumId w:val="0"/>
  </w:num>
  <w:num w:numId="2" w16cid:durableId="2119594719">
    <w:abstractNumId w:val="1"/>
  </w:num>
  <w:num w:numId="3" w16cid:durableId="790123823">
    <w:abstractNumId w:val="4"/>
  </w:num>
  <w:num w:numId="4" w16cid:durableId="1155798451">
    <w:abstractNumId w:val="2"/>
  </w:num>
  <w:num w:numId="5" w16cid:durableId="1340963405">
    <w:abstractNumId w:val="3"/>
  </w:num>
  <w:num w:numId="6" w16cid:durableId="8306335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86F"/>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01F13"/>
    <w:rsid w:val="004550A8"/>
    <w:rsid w:val="00457E9E"/>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0CF6"/>
    <w:rsid w:val="00555983"/>
    <w:rsid w:val="00557ACD"/>
    <w:rsid w:val="00574456"/>
    <w:rsid w:val="0059463F"/>
    <w:rsid w:val="005D5A1A"/>
    <w:rsid w:val="005F5DC5"/>
    <w:rsid w:val="00620950"/>
    <w:rsid w:val="00627A3A"/>
    <w:rsid w:val="00637194"/>
    <w:rsid w:val="006C7A3B"/>
    <w:rsid w:val="006E2542"/>
    <w:rsid w:val="007112FC"/>
    <w:rsid w:val="0071515E"/>
    <w:rsid w:val="007153E3"/>
    <w:rsid w:val="00722AA7"/>
    <w:rsid w:val="007237B4"/>
    <w:rsid w:val="00726022"/>
    <w:rsid w:val="00726629"/>
    <w:rsid w:val="007461CA"/>
    <w:rsid w:val="007576E4"/>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139C4"/>
    <w:rsid w:val="0093240A"/>
    <w:rsid w:val="00934672"/>
    <w:rsid w:val="0094303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2575E"/>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4FCB"/>
    <w:rsid w:val="00B55400"/>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1588"/>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2EE"/>
    <w:rsid w:val="00F73ADE"/>
    <w:rsid w:val="00F80EC4"/>
    <w:rsid w:val="00F975F6"/>
    <w:rsid w:val="00FA5A74"/>
    <w:rsid w:val="00FA5DED"/>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4D801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link w:val="Heading2Char"/>
    <w:uiPriority w:val="9"/>
    <w:semiHidden/>
    <w:unhideWhenUsed/>
    <w:qFormat/>
    <w:rsid w:val="00401F13"/>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character" w:customStyle="1" w:styleId="Heading2Char">
    <w:name w:val="Heading 2 Char"/>
    <w:basedOn w:val="DefaultParagraphFont"/>
    <w:link w:val="Heading2"/>
    <w:uiPriority w:val="9"/>
    <w:semiHidden/>
    <w:rsid w:val="00401F13"/>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7126857">
      <w:bodyDiv w:val="1"/>
      <w:marLeft w:val="0"/>
      <w:marRight w:val="0"/>
      <w:marTop w:val="0"/>
      <w:marBottom w:val="0"/>
      <w:divBdr>
        <w:top w:val="none" w:sz="0" w:space="0" w:color="auto"/>
        <w:left w:val="none" w:sz="0" w:space="0" w:color="auto"/>
        <w:bottom w:val="none" w:sz="0" w:space="0" w:color="auto"/>
        <w:right w:val="none" w:sz="0" w:space="0" w:color="auto"/>
      </w:divBdr>
    </w:div>
    <w:div w:id="953974263">
      <w:bodyDiv w:val="1"/>
      <w:marLeft w:val="0"/>
      <w:marRight w:val="0"/>
      <w:marTop w:val="0"/>
      <w:marBottom w:val="0"/>
      <w:divBdr>
        <w:top w:val="none" w:sz="0" w:space="0" w:color="auto"/>
        <w:left w:val="none" w:sz="0" w:space="0" w:color="auto"/>
        <w:bottom w:val="none" w:sz="0" w:space="0" w:color="auto"/>
        <w:right w:val="none" w:sz="0" w:space="0" w:color="auto"/>
      </w:divBdr>
    </w:div>
    <w:div w:id="1652440841">
      <w:bodyDiv w:val="1"/>
      <w:marLeft w:val="0"/>
      <w:marRight w:val="0"/>
      <w:marTop w:val="0"/>
      <w:marBottom w:val="0"/>
      <w:divBdr>
        <w:top w:val="none" w:sz="0" w:space="0" w:color="auto"/>
        <w:left w:val="none" w:sz="0" w:space="0" w:color="auto"/>
        <w:bottom w:val="none" w:sz="0" w:space="0" w:color="auto"/>
        <w:right w:val="none" w:sz="0" w:space="0" w:color="auto"/>
      </w:divBdr>
    </w:div>
    <w:div w:id="1918635491">
      <w:bodyDiv w:val="1"/>
      <w:marLeft w:val="0"/>
      <w:marRight w:val="0"/>
      <w:marTop w:val="0"/>
      <w:marBottom w:val="0"/>
      <w:divBdr>
        <w:top w:val="none" w:sz="0" w:space="0" w:color="auto"/>
        <w:left w:val="none" w:sz="0" w:space="0" w:color="auto"/>
        <w:bottom w:val="none" w:sz="0" w:space="0" w:color="auto"/>
        <w:right w:val="none" w:sz="0" w:space="0" w:color="auto"/>
      </w:divBdr>
    </w:div>
    <w:div w:id="1963685798">
      <w:bodyDiv w:val="1"/>
      <w:marLeft w:val="0"/>
      <w:marRight w:val="0"/>
      <w:marTop w:val="0"/>
      <w:marBottom w:val="0"/>
      <w:divBdr>
        <w:top w:val="none" w:sz="0" w:space="0" w:color="auto"/>
        <w:left w:val="none" w:sz="0" w:space="0" w:color="auto"/>
        <w:bottom w:val="none" w:sz="0" w:space="0" w:color="auto"/>
        <w:right w:val="none" w:sz="0" w:space="0" w:color="auto"/>
      </w:divBdr>
    </w:div>
    <w:div w:id="1969430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11</Pages>
  <Words>2910</Words>
  <Characters>16588</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Shuzeda Chowdhury (skc1g21)</cp:lastModifiedBy>
  <cp:revision>8</cp:revision>
  <cp:lastPrinted>2013-02-21T14:59:00Z</cp:lastPrinted>
  <dcterms:created xsi:type="dcterms:W3CDTF">2025-04-08T10:16:00Z</dcterms:created>
  <dcterms:modified xsi:type="dcterms:W3CDTF">2025-07-13T13:20:00Z</dcterms:modified>
</cp:coreProperties>
</file>