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6356"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7B7A8A2" wp14:editId="3BCD2458">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7F82779" wp14:editId="160F2F3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9BD7C"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2BCFA386" w14:textId="77777777" w:rsidR="007A5AA4" w:rsidRDefault="007A5AA4" w:rsidP="004745A6">
      <w:pPr>
        <w:spacing w:after="100" w:line="276" w:lineRule="auto"/>
        <w:jc w:val="center"/>
        <w:rPr>
          <w:rFonts w:asciiTheme="minorHAnsi" w:hAnsiTheme="minorHAnsi" w:cs="Tahoma"/>
          <w:b/>
          <w:sz w:val="28"/>
          <w:szCs w:val="28"/>
        </w:rPr>
      </w:pPr>
    </w:p>
    <w:p w14:paraId="57C117E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684EB2D" w14:textId="77777777" w:rsidR="00965F8C"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p>
    <w:p w14:paraId="25BE0887" w14:textId="14CAE376" w:rsidR="00C479AE" w:rsidRPr="001558A9" w:rsidRDefault="00965F8C" w:rsidP="004745A6">
      <w:pPr>
        <w:spacing w:after="100" w:line="276" w:lineRule="auto"/>
        <w:jc w:val="center"/>
        <w:rPr>
          <w:rFonts w:asciiTheme="minorHAnsi" w:hAnsiTheme="minorHAnsi" w:cs="Tahoma"/>
          <w:b/>
          <w:sz w:val="32"/>
          <w:szCs w:val="28"/>
        </w:rPr>
      </w:pPr>
      <w:bookmarkStart w:id="0" w:name="_Hlk14109854"/>
      <w:r>
        <w:rPr>
          <w:rFonts w:asciiTheme="minorHAnsi" w:hAnsiTheme="minorHAnsi" w:cs="Tahoma"/>
          <w:b/>
          <w:sz w:val="32"/>
          <w:szCs w:val="28"/>
        </w:rPr>
        <w:t>Southampton University Canoe Polo Club</w:t>
      </w:r>
    </w:p>
    <w:p w14:paraId="2CEFA645" w14:textId="77777777" w:rsidR="00D776DB" w:rsidRDefault="00D776DB" w:rsidP="00965F8C">
      <w:pPr>
        <w:pStyle w:val="Heading1"/>
        <w:ind w:left="0" w:firstLine="0"/>
        <w:rPr>
          <w:rFonts w:asciiTheme="minorHAnsi" w:hAnsiTheme="minorHAnsi"/>
        </w:rPr>
      </w:pPr>
      <w:bookmarkStart w:id="1" w:name="_Toc369882026"/>
      <w:bookmarkStart w:id="2" w:name="_GoBack"/>
      <w:bookmarkEnd w:id="0"/>
      <w:bookmarkEnd w:id="2"/>
    </w:p>
    <w:p w14:paraId="00CA7ED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73707C1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D550F24" w14:textId="77777777" w:rsidR="00EE0AA5" w:rsidRPr="00A11126" w:rsidRDefault="00EE0AA5" w:rsidP="004745A6">
      <w:pPr>
        <w:spacing w:after="100" w:line="276" w:lineRule="auto"/>
        <w:ind w:left="567"/>
        <w:jc w:val="both"/>
        <w:rPr>
          <w:rFonts w:asciiTheme="minorHAnsi" w:hAnsiTheme="minorHAnsi" w:cs="Tahoma"/>
          <w:sz w:val="23"/>
          <w:szCs w:val="23"/>
        </w:rPr>
      </w:pPr>
    </w:p>
    <w:p w14:paraId="0332B179" w14:textId="77777777" w:rsidR="00C479AE" w:rsidRPr="00A11126" w:rsidRDefault="00C479AE" w:rsidP="004745A6">
      <w:pPr>
        <w:pStyle w:val="Heading1"/>
        <w:rPr>
          <w:rStyle w:val="Lead-inEmphasis"/>
          <w:rFonts w:asciiTheme="minorHAnsi" w:hAnsiTheme="minorHAnsi"/>
          <w:b/>
        </w:rPr>
      </w:pPr>
      <w:bookmarkStart w:id="3"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3"/>
    </w:p>
    <w:p w14:paraId="4ACF16D2" w14:textId="7639E24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65F8C" w:rsidRPr="00965F8C">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E60EA">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5AB420C"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61182FB" w14:textId="02A97E25" w:rsidR="00C479AE" w:rsidRDefault="00C479AE" w:rsidP="004745A6">
      <w:pPr>
        <w:pStyle w:val="Heading1"/>
        <w:rPr>
          <w:rFonts w:asciiTheme="minorHAnsi" w:hAnsiTheme="minorHAnsi"/>
        </w:rPr>
      </w:pPr>
      <w:bookmarkStart w:id="4" w:name="_Toc369882028"/>
      <w:r w:rsidRPr="00A11126">
        <w:rPr>
          <w:rFonts w:asciiTheme="minorHAnsi" w:hAnsiTheme="minorHAnsi"/>
        </w:rPr>
        <w:t>3.</w:t>
      </w:r>
      <w:r w:rsidRPr="00A11126">
        <w:rPr>
          <w:rFonts w:asciiTheme="minorHAnsi" w:hAnsiTheme="minorHAnsi"/>
        </w:rPr>
        <w:tab/>
        <w:t>Objects</w:t>
      </w:r>
      <w:bookmarkEnd w:id="4"/>
      <w:r w:rsidRPr="00A11126">
        <w:rPr>
          <w:rFonts w:asciiTheme="minorHAnsi" w:hAnsiTheme="minorHAnsi"/>
        </w:rPr>
        <w:t xml:space="preserve"> </w:t>
      </w:r>
    </w:p>
    <w:p w14:paraId="3EBF65F5"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4FB7346E" w14:textId="77777777" w:rsidR="001E60EA" w:rsidRPr="001E60EA" w:rsidRDefault="001E60EA" w:rsidP="001E60EA">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4263444A"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53FAD09" w14:textId="77777777" w:rsidR="001E60EA" w:rsidRPr="001E60EA" w:rsidRDefault="001E60EA" w:rsidP="001E60EA">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26DE3087"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34F86111" w14:textId="77777777" w:rsidR="001E60EA" w:rsidRPr="001E60EA" w:rsidRDefault="001E60EA" w:rsidP="001E60EA">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14:paraId="3B58F748" w14:textId="5F135495" w:rsidR="001E60EA" w:rsidRDefault="001E60EA" w:rsidP="001E60EA">
      <w:pPr>
        <w:ind w:left="567"/>
      </w:pPr>
    </w:p>
    <w:p w14:paraId="03A0B74B" w14:textId="77777777" w:rsidR="001E60EA" w:rsidRPr="001E60EA" w:rsidRDefault="001E60EA" w:rsidP="001E60EA"/>
    <w:p w14:paraId="029A40DD" w14:textId="77777777" w:rsidR="00C479AE" w:rsidRPr="00A11126" w:rsidRDefault="00C479AE" w:rsidP="004745A6">
      <w:pPr>
        <w:pStyle w:val="Heading1"/>
        <w:rPr>
          <w:rFonts w:asciiTheme="minorHAnsi" w:hAnsiTheme="minorHAnsi"/>
        </w:rPr>
      </w:pPr>
      <w:bookmarkStart w:id="5" w:name="_Toc369882029"/>
      <w:r w:rsidRPr="00A11126">
        <w:rPr>
          <w:rFonts w:asciiTheme="minorHAnsi" w:hAnsiTheme="minorHAnsi"/>
        </w:rPr>
        <w:t>4.</w:t>
      </w:r>
      <w:r w:rsidRPr="00A11126">
        <w:rPr>
          <w:rFonts w:asciiTheme="minorHAnsi" w:hAnsiTheme="minorHAnsi"/>
        </w:rPr>
        <w:tab/>
        <w:t>Membership</w:t>
      </w:r>
      <w:bookmarkEnd w:id="5"/>
      <w:r w:rsidRPr="00A11126">
        <w:rPr>
          <w:rFonts w:asciiTheme="minorHAnsi" w:hAnsiTheme="minorHAnsi"/>
        </w:rPr>
        <w:tab/>
      </w:r>
    </w:p>
    <w:p w14:paraId="72B708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72CCC7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510429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BD86B8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8A1385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BFB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B338EFE"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40163A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4585B5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CB55E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4EB571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379E12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5BF8B6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053E062" w14:textId="77777777" w:rsidR="00770764" w:rsidRPr="00A11126" w:rsidRDefault="00770764" w:rsidP="004745A6">
      <w:pPr>
        <w:pStyle w:val="Heading1"/>
        <w:rPr>
          <w:rFonts w:asciiTheme="minorHAnsi" w:hAnsiTheme="minorHAnsi"/>
          <w:caps/>
        </w:rPr>
      </w:pPr>
    </w:p>
    <w:p w14:paraId="0CD3F402" w14:textId="77777777" w:rsidR="00C479AE" w:rsidRPr="00A11126" w:rsidRDefault="00C479AE" w:rsidP="004745A6">
      <w:pPr>
        <w:pStyle w:val="Heading1"/>
        <w:rPr>
          <w:rFonts w:asciiTheme="minorHAnsi" w:hAnsiTheme="minorHAnsi"/>
          <w:caps/>
        </w:rPr>
      </w:pPr>
      <w:bookmarkStart w:id="6"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6"/>
    </w:p>
    <w:p w14:paraId="3A44B37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8A6962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9DC3F6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178FA0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91DC84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699E3F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8CACC8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7159181" w14:textId="77777777" w:rsidR="00770764" w:rsidRPr="00A11126" w:rsidRDefault="00770764" w:rsidP="004745A6">
      <w:pPr>
        <w:pStyle w:val="Heading1"/>
        <w:rPr>
          <w:rFonts w:asciiTheme="minorHAnsi" w:hAnsiTheme="minorHAnsi"/>
        </w:rPr>
      </w:pPr>
    </w:p>
    <w:p w14:paraId="317BC91F" w14:textId="77777777" w:rsidR="00C479AE" w:rsidRPr="00A11126" w:rsidRDefault="00C479AE" w:rsidP="004745A6">
      <w:pPr>
        <w:pStyle w:val="Heading1"/>
        <w:rPr>
          <w:rFonts w:asciiTheme="minorHAnsi" w:hAnsiTheme="minorHAnsi"/>
        </w:rPr>
      </w:pPr>
      <w:bookmarkStart w:id="7" w:name="_Toc369882031"/>
      <w:r w:rsidRPr="00A11126">
        <w:rPr>
          <w:rFonts w:asciiTheme="minorHAnsi" w:hAnsiTheme="minorHAnsi"/>
        </w:rPr>
        <w:t xml:space="preserve">6. </w:t>
      </w:r>
      <w:r w:rsidRPr="00A11126">
        <w:rPr>
          <w:rFonts w:asciiTheme="minorHAnsi" w:hAnsiTheme="minorHAnsi"/>
        </w:rPr>
        <w:tab/>
        <w:t>Proceedings of General Meetings</w:t>
      </w:r>
      <w:bookmarkEnd w:id="7"/>
    </w:p>
    <w:p w14:paraId="74DF7A2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C5D5C5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4AB73E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08A550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5EC23B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F23E6B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F5711C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A51357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87DD97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F0CC15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762CE6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495E39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5482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BDF8B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9ED3B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D056C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4186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706E455"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E726FD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7385DB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8704FE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7B65EF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A66AC0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FE1A710" w14:textId="77777777" w:rsidR="00C479AE" w:rsidRPr="00A11126" w:rsidRDefault="00C479AE" w:rsidP="004745A6">
      <w:pPr>
        <w:pStyle w:val="Heading1"/>
        <w:rPr>
          <w:rFonts w:asciiTheme="minorHAnsi" w:hAnsiTheme="minorHAnsi"/>
        </w:rPr>
      </w:pPr>
      <w:bookmarkStart w:id="8"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8"/>
    </w:p>
    <w:p w14:paraId="4ED2DE9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AB20F2A"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636A2DE"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6BFC7C99" w14:textId="143DE995" w:rsidR="00C479AE" w:rsidRPr="00A11126"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313BBCA" w14:textId="77777777" w:rsidR="001E60E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5044D837" w14:textId="1912D8CC" w:rsidR="00C479AE" w:rsidRPr="00A11126" w:rsidRDefault="00C479AE" w:rsidP="009F2231">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D9C3846" w14:textId="77777777" w:rsidR="001E60E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7C279FB3" w14:textId="2717F845" w:rsidR="00C479AE" w:rsidRDefault="00C479AE" w:rsidP="009F2231">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 xml:space="preserve">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32AA557" w14:textId="0F0B98FA" w:rsidR="001E60EA" w:rsidRPr="00A11126" w:rsidRDefault="001E60EA" w:rsidP="001E60EA">
      <w:pPr>
        <w:spacing w:after="100" w:line="276" w:lineRule="auto"/>
        <w:jc w:val="both"/>
        <w:rPr>
          <w:rFonts w:asciiTheme="minorHAnsi" w:hAnsiTheme="minorHAnsi" w:cs="Tahoma"/>
          <w:sz w:val="23"/>
          <w:szCs w:val="23"/>
        </w:rPr>
      </w:pPr>
      <w:r>
        <w:rPr>
          <w:rFonts w:asciiTheme="minorHAnsi" w:hAnsiTheme="minorHAnsi" w:cs="Tahoma"/>
          <w:sz w:val="23"/>
          <w:szCs w:val="23"/>
        </w:rPr>
        <w:tab/>
        <w:t>Additional Club Officers</w:t>
      </w:r>
    </w:p>
    <w:p w14:paraId="699E5AFD" w14:textId="0ACA1723" w:rsidR="00C479AE" w:rsidRDefault="00C479AE" w:rsidP="001E60EA">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(d)</w:t>
      </w:r>
      <w:r w:rsidR="001E60EA">
        <w:rPr>
          <w:rFonts w:asciiTheme="minorHAnsi" w:hAnsiTheme="minorHAnsi" w:cs="Tahoma"/>
          <w:sz w:val="23"/>
          <w:szCs w:val="23"/>
        </w:rPr>
        <w:tab/>
      </w:r>
      <w:r w:rsidRPr="00A11126">
        <w:rPr>
          <w:rFonts w:asciiTheme="minorHAnsi" w:hAnsiTheme="minorHAnsi" w:cs="Tahoma"/>
          <w:sz w:val="23"/>
          <w:szCs w:val="23"/>
        </w:rPr>
        <w:t xml:space="preserve"> </w:t>
      </w:r>
      <w:r w:rsidR="001E60EA">
        <w:rPr>
          <w:rFonts w:asciiTheme="minorHAnsi" w:hAnsiTheme="minorHAnsi" w:cs="Tahoma"/>
          <w:sz w:val="23"/>
          <w:szCs w:val="23"/>
        </w:rPr>
        <w:t>Training.</w:t>
      </w:r>
    </w:p>
    <w:p w14:paraId="05E64075" w14:textId="316CDEC9"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w:t>
      </w:r>
      <w:r w:rsidR="00B60644">
        <w:rPr>
          <w:rFonts w:asciiTheme="minorHAnsi" w:hAnsiTheme="minorHAnsi" w:cs="Tahoma"/>
          <w:sz w:val="23"/>
          <w:szCs w:val="23"/>
        </w:rPr>
        <w:t>T</w:t>
      </w:r>
      <w:r>
        <w:rPr>
          <w:rFonts w:asciiTheme="minorHAnsi" w:hAnsiTheme="minorHAnsi" w:cs="Tahoma"/>
          <w:sz w:val="23"/>
          <w:szCs w:val="23"/>
        </w:rPr>
        <w:t xml:space="preserve">raining </w:t>
      </w:r>
      <w:r w:rsidR="00B60644">
        <w:rPr>
          <w:rFonts w:asciiTheme="minorHAnsi" w:hAnsiTheme="minorHAnsi" w:cs="Tahoma"/>
          <w:sz w:val="23"/>
          <w:szCs w:val="23"/>
        </w:rPr>
        <w:t>S</w:t>
      </w:r>
      <w:r>
        <w:rPr>
          <w:rFonts w:asciiTheme="minorHAnsi" w:hAnsiTheme="minorHAnsi" w:cs="Tahoma"/>
          <w:sz w:val="23"/>
          <w:szCs w:val="23"/>
        </w:rPr>
        <w:t xml:space="preserve">ecretary </w:t>
      </w:r>
      <w:r w:rsidR="00B60644">
        <w:rPr>
          <w:rFonts w:asciiTheme="minorHAnsi" w:hAnsiTheme="minorHAnsi" w:cs="Tahoma"/>
          <w:sz w:val="23"/>
          <w:szCs w:val="23"/>
        </w:rPr>
        <w:t>oversees</w:t>
      </w:r>
      <w:r>
        <w:rPr>
          <w:rFonts w:asciiTheme="minorHAnsi" w:hAnsiTheme="minorHAnsi" w:cs="Tahoma"/>
          <w:sz w:val="23"/>
          <w:szCs w:val="23"/>
        </w:rPr>
        <w:t xml:space="preserve"> planning </w:t>
      </w:r>
      <w:r w:rsidR="00B60644">
        <w:rPr>
          <w:rFonts w:asciiTheme="minorHAnsi" w:hAnsiTheme="minorHAnsi" w:cs="Tahoma"/>
          <w:sz w:val="23"/>
          <w:szCs w:val="23"/>
        </w:rPr>
        <w:t xml:space="preserve">of </w:t>
      </w:r>
      <w:r>
        <w:rPr>
          <w:rFonts w:asciiTheme="minorHAnsi" w:hAnsiTheme="minorHAnsi" w:cs="Tahoma"/>
          <w:sz w:val="23"/>
          <w:szCs w:val="23"/>
        </w:rPr>
        <w:t>club sessions, whether they be pool, river or throwing,</w:t>
      </w:r>
      <w:r w:rsidR="00B60644">
        <w:rPr>
          <w:rFonts w:asciiTheme="minorHAnsi" w:hAnsiTheme="minorHAnsi" w:cs="Tahoma"/>
          <w:sz w:val="23"/>
          <w:szCs w:val="23"/>
        </w:rPr>
        <w:t xml:space="preserve"> ensuring that the main skills of the sport are taught to members so that the game can be enjoyed and played safely. They should also monitor the improvement of members and assist them in this.</w:t>
      </w:r>
    </w:p>
    <w:p w14:paraId="32FEC3A9" w14:textId="14FDD93A"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Development Training.</w:t>
      </w:r>
    </w:p>
    <w:p w14:paraId="6983424F" w14:textId="4E706CFC" w:rsidR="00B60644" w:rsidRDefault="00B60644"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The main task of the Development Secretary is to support the Training Secretary</w:t>
      </w:r>
      <w:r w:rsidR="00D67112">
        <w:rPr>
          <w:rFonts w:asciiTheme="minorHAnsi" w:hAnsiTheme="minorHAnsi" w:cs="Tahoma"/>
          <w:sz w:val="23"/>
          <w:szCs w:val="23"/>
        </w:rPr>
        <w:t>, with primary focus on supporting and introducing new players into the sport- organising development training sessions where the basic skills are taught.</w:t>
      </w:r>
    </w:p>
    <w:p w14:paraId="06D7B79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Tournament. </w:t>
      </w:r>
    </w:p>
    <w:p w14:paraId="7AAF3980" w14:textId="4D27B1AA"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It shall be the role of the Tournament Secretary to organise all friendly matches and competitive matches including BUCS which will involve liaising with the AU administrator. This will include organising transport, entry and accommodation as well as liaising with both the secretary and treasurer to ensure a risk assessment and budget has been completed. They will not be responsible for organising entry into non university out of term tournaments such as London International.</w:t>
      </w:r>
    </w:p>
    <w:p w14:paraId="744A966F"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Kit. </w:t>
      </w:r>
    </w:p>
    <w:p w14:paraId="5D62C453" w14:textId="245EC3FE"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 xml:space="preserve">The Kit Secretary shall liaise with the President to ensure that all required kit is available. The Kit Secretary shall organise all orders of Club </w:t>
      </w:r>
      <w:r w:rsidR="00E02A5A" w:rsidRPr="001E60EA">
        <w:rPr>
          <w:rFonts w:asciiTheme="minorHAnsi" w:hAnsiTheme="minorHAnsi" w:cs="Tahoma"/>
          <w:sz w:val="23"/>
          <w:szCs w:val="23"/>
        </w:rPr>
        <w:t>kit and</w:t>
      </w:r>
      <w:r w:rsidRPr="001E60EA">
        <w:rPr>
          <w:rFonts w:asciiTheme="minorHAnsi" w:hAnsiTheme="minorHAnsi" w:cs="Tahoma"/>
          <w:sz w:val="23"/>
          <w:szCs w:val="23"/>
        </w:rPr>
        <w:t xml:space="preserve"> liaise with </w:t>
      </w:r>
      <w:r w:rsidRPr="001E60EA">
        <w:rPr>
          <w:rFonts w:asciiTheme="minorHAnsi" w:hAnsiTheme="minorHAnsi" w:cs="Tahoma"/>
          <w:sz w:val="23"/>
          <w:szCs w:val="23"/>
        </w:rPr>
        <w:lastRenderedPageBreak/>
        <w:t>the Treasurer concerning their finance. They will be responsible for organising the maintenance of the equipment ensuring it is safe and in a tournament legal condition. They will keep an up to date list of club owned kit for insurance purposes.</w:t>
      </w:r>
    </w:p>
    <w:p w14:paraId="513ECAAB" w14:textId="07006F13"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Welfare.</w:t>
      </w:r>
    </w:p>
    <w:p w14:paraId="3137B650" w14:textId="151144B1" w:rsidR="00D67112" w:rsidRDefault="00D67112" w:rsidP="009B377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role of the Welfare Secretary </w:t>
      </w:r>
      <w:r w:rsidR="009B3770">
        <w:rPr>
          <w:rFonts w:asciiTheme="minorHAnsi" w:hAnsiTheme="minorHAnsi" w:cs="Tahoma"/>
          <w:sz w:val="23"/>
          <w:szCs w:val="23"/>
        </w:rPr>
        <w:t>is to support club members emotionally, be a source of advice or direct students to appropriate ones as well as mediating conflict between members. The conversations relayed to welfare should be kept confidential but kept note of</w:t>
      </w:r>
      <w:r w:rsidR="00586CF5">
        <w:rPr>
          <w:rFonts w:asciiTheme="minorHAnsi" w:hAnsiTheme="minorHAnsi" w:cs="Tahoma"/>
          <w:sz w:val="23"/>
          <w:szCs w:val="23"/>
        </w:rPr>
        <w:t>, unless the situation requires an external professional’s assistance. In addition</w:t>
      </w:r>
      <w:r w:rsidR="00317D24">
        <w:rPr>
          <w:rFonts w:asciiTheme="minorHAnsi" w:hAnsiTheme="minorHAnsi" w:cs="Tahoma"/>
          <w:sz w:val="23"/>
          <w:szCs w:val="23"/>
        </w:rPr>
        <w:t>,</w:t>
      </w:r>
      <w:r w:rsidR="00586CF5">
        <w:rPr>
          <w:rFonts w:asciiTheme="minorHAnsi" w:hAnsiTheme="minorHAnsi" w:cs="Tahoma"/>
          <w:sz w:val="23"/>
          <w:szCs w:val="23"/>
        </w:rPr>
        <w:t xml:space="preserve"> they should promote the club being a safe space, encouraging dignity and respect.</w:t>
      </w:r>
    </w:p>
    <w:p w14:paraId="7A9FF8B4" w14:textId="2F320126"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r>
      <w:r>
        <w:rPr>
          <w:rFonts w:asciiTheme="minorHAnsi" w:hAnsiTheme="minorHAnsi" w:cs="Tahoma"/>
          <w:sz w:val="23"/>
          <w:szCs w:val="23"/>
        </w:rPr>
        <w:t>Fundraising.</w:t>
      </w:r>
    </w:p>
    <w:p w14:paraId="2C62CD5F" w14:textId="0260D146" w:rsidR="00317D24" w:rsidRDefault="00317D24"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 xml:space="preserve">The focus of the Fundraising Secretary should be to explore </w:t>
      </w:r>
      <w:r w:rsidR="009D4694">
        <w:rPr>
          <w:rFonts w:asciiTheme="minorHAnsi" w:hAnsiTheme="minorHAnsi" w:cs="Tahoma"/>
          <w:sz w:val="23"/>
          <w:szCs w:val="23"/>
        </w:rPr>
        <w:t xml:space="preserve">and correspond with </w:t>
      </w:r>
      <w:r>
        <w:rPr>
          <w:rFonts w:asciiTheme="minorHAnsi" w:hAnsiTheme="minorHAnsi" w:cs="Tahoma"/>
          <w:sz w:val="23"/>
          <w:szCs w:val="23"/>
        </w:rPr>
        <w:t xml:space="preserve">possible fundraising and sponsorship </w:t>
      </w:r>
      <w:r w:rsidR="009A6394">
        <w:rPr>
          <w:rFonts w:asciiTheme="minorHAnsi" w:hAnsiTheme="minorHAnsi" w:cs="Tahoma"/>
          <w:sz w:val="23"/>
          <w:szCs w:val="23"/>
        </w:rPr>
        <w:t xml:space="preserve">opportunities </w:t>
      </w:r>
      <w:r>
        <w:rPr>
          <w:rFonts w:asciiTheme="minorHAnsi" w:hAnsiTheme="minorHAnsi" w:cs="Tahoma"/>
          <w:sz w:val="23"/>
          <w:szCs w:val="23"/>
        </w:rPr>
        <w:t xml:space="preserve">for the club, in addition to helping with the application </w:t>
      </w:r>
      <w:r w:rsidR="00B0132E">
        <w:rPr>
          <w:rFonts w:asciiTheme="minorHAnsi" w:hAnsiTheme="minorHAnsi" w:cs="Tahoma"/>
          <w:sz w:val="23"/>
          <w:szCs w:val="23"/>
        </w:rPr>
        <w:t xml:space="preserve">for </w:t>
      </w:r>
      <w:r>
        <w:rPr>
          <w:rFonts w:asciiTheme="minorHAnsi" w:hAnsiTheme="minorHAnsi" w:cs="Tahoma"/>
          <w:sz w:val="23"/>
          <w:szCs w:val="23"/>
        </w:rPr>
        <w:t xml:space="preserve">grants. </w:t>
      </w:r>
    </w:p>
    <w:p w14:paraId="04D3838B"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608F1ADF" w14:textId="60E9CFBE"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The Social Secretary shall work with all members of the committee to plan and carry out an enjoyable and effective social calendar for the academic year. The Social Secretary shall organise at least 4 non-alcoholic socials a year; one every term and an additional one in the first 4 weeks of the new academic year. The Social Secretary will submit a report on all non-alcoholic socials to the AU Officer. It is optional for this committee member to attend committee meetings.</w:t>
      </w:r>
    </w:p>
    <w:p w14:paraId="6D438869" w14:textId="77777777" w:rsidR="001E60EA" w:rsidRDefault="001E60EA" w:rsidP="001E60EA">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(k)</w:t>
      </w:r>
      <w:r>
        <w:rPr>
          <w:rFonts w:asciiTheme="minorHAnsi" w:hAnsiTheme="minorHAnsi" w:cs="Tahoma"/>
          <w:sz w:val="23"/>
          <w:szCs w:val="23"/>
        </w:rPr>
        <w:tab/>
        <w:t xml:space="preserve">General Member. </w:t>
      </w:r>
    </w:p>
    <w:p w14:paraId="17DEA6FF" w14:textId="4AAA989C" w:rsidR="001E60EA" w:rsidRDefault="001E60EA" w:rsidP="001E60EA">
      <w:pPr>
        <w:spacing w:after="100" w:line="276" w:lineRule="auto"/>
        <w:ind w:left="2268"/>
        <w:jc w:val="both"/>
        <w:rPr>
          <w:rFonts w:asciiTheme="minorHAnsi" w:hAnsiTheme="minorHAnsi" w:cs="Tahoma"/>
          <w:sz w:val="23"/>
          <w:szCs w:val="23"/>
        </w:rPr>
      </w:pPr>
      <w:r w:rsidRPr="001E60EA">
        <w:rPr>
          <w:rFonts w:asciiTheme="minorHAnsi" w:hAnsiTheme="minorHAnsi" w:cs="Tahoma"/>
          <w:sz w:val="23"/>
          <w:szCs w:val="23"/>
        </w:rPr>
        <w:t>The General Member shall be an additional officer to assist with the running of the club but does not have a specific role.</w:t>
      </w:r>
    </w:p>
    <w:p w14:paraId="0DAD82C6" w14:textId="77777777" w:rsidR="001E60EA" w:rsidRPr="00A11126" w:rsidRDefault="001E60EA" w:rsidP="001E60EA">
      <w:pPr>
        <w:spacing w:after="100" w:line="276" w:lineRule="auto"/>
        <w:ind w:left="2268"/>
        <w:jc w:val="both"/>
        <w:rPr>
          <w:rFonts w:asciiTheme="minorHAnsi" w:hAnsiTheme="minorHAnsi" w:cs="Tahoma"/>
          <w:sz w:val="23"/>
          <w:szCs w:val="23"/>
        </w:rPr>
      </w:pPr>
    </w:p>
    <w:p w14:paraId="7B1583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58812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55F35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084AC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CDDF2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9B8631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41BD26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073D28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66094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23A78A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833B799" w14:textId="77777777" w:rsidR="00C479AE" w:rsidRPr="00A11126" w:rsidRDefault="00C479AE" w:rsidP="004745A6">
      <w:pPr>
        <w:pStyle w:val="Heading1"/>
        <w:rPr>
          <w:rFonts w:asciiTheme="minorHAnsi" w:hAnsiTheme="minorHAnsi"/>
        </w:rPr>
      </w:pPr>
      <w:bookmarkStart w:id="9"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9"/>
    </w:p>
    <w:p w14:paraId="131738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CCC83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CEC692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48B58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0BD1AB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1B61F2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2D67BCF"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795856B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D0486C0"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1B2487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93F45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A10D2DF" w14:textId="77777777" w:rsidR="00C479AE" w:rsidRPr="00A11126" w:rsidRDefault="00C479AE" w:rsidP="004745A6">
      <w:pPr>
        <w:pStyle w:val="Heading1"/>
        <w:rPr>
          <w:rFonts w:asciiTheme="minorHAnsi" w:hAnsiTheme="minorHAnsi"/>
        </w:rPr>
      </w:pPr>
      <w:bookmarkStart w:id="10"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10"/>
    </w:p>
    <w:p w14:paraId="127669D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3C712C1"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72752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A8391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4790C6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2DD310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AAF4F3C"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727F7B4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FA91B67"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58CF25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B39EF16" w14:textId="77777777" w:rsidR="003A32B8" w:rsidRPr="00A11126" w:rsidRDefault="003A32B8" w:rsidP="004745A6">
      <w:pPr>
        <w:pStyle w:val="Heading1"/>
        <w:rPr>
          <w:rFonts w:asciiTheme="minorHAnsi" w:hAnsiTheme="minorHAnsi"/>
        </w:rPr>
      </w:pPr>
      <w:bookmarkStart w:id="11"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1"/>
    </w:p>
    <w:p w14:paraId="7896060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E71BE5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5CA0D9D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1D0ED3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728F2A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8F0E54E" w14:textId="77777777" w:rsidR="003A32B8" w:rsidRPr="00A11126" w:rsidRDefault="003A32B8" w:rsidP="004745A6">
      <w:pPr>
        <w:pStyle w:val="Heading1"/>
        <w:rPr>
          <w:rFonts w:asciiTheme="minorHAnsi" w:hAnsiTheme="minorHAnsi"/>
        </w:rPr>
      </w:pPr>
      <w:bookmarkStart w:id="12"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2"/>
    </w:p>
    <w:p w14:paraId="3C999A82"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BC937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15F63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38773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E594C6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2D5C0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D40E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EBDBFF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07B56D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6BFD265" w14:textId="77777777" w:rsidR="00770764" w:rsidRPr="00A11126" w:rsidRDefault="00770764" w:rsidP="004745A6">
      <w:pPr>
        <w:pStyle w:val="Heading1"/>
        <w:rPr>
          <w:rFonts w:asciiTheme="minorHAnsi" w:hAnsiTheme="minorHAnsi"/>
        </w:rPr>
      </w:pPr>
    </w:p>
    <w:p w14:paraId="67F7476D" w14:textId="77777777" w:rsidR="00C479AE" w:rsidRPr="00A11126" w:rsidRDefault="003A32B8" w:rsidP="004745A6">
      <w:pPr>
        <w:pStyle w:val="Heading1"/>
        <w:rPr>
          <w:rFonts w:asciiTheme="minorHAnsi" w:hAnsiTheme="minorHAnsi"/>
        </w:rPr>
      </w:pPr>
      <w:bookmarkStart w:id="13"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3"/>
    </w:p>
    <w:p w14:paraId="147C1F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8D24C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w:t>
      </w:r>
      <w:proofErr w:type="gramStart"/>
      <w:r w:rsidRPr="00A11126">
        <w:rPr>
          <w:rFonts w:asciiTheme="minorHAnsi" w:hAnsiTheme="minorHAnsi" w:cs="Tahoma"/>
          <w:sz w:val="23"/>
          <w:szCs w:val="23"/>
        </w:rPr>
        <w:t>entered into</w:t>
      </w:r>
      <w:proofErr w:type="gramEnd"/>
      <w:r w:rsidRPr="00A11126">
        <w:rPr>
          <w:rFonts w:asciiTheme="minorHAnsi" w:hAnsiTheme="minorHAnsi" w:cs="Tahoma"/>
          <w:sz w:val="23"/>
          <w:szCs w:val="23"/>
        </w:rPr>
        <w:t xml:space="preserve">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6C79E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31FB42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4F43CB" w14:textId="77777777" w:rsidR="00770764" w:rsidRPr="00A11126" w:rsidRDefault="00770764" w:rsidP="004745A6">
      <w:pPr>
        <w:pStyle w:val="Heading1"/>
        <w:rPr>
          <w:rFonts w:asciiTheme="minorHAnsi" w:hAnsiTheme="minorHAnsi"/>
          <w:caps/>
        </w:rPr>
      </w:pPr>
    </w:p>
    <w:p w14:paraId="05E86D62" w14:textId="77777777" w:rsidR="00C479AE" w:rsidRPr="00A11126" w:rsidRDefault="003A32B8" w:rsidP="004745A6">
      <w:pPr>
        <w:pStyle w:val="Heading1"/>
        <w:rPr>
          <w:rFonts w:asciiTheme="minorHAnsi" w:hAnsiTheme="minorHAnsi"/>
        </w:rPr>
      </w:pPr>
      <w:bookmarkStart w:id="14"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4"/>
    </w:p>
    <w:p w14:paraId="40B909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15B3A5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7E21A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82A7C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0FE6C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BA1519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6C3C22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EFC559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16C72A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87625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793882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1DBFF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FE904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950D3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6CCC3A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1FD0A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3994A45" w14:textId="77777777" w:rsidR="00770764" w:rsidRPr="00A11126" w:rsidRDefault="00770764" w:rsidP="004745A6">
      <w:pPr>
        <w:pStyle w:val="Heading1"/>
        <w:rPr>
          <w:rFonts w:asciiTheme="minorHAnsi" w:hAnsiTheme="minorHAnsi"/>
        </w:rPr>
      </w:pPr>
    </w:p>
    <w:p w14:paraId="7AC2EBA4" w14:textId="77777777" w:rsidR="00C479AE" w:rsidRPr="00A11126" w:rsidRDefault="003A32B8" w:rsidP="004745A6">
      <w:pPr>
        <w:pStyle w:val="Heading1"/>
        <w:rPr>
          <w:rFonts w:asciiTheme="minorHAnsi" w:hAnsiTheme="minorHAnsi"/>
        </w:rPr>
      </w:pPr>
      <w:bookmarkStart w:id="15"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5"/>
    </w:p>
    <w:p w14:paraId="22D6E3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8EAEE7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7CB6F9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286148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CCE833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98CBEB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77CE48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D588AB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8CEE0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384B44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505CDBB" w14:textId="77777777" w:rsidR="00770764" w:rsidRPr="00A11126" w:rsidRDefault="00770764" w:rsidP="004745A6">
      <w:pPr>
        <w:pStyle w:val="Heading1"/>
        <w:rPr>
          <w:rFonts w:asciiTheme="minorHAnsi" w:hAnsiTheme="minorHAnsi"/>
        </w:rPr>
      </w:pPr>
    </w:p>
    <w:p w14:paraId="5AB25E04" w14:textId="77777777" w:rsidR="00C479AE" w:rsidRPr="00A11126" w:rsidRDefault="003A32B8" w:rsidP="004745A6">
      <w:pPr>
        <w:pStyle w:val="Heading1"/>
        <w:rPr>
          <w:rFonts w:asciiTheme="minorHAnsi" w:hAnsiTheme="minorHAnsi"/>
        </w:rPr>
      </w:pPr>
      <w:bookmarkStart w:id="16"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6"/>
    </w:p>
    <w:p w14:paraId="07CDAC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86162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B1395A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61565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63997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A75F2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9D878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9A2D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5D1AC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D45C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8F3856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150A6BD" w14:textId="77777777" w:rsidR="00C479AE" w:rsidRPr="00A11126" w:rsidRDefault="00C479AE" w:rsidP="004745A6">
      <w:pPr>
        <w:pStyle w:val="Heading1"/>
        <w:rPr>
          <w:rFonts w:asciiTheme="minorHAnsi" w:hAnsiTheme="minorHAnsi"/>
        </w:rPr>
      </w:pPr>
      <w:bookmarkStart w:id="17"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7"/>
    </w:p>
    <w:p w14:paraId="3E198B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51B14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ADC9BE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C559F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D495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58816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0D942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9E79F8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5DF1C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436E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05EB6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F2596D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01821E1" w14:textId="77777777" w:rsidR="00C479AE" w:rsidRPr="00A11126" w:rsidRDefault="003A32B8" w:rsidP="004745A6">
      <w:pPr>
        <w:pStyle w:val="Heading1"/>
        <w:rPr>
          <w:rFonts w:asciiTheme="minorHAnsi" w:hAnsiTheme="minorHAnsi"/>
        </w:rPr>
      </w:pPr>
      <w:bookmarkStart w:id="18"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8"/>
    </w:p>
    <w:p w14:paraId="38D866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0E39A7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6AAEF1A"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6A380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98C4A9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61618E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8C57F61"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BB46795" w14:textId="77777777" w:rsidR="00C479AE" w:rsidRPr="00A11126" w:rsidRDefault="00913264" w:rsidP="004745A6">
      <w:pPr>
        <w:pStyle w:val="Heading1"/>
        <w:rPr>
          <w:rFonts w:asciiTheme="minorHAnsi" w:hAnsiTheme="minorHAnsi"/>
        </w:rPr>
      </w:pPr>
      <w:bookmarkStart w:id="19"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9"/>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8883D14" w14:textId="77777777" w:rsidTr="00C479AE">
        <w:tc>
          <w:tcPr>
            <w:tcW w:w="9214" w:type="dxa"/>
            <w:gridSpan w:val="2"/>
            <w:tcBorders>
              <w:top w:val="nil"/>
              <w:bottom w:val="nil"/>
            </w:tcBorders>
          </w:tcPr>
          <w:p w14:paraId="12F6939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7CAE156" w14:textId="77777777" w:rsidTr="008B074B">
        <w:tc>
          <w:tcPr>
            <w:tcW w:w="1298" w:type="dxa"/>
            <w:vMerge w:val="restart"/>
            <w:tcBorders>
              <w:top w:val="nil"/>
              <w:right w:val="nil"/>
            </w:tcBorders>
          </w:tcPr>
          <w:p w14:paraId="3D9BF7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37169D9" w14:textId="77777777" w:rsidR="007B6D78" w:rsidRPr="00A11126" w:rsidRDefault="007B6D78" w:rsidP="004745A6">
            <w:pPr>
              <w:spacing w:after="100" w:line="276" w:lineRule="auto"/>
              <w:rPr>
                <w:rFonts w:asciiTheme="minorHAnsi" w:hAnsiTheme="minorHAnsi" w:cs="Tahoma"/>
                <w:sz w:val="23"/>
                <w:szCs w:val="23"/>
              </w:rPr>
            </w:pPr>
          </w:p>
          <w:p w14:paraId="50F6669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A30C38A" w14:textId="77777777" w:rsidTr="008B074B">
        <w:tc>
          <w:tcPr>
            <w:tcW w:w="1298" w:type="dxa"/>
            <w:vMerge/>
            <w:tcBorders>
              <w:right w:val="nil"/>
            </w:tcBorders>
          </w:tcPr>
          <w:p w14:paraId="5D336D5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8F69F4A" w14:textId="77777777" w:rsidR="007B6D78" w:rsidRPr="00A11126" w:rsidRDefault="007B6D78" w:rsidP="004745A6">
            <w:pPr>
              <w:spacing w:after="100" w:line="276" w:lineRule="auto"/>
              <w:rPr>
                <w:rFonts w:asciiTheme="minorHAnsi" w:hAnsiTheme="minorHAnsi" w:cs="Tahoma"/>
                <w:sz w:val="23"/>
                <w:szCs w:val="23"/>
              </w:rPr>
            </w:pPr>
          </w:p>
          <w:p w14:paraId="484996F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70ECD733" w14:textId="77777777" w:rsidTr="008B074B">
        <w:tc>
          <w:tcPr>
            <w:tcW w:w="1298" w:type="dxa"/>
            <w:vMerge/>
            <w:tcBorders>
              <w:bottom w:val="nil"/>
              <w:right w:val="nil"/>
            </w:tcBorders>
          </w:tcPr>
          <w:p w14:paraId="4BCA681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F08F85A" w14:textId="77777777" w:rsidR="007B6D78" w:rsidRPr="00A11126" w:rsidRDefault="007B6D78" w:rsidP="004745A6">
            <w:pPr>
              <w:spacing w:after="100" w:line="276" w:lineRule="auto"/>
              <w:rPr>
                <w:rFonts w:asciiTheme="minorHAnsi" w:hAnsiTheme="minorHAnsi" w:cs="Tahoma"/>
                <w:sz w:val="23"/>
                <w:szCs w:val="23"/>
              </w:rPr>
            </w:pPr>
          </w:p>
          <w:p w14:paraId="062C6A0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6C6EA02F" w14:textId="77777777" w:rsidTr="007B6D78">
        <w:tc>
          <w:tcPr>
            <w:tcW w:w="9214" w:type="dxa"/>
            <w:gridSpan w:val="2"/>
            <w:tcBorders>
              <w:top w:val="nil"/>
              <w:bottom w:val="nil"/>
            </w:tcBorders>
          </w:tcPr>
          <w:p w14:paraId="4908AA0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17A158" w14:textId="77777777" w:rsidTr="00C479AE">
        <w:tc>
          <w:tcPr>
            <w:tcW w:w="9214" w:type="dxa"/>
            <w:gridSpan w:val="2"/>
            <w:tcBorders>
              <w:top w:val="nil"/>
              <w:bottom w:val="nil"/>
            </w:tcBorders>
          </w:tcPr>
          <w:p w14:paraId="6B04114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1F1C967" w14:textId="77777777" w:rsidTr="000C3EA9">
        <w:tc>
          <w:tcPr>
            <w:tcW w:w="1298" w:type="dxa"/>
            <w:vMerge w:val="restart"/>
            <w:tcBorders>
              <w:top w:val="nil"/>
              <w:right w:val="nil"/>
            </w:tcBorders>
          </w:tcPr>
          <w:p w14:paraId="23956AA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628B580" w14:textId="77777777" w:rsidR="007B6D78" w:rsidRPr="00A11126" w:rsidRDefault="007B6D78" w:rsidP="004745A6">
            <w:pPr>
              <w:spacing w:after="100" w:line="276" w:lineRule="auto"/>
              <w:rPr>
                <w:rFonts w:asciiTheme="minorHAnsi" w:hAnsiTheme="minorHAnsi" w:cs="Tahoma"/>
                <w:sz w:val="23"/>
                <w:szCs w:val="23"/>
              </w:rPr>
            </w:pPr>
          </w:p>
          <w:p w14:paraId="52C7B18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9482260" w14:textId="77777777" w:rsidTr="000C3EA9">
        <w:tc>
          <w:tcPr>
            <w:tcW w:w="1298" w:type="dxa"/>
            <w:vMerge/>
            <w:tcBorders>
              <w:bottom w:val="nil"/>
              <w:right w:val="nil"/>
            </w:tcBorders>
          </w:tcPr>
          <w:p w14:paraId="43C853F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74981D1" w14:textId="77777777" w:rsidR="007B6D78" w:rsidRPr="00A11126" w:rsidRDefault="007B6D78" w:rsidP="004745A6">
            <w:pPr>
              <w:spacing w:after="100" w:line="276" w:lineRule="auto"/>
              <w:rPr>
                <w:rFonts w:asciiTheme="minorHAnsi" w:hAnsiTheme="minorHAnsi" w:cs="Tahoma"/>
                <w:sz w:val="23"/>
                <w:szCs w:val="23"/>
              </w:rPr>
            </w:pPr>
          </w:p>
          <w:p w14:paraId="5A0628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F5B907F" w14:textId="77777777" w:rsidR="00981DF8" w:rsidRPr="00A11126" w:rsidRDefault="00981DF8" w:rsidP="004745A6">
      <w:pPr>
        <w:spacing w:after="100" w:line="276" w:lineRule="auto"/>
        <w:rPr>
          <w:rFonts w:asciiTheme="minorHAnsi" w:hAnsiTheme="minorHAnsi"/>
          <w:sz w:val="2"/>
          <w:szCs w:val="2"/>
        </w:rPr>
      </w:pPr>
    </w:p>
    <w:p w14:paraId="16C326E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64F744C" wp14:editId="012D4894">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E8315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B1DD" w14:textId="77777777" w:rsidR="008124B0" w:rsidRDefault="008124B0" w:rsidP="00C479AE">
      <w:r>
        <w:separator/>
      </w:r>
    </w:p>
  </w:endnote>
  <w:endnote w:type="continuationSeparator" w:id="0">
    <w:p w14:paraId="142D4CEF" w14:textId="77777777" w:rsidR="008124B0" w:rsidRDefault="008124B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2BD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2221" w14:textId="77777777" w:rsidR="008124B0" w:rsidRDefault="008124B0" w:rsidP="00C479AE">
      <w:r>
        <w:separator/>
      </w:r>
    </w:p>
  </w:footnote>
  <w:footnote w:type="continuationSeparator" w:id="0">
    <w:p w14:paraId="316B61DE" w14:textId="77777777" w:rsidR="008124B0" w:rsidRDefault="008124B0"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EA"/>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17D24"/>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C0CD9"/>
    <w:rsid w:val="004D36DE"/>
    <w:rsid w:val="004D7B46"/>
    <w:rsid w:val="004E3FA9"/>
    <w:rsid w:val="004E4E83"/>
    <w:rsid w:val="00500F09"/>
    <w:rsid w:val="00523BDD"/>
    <w:rsid w:val="00532C67"/>
    <w:rsid w:val="00536196"/>
    <w:rsid w:val="00540F9C"/>
    <w:rsid w:val="00542A46"/>
    <w:rsid w:val="00555983"/>
    <w:rsid w:val="00557ACD"/>
    <w:rsid w:val="00574456"/>
    <w:rsid w:val="00586CF5"/>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124B0"/>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65F8C"/>
    <w:rsid w:val="00981DF8"/>
    <w:rsid w:val="00986B50"/>
    <w:rsid w:val="009A3528"/>
    <w:rsid w:val="009A6394"/>
    <w:rsid w:val="009A7310"/>
    <w:rsid w:val="009A7964"/>
    <w:rsid w:val="009B3770"/>
    <w:rsid w:val="009B5329"/>
    <w:rsid w:val="009C0131"/>
    <w:rsid w:val="009D01CA"/>
    <w:rsid w:val="009D4694"/>
    <w:rsid w:val="009F2231"/>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132E"/>
    <w:rsid w:val="00B07BD0"/>
    <w:rsid w:val="00B13AB2"/>
    <w:rsid w:val="00B20F49"/>
    <w:rsid w:val="00B3663E"/>
    <w:rsid w:val="00B562A0"/>
    <w:rsid w:val="00B60644"/>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67112"/>
    <w:rsid w:val="00D776DB"/>
    <w:rsid w:val="00D8038D"/>
    <w:rsid w:val="00D934E1"/>
    <w:rsid w:val="00DA34F8"/>
    <w:rsid w:val="00DB57A8"/>
    <w:rsid w:val="00DD231D"/>
    <w:rsid w:val="00DE6809"/>
    <w:rsid w:val="00E02A5A"/>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5FA5"/>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1E60EA"/>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1E60EA"/>
    <w:rPr>
      <w:rFonts w:ascii="Tahoma" w:eastAsia="Tahoma" w:hAnsi="Tahoma" w:cs="Tahom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733F-0C15-4004-A767-6C8DA20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o'brien t.e.r. (tero1g17)</cp:lastModifiedBy>
  <cp:revision>10</cp:revision>
  <cp:lastPrinted>2013-02-21T14:59:00Z</cp:lastPrinted>
  <dcterms:created xsi:type="dcterms:W3CDTF">2019-07-15T17:30:00Z</dcterms:created>
  <dcterms:modified xsi:type="dcterms:W3CDTF">2019-07-15T18:04:00Z</dcterms:modified>
</cp:coreProperties>
</file>