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38DF6127"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894444">
        <w:t>University of Southampton Rifle Club</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E7A730"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66425214" w:rsidR="002A514A" w:rsidRPr="00D30A28" w:rsidRDefault="00011EBA" w:rsidP="004D7983">
      <w:pPr>
        <w:pStyle w:val="Level2"/>
        <w:numPr>
          <w:ilvl w:val="0"/>
          <w:numId w:val="0"/>
        </w:numPr>
        <w:ind w:left="567"/>
      </w:pPr>
      <w:r w:rsidRPr="00D30A28">
        <w:t xml:space="preserve">The association’s name is </w:t>
      </w:r>
      <w:permStart w:id="1455182261" w:edGrp="everyone"/>
      <w:r w:rsidR="00894444">
        <w:t>University of Southampton Rifle Club</w:t>
      </w:r>
      <w:r w:rsidRPr="00D30A28">
        <w:t xml:space="preserve"> </w:t>
      </w:r>
      <w:permEnd w:id="1455182261"/>
      <w:r w:rsidRPr="00D30A28">
        <w:t xml:space="preserve">also to be known as </w:t>
      </w:r>
      <w:permStart w:id="615138445" w:edGrp="everyone"/>
      <w:r w:rsidR="00894444">
        <w:t>SURC</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36EE8FEB" w:rsidR="002A514A" w:rsidRPr="00D30A28" w:rsidRDefault="00011EBA" w:rsidP="004D7983">
      <w:pPr>
        <w:pStyle w:val="Level3"/>
      </w:pPr>
      <w:r w:rsidRPr="00D30A28">
        <w:t xml:space="preserve">Objective one: </w:t>
      </w:r>
      <w:permStart w:id="1930573119" w:edGrp="everyone"/>
      <w:r w:rsidR="00894444">
        <w:t>To deliver the safe and effective training to use rifles for the purpose of target shooting..</w:t>
      </w:r>
      <w:permEnd w:id="1930573119"/>
    </w:p>
    <w:p w14:paraId="731F279B" w14:textId="3F9279B5" w:rsidR="002A514A" w:rsidRPr="00D30A28" w:rsidRDefault="00011EBA" w:rsidP="004D7983">
      <w:pPr>
        <w:pStyle w:val="Level3"/>
      </w:pPr>
      <w:r w:rsidRPr="00D30A28">
        <w:t xml:space="preserve">Objective two: </w:t>
      </w:r>
      <w:permStart w:id="1180311044" w:edGrp="everyone"/>
      <w:r w:rsidR="00894444">
        <w:t>Compete at regional, county, national and international level in target shooting events.</w:t>
      </w:r>
      <w:permEnd w:id="1180311044"/>
    </w:p>
    <w:p w14:paraId="0D3F6477" w14:textId="1ACBEE38" w:rsidR="002A514A" w:rsidRPr="00D30A28" w:rsidRDefault="00011EBA" w:rsidP="004D7983">
      <w:pPr>
        <w:pStyle w:val="Level3"/>
      </w:pPr>
      <w:r w:rsidRPr="00D30A28">
        <w:t xml:space="preserve">Objective three: </w:t>
      </w:r>
      <w:permStart w:id="420756954" w:edGrp="everyone"/>
      <w:r w:rsidR="00894444">
        <w:t>To promote a safe and welcoming club atmosphere.</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lastRenderedPageBreak/>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A4E7AA1" w:rsidR="002A514A"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Action’.</w:t>
      </w:r>
    </w:p>
    <w:p w14:paraId="0E5D51D8" w14:textId="69B082C1" w:rsidR="00887E74" w:rsidRDefault="00887E74" w:rsidP="004D7983">
      <w:pPr>
        <w:pStyle w:val="Level3"/>
      </w:pPr>
      <w:r w:rsidRPr="00887E74">
        <w:t>is prohibited from handling a firearm under section 21 of the Firearms Act 1988.</w:t>
      </w:r>
    </w:p>
    <w:p w14:paraId="53580632" w14:textId="0DF9CFF9" w:rsidR="00887E74" w:rsidRDefault="00887E74" w:rsidP="004D7983">
      <w:pPr>
        <w:pStyle w:val="Level3"/>
      </w:pPr>
      <w:r w:rsidRPr="00887E74">
        <w:t>the committee have reason to believe that the individual intends to join the club for malicious reasons.</w:t>
      </w:r>
    </w:p>
    <w:p w14:paraId="4FC7D774" w14:textId="0742C8C1" w:rsidR="00887E74" w:rsidRPr="009A0868" w:rsidRDefault="00887E74" w:rsidP="004D7983">
      <w:pPr>
        <w:pStyle w:val="Level3"/>
      </w:pPr>
      <w:r w:rsidRPr="00887E74">
        <w:t>Hampshire and Ise of Wight Police Constabulary have objections.</w:t>
      </w:r>
    </w:p>
    <w:p w14:paraId="4CA1D7BF" w14:textId="77777777" w:rsidR="008A39E0" w:rsidRPr="009A0868" w:rsidRDefault="00E71902" w:rsidP="00BC2CDE">
      <w:pPr>
        <w:pStyle w:val="Level2"/>
        <w:numPr>
          <w:ilvl w:val="1"/>
          <w:numId w:val="4"/>
        </w:numPr>
      </w:pPr>
      <w:r w:rsidRPr="009A0868">
        <w:lastRenderedPageBreak/>
        <w:t xml:space="preserve">The Committee may limit </w:t>
      </w:r>
      <w:r w:rsidR="008A39E0" w:rsidRPr="009A0868">
        <w:t>access to some activities to make sure the student experience comes first.</w:t>
      </w:r>
    </w:p>
    <w:p w14:paraId="29DB119F" w14:textId="48A2D825" w:rsidR="00887E74" w:rsidRDefault="00887E74" w:rsidP="008A39E0">
      <w:pPr>
        <w:pStyle w:val="Level3"/>
      </w:pPr>
      <w:r w:rsidRPr="00887E74">
        <w:t>Unless the member can provide suitable evidence to their prior experience, all members shall be supervised 1-2-1 by a member of committee or a member appointed by the committee, whilst live firing is taking place on the range for the first three months of their membership or until they have completed assessment set out by the committee, whichever is the longer.</w:t>
      </w:r>
    </w:p>
    <w:p w14:paraId="73E48927" w14:textId="272AA3CF"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651459EC" w14:textId="6BEFA83D" w:rsidR="00887E74" w:rsidRPr="00D30A28" w:rsidRDefault="00887E74" w:rsidP="00887E74">
      <w:pPr>
        <w:pStyle w:val="Level2"/>
        <w:numPr>
          <w:ilvl w:val="1"/>
          <w:numId w:val="4"/>
        </w:numPr>
      </w:pPr>
      <w:r w:rsidRPr="00887E74">
        <w:t>Any persons wishing to join the club must sign a declaration stating</w:t>
      </w:r>
      <w:r>
        <w:t xml:space="preserve"> </w:t>
      </w:r>
      <w:r w:rsidRPr="00887E74">
        <w:t>that they are not prohibited by virtue of Section 21 from joining a Home Office Approved Rifle Club. They must also provide information if they have previously been rejected from joining a Home office Approved Rifle Club or had an application for a firearms certificate refused or revoked.</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lastRenderedPageBreak/>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lastRenderedPageBreak/>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34BD9EBA"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894444">
        <w:t xml:space="preserve"> </w:t>
      </w:r>
      <w:r w:rsidR="00C51451">
        <w:t>simple majority</w:t>
      </w:r>
      <w:r w:rsidR="00894444">
        <w:t xml:space="preserve">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lastRenderedPageBreak/>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B2D00FD"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7C7DAD96" w:rsidR="002A514A" w:rsidRPr="003E7FE3" w:rsidRDefault="0098316E" w:rsidP="004D7983">
      <w:pPr>
        <w:pStyle w:val="Level3"/>
      </w:pPr>
      <w:permStart w:id="30493650" w:edGrp="everyone"/>
      <w:r w:rsidRPr="003E7FE3">
        <w:t xml:space="preserve">Wellbeing </w:t>
      </w:r>
      <w:r w:rsidR="003E2CFE" w:rsidRPr="003E7FE3">
        <w:t xml:space="preserve">&amp; Inclusion </w:t>
      </w:r>
      <w:r w:rsidRPr="003E7FE3">
        <w:t>Officer.</w:t>
      </w:r>
      <w:r w:rsidRPr="003E7FE3">
        <w:br/>
      </w:r>
      <w:r w:rsidR="007A2667" w:rsidRPr="003E7FE3">
        <w:t xml:space="preserve">A </w:t>
      </w:r>
      <w:r w:rsidR="04AECFE0" w:rsidRPr="003E7FE3">
        <w:t>W</w:t>
      </w:r>
      <w:r w:rsidR="007A2667" w:rsidRPr="003E7FE3">
        <w:t xml:space="preserve">ellbeing </w:t>
      </w:r>
      <w:r w:rsidR="6B9C8FAC" w:rsidRPr="003E7FE3">
        <w:t>&amp;</w:t>
      </w:r>
      <w:r w:rsidR="007A2667" w:rsidRPr="003E7FE3">
        <w:t xml:space="preserve"> </w:t>
      </w:r>
      <w:r w:rsidR="04E4B02E" w:rsidRPr="003E7FE3">
        <w:t>I</w:t>
      </w:r>
      <w:r w:rsidR="007A2667" w:rsidRPr="003E7FE3">
        <w:t xml:space="preserve">nclusion </w:t>
      </w:r>
      <w:r w:rsidR="7357FD41" w:rsidRPr="003E7FE3">
        <w:t>O</w:t>
      </w:r>
      <w:r w:rsidR="007A2667" w:rsidRPr="003E7FE3">
        <w:t xml:space="preserve">fficer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57836949" w14:textId="7D5A530D" w:rsidR="000502E2" w:rsidRPr="009A0868" w:rsidRDefault="00894444" w:rsidP="000502E2">
      <w:pPr>
        <w:pStyle w:val="Level3"/>
        <w:numPr>
          <w:ilvl w:val="0"/>
          <w:numId w:val="0"/>
        </w:numPr>
        <w:ind w:left="1418" w:hanging="851"/>
      </w:pPr>
      <w:r>
        <w:t xml:space="preserve">All </w:t>
      </w:r>
      <w:r w:rsidR="007F0966">
        <w:t>committee, including those listed in 7.2 will also have the responsibilities listed under the position of General Committee, with the General Committee also being a stand alone position which may have multiple occupants per year. Any situations not listed under any roles will initially be sent to the President, who may chose to delegate to the appropriate member of committee.</w:t>
      </w:r>
    </w:p>
    <w:p w14:paraId="2AF3DD75" w14:textId="29691146" w:rsidR="000B0756" w:rsidRPr="009A0868" w:rsidRDefault="007F0966" w:rsidP="000B0756">
      <w:pPr>
        <w:pStyle w:val="Level3"/>
      </w:pPr>
      <w:r>
        <w:t>Captain</w:t>
      </w:r>
      <w:r w:rsidR="007F5760">
        <w:t>.</w:t>
      </w:r>
      <w:r w:rsidR="000B0756" w:rsidRPr="009A0868">
        <w:br/>
      </w:r>
      <w:r>
        <w:t>The role of captain is to manage the competitive side of the club, focusing on objective 2. They are to manage entry to and team selection for BUCS and other competitions as well as advise the President on training sessions and trips.</w:t>
      </w:r>
    </w:p>
    <w:p w14:paraId="514E397B" w14:textId="3EC87E5A" w:rsidR="002A514A" w:rsidRPr="009A0868" w:rsidRDefault="007F0966" w:rsidP="004D7983">
      <w:pPr>
        <w:pStyle w:val="Level3"/>
      </w:pPr>
      <w:r>
        <w:t>Safety and Equipment Officer</w:t>
      </w:r>
      <w:r w:rsidR="007F5760">
        <w:t>.</w:t>
      </w:r>
      <w:r w:rsidR="41138049" w:rsidRPr="009A0868">
        <w:br/>
        <w:t>The</w:t>
      </w:r>
      <w:r>
        <w:t xml:space="preserve"> Safety and Equipment Officer is responsible for purchasing, selling and maintaining equipment in order for the group to complete their objectives.</w:t>
      </w:r>
    </w:p>
    <w:p w14:paraId="41000637" w14:textId="2CA406F5" w:rsidR="002A514A" w:rsidRPr="009A0868" w:rsidRDefault="007F0966" w:rsidP="004D7983">
      <w:pPr>
        <w:pStyle w:val="Level3"/>
      </w:pPr>
      <w:r>
        <w:t>Training Secretary</w:t>
      </w:r>
      <w:r w:rsidR="007F5760">
        <w:t>.</w:t>
      </w:r>
      <w:r w:rsidR="00011EBA" w:rsidRPr="009A0868">
        <w:br/>
        <w:t xml:space="preserve">The </w:t>
      </w:r>
      <w:r>
        <w:t xml:space="preserve">Training Secretary is responsible for updating the club training programme, advising the president on member supervision statuses and working with the </w:t>
      </w:r>
      <w:r>
        <w:lastRenderedPageBreak/>
        <w:t>captain to effectively and safely train members. They should also be involved in initial club recruitment, particularly during fresher's week.</w:t>
      </w:r>
    </w:p>
    <w:p w14:paraId="38FB405A" w14:textId="32C11D21" w:rsidR="002A514A" w:rsidRPr="009A0868" w:rsidRDefault="007F0966" w:rsidP="004D7983">
      <w:pPr>
        <w:pStyle w:val="Level3"/>
      </w:pPr>
      <w:r>
        <w:t xml:space="preserve">Media </w:t>
      </w:r>
      <w:r w:rsidR="00011EBA" w:rsidRPr="009A0868">
        <w:t>Secretary.</w:t>
      </w:r>
      <w:r w:rsidR="00011EBA" w:rsidRPr="009A0868">
        <w:br/>
        <w:t xml:space="preserve">The </w:t>
      </w:r>
      <w:r>
        <w:t xml:space="preserve">Media Secretary is </w:t>
      </w:r>
      <w:r w:rsidR="007F5760">
        <w:t>responsible for maintain the group's social media accounts and forwarding any communication via these platforms to the president.</w:t>
      </w:r>
    </w:p>
    <w:p w14:paraId="19E08468" w14:textId="22D26AB8" w:rsidR="002A514A" w:rsidRPr="009A0868" w:rsidRDefault="007F5760" w:rsidP="00D75AC3">
      <w:pPr>
        <w:pStyle w:val="Level3"/>
      </w:pPr>
      <w:r>
        <w:t>Social Secretary</w:t>
      </w:r>
      <w:r w:rsidR="00011EBA" w:rsidRPr="009A0868">
        <w:t>.</w:t>
      </w:r>
      <w:r w:rsidR="00011EBA" w:rsidRPr="009A0868">
        <w:br/>
      </w:r>
      <w:r>
        <w:t>The Social Secretary is responsible for organising group socials, with a particular focus on the Christmas Dinner, the Social Secretary should also be present on social to encourage a welcoming club atmosphere.</w:t>
      </w:r>
    </w:p>
    <w:p w14:paraId="1E8B6D2F" w14:textId="1BAE1EBF" w:rsidR="00AA3518" w:rsidRPr="009A0868" w:rsidRDefault="00011EBA" w:rsidP="00AA3518">
      <w:pPr>
        <w:pStyle w:val="Level3"/>
      </w:pPr>
      <w:r w:rsidRPr="009A0868">
        <w:t>Sports Secretary.</w:t>
      </w:r>
      <w:r w:rsidRPr="009A0868">
        <w:br/>
      </w:r>
      <w:r w:rsidR="007F5760">
        <w:t>The position of General Committee is primarily to help run sessions, supervising members, conducting the range, assisting member with their equipment and logging all firing that takes place, they may also have extra duties delegated to them by the president at their discretion.</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lastRenderedPageBreak/>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 xml:space="preserve">By-elections for vacant roles will be held before an Extraordinary General </w:t>
      </w:r>
      <w:r w:rsidRPr="00D30A28">
        <w:lastRenderedPageBreak/>
        <w:t>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44E9E2EA" w14:textId="6640D37D" w:rsidR="002A514A" w:rsidRPr="00D30A28" w:rsidRDefault="00C7319B" w:rsidP="00C7319B">
      <w:pPr>
        <w:pStyle w:val="Level2"/>
      </w:pPr>
      <w:r w:rsidRPr="00C7319B">
        <w:t>Incoming members of the committee will assume office on the last day of the UK National Rifle Association Target Rifle Imperial (approximately 20</w:t>
      </w:r>
      <w:r w:rsidRPr="00C7319B">
        <w:rPr>
          <w:vertAlign w:val="superscript"/>
        </w:rPr>
        <w:t>th</w:t>
      </w:r>
      <w:r w:rsidRPr="00C7319B">
        <w:t> July), existing committee will be expected to serve up to this date</w:t>
      </w:r>
      <w:r>
        <w:t>.</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lastRenderedPageBreak/>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34CED612" w:rsidR="002A514A" w:rsidRPr="007E4C20" w:rsidRDefault="005F750C" w:rsidP="008A16E1">
      <w:pPr>
        <w:pStyle w:val="Level2"/>
      </w:pPr>
      <w:r w:rsidRPr="007E4C20">
        <w:t>The Committee cannot commence disciplinary action without approval from the Union</w:t>
      </w:r>
      <w:r w:rsidR="00887E74">
        <w:t>, u</w:t>
      </w:r>
      <w:r w:rsidR="00887E74" w:rsidRPr="00887E74">
        <w:t xml:space="preserve">nless the member has committed an offence, or the committee has good reason to believe that the member is about to commit an offence which could put the club or members of the public at risk. The Committee reserves the right to refuse or revoke membership to any person who it deems is not of good character, may endanger the </w:t>
      </w:r>
      <w:r w:rsidR="00887E74" w:rsidRPr="00887E74">
        <w:lastRenderedPageBreak/>
        <w:t>safety of club members or misuse its equipment. The Committee must abide by equal opportunities guidance and law when making its decision and report a refusal of membership to the Sports Co-ordinator within twenty-four hours. The applicant has a right of appeal to Athletic Union Committee.</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0464EC26"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0811B159"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r w:rsidR="00CE6602">
        <w:t>.</w:t>
      </w:r>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6" w:name="_Ref216254353"/>
      <w:r w:rsidRPr="006C16B0">
        <w:t>Affiliation</w:t>
      </w:r>
      <w:r w:rsidRPr="00D30A28">
        <w:t xml:space="preserve"> to External Organisations</w:t>
      </w:r>
      <w:bookmarkEnd w:id="6"/>
    </w:p>
    <w:p w14:paraId="1C56A780" w14:textId="77777777" w:rsidR="002A514A" w:rsidRPr="00D30A28" w:rsidRDefault="00011EBA" w:rsidP="008A16E1">
      <w:pPr>
        <w:pStyle w:val="Level2"/>
      </w:pPr>
      <w:bookmarkStart w:id="7" w:name="_Ref216254346"/>
      <w:r>
        <w:t>The Group can become an affiliate of an external organisation if:</w:t>
      </w:r>
      <w:bookmarkEnd w:id="7"/>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lastRenderedPageBreak/>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8" w:name="_Ref216254188"/>
      <w:r w:rsidRPr="009A0868">
        <w:t>Changes to the Constitution</w:t>
      </w:r>
      <w:bookmarkEnd w:id="8"/>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45FA00C" w14:textId="6E317298" w:rsidR="002A514A" w:rsidRPr="00C7319B" w:rsidRDefault="00011EBA" w:rsidP="00C7319B">
      <w:pPr>
        <w:pStyle w:val="Level2"/>
      </w:pPr>
      <w:r w:rsidRPr="00D30A28">
        <w:t>The Committee and the Union will retain a copy of this Constitution, which the Committee must make available to Members upon request.</w:t>
      </w: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lastRenderedPageBreak/>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5B50D86D" w14:textId="77777777" w:rsidR="00C7319B" w:rsidRDefault="00C7319B" w:rsidP="00C7319B">
      <w:pPr>
        <w:pStyle w:val="Level1"/>
      </w:pPr>
      <w:r>
        <w:lastRenderedPageBreak/>
        <w:t>Use of Ranges</w:t>
      </w:r>
    </w:p>
    <w:p w14:paraId="577A5921" w14:textId="77777777" w:rsidR="00C7319B" w:rsidRDefault="00C7319B" w:rsidP="00C7319B">
      <w:pPr>
        <w:pStyle w:val="Level1"/>
        <w:numPr>
          <w:ilvl w:val="0"/>
          <w:numId w:val="0"/>
        </w:numPr>
      </w:pPr>
    </w:p>
    <w:p w14:paraId="77ED41A4" w14:textId="47C02B80" w:rsidR="00C7319B" w:rsidRPr="00C7319B" w:rsidRDefault="00C7319B" w:rsidP="00C7319B">
      <w:pPr>
        <w:pStyle w:val="Level1"/>
        <w:numPr>
          <w:ilvl w:val="0"/>
          <w:numId w:val="0"/>
        </w:numPr>
        <w:rPr>
          <w:b w:val="0"/>
          <w:bCs w:val="0"/>
        </w:rPr>
      </w:pPr>
      <w:r w:rsidRPr="00C7319B">
        <w:rPr>
          <w:b w:val="0"/>
          <w:bCs w:val="0"/>
        </w:rPr>
        <w:t>The use of Ministry of Defence, Home Office or other approved ranges must conform to the range regulations for that range and as approved by the committee.</w:t>
      </w:r>
    </w:p>
    <w:p w14:paraId="58752712" w14:textId="77777777" w:rsidR="00C7319B" w:rsidRDefault="00C7319B" w:rsidP="00C7319B">
      <w:pPr>
        <w:pStyle w:val="Level1"/>
        <w:numPr>
          <w:ilvl w:val="0"/>
          <w:numId w:val="0"/>
        </w:numPr>
        <w:ind w:left="567"/>
      </w:pPr>
    </w:p>
    <w:p w14:paraId="74BBB409" w14:textId="7A0622E2"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9" w:name="_Hlk213843062"/>
      <w:r w:rsidRPr="0548BAFA">
        <w:t>Declaration</w:t>
      </w:r>
      <w:bookmarkEnd w:id="9"/>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092FE796"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C51451">
              <w:t>10</w:t>
            </w:r>
            <w:r w:rsidRPr="005B225D">
              <w:rPr>
                <w:rFonts w:ascii="Aptos" w:hAnsi="Aptos"/>
                <w:b/>
                <w:sz w:val="23"/>
                <w:szCs w:val="23"/>
                <w:highlight w:val="yellow"/>
              </w:rPr>
              <w:t>/</w:t>
            </w:r>
            <w:r w:rsidR="00C51451">
              <w:rPr>
                <w:highlight w:val="yellow"/>
              </w:rPr>
              <w:t>06</w:t>
            </w:r>
            <w:r w:rsidRPr="005B225D">
              <w:rPr>
                <w:rFonts w:ascii="Aptos" w:hAnsi="Aptos"/>
                <w:b/>
                <w:sz w:val="23"/>
                <w:szCs w:val="23"/>
                <w:highlight w:val="yellow"/>
              </w:rPr>
              <w:t>/20</w:t>
            </w:r>
            <w:r w:rsidR="00C51451">
              <w:t>26</w:t>
            </w:r>
            <w:permEnd w:id="1725113331"/>
          </w:p>
        </w:tc>
        <w:tc>
          <w:tcPr>
            <w:tcW w:w="7189" w:type="dxa"/>
          </w:tcPr>
          <w:p w14:paraId="7819D716" w14:textId="5B8F5659"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C51451">
              <w:t>LEO SKINGLEY</w:t>
            </w:r>
            <w:permEnd w:id="1862825894"/>
          </w:p>
          <w:p w14:paraId="125D6626" w14:textId="056E097E"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C51451">
              <w:t>JOSEPH BUTCHER</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5CA903A"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479E" w14:textId="77777777" w:rsidR="008D6460" w:rsidRDefault="008D6460">
      <w:r>
        <w:separator/>
      </w:r>
    </w:p>
  </w:endnote>
  <w:endnote w:type="continuationSeparator" w:id="0">
    <w:p w14:paraId="3F7E5F93" w14:textId="77777777" w:rsidR="008D6460" w:rsidRDefault="008D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285D" w14:textId="77777777" w:rsidR="008D6460" w:rsidRDefault="008D6460">
      <w:r>
        <w:separator/>
      </w:r>
    </w:p>
  </w:footnote>
  <w:footnote w:type="continuationSeparator" w:id="0">
    <w:p w14:paraId="3BE601E8" w14:textId="77777777" w:rsidR="008D6460" w:rsidRDefault="008D6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ocumentProtection w:edit="readOnly" w:formatting="1" w:enforcement="1" w:cryptProviderType="rsaAES" w:cryptAlgorithmClass="hash" w:cryptAlgorithmType="typeAny" w:cryptAlgorithmSid="14" w:cryptSpinCount="100000" w:hash="S+cVmqvAKRQqlWqGfHErsIYl01PcCL2OENxapTh4lHzUlX9Teu200e1+kXxnDRkaPzGAKmwnD+b2GDMmV0z6Pg==" w:salt="Ngs3ZkQ8I/77JR22kj88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A04"/>
    <w:rsid w:val="00087B2C"/>
    <w:rsid w:val="00090E1E"/>
    <w:rsid w:val="000914EA"/>
    <w:rsid w:val="000A00C7"/>
    <w:rsid w:val="000A015E"/>
    <w:rsid w:val="000A10C6"/>
    <w:rsid w:val="000A18D0"/>
    <w:rsid w:val="000A19F3"/>
    <w:rsid w:val="000A7B4B"/>
    <w:rsid w:val="000B0756"/>
    <w:rsid w:val="000B77E3"/>
    <w:rsid w:val="000C0571"/>
    <w:rsid w:val="000C3691"/>
    <w:rsid w:val="000C4843"/>
    <w:rsid w:val="000C6146"/>
    <w:rsid w:val="000C6F51"/>
    <w:rsid w:val="000D5201"/>
    <w:rsid w:val="000D6A5E"/>
    <w:rsid w:val="000E2097"/>
    <w:rsid w:val="000E6BC4"/>
    <w:rsid w:val="00112EA4"/>
    <w:rsid w:val="00114AB3"/>
    <w:rsid w:val="00115503"/>
    <w:rsid w:val="0012120C"/>
    <w:rsid w:val="00123E4C"/>
    <w:rsid w:val="00124209"/>
    <w:rsid w:val="00133E52"/>
    <w:rsid w:val="001360BA"/>
    <w:rsid w:val="001412EF"/>
    <w:rsid w:val="001622DD"/>
    <w:rsid w:val="001648EF"/>
    <w:rsid w:val="00165688"/>
    <w:rsid w:val="00171270"/>
    <w:rsid w:val="00183688"/>
    <w:rsid w:val="00191E85"/>
    <w:rsid w:val="00194DF0"/>
    <w:rsid w:val="001B4726"/>
    <w:rsid w:val="001B5A63"/>
    <w:rsid w:val="001C11B5"/>
    <w:rsid w:val="001D6C71"/>
    <w:rsid w:val="001D76D5"/>
    <w:rsid w:val="001E013E"/>
    <w:rsid w:val="001E3326"/>
    <w:rsid w:val="001E4F81"/>
    <w:rsid w:val="001E66CF"/>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4B1C"/>
    <w:rsid w:val="0026664A"/>
    <w:rsid w:val="002718E2"/>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3091D"/>
    <w:rsid w:val="00331F13"/>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405EB2"/>
    <w:rsid w:val="0041333F"/>
    <w:rsid w:val="00413E5F"/>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85B6D"/>
    <w:rsid w:val="004929A6"/>
    <w:rsid w:val="00497A46"/>
    <w:rsid w:val="004A2529"/>
    <w:rsid w:val="004A3250"/>
    <w:rsid w:val="004B07BA"/>
    <w:rsid w:val="004C0A3E"/>
    <w:rsid w:val="004C115A"/>
    <w:rsid w:val="004D3B15"/>
    <w:rsid w:val="004D3BA6"/>
    <w:rsid w:val="004D4463"/>
    <w:rsid w:val="004D4FD0"/>
    <w:rsid w:val="004D7983"/>
    <w:rsid w:val="004E04C0"/>
    <w:rsid w:val="004F270C"/>
    <w:rsid w:val="004F33DF"/>
    <w:rsid w:val="004F4A6D"/>
    <w:rsid w:val="0050186F"/>
    <w:rsid w:val="005038E2"/>
    <w:rsid w:val="005115EC"/>
    <w:rsid w:val="00512A5B"/>
    <w:rsid w:val="005233B6"/>
    <w:rsid w:val="005270C1"/>
    <w:rsid w:val="00527406"/>
    <w:rsid w:val="00531CBB"/>
    <w:rsid w:val="005515CF"/>
    <w:rsid w:val="00571600"/>
    <w:rsid w:val="005731B5"/>
    <w:rsid w:val="005736C6"/>
    <w:rsid w:val="005841FD"/>
    <w:rsid w:val="00593CFB"/>
    <w:rsid w:val="00596084"/>
    <w:rsid w:val="005A23E7"/>
    <w:rsid w:val="005A2485"/>
    <w:rsid w:val="005B225D"/>
    <w:rsid w:val="005B5B46"/>
    <w:rsid w:val="005C1FA5"/>
    <w:rsid w:val="005C7C4B"/>
    <w:rsid w:val="005D7D5C"/>
    <w:rsid w:val="005E1251"/>
    <w:rsid w:val="005F750C"/>
    <w:rsid w:val="005F7A41"/>
    <w:rsid w:val="006012B5"/>
    <w:rsid w:val="00606514"/>
    <w:rsid w:val="00612B9C"/>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C16B0"/>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52E2"/>
    <w:rsid w:val="007705B4"/>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E2498"/>
    <w:rsid w:val="007E4C20"/>
    <w:rsid w:val="007E7999"/>
    <w:rsid w:val="007F0966"/>
    <w:rsid w:val="007F4B0B"/>
    <w:rsid w:val="007F5760"/>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87E74"/>
    <w:rsid w:val="008941DC"/>
    <w:rsid w:val="00894444"/>
    <w:rsid w:val="008A16E1"/>
    <w:rsid w:val="008A1B7E"/>
    <w:rsid w:val="008A2110"/>
    <w:rsid w:val="008A25D6"/>
    <w:rsid w:val="008A39E0"/>
    <w:rsid w:val="008A4503"/>
    <w:rsid w:val="008A61E8"/>
    <w:rsid w:val="008A6BB3"/>
    <w:rsid w:val="008B6431"/>
    <w:rsid w:val="008C5948"/>
    <w:rsid w:val="008D01BE"/>
    <w:rsid w:val="008D0C3A"/>
    <w:rsid w:val="008D6460"/>
    <w:rsid w:val="008E4AC8"/>
    <w:rsid w:val="008E58C7"/>
    <w:rsid w:val="008F09DB"/>
    <w:rsid w:val="008F71F0"/>
    <w:rsid w:val="008F7E57"/>
    <w:rsid w:val="00905A59"/>
    <w:rsid w:val="0091324B"/>
    <w:rsid w:val="00930854"/>
    <w:rsid w:val="009312B6"/>
    <w:rsid w:val="009414ED"/>
    <w:rsid w:val="00941B2F"/>
    <w:rsid w:val="0094753C"/>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4F59"/>
    <w:rsid w:val="009F2D90"/>
    <w:rsid w:val="009F6D6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1827"/>
    <w:rsid w:val="00AD2000"/>
    <w:rsid w:val="00AE55E9"/>
    <w:rsid w:val="00AF4751"/>
    <w:rsid w:val="00AF6600"/>
    <w:rsid w:val="00B01E90"/>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70E4D"/>
    <w:rsid w:val="00B7E754"/>
    <w:rsid w:val="00B8534F"/>
    <w:rsid w:val="00B95779"/>
    <w:rsid w:val="00B96798"/>
    <w:rsid w:val="00B97CC8"/>
    <w:rsid w:val="00BA4992"/>
    <w:rsid w:val="00BA53C6"/>
    <w:rsid w:val="00BA7856"/>
    <w:rsid w:val="00BB2C9A"/>
    <w:rsid w:val="00BB5B7D"/>
    <w:rsid w:val="00BB78E6"/>
    <w:rsid w:val="00BC2740"/>
    <w:rsid w:val="00BC2CDE"/>
    <w:rsid w:val="00BD0E2D"/>
    <w:rsid w:val="00C11B84"/>
    <w:rsid w:val="00C15C1C"/>
    <w:rsid w:val="00C16C6E"/>
    <w:rsid w:val="00C2213F"/>
    <w:rsid w:val="00C2315B"/>
    <w:rsid w:val="00C31D40"/>
    <w:rsid w:val="00C51451"/>
    <w:rsid w:val="00C51F33"/>
    <w:rsid w:val="00C57851"/>
    <w:rsid w:val="00C71C77"/>
    <w:rsid w:val="00C7319B"/>
    <w:rsid w:val="00C766DC"/>
    <w:rsid w:val="00C767F5"/>
    <w:rsid w:val="00C8031C"/>
    <w:rsid w:val="00C828E1"/>
    <w:rsid w:val="00C90247"/>
    <w:rsid w:val="00C96AC0"/>
    <w:rsid w:val="00CA26F6"/>
    <w:rsid w:val="00CA67E3"/>
    <w:rsid w:val="00CC40EB"/>
    <w:rsid w:val="00CC6533"/>
    <w:rsid w:val="00CC6AA0"/>
    <w:rsid w:val="00CC7441"/>
    <w:rsid w:val="00CD0AD9"/>
    <w:rsid w:val="00CD0CDD"/>
    <w:rsid w:val="00CD2629"/>
    <w:rsid w:val="00CD75CD"/>
    <w:rsid w:val="00CE6602"/>
    <w:rsid w:val="00CE8A06"/>
    <w:rsid w:val="00CF579E"/>
    <w:rsid w:val="00D00857"/>
    <w:rsid w:val="00D00F0D"/>
    <w:rsid w:val="00D03FF6"/>
    <w:rsid w:val="00D13430"/>
    <w:rsid w:val="00D13766"/>
    <w:rsid w:val="00D24BAF"/>
    <w:rsid w:val="00D30A28"/>
    <w:rsid w:val="00D339C6"/>
    <w:rsid w:val="00D514D0"/>
    <w:rsid w:val="00D54951"/>
    <w:rsid w:val="00D61676"/>
    <w:rsid w:val="00D66D9E"/>
    <w:rsid w:val="00D73BC6"/>
    <w:rsid w:val="00D75AC3"/>
    <w:rsid w:val="00D911B3"/>
    <w:rsid w:val="00D95268"/>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7468"/>
    <w:rsid w:val="00EC0778"/>
    <w:rsid w:val="00EC5F5A"/>
    <w:rsid w:val="00ED509F"/>
    <w:rsid w:val="00ED60BE"/>
    <w:rsid w:val="00EE03A0"/>
    <w:rsid w:val="00EF3927"/>
    <w:rsid w:val="00F007A3"/>
    <w:rsid w:val="00F0247A"/>
    <w:rsid w:val="00F04335"/>
    <w:rsid w:val="00F0742F"/>
    <w:rsid w:val="00F17D61"/>
    <w:rsid w:val="00F32F4D"/>
    <w:rsid w:val="00F33EBA"/>
    <w:rsid w:val="00F40708"/>
    <w:rsid w:val="00F464DC"/>
    <w:rsid w:val="00F4799B"/>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4.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3891</Words>
  <Characters>22181</Characters>
  <Application>Microsoft Office Word</Application>
  <DocSecurity>8</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Ewan Gadd-Chapman (egc1g23)</cp:lastModifiedBy>
  <cp:revision>3</cp:revision>
  <cp:lastPrinted>2013-02-23T13:59:00Z</cp:lastPrinted>
  <dcterms:created xsi:type="dcterms:W3CDTF">2026-06-03T10:42:00Z</dcterms:created>
  <dcterms:modified xsi:type="dcterms:W3CDTF">2026-06-22T10:19:00Z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