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739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8BEEA0" wp14:editId="754E590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8341D82" w14:textId="635DDAD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CC193D">
        <w:rPr>
          <w:rFonts w:asciiTheme="minorHAnsi" w:hAnsiTheme="minorHAnsi" w:cs="Tahoma"/>
          <w:b/>
          <w:sz w:val="32"/>
          <w:szCs w:val="28"/>
        </w:rPr>
        <w:t>Student Minds</w:t>
      </w:r>
    </w:p>
    <w:p w14:paraId="725CB9C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A2068" wp14:editId="547A1EE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E8EEA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75D875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A1EEB41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7F33E8BD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574897C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2CB000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6A50C270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740424B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73BF78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29416C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63A286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02DEBE4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CBF3AD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F40CF4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45C9E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042077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023FA3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F425E4D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028AE24" w14:textId="1F5F614E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193D">
        <w:rPr>
          <w:rFonts w:asciiTheme="minorHAnsi" w:hAnsiTheme="minorHAnsi" w:cs="Tahoma"/>
          <w:sz w:val="23"/>
          <w:szCs w:val="23"/>
        </w:rPr>
        <w:t xml:space="preserve">University of Southampton Student Minds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CC193D">
        <w:rPr>
          <w:rFonts w:asciiTheme="minorHAnsi" w:hAnsiTheme="minorHAnsi" w:cs="Tahoma"/>
          <w:sz w:val="23"/>
          <w:szCs w:val="23"/>
        </w:rPr>
        <w:t>Student Minds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3AD6AE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EE9FE5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1D06B0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3A72105" w14:textId="643798E6" w:rsidR="004A0ECC" w:rsidRPr="00CC193D" w:rsidRDefault="00CC193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Facilitating mental health related weekly sessions</w:t>
      </w:r>
    </w:p>
    <w:p w14:paraId="2DAA941D" w14:textId="70204CBB" w:rsidR="00BD6C0A" w:rsidRPr="00CC193D" w:rsidRDefault="00CC193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Recruiting facilitators</w:t>
      </w:r>
    </w:p>
    <w:p w14:paraId="0400D81B" w14:textId="4873DA74" w:rsidR="00BD6C0A" w:rsidRPr="00CC193D" w:rsidRDefault="00CC193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Improving University mental health awareness</w:t>
      </w:r>
    </w:p>
    <w:p w14:paraId="2F6F46CC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AFBC26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75E79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E6A31F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B0CF5A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B39D939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54F1E5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74C10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20F17C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6DD01B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7983B0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61E2C9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EA0EED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EF7E6C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75E3CD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519D7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712940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EC5BA6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28D67A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5CF12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3FD94C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2422FE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0336F1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0392FC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CEACA2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659DA0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00D869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1F074F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C31C9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82C9AEF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24080CB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F99A78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4BD3105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90E8F92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EA6862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575E6F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729F57C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FBB5D87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1FFE8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193A5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852E1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E975F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037FE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F2E535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F415B0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94DC42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76AF73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D9BCEA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D53C14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12B585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6E94312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BEE36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F25D1E8" w14:textId="07FB4B74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E8A6207" w14:textId="51806FC3" w:rsidR="00CC193D" w:rsidRPr="00A11126" w:rsidRDefault="00CA71B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    </w:t>
      </w:r>
      <w:r>
        <w:rPr>
          <w:rFonts w:asciiTheme="minorHAnsi" w:hAnsiTheme="minorHAnsi" w:cs="Tahoma"/>
          <w:sz w:val="23"/>
          <w:szCs w:val="23"/>
        </w:rPr>
        <w:t xml:space="preserve">Vice President. The Vice President shall support the President in overseeing the running of the society, as well as attending any meetings the President cannot make.  </w:t>
      </w:r>
    </w:p>
    <w:p w14:paraId="68F2B108" w14:textId="24CDB655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CA71B0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and maintain the register.</w:t>
      </w:r>
    </w:p>
    <w:p w14:paraId="417E7492" w14:textId="4DBC7279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CA71B0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9E186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03EDF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DCC67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5BB06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43065F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6919A6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ADC8B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9D9D44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4B296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47179C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C619AD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77DAB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B1905F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06BD8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A2CEE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3E9018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EBC6E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C3A23E4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D7FE6D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EC7166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6B2460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0355CA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A2F370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05FA7CC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0B4F630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9555A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2A7E53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B6724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EE30A0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70516F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94F132B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99F21D4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8E18740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F0E75C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8C9DAE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2DF371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8524F0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8AE337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DF9C628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233C9A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7CC767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9EAA3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99533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BE0F7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08EDB46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37ECC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27AC3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A9B698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72D2D6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B33808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1D709D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1A189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D33FB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E49C0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E6C084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1869B0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3F74D5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15DDF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94528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D2F0B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0E70F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B5ACD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58A1ED0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ECCCDC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200332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CB808E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B3B8C8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68AA01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F2D2B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2E182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0472F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5EF4D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8208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F8B4AB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DBE42F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71CF56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D00005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4199D75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5BA96E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23AF58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AE91F7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C681A1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0BF22E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FABCE1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D0F1D9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7EE981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74DCF2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F0FC2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AA5E4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9472B6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A59826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6EBD3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0227B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55F3C6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04C05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53E0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DD5F4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41DBE6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41D81E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B0C6B2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676BB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3FF9C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149B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1916E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334AFE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F0B9B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B4F018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0FB2C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F679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0B2406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15E0A9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FC8DB6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796FAF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62737D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996FA7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01397A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AAC9A49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A7AF1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DF51DF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F8C267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459317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EAC558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036F812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CCCA3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1B251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0FC7590" w14:textId="1591732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C193D">
              <w:rPr>
                <w:rFonts w:asciiTheme="minorHAnsi" w:hAnsiTheme="minorHAnsi" w:cs="Tahoma"/>
                <w:sz w:val="23"/>
                <w:szCs w:val="23"/>
              </w:rPr>
              <w:t>: 17/09/2020</w:t>
            </w:r>
          </w:p>
        </w:tc>
      </w:tr>
      <w:tr w:rsidR="007B6D78" w:rsidRPr="00A11126" w14:paraId="4328BB98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7D78D9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360163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8417B6C" w14:textId="001F1D9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C193D">
              <w:rPr>
                <w:rFonts w:asciiTheme="minorHAnsi" w:hAnsiTheme="minorHAnsi" w:cs="Tahoma"/>
                <w:sz w:val="23"/>
                <w:szCs w:val="23"/>
              </w:rPr>
              <w:t>: Sabrina Ferreira</w:t>
            </w:r>
          </w:p>
        </w:tc>
      </w:tr>
      <w:tr w:rsidR="007B6D78" w:rsidRPr="00A11126" w14:paraId="6209C58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CB19C8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4CD8BA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C736581" w14:textId="309EF95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CC193D">
              <w:rPr>
                <w:rFonts w:asciiTheme="minorHAnsi" w:hAnsiTheme="minorHAnsi" w:cs="Tahoma"/>
                <w:sz w:val="23"/>
                <w:szCs w:val="23"/>
              </w:rPr>
              <w:t>: Charlotte Nuttall</w:t>
            </w:r>
          </w:p>
        </w:tc>
      </w:tr>
      <w:tr w:rsidR="007B6D78" w:rsidRPr="00A11126" w14:paraId="2F0AB95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BEC9B3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A9FC0D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975E35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5EF0D2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DB7084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1C62A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A69550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843EBD4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ED9ADA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E7908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1A028A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0BAEC2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E032AC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C007E0C" wp14:editId="69F0956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76AD6" w14:textId="77777777" w:rsidR="00802CF6" w:rsidRDefault="00802CF6" w:rsidP="00C479AE">
      <w:r>
        <w:separator/>
      </w:r>
    </w:p>
  </w:endnote>
  <w:endnote w:type="continuationSeparator" w:id="0">
    <w:p w14:paraId="401461A6" w14:textId="77777777" w:rsidR="00802CF6" w:rsidRDefault="00802CF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983E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9F60" w14:textId="77777777" w:rsidR="00802CF6" w:rsidRDefault="00802CF6" w:rsidP="00C479AE">
      <w:r>
        <w:separator/>
      </w:r>
    </w:p>
  </w:footnote>
  <w:footnote w:type="continuationSeparator" w:id="0">
    <w:p w14:paraId="20EF3A3E" w14:textId="77777777" w:rsidR="00802CF6" w:rsidRDefault="00802CF6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6107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7FBE87F" wp14:editId="5613292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02CF6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1B0"/>
    <w:rsid w:val="00CA7D65"/>
    <w:rsid w:val="00CC193D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E571D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3D4A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Sabrina Ferreira</cp:lastModifiedBy>
  <cp:revision>2</cp:revision>
  <cp:lastPrinted>2013-02-21T14:59:00Z</cp:lastPrinted>
  <dcterms:created xsi:type="dcterms:W3CDTF">2020-09-17T10:51:00Z</dcterms:created>
  <dcterms:modified xsi:type="dcterms:W3CDTF">2020-09-17T10:51:00Z</dcterms:modified>
</cp:coreProperties>
</file>