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B615" w14:textId="211BAF13" w:rsidR="001642CB" w:rsidRPr="0000109F" w:rsidRDefault="00831B00" w:rsidP="0000109F">
      <w:pPr>
        <w:spacing w:line="360" w:lineRule="auto"/>
        <w:jc w:val="center"/>
        <w:rPr>
          <w:rFonts w:ascii="Times New Roman" w:hAnsi="Times New Roman" w:cs="Times New Roman"/>
          <w:b/>
          <w:sz w:val="24"/>
          <w:szCs w:val="24"/>
          <w:u w:val="single"/>
        </w:rPr>
      </w:pPr>
      <w:r w:rsidRPr="0000109F">
        <w:rPr>
          <w:rFonts w:ascii="Times New Roman" w:hAnsi="Times New Roman" w:cs="Times New Roman"/>
          <w:b/>
          <w:sz w:val="24"/>
          <w:szCs w:val="24"/>
          <w:u w:val="single"/>
        </w:rPr>
        <w:t>Constitution changes</w:t>
      </w:r>
      <w:r w:rsidR="0000109F" w:rsidRPr="0000109F">
        <w:rPr>
          <w:rFonts w:ascii="Times New Roman" w:hAnsi="Times New Roman" w:cs="Times New Roman"/>
          <w:b/>
          <w:sz w:val="24"/>
          <w:szCs w:val="24"/>
          <w:u w:val="single"/>
        </w:rPr>
        <w:t xml:space="preserve"> April 2019</w:t>
      </w:r>
      <w:bookmarkStart w:id="0" w:name="_GoBack"/>
      <w:bookmarkEnd w:id="0"/>
    </w:p>
    <w:p w14:paraId="15D0B2BB" w14:textId="02655F4B" w:rsidR="00831B00" w:rsidRPr="0000109F" w:rsidRDefault="00831B00" w:rsidP="0000109F">
      <w:pPr>
        <w:spacing w:line="360" w:lineRule="auto"/>
        <w:rPr>
          <w:rFonts w:ascii="Times New Roman" w:hAnsi="Times New Roman" w:cs="Times New Roman"/>
          <w:sz w:val="24"/>
          <w:szCs w:val="24"/>
        </w:rPr>
      </w:pPr>
    </w:p>
    <w:p w14:paraId="5794672B" w14:textId="3F06B0E7" w:rsidR="007616D3" w:rsidRPr="0000109F" w:rsidRDefault="007616D3" w:rsidP="0000109F">
      <w:pPr>
        <w:pStyle w:val="ListParagraph"/>
        <w:numPr>
          <w:ilvl w:val="0"/>
          <w:numId w:val="1"/>
        </w:numPr>
        <w:spacing w:line="360" w:lineRule="auto"/>
        <w:rPr>
          <w:rFonts w:ascii="Times New Roman" w:hAnsi="Times New Roman" w:cs="Times New Roman"/>
          <w:sz w:val="24"/>
          <w:szCs w:val="24"/>
        </w:rPr>
      </w:pPr>
      <w:r w:rsidRPr="0000109F">
        <w:rPr>
          <w:rFonts w:ascii="Times New Roman" w:hAnsi="Times New Roman" w:cs="Times New Roman"/>
          <w:sz w:val="24"/>
          <w:szCs w:val="24"/>
        </w:rPr>
        <w:t>Changes in “Description of SDU” section: Changed the line that talks of a main debate and coaching each week to: “Main practice, as well as another event”. This reflects the society’s change in approach. Also changed “SDU should provide coaching” to “SDU should provide training”</w:t>
      </w:r>
    </w:p>
    <w:p w14:paraId="06056BEF" w14:textId="73328A08" w:rsidR="00831B00" w:rsidRPr="0000109F" w:rsidRDefault="007F6DCC" w:rsidP="0000109F">
      <w:pPr>
        <w:pStyle w:val="ListParagraph"/>
        <w:numPr>
          <w:ilvl w:val="0"/>
          <w:numId w:val="1"/>
        </w:numPr>
        <w:spacing w:line="360" w:lineRule="auto"/>
        <w:rPr>
          <w:rFonts w:ascii="Times New Roman" w:hAnsi="Times New Roman" w:cs="Times New Roman"/>
          <w:sz w:val="24"/>
          <w:szCs w:val="24"/>
        </w:rPr>
      </w:pPr>
      <w:r w:rsidRPr="0000109F">
        <w:rPr>
          <w:rFonts w:ascii="Times New Roman" w:hAnsi="Times New Roman" w:cs="Times New Roman"/>
          <w:sz w:val="24"/>
          <w:szCs w:val="24"/>
        </w:rPr>
        <w:t>Changed references to “</w:t>
      </w:r>
      <w:r w:rsidR="007616D3" w:rsidRPr="0000109F">
        <w:rPr>
          <w:rFonts w:ascii="Times New Roman" w:hAnsi="Times New Roman" w:cs="Times New Roman"/>
          <w:sz w:val="24"/>
          <w:szCs w:val="24"/>
        </w:rPr>
        <w:t>Coaching”</w:t>
      </w:r>
      <w:r w:rsidR="008C3752" w:rsidRPr="0000109F">
        <w:rPr>
          <w:rFonts w:ascii="Times New Roman" w:hAnsi="Times New Roman" w:cs="Times New Roman"/>
          <w:sz w:val="24"/>
          <w:szCs w:val="24"/>
        </w:rPr>
        <w:t xml:space="preserve"> or “weekly debates” </w:t>
      </w:r>
      <w:r w:rsidRPr="0000109F">
        <w:rPr>
          <w:rFonts w:ascii="Times New Roman" w:hAnsi="Times New Roman" w:cs="Times New Roman"/>
          <w:sz w:val="24"/>
          <w:szCs w:val="24"/>
        </w:rPr>
        <w:t>to “Practice”</w:t>
      </w:r>
      <w:r w:rsidR="008C3752" w:rsidRPr="0000109F">
        <w:rPr>
          <w:rFonts w:ascii="Times New Roman" w:hAnsi="Times New Roman" w:cs="Times New Roman"/>
          <w:sz w:val="24"/>
          <w:szCs w:val="24"/>
        </w:rPr>
        <w:t>.</w:t>
      </w:r>
    </w:p>
    <w:p w14:paraId="14C72F26" w14:textId="79F47235" w:rsidR="007616D3" w:rsidRPr="0000109F" w:rsidRDefault="00AC3303" w:rsidP="0000109F">
      <w:pPr>
        <w:pStyle w:val="ListParagraph"/>
        <w:numPr>
          <w:ilvl w:val="0"/>
          <w:numId w:val="1"/>
        </w:numPr>
        <w:spacing w:line="360" w:lineRule="auto"/>
        <w:rPr>
          <w:rFonts w:ascii="Times New Roman" w:hAnsi="Times New Roman" w:cs="Times New Roman"/>
          <w:sz w:val="24"/>
          <w:szCs w:val="24"/>
        </w:rPr>
      </w:pPr>
      <w:r w:rsidRPr="0000109F">
        <w:rPr>
          <w:rFonts w:ascii="Times New Roman" w:hAnsi="Times New Roman" w:cs="Times New Roman"/>
          <w:sz w:val="24"/>
          <w:szCs w:val="24"/>
        </w:rPr>
        <w:t xml:space="preserve">In Officers (Vice-President) section: </w:t>
      </w:r>
      <w:r w:rsidR="008C3752" w:rsidRPr="0000109F">
        <w:rPr>
          <w:rFonts w:ascii="Times New Roman" w:hAnsi="Times New Roman" w:cs="Times New Roman"/>
          <w:sz w:val="24"/>
          <w:szCs w:val="24"/>
        </w:rPr>
        <w:t xml:space="preserve">Removed the functions of “Health and Safety Officer” and “Equity Officer” from the Vice-President role. Instead, these will form a new committee position: “Equity Officer”. If this role is unfilled, then the responsibilities revert to the Vice-President as before. This change </w:t>
      </w:r>
      <w:r w:rsidRPr="0000109F">
        <w:rPr>
          <w:rFonts w:ascii="Times New Roman" w:hAnsi="Times New Roman" w:cs="Times New Roman"/>
          <w:sz w:val="24"/>
          <w:szCs w:val="24"/>
        </w:rPr>
        <w:t>aims</w:t>
      </w:r>
      <w:r w:rsidR="008C3752" w:rsidRPr="0000109F">
        <w:rPr>
          <w:rFonts w:ascii="Times New Roman" w:hAnsi="Times New Roman" w:cs="Times New Roman"/>
          <w:sz w:val="24"/>
          <w:szCs w:val="24"/>
        </w:rPr>
        <w:t xml:space="preserve"> to ensure that </w:t>
      </w:r>
      <w:r w:rsidRPr="0000109F">
        <w:rPr>
          <w:rFonts w:ascii="Times New Roman" w:hAnsi="Times New Roman" w:cs="Times New Roman"/>
          <w:sz w:val="24"/>
          <w:szCs w:val="24"/>
        </w:rPr>
        <w:t xml:space="preserve">equity and health &amp; safety are given greater attention and not overlooked. </w:t>
      </w:r>
    </w:p>
    <w:p w14:paraId="45881C50" w14:textId="73EE49D2" w:rsidR="00AC3303" w:rsidRPr="0000109F" w:rsidRDefault="00AC3303" w:rsidP="0000109F">
      <w:pPr>
        <w:pStyle w:val="ListParagraph"/>
        <w:numPr>
          <w:ilvl w:val="0"/>
          <w:numId w:val="1"/>
        </w:numPr>
        <w:spacing w:line="360" w:lineRule="auto"/>
        <w:rPr>
          <w:rFonts w:ascii="Times New Roman" w:hAnsi="Times New Roman" w:cs="Times New Roman"/>
          <w:sz w:val="24"/>
          <w:szCs w:val="24"/>
        </w:rPr>
      </w:pPr>
      <w:r w:rsidRPr="0000109F">
        <w:rPr>
          <w:rFonts w:ascii="Times New Roman" w:hAnsi="Times New Roman" w:cs="Times New Roman"/>
          <w:sz w:val="24"/>
          <w:szCs w:val="24"/>
        </w:rPr>
        <w:t xml:space="preserve">In Officers (Social Secretary) section: Removed the responsibility of running the Thursday sessions. This reflects the fact that our sessions may not always be on a Thursday, and when they are may not be a type of event suited to being run by the social secretary. </w:t>
      </w:r>
    </w:p>
    <w:p w14:paraId="1792E5BE" w14:textId="0D156781" w:rsidR="00AC3303" w:rsidRPr="0000109F" w:rsidRDefault="00AC3303" w:rsidP="0000109F">
      <w:pPr>
        <w:pStyle w:val="ListParagraph"/>
        <w:numPr>
          <w:ilvl w:val="0"/>
          <w:numId w:val="1"/>
        </w:numPr>
        <w:spacing w:line="360" w:lineRule="auto"/>
        <w:rPr>
          <w:rFonts w:ascii="Times New Roman" w:hAnsi="Times New Roman" w:cs="Times New Roman"/>
          <w:sz w:val="24"/>
          <w:szCs w:val="24"/>
        </w:rPr>
      </w:pPr>
      <w:r w:rsidRPr="0000109F">
        <w:rPr>
          <w:rFonts w:ascii="Times New Roman" w:hAnsi="Times New Roman" w:cs="Times New Roman"/>
          <w:sz w:val="24"/>
          <w:szCs w:val="24"/>
        </w:rPr>
        <w:t xml:space="preserve">In Officers (Competitions Officer) section: Removed the responsibility of running the coaching sessions. This reflects that our practices are not entirely competition focused, and that there may be various other committee members more suited to run them. </w:t>
      </w:r>
    </w:p>
    <w:p w14:paraId="09308002" w14:textId="3A221766" w:rsidR="00AC3303" w:rsidRPr="0000109F" w:rsidRDefault="0000109F" w:rsidP="0000109F">
      <w:pPr>
        <w:pStyle w:val="ListParagraph"/>
        <w:numPr>
          <w:ilvl w:val="0"/>
          <w:numId w:val="1"/>
        </w:numPr>
        <w:spacing w:line="360" w:lineRule="auto"/>
        <w:rPr>
          <w:rFonts w:ascii="Times New Roman" w:hAnsi="Times New Roman" w:cs="Times New Roman"/>
          <w:sz w:val="24"/>
          <w:szCs w:val="24"/>
        </w:rPr>
      </w:pPr>
      <w:r w:rsidRPr="0000109F">
        <w:rPr>
          <w:rFonts w:ascii="Times New Roman" w:hAnsi="Times New Roman" w:cs="Times New Roman"/>
          <w:sz w:val="24"/>
          <w:szCs w:val="24"/>
        </w:rPr>
        <w:t>In Officers (Member with Portfolio) section: Removed requirement for a member for socials. This requirement makes little sense when we have a dedicated Social Secretary.</w:t>
      </w:r>
    </w:p>
    <w:p w14:paraId="48E8738E" w14:textId="1A279637" w:rsidR="0000109F" w:rsidRPr="0000109F" w:rsidRDefault="0000109F" w:rsidP="0000109F">
      <w:pPr>
        <w:pStyle w:val="ListParagraph"/>
        <w:numPr>
          <w:ilvl w:val="0"/>
          <w:numId w:val="1"/>
        </w:numPr>
        <w:spacing w:line="360" w:lineRule="auto"/>
        <w:rPr>
          <w:rFonts w:ascii="Times New Roman" w:hAnsi="Times New Roman" w:cs="Times New Roman"/>
          <w:sz w:val="24"/>
          <w:szCs w:val="24"/>
        </w:rPr>
      </w:pPr>
      <w:r w:rsidRPr="0000109F">
        <w:rPr>
          <w:rFonts w:ascii="Times New Roman" w:hAnsi="Times New Roman" w:cs="Times New Roman"/>
          <w:sz w:val="24"/>
          <w:szCs w:val="24"/>
        </w:rPr>
        <w:t>In Committee section: Changed “The committee shall consist of the Officers of he SDU” to include the Members with Portfolio.</w:t>
      </w:r>
    </w:p>
    <w:sectPr w:rsidR="0000109F" w:rsidRPr="0000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955A6"/>
    <w:multiLevelType w:val="hybridMultilevel"/>
    <w:tmpl w:val="1B726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00"/>
    <w:rsid w:val="0000109F"/>
    <w:rsid w:val="001642CB"/>
    <w:rsid w:val="007616D3"/>
    <w:rsid w:val="007F6DCC"/>
    <w:rsid w:val="00831B00"/>
    <w:rsid w:val="008C3752"/>
    <w:rsid w:val="00AC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33F5"/>
  <w15:chartTrackingRefBased/>
  <w15:docId w15:val="{3DA82E39-8FDA-4EAA-A471-8320BDED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Scott</dc:creator>
  <cp:keywords/>
  <dc:description/>
  <cp:lastModifiedBy>Jordan Scott</cp:lastModifiedBy>
  <cp:revision>1</cp:revision>
  <dcterms:created xsi:type="dcterms:W3CDTF">2019-04-26T23:10:00Z</dcterms:created>
  <dcterms:modified xsi:type="dcterms:W3CDTF">2019-04-27T00:12:00Z</dcterms:modified>
</cp:coreProperties>
</file>