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28"/>
          <w:szCs w:val="28"/>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1027"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102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5074920</wp:posOffset>
            </wp:positionH>
            <wp:positionV relativeFrom="paragraph">
              <wp:posOffset>-554354</wp:posOffset>
            </wp:positionV>
            <wp:extent cx="1440000" cy="745200"/>
            <wp:effectExtent b="0" l="0" r="0" t="0"/>
            <wp:wrapNone/>
            <wp:docPr id="102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40000" cy="745200"/>
                    </a:xfrm>
                    <a:prstGeom prst="rect"/>
                    <a:ln/>
                  </pic:spPr>
                </pic:pic>
              </a:graphicData>
            </a:graphic>
          </wp:anchor>
        </w:drawing>
      </w:r>
    </w:p>
    <w:p w:rsidR="00000000" w:rsidDel="00000000" w:rsidP="00000000" w:rsidRDefault="00000000" w:rsidRPr="00000000" w14:paraId="00000002">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University of Southampton Students’ Union</w:t>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Constitution of: Melodics</w:t>
      </w:r>
    </w:p>
    <w:p w:rsidR="00000000" w:rsidDel="00000000" w:rsidP="00000000" w:rsidRDefault="00000000" w:rsidRPr="00000000" w14:paraId="00000004">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5">
      <w:pPr>
        <w:pStyle w:val="Heading1"/>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6">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7">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8">
      <w:pPr>
        <w:pStyle w:val="Heading1"/>
        <w:rPr>
          <w:rFonts w:ascii="Calibri" w:cs="Calibri" w:eastAsia="Calibri" w:hAnsi="Calibri"/>
          <w:b w:val="1"/>
        </w:rPr>
      </w:pPr>
      <w:bookmarkStart w:colFirst="0" w:colLast="0" w:name="_heading=h.1fob9te" w:id="2"/>
      <w:bookmarkEnd w:id="2"/>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09">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“Melodics”, and hereinafter ‘the Group’.</w:t>
      </w:r>
    </w:p>
    <w:p w:rsidR="00000000" w:rsidDel="00000000" w:rsidP="00000000" w:rsidRDefault="00000000" w:rsidRPr="00000000" w14:paraId="0000000A">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B">
      <w:pPr>
        <w:pStyle w:val="Heading1"/>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3.</w:t>
        <w:tab/>
        <w:t xml:space="preserve">Objects</w:t>
      </w:r>
    </w:p>
    <w:p w:rsidR="00000000" w:rsidDel="00000000" w:rsidP="00000000" w:rsidRDefault="00000000" w:rsidRPr="00000000" w14:paraId="0000000C">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work on vocal abilities and performance as a group as well as individually.</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work towards at least one performance per year.</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bring people together who have similar interests in singing and performing.  </w:t>
      </w:r>
    </w:p>
    <w:p w:rsidR="00000000" w:rsidDel="00000000" w:rsidP="00000000" w:rsidRDefault="00000000" w:rsidRPr="00000000" w14:paraId="00000010">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1">
      <w:pPr>
        <w:pStyle w:val="Heading1"/>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4">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5">
      <w:pPr>
        <w:tabs>
          <w:tab w:val="left"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and Temporary Members of the Students’ Union, and to those students of the University who have exercised their right not to be members of the Students’ Union.</w:t>
      </w:r>
    </w:p>
    <w:p w:rsidR="00000000" w:rsidDel="00000000" w:rsidP="00000000" w:rsidRDefault="00000000" w:rsidRPr="00000000" w14:paraId="00000016">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1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19">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1F">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0">
      <w:pPr>
        <w:pStyle w:val="Heading1"/>
        <w:rPr>
          <w:rFonts w:ascii="Calibri" w:cs="Calibri" w:eastAsia="Calibri" w:hAnsi="Calibri"/>
          <w:smallCaps w:val="1"/>
        </w:rPr>
      </w:pPr>
      <w:bookmarkStart w:colFirst="0" w:colLast="0" w:name="_heading=h.tyjcwt" w:id="5"/>
      <w:bookmarkEnd w:id="5"/>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March or April of each academic year and not more than fifteen months may elapse between successive AGMs.</w:t>
      </w:r>
    </w:p>
    <w:p w:rsidR="00000000" w:rsidDel="00000000" w:rsidP="00000000" w:rsidRDefault="00000000" w:rsidRPr="00000000" w14:paraId="0000002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AGM must have at least a third of the society’s members attend for any amendments to be passed.</w:t>
      </w:r>
    </w:p>
    <w:p w:rsidR="00000000" w:rsidDel="00000000" w:rsidP="00000000" w:rsidRDefault="00000000" w:rsidRPr="00000000" w14:paraId="0000002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A General Meeting that is not an Annual General Meeting is called an Extraordinary General Meeting (EGM).</w:t>
      </w:r>
    </w:p>
    <w:p w:rsidR="00000000" w:rsidDel="00000000" w:rsidP="00000000" w:rsidRDefault="00000000" w:rsidRPr="00000000" w14:paraId="0000002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may call an EGM at any time.</w:t>
      </w:r>
    </w:p>
    <w:p w:rsidR="00000000" w:rsidDel="00000000" w:rsidP="00000000" w:rsidRDefault="00000000" w:rsidRPr="00000000" w14:paraId="0000002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EGM must have at least ten percent of the society’s members attend for any further amendments not passed in the AGM to be made. </w:t>
      </w:r>
    </w:p>
    <w:p w:rsidR="00000000" w:rsidDel="00000000" w:rsidP="00000000" w:rsidRDefault="00000000" w:rsidRPr="00000000" w14:paraId="00000027">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call an EGM if requested to do so in writing by at least five Full Members of the Group. </w:t>
      </w:r>
    </w:p>
    <w:p w:rsidR="00000000" w:rsidDel="00000000" w:rsidP="00000000" w:rsidRDefault="00000000" w:rsidRPr="00000000" w14:paraId="0000002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A">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2B">
      <w:pPr>
        <w:pStyle w:val="Heading1"/>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2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2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2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2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1">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2">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3">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4">
      <w:pPr>
        <w:tabs>
          <w:tab w:val="left"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he or she is not present within fifteen minutes of the time appointed for the General Meeting, the Full Members present must have the Secretary to chair.</w:t>
      </w:r>
    </w:p>
    <w:p w:rsidR="00000000" w:rsidDel="00000000" w:rsidP="00000000" w:rsidRDefault="00000000" w:rsidRPr="00000000" w14:paraId="00000035">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6">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apart from the Chair, shall be entitled to one vote upon every voting matter.  In the case of an equality of votes, the Chair shall have a casting vote.</w:t>
      </w:r>
    </w:p>
    <w:p w:rsidR="00000000" w:rsidDel="00000000" w:rsidP="00000000" w:rsidRDefault="00000000" w:rsidRPr="00000000" w14:paraId="0000003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3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3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3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3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Reports:</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Resolutions:</w:t>
      </w:r>
    </w:p>
    <w:p w:rsidR="00000000" w:rsidDel="00000000" w:rsidP="00000000" w:rsidRDefault="00000000" w:rsidRPr="00000000" w14:paraId="0000004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3">
      <w:pPr>
        <w:pStyle w:val="Heading1"/>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Group shall have the following officers:</w:t>
      </w:r>
    </w:p>
    <w:p w:rsidR="00000000" w:rsidDel="00000000" w:rsidP="00000000" w:rsidRDefault="00000000" w:rsidRPr="00000000" w14:paraId="0000004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He or she shall chair the Committee meetings and provide leadership and guidance for the Committee and Members. The President will represent the Group to all external interests and be the primary source of contact for the Group.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Secretary.  The Secretary shall oversee the administration of the Group, take minutes at General Meetings and Meetings of the Committee, and maintain the register. He or she will also publicise the society for new members to join the Group.</w:t>
      </w:r>
    </w:p>
    <w:p w:rsidR="00000000" w:rsidDel="00000000" w:rsidP="00000000" w:rsidRDefault="00000000" w:rsidRPr="00000000" w14:paraId="0000004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Treasurer.  The Treasurer shall oversee the financing of the Group, set the Group's budget, and maintain the accounts of the Group.</w:t>
      </w:r>
    </w:p>
    <w:p w:rsidR="00000000" w:rsidDel="00000000" w:rsidP="00000000" w:rsidRDefault="00000000" w:rsidRPr="00000000" w14:paraId="0000004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Events Secretary.  The Events Secretary shall provide social and cultural pursuits for the Group’s Members on a large scale, such as performances, balls, and external trips.  He or she shall also support, and be supported by, the Social Secretary in the promotion and maintenance of the overall Group ethos.</w:t>
      </w:r>
    </w:p>
    <w:p w:rsidR="00000000" w:rsidDel="00000000" w:rsidP="00000000" w:rsidRDefault="00000000" w:rsidRPr="00000000" w14:paraId="0000004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Social Secretary.  The Social Secretary shall provide social and cultural pursuits for the Group’s Members on a smaller scale, such as nights out.  He or she shall also support, and be supported by, the Events Secretary in the promotion and maintenance of the overall Group ethos.</w:t>
      </w:r>
    </w:p>
    <w:p w:rsidR="00000000" w:rsidDel="00000000" w:rsidP="00000000" w:rsidRDefault="00000000" w:rsidRPr="00000000" w14:paraId="0000004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Musical Director.  The Musical Director shall oversee the music of the society, and organise the weekly sessions for the Group. </w:t>
      </w:r>
    </w:p>
    <w:p w:rsidR="00000000" w:rsidDel="00000000" w:rsidP="00000000" w:rsidRDefault="00000000" w:rsidRPr="00000000" w14:paraId="0000004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w:t>
        <w:tab/>
        <w:t xml:space="preserve">Sponsorship Representative. The Sponsorship Representative shall pursue any appropriate avenues through which the Group may support local charities and other suitable organisations. He or she shall have the responsibility of enhancing the publicity of the Group, simultaneously allowing the Group to contribute towards good causes.</w:t>
      </w:r>
    </w:p>
    <w:p w:rsidR="00000000" w:rsidDel="00000000" w:rsidP="00000000" w:rsidRDefault="00000000" w:rsidRPr="00000000" w14:paraId="0000004D">
      <w:pPr>
        <w:spacing w:after="100" w:line="276" w:lineRule="auto"/>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Each person appointed on the Committee shall also complete the tasks set by the Committee throughout the academic year. </w:t>
      </w:r>
    </w:p>
    <w:p w:rsidR="00000000" w:rsidDel="00000000" w:rsidP="00000000" w:rsidRDefault="00000000" w:rsidRPr="00000000" w14:paraId="0000004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No one may be appointed a member of the Committee if he or she has been disqualified from becoming a member of the Committee under the provisions of Clause 13, ‘Disciplinary Action’.</w:t>
      </w:r>
    </w:p>
    <w:p w:rsidR="00000000" w:rsidDel="00000000" w:rsidP="00000000" w:rsidRDefault="00000000" w:rsidRPr="00000000" w14:paraId="0000005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number of the Committee must not be less than three, though is not subject to any maximum.  There must always be: </w:t>
      </w:r>
    </w:p>
    <w:p w:rsidR="00000000" w:rsidDel="00000000" w:rsidP="00000000" w:rsidRDefault="00000000" w:rsidRPr="00000000" w14:paraId="0000005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An officer or ordinary member of the Committee shall cease to hold office if he or she:</w:t>
      </w:r>
    </w:p>
    <w:p w:rsidR="00000000" w:rsidDel="00000000" w:rsidP="00000000" w:rsidRDefault="00000000" w:rsidRPr="00000000" w14:paraId="0000005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8">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9">
      <w:pPr>
        <w:pStyle w:val="Heading1"/>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5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5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5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5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5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5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apart from the Chair, shall be entitled to one deliberative vote upon every voting matter. In the case of an equality of votes, the Chair shall have a casting vote.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5">
      <w:pPr>
        <w:pStyle w:val="Heading1"/>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In all elections, each post shall be designated through the vote of a simple majority. An independent second count must be present at the AGM.</w:t>
      </w:r>
    </w:p>
    <w:p w:rsidR="00000000" w:rsidDel="00000000" w:rsidP="00000000" w:rsidRDefault="00000000" w:rsidRPr="00000000" w14:paraId="0000006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6B">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after the previous committee give he or she a handover of responsibility. This is to be carried out before the 1</w:t>
      </w:r>
      <w:r w:rsidDel="00000000" w:rsidR="00000000" w:rsidRPr="00000000">
        <w:rPr>
          <w:rFonts w:ascii="Calibri" w:cs="Calibri" w:eastAsia="Calibri" w:hAnsi="Calibri"/>
          <w:sz w:val="23"/>
          <w:szCs w:val="23"/>
          <w:vertAlign w:val="superscript"/>
          <w:rtl w:val="0"/>
        </w:rPr>
        <w:t xml:space="preserve">st</w:t>
      </w:r>
      <w:r w:rsidDel="00000000" w:rsidR="00000000" w:rsidRPr="00000000">
        <w:rPr>
          <w:rFonts w:ascii="Calibri" w:cs="Calibri" w:eastAsia="Calibri" w:hAnsi="Calibri"/>
          <w:sz w:val="23"/>
          <w:szCs w:val="23"/>
          <w:rtl w:val="0"/>
        </w:rPr>
        <w:t xml:space="preserve"> July of each academic year.</w:t>
      </w:r>
    </w:p>
    <w:p w:rsidR="00000000" w:rsidDel="00000000" w:rsidP="00000000" w:rsidRDefault="00000000" w:rsidRPr="00000000" w14:paraId="0000006C">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his or her appointment, but shall be eligible for re-election at that AGM.</w:t>
      </w:r>
    </w:p>
    <w:p w:rsidR="00000000" w:rsidDel="00000000" w:rsidP="00000000" w:rsidRDefault="00000000" w:rsidRPr="00000000" w14:paraId="0000006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10">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6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his or her newly-elected counterpart, or to the President, within fourteen days. </w:t>
      </w:r>
    </w:p>
    <w:p w:rsidR="00000000" w:rsidDel="00000000" w:rsidP="00000000" w:rsidRDefault="00000000" w:rsidRPr="00000000" w14:paraId="0000006F">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0">
      <w:pPr>
        <w:pStyle w:val="Heading1"/>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him or her when acting on behalf of the Group.</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6">
      <w:pPr>
        <w:pStyle w:val="Heading1"/>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7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due to a conflict of interests or otherwise.</w:t>
      </w:r>
    </w:p>
    <w:p w:rsidR="00000000" w:rsidDel="00000000" w:rsidP="00000000" w:rsidRDefault="00000000" w:rsidRPr="00000000" w14:paraId="0000007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7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7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7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7F">
      <w:pPr>
        <w:spacing w:after="100" w:line="276" w:lineRule="auto"/>
        <w:ind w:left="2421"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0">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1">
      <w:pPr>
        <w:pStyle w:val="Heading1"/>
        <w:rPr>
          <w:rFonts w:ascii="Calibri" w:cs="Calibri" w:eastAsia="Calibri" w:hAnsi="Calibri"/>
        </w:rPr>
      </w:pPr>
      <w:bookmarkStart w:colFirst="0" w:colLast="0" w:name="_heading=h.26in1rg" w:id="12"/>
      <w:bookmarkEnd w:id="12"/>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he or she has in any decisions of a Meeting of the Committee or in any transaction or arrangement entered by the Group which has not been previously declared;</w:t>
      </w:r>
    </w:p>
    <w:p w:rsidR="00000000" w:rsidDel="00000000" w:rsidP="00000000" w:rsidRDefault="00000000" w:rsidRPr="00000000" w14:paraId="0000008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rsidR="00000000" w:rsidDel="00000000" w:rsidP="00000000" w:rsidRDefault="00000000" w:rsidRPr="00000000" w14:paraId="0000008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himself or herself from any discussions in accordance with this Clause must not vote or be counted as part of the quorum in any decision of the Committee on the matter.</w:t>
      </w:r>
    </w:p>
    <w:p w:rsidR="00000000" w:rsidDel="00000000" w:rsidP="00000000" w:rsidRDefault="00000000" w:rsidRPr="00000000" w14:paraId="00000086">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7">
      <w:pPr>
        <w:pStyle w:val="Heading1"/>
        <w:rPr>
          <w:rFonts w:ascii="Calibri" w:cs="Calibri" w:eastAsia="Calibri" w:hAnsi="Calibri"/>
        </w:rPr>
      </w:pPr>
      <w:bookmarkStart w:colFirst="0" w:colLast="0" w:name="_heading=h.lnxbz9" w:id="13"/>
      <w:bookmarkEnd w:id="13"/>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8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8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8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8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8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8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Student Groups Officer.  </w:t>
      </w:r>
    </w:p>
    <w:p w:rsidR="00000000" w:rsidDel="00000000" w:rsidP="00000000" w:rsidRDefault="00000000" w:rsidRPr="00000000" w14:paraId="0000009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8">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9">
      <w:pPr>
        <w:pStyle w:val="Heading1"/>
        <w:rPr>
          <w:rFonts w:ascii="Calibri" w:cs="Calibri" w:eastAsia="Calibri" w:hAnsi="Calibri"/>
        </w:rPr>
      </w:pPr>
      <w:bookmarkStart w:colFirst="0" w:colLast="0" w:name="_heading=h.35nkun2" w:id="14"/>
      <w:bookmarkEnd w:id="14"/>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after each AGM after affiliation, unless the Members in General Meeting resolve to re-affiliate at each AGM in accordance with sub-clause (1) of this Clause.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4">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5">
      <w:pPr>
        <w:pStyle w:val="Heading1"/>
        <w:rPr>
          <w:rFonts w:ascii="Calibri" w:cs="Calibri" w:eastAsia="Calibri" w:hAnsi="Calibri"/>
        </w:rPr>
      </w:pPr>
      <w:bookmarkStart w:colFirst="0" w:colLast="0" w:name="_heading=h.1ksv4uv" w:id="15"/>
      <w:bookmarkEnd w:id="15"/>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8">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9">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A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 simple majority of the Full Members present at a General Meeting;</w:t>
      </w:r>
    </w:p>
    <w:p w:rsidR="00000000" w:rsidDel="00000000" w:rsidP="00000000" w:rsidRDefault="00000000" w:rsidRPr="00000000" w14:paraId="000000A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A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A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A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A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0">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1">
      <w:pPr>
        <w:pStyle w:val="Heading1"/>
        <w:rPr>
          <w:rFonts w:ascii="Calibri" w:cs="Calibri" w:eastAsia="Calibri" w:hAnsi="Calibri"/>
        </w:rPr>
      </w:pPr>
      <w:bookmarkStart w:colFirst="0" w:colLast="0" w:name="_heading=h.44sinio" w:id="16"/>
      <w:bookmarkEnd w:id="16"/>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way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B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B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BD">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E">
      <w:pPr>
        <w:pStyle w:val="Heading1"/>
        <w:rPr>
          <w:rFonts w:ascii="Calibri" w:cs="Calibri" w:eastAsia="Calibri" w:hAnsi="Calibri"/>
        </w:rPr>
      </w:pPr>
      <w:bookmarkStart w:colFirst="0" w:colLast="0" w:name="_heading=h.2jxsxqh" w:id="17"/>
      <w:bookmarkEnd w:id="17"/>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B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w:t>
      </w:r>
    </w:p>
    <w:p w:rsidR="00000000" w:rsidDel="00000000" w:rsidP="00000000" w:rsidRDefault="00000000" w:rsidRPr="00000000" w14:paraId="000000C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5">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6">
      <w:pPr>
        <w:pStyle w:val="Heading1"/>
        <w:rPr>
          <w:rFonts w:ascii="Calibri" w:cs="Calibri" w:eastAsia="Calibri" w:hAnsi="Calibri"/>
        </w:rPr>
      </w:pPr>
      <w:bookmarkStart w:colFirst="0" w:colLast="0" w:name="_heading=h.z337ya" w:id="18"/>
      <w:bookmarkEnd w:id="18"/>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c>
          <w:tcPr>
            <w:gridSpan w:val="2"/>
            <w:tcBorders>
              <w:top w:color="000000" w:space="0" w:sz="0" w:val="nil"/>
              <w:bottom w:color="000000" w:space="0" w:sz="0" w:val="nil"/>
            </w:tcBorders>
          </w:tcPr>
          <w:p w:rsidR="00000000" w:rsidDel="00000000" w:rsidP="00000000" w:rsidRDefault="00000000" w:rsidRPr="00000000" w14:paraId="000000C7">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C9">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CA">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B">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29/07/2019</w:t>
            </w:r>
          </w:p>
        </w:tc>
      </w:tr>
      <w:tr>
        <w:tc>
          <w:tcPr>
            <w:vMerge w:val="continue"/>
            <w:tcBorders>
              <w:top w:color="000000" w:space="0" w:sz="0" w:val="nil"/>
              <w:right w:color="000000" w:space="0" w:sz="0" w:val="nil"/>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CD">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E">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Harriet Harding</w:t>
            </w:r>
          </w:p>
        </w:tc>
      </w:tr>
      <w:tr>
        <w:tc>
          <w:tcPr>
            <w:vMerge w:val="continue"/>
            <w:tcBorders>
              <w:top w:color="000000" w:space="0" w:sz="0" w:val="nil"/>
              <w:right w:color="000000" w:space="0" w:sz="0" w:val="nil"/>
            </w:tcBorders>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0">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Ebba Bor</w:t>
            </w:r>
            <w:r w:rsidDel="00000000" w:rsidR="00000000" w:rsidRPr="00000000">
              <w:rPr>
                <w:rFonts w:ascii="Calibri" w:cs="Calibri" w:eastAsia="Calibri" w:hAnsi="Calibri"/>
                <w:color w:val="545454"/>
                <w:sz w:val="23"/>
                <w:szCs w:val="23"/>
                <w:highlight w:val="white"/>
                <w:rtl w:val="0"/>
              </w:rPr>
              <w:t xml:space="preserve">én</w:t>
            </w:r>
            <w:r w:rsidDel="00000000" w:rsidR="00000000" w:rsidRPr="00000000">
              <w:rPr>
                <w:rtl w:val="0"/>
              </w:rPr>
            </w:r>
          </w:p>
        </w:tc>
      </w:tr>
      <w:tr>
        <w:tc>
          <w:tcPr>
            <w:gridSpan w:val="2"/>
            <w:tcBorders>
              <w:top w:color="000000" w:space="0" w:sz="0" w:val="nil"/>
              <w:bottom w:color="000000" w:space="0" w:sz="0" w:val="nil"/>
            </w:tcBorders>
          </w:tcPr>
          <w:p w:rsidR="00000000" w:rsidDel="00000000" w:rsidP="00000000" w:rsidRDefault="00000000" w:rsidRPr="00000000" w14:paraId="000000D2">
            <w:pPr>
              <w:spacing w:after="100" w:line="276" w:lineRule="auto"/>
              <w:rPr>
                <w:rFonts w:ascii="Calibri" w:cs="Calibri" w:eastAsia="Calibri" w:hAnsi="Calibri"/>
                <w:sz w:val="23"/>
                <w:szCs w:val="23"/>
              </w:rPr>
            </w:pPr>
            <w:r w:rsidDel="00000000" w:rsidR="00000000" w:rsidRPr="00000000">
              <w:rPr>
                <w:rtl w:val="0"/>
              </w:rPr>
            </w:r>
          </w:p>
        </w:tc>
      </w:tr>
      <w:tr>
        <w:tc>
          <w:tcPr>
            <w:gridSpan w:val="2"/>
            <w:tcBorders>
              <w:top w:color="000000" w:space="0" w:sz="0" w:val="nil"/>
              <w:bottom w:color="000000" w:space="0" w:sz="0" w:val="nil"/>
            </w:tcBorders>
          </w:tcPr>
          <w:p w:rsidR="00000000" w:rsidDel="00000000" w:rsidP="00000000" w:rsidRDefault="00000000" w:rsidRPr="00000000" w14:paraId="000000D4">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D6">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8">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c>
          <w:tcPr>
            <w:vMerge w:val="continue"/>
            <w:tcBorders>
              <w:top w:color="000000" w:space="0" w:sz="0" w:val="nil"/>
              <w:right w:color="000000" w:space="0" w:sz="0" w:val="nil"/>
            </w:tcBorders>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DA">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B">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 Groups Officer:</w:t>
            </w:r>
          </w:p>
        </w:tc>
      </w:tr>
    </w:tbl>
    <w:p w:rsidR="00000000" w:rsidDel="00000000" w:rsidP="00000000" w:rsidRDefault="00000000" w:rsidRPr="00000000" w14:paraId="000000DC">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DD">
      <w:pPr>
        <w:spacing w:after="200" w:line="276" w:lineRule="auto"/>
        <w:rPr>
          <w:rFonts w:ascii="Calibri" w:cs="Calibri" w:eastAsia="Calibri" w:hAnsi="Calibri"/>
          <w:sz w:val="2"/>
          <w:szCs w:val="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1028"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102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p>
    <w:sectPr>
      <w:footerReference r:id="rId12"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Page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of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C479AE"/>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rsid w:val="004E4E83"/>
    <w:pPr>
      <w:keepNext w:val="1"/>
      <w:keepLines w:val="1"/>
      <w:spacing w:after="100" w:line="276" w:lineRule="auto"/>
      <w:ind w:left="567" w:hanging="567"/>
      <w:outlineLvl w:val="0"/>
    </w:pPr>
    <w:rPr>
      <w:rFonts w:ascii="Georgia" w:cs="Tahoma" w:hAnsi="Georgia"/>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4550A8"/>
    <w:pPr>
      <w:jc w:val="both"/>
    </w:pPr>
  </w:style>
  <w:style w:type="character" w:styleId="FootnoteTextChar" w:customStyle="1">
    <w:name w:val="Footnote Text Char"/>
    <w:basedOn w:val="DefaultParagraphFont"/>
    <w:link w:val="FootnoteText"/>
    <w:uiPriority w:val="99"/>
    <w:semiHidden w:val="1"/>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cs="Tahoma" w:eastAsia="Times New Roman" w:hAnsi="Georgia"/>
      <w:b w:val="1"/>
      <w:bCs w:val="1"/>
      <w:sz w:val="23"/>
      <w:szCs w:val="23"/>
    </w:rPr>
  </w:style>
  <w:style w:type="character" w:styleId="Lead-inEmphasis" w:customStyle="1">
    <w:name w:val="Lead-in Emphasis"/>
    <w:rsid w:val="00C479AE"/>
    <w:rPr>
      <w:rFonts w:ascii="Arial" w:hAnsi="Arial"/>
      <w:b w:val="1"/>
      <w:spacing w:val="-4"/>
    </w:rPr>
  </w:style>
  <w:style w:type="paragraph" w:styleId="ListParagraph">
    <w:name w:val="List Paragraph"/>
    <w:basedOn w:val="Normal"/>
    <w:rsid w:val="00C479AE"/>
    <w:pPr>
      <w:ind w:left="720"/>
      <w:contextualSpacing w:val="1"/>
    </w:pPr>
  </w:style>
  <w:style w:type="table" w:styleId="TableGrid">
    <w:name w:val="Table Grid"/>
    <w:basedOn w:val="TableNormal"/>
    <w:rsid w:val="00C479AE"/>
    <w:rPr>
      <w:rFonts w:ascii="Times New Roman" w:cs="Times New Roman" w:eastAsia="Times New Roman" w:hAnsi="Times New Roman"/>
      <w:sz w:val="20"/>
      <w:szCs w:val="20"/>
      <w:lang w:eastAsia="en-GB"/>
    </w:rPr>
    <w:tblPr>
      <w:tblStyleRowBandSize w:val="1"/>
      <w:tblStyleCol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eastAsia="ja-JP" w:val="en-US"/>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val="1"/>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cs="Times New Roman" w:eastAsia="Times New Roman" w:hAnsi="Times New Roman"/>
      <w:sz w:val="20"/>
      <w:szCs w:val="20"/>
    </w:rPr>
  </w:style>
  <w:style w:type="paragraph" w:styleId="Footer">
    <w:name w:val="footer"/>
    <w:basedOn w:val="Normal"/>
    <w:link w:val="FooterChar"/>
    <w:unhideWhenUsed w:val="1"/>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B70A74"/>
    <w:rPr>
      <w:sz w:val="16"/>
      <w:szCs w:val="16"/>
    </w:rPr>
  </w:style>
  <w:style w:type="paragraph" w:styleId="CommentText">
    <w:name w:val="annotation text"/>
    <w:basedOn w:val="Normal"/>
    <w:link w:val="CommentTextChar"/>
    <w:uiPriority w:val="99"/>
    <w:semiHidden w:val="1"/>
    <w:unhideWhenUsed w:val="1"/>
    <w:rsid w:val="00B70A74"/>
  </w:style>
  <w:style w:type="character" w:styleId="CommentTextChar" w:customStyle="1">
    <w:name w:val="Comment Text Char"/>
    <w:basedOn w:val="DefaultParagraphFont"/>
    <w:link w:val="CommentText"/>
    <w:uiPriority w:val="99"/>
    <w:semiHidden w:val="1"/>
    <w:rsid w:val="00B70A74"/>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70A74"/>
    <w:rPr>
      <w:b w:val="1"/>
      <w:bCs w:val="1"/>
    </w:rPr>
  </w:style>
  <w:style w:type="character" w:styleId="CommentSubjectChar" w:customStyle="1">
    <w:name w:val="Comment Subject Char"/>
    <w:basedOn w:val="CommentTextChar"/>
    <w:link w:val="CommentSubject"/>
    <w:uiPriority w:val="99"/>
    <w:semiHidden w:val="1"/>
    <w:rsid w:val="00B70A74"/>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70A7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A74"/>
    <w:rPr>
      <w:rFonts w:ascii="Tahoma" w:cs="Tahoma" w:eastAsia="Times New Roman"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http://www.susu.org" TargetMode="External"/><Relationship Id="rId12" Type="http://schemas.openxmlformats.org/officeDocument/2006/relationships/footer" Target="footer1.xm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nkPpdXFo7hvT2wh0B8Keci2fw==">AMUW2mXX34MjfUarnO63YHvNFWNjFhrEX+NU7oL4S9LzhC1ANRTy84oLYJNinYb+c5+4szYYa+UWJekgjBEjfN/A2rOSiJ1PtN7yIYkHNLa1zlT+lFNLk8lFyXE8q0vlJ+sVe6I21M7yMKW1t9lUrxzQMQOLlrPbpWNj0FnILGarKHPP2quUbz65a0BgzxG86TqQSEv2ShMcs2nneZzmxuLYuAgZg3pPeq4BFG7p2CGz/BZ9Lj6Z/iz42P+kSYmHYN1YM+C9Y8MXJ/+vUa/+52SiD6M64+uIbCYpF9nSg1Suz0O15iplXGzC5U72998Iiv9+kx4ThXu+pD+8ax4GLoakoupNN5WLA5Ajoc7VwtSUl4j7W2AljJAcc+a4w0StU1KWxioVY2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2018-09-07T13:17:00Z</dcterms:created>
  <dc:creator>Marcus R. Burton</dc:creator>
</cp:coreProperties>
</file>