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9400" cy="279400"/>
                        </a:xfrm>
                        <a:prstGeom prst="rect"/>
                        <a:ln/>
                      </pic:spPr>
                    </pic:pic>
                  </a:graphicData>
                </a:graphic>
              </wp:anchor>
            </w:drawing>
          </mc:Fallback>
        </mc:AlternateContent>
      </w: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w:t>
      </w:r>
      <w:r w:rsidDel="00000000" w:rsidR="00000000" w:rsidRPr="00000000">
        <w:rPr>
          <w:rFonts w:ascii="Calibri" w:cs="Calibri" w:eastAsia="Calibri" w:hAnsi="Calibri"/>
          <w:b w:val="1"/>
          <w:sz w:val="32"/>
          <w:szCs w:val="32"/>
          <w:highlight w:val="yellow"/>
          <w:rtl w:val="0"/>
        </w:rPr>
        <w:t xml:space="preserve">(Figure Skating Club)</w:t>
      </w:r>
      <w:r w:rsidDel="00000000" w:rsidR="00000000" w:rsidRPr="00000000">
        <w:rPr>
          <w:rtl w:val="0"/>
        </w:rPr>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 name=""/>
                <a:graphic>
                  <a:graphicData uri="http://schemas.microsoft.com/office/word/2010/wordprocessingShape">
                    <wps:wsp>
                      <wps:cNvSpPr/>
                      <wps:cNvPr id="4" name="Shape 4"/>
                      <wps:spPr>
                        <a:xfrm>
                          <a:off x="2207830" y="2774160"/>
                          <a:ext cx="6276340" cy="20116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NOTES</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should only need to edit the text </w:t>
                            </w:r>
                            <w:r w:rsidDel="00000000" w:rsidR="00000000" w:rsidRPr="00000000">
                              <w:rPr>
                                <w:rFonts w:ascii="Calibri" w:cs="Calibri" w:eastAsia="Calibri" w:hAnsi="Calibri"/>
                                <w:b w:val="0"/>
                                <w:i w:val="0"/>
                                <w:smallCaps w:val="0"/>
                                <w:strike w:val="0"/>
                                <w:color w:val="000000"/>
                                <w:sz w:val="22"/>
                                <w:highlight w:val="yellow"/>
                                <w:vertAlign w:val="baseline"/>
                              </w:rPr>
                              <w:t xml:space="preserve">highlighted in yellow</w:t>
                            </w:r>
                            <w:r w:rsidDel="00000000" w:rsidR="00000000" w:rsidRPr="00000000">
                              <w:rPr>
                                <w:rFonts w:ascii="Calibri" w:cs="Calibri" w:eastAsia="Calibri" w:hAnsi="Calibri"/>
                                <w:b w:val="0"/>
                                <w:i w:val="0"/>
                                <w:smallCaps w:val="0"/>
                                <w:strike w:val="0"/>
                                <w:color w:val="000000"/>
                                <w:sz w:val="22"/>
                                <w:vertAlign w:val="baseline"/>
                              </w:rPr>
                              <w:t xml:space="preserve">, including adding or changing the Committee Members as you see fit.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full name will usually start with “University of Southampton …”, so for example “University of Southampton Football Club”.</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Your short name or acronym can be whatever you like it to be.</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must always have a President, Secretary and Treasurer, but you can choose another title for the President if you want.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you want to make any more changes, please discuss these with the Union first – </w:t>
                            </w:r>
                            <w:r w:rsidDel="00000000" w:rsidR="00000000" w:rsidRPr="00000000">
                              <w:rPr>
                                <w:rFonts w:ascii="Calibri" w:cs="Calibri" w:eastAsia="Calibri" w:hAnsi="Calibri"/>
                                <w:b w:val="0"/>
                                <w:i w:val="0"/>
                                <w:smallCaps w:val="0"/>
                                <w:strike w:val="0"/>
                                <w:color w:val="0000ff"/>
                                <w:sz w:val="22"/>
                                <w:u w:val="single"/>
                                <w:vertAlign w:val="baseline"/>
                              </w:rPr>
                              <w:t xml:space="preserve">democracy@susu.org</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285865" cy="2021205"/>
                        </a:xfrm>
                        <a:prstGeom prst="rect"/>
                        <a:ln/>
                      </pic:spPr>
                    </pic:pic>
                  </a:graphicData>
                </a:graphic>
              </wp:anchor>
            </w:drawing>
          </mc:Fallback>
        </mc:AlternateContent>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D">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E">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0">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w:t>
      </w:r>
      <w:r w:rsidDel="00000000" w:rsidR="00000000" w:rsidRPr="00000000">
        <w:rPr>
          <w:rtl w:val="0"/>
        </w:rPr>
        <w:t xml:space="preserve">University of Southampton Figure Skating Club</w:t>
      </w:r>
      <w:r w:rsidDel="00000000" w:rsidR="00000000" w:rsidRPr="00000000">
        <w:rPr>
          <w:rFonts w:ascii="Calibri" w:cs="Calibri" w:eastAsia="Calibri" w:hAnsi="Calibri"/>
          <w:sz w:val="23"/>
          <w:szCs w:val="23"/>
          <w:rtl w:val="0"/>
        </w:rPr>
        <w:t xml:space="preserve">”, to be known as “</w:t>
      </w:r>
      <w:r w:rsidDel="00000000" w:rsidR="00000000" w:rsidRPr="00000000">
        <w:rPr>
          <w:rtl w:val="0"/>
        </w:rPr>
        <w:t xml:space="preserve">USFSC</w:t>
      </w:r>
      <w:r w:rsidDel="00000000" w:rsidR="00000000" w:rsidRPr="00000000">
        <w:rPr>
          <w:rFonts w:ascii="Calibri" w:cs="Calibri" w:eastAsia="Calibri" w:hAnsi="Calibri"/>
          <w:sz w:val="23"/>
          <w:szCs w:val="23"/>
          <w:rtl w:val="0"/>
        </w:rPr>
        <w:t xml:space="preserve">” and hereinafter ‘the Group’.</w:t>
      </w:r>
    </w:p>
    <w:p w:rsidR="00000000" w:rsidDel="00000000" w:rsidP="00000000" w:rsidRDefault="00000000" w:rsidRPr="00000000" w14:paraId="00000011">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3">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highlight w:val="yellow"/>
          <w:u w:val="none"/>
          <w:vertAlign w:val="baseline"/>
        </w:rPr>
      </w:pPr>
      <w:r w:rsidDel="00000000" w:rsidR="00000000" w:rsidRPr="00000000">
        <w:rPr>
          <w:rFonts w:ascii="Calibri" w:cs="Calibri" w:eastAsia="Calibri" w:hAnsi="Calibri"/>
          <w:b w:val="0"/>
          <w:i w:val="0"/>
          <w:smallCaps w:val="0"/>
          <w:strike w:val="0"/>
          <w:color w:val="000000"/>
          <w:sz w:val="23"/>
          <w:szCs w:val="23"/>
          <w:highlight w:val="yellow"/>
          <w:u w:val="none"/>
          <w:vertAlign w:val="baseline"/>
          <w:rtl w:val="0"/>
        </w:rPr>
        <w:t xml:space="preserve">To provide weekly training sessions on and off the ice.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highlight w:val="yellow"/>
          <w:u w:val="none"/>
          <w:vertAlign w:val="baseline"/>
        </w:rPr>
      </w:pPr>
      <w:r w:rsidDel="00000000" w:rsidR="00000000" w:rsidRPr="00000000">
        <w:rPr>
          <w:rFonts w:ascii="Calibri" w:cs="Calibri" w:eastAsia="Calibri" w:hAnsi="Calibri"/>
          <w:b w:val="0"/>
          <w:i w:val="0"/>
          <w:smallCaps w:val="0"/>
          <w:strike w:val="0"/>
          <w:color w:val="000000"/>
          <w:sz w:val="23"/>
          <w:szCs w:val="23"/>
          <w:highlight w:val="yellow"/>
          <w:u w:val="none"/>
          <w:vertAlign w:val="baseline"/>
          <w:rtl w:val="0"/>
        </w:rPr>
        <w:t xml:space="preserve">To provide optional coaching from a professional coach at each session.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692" w:right="0" w:hanging="1125"/>
        <w:jc w:val="both"/>
        <w:rPr>
          <w:rFonts w:ascii="Calibri" w:cs="Calibri" w:eastAsia="Calibri" w:hAnsi="Calibri"/>
          <w:b w:val="0"/>
          <w:i w:val="0"/>
          <w:smallCaps w:val="0"/>
          <w:strike w:val="0"/>
          <w:color w:val="000000"/>
          <w:sz w:val="23"/>
          <w:szCs w:val="23"/>
          <w:highlight w:val="yellow"/>
          <w:u w:val="none"/>
          <w:vertAlign w:val="baseline"/>
        </w:rPr>
      </w:pPr>
      <w:r w:rsidDel="00000000" w:rsidR="00000000" w:rsidRPr="00000000">
        <w:rPr>
          <w:rFonts w:ascii="Calibri" w:cs="Calibri" w:eastAsia="Calibri" w:hAnsi="Calibri"/>
          <w:b w:val="0"/>
          <w:i w:val="0"/>
          <w:smallCaps w:val="0"/>
          <w:strike w:val="0"/>
          <w:color w:val="000000"/>
          <w:sz w:val="23"/>
          <w:szCs w:val="23"/>
          <w:highlight w:val="yellow"/>
          <w:u w:val="none"/>
          <w:vertAlign w:val="baseline"/>
          <w:rtl w:val="0"/>
        </w:rPr>
        <w:t xml:space="preserve">To teach all members the basics of figure skating, so that everyone will leave the club with the ability to skate (and potentially do other skills too).</w:t>
      </w:r>
    </w:p>
    <w:p w:rsidR="00000000" w:rsidDel="00000000" w:rsidP="00000000" w:rsidRDefault="00000000" w:rsidRPr="00000000" w14:paraId="00000017">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8">
      <w:pPr>
        <w:pStyle w:val="Heading1"/>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B">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C">
      <w:pPr>
        <w:tabs>
          <w:tab w:val="left" w:leader="none"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Members of the Students’ Union, and to those students of the University who have exercised their right not to be members of the Students’ Union.</w:t>
      </w:r>
    </w:p>
    <w:p w:rsidR="00000000" w:rsidDel="00000000" w:rsidP="00000000" w:rsidRDefault="00000000" w:rsidRPr="00000000" w14:paraId="0000001D">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0">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6">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7">
      <w:pPr>
        <w:pStyle w:val="Heading1"/>
        <w:rPr>
          <w:rFonts w:ascii="Calibri" w:cs="Calibri" w:eastAsia="Calibri" w:hAnsi="Calibri"/>
          <w:smallCaps w:val="1"/>
        </w:rPr>
      </w:pPr>
      <w:bookmarkStart w:colFirst="0" w:colLast="0" w:name="_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C">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F">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1"/>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7">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8">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9">
      <w:pPr>
        <w:tabs>
          <w:tab w:val="left" w:leader="none"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A">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B">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4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8">
      <w:pPr>
        <w:pStyle w:val="Heading1"/>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Vice-President/Secretary.  The Secretary shall oversee the administration of the Group, take minutes at General Meetings and Meetings of the Committee, and maintain the register. </w:t>
      </w:r>
    </w:p>
    <w:p w:rsidR="00000000" w:rsidDel="00000000" w:rsidP="00000000" w:rsidRDefault="00000000" w:rsidRPr="00000000" w14:paraId="0000004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Fonts w:ascii="Calibri" w:cs="Calibri" w:eastAsia="Calibri" w:hAnsi="Calibri"/>
          <w:sz w:val="23"/>
          <w:szCs w:val="23"/>
          <w:highlight w:val="yellow"/>
          <w:rtl w:val="0"/>
        </w:rPr>
        <w:t xml:space="preserve">(d)</w:t>
        <w:tab/>
        <w:t xml:space="preserve">Welfare Officer.  The Welfare Officer shall provide welfare pursuits for the Group’s Members, and offer academic advice in conjunction with the course representatives of the Students’ Union.</w:t>
      </w:r>
    </w:p>
    <w:p w:rsidR="00000000" w:rsidDel="00000000" w:rsidP="00000000" w:rsidRDefault="00000000" w:rsidRPr="00000000" w14:paraId="0000004F">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tl w:val="0"/>
        </w:rPr>
      </w:r>
    </w:p>
    <w:p w:rsidR="00000000" w:rsidDel="00000000" w:rsidP="00000000" w:rsidRDefault="00000000" w:rsidRPr="00000000" w14:paraId="0000005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5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9">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A">
      <w:pPr>
        <w:pStyle w:val="Heading1"/>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5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5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5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5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6">
      <w:pPr>
        <w:pStyle w:val="Heading1"/>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C">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6D">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6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1">
      <w:pPr>
        <w:pStyle w:val="Heading1"/>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them when acting on behalf of the Group.</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6">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7">
      <w:pPr>
        <w:pStyle w:val="Heading1"/>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7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7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7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7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0">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1">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2">
      <w:pPr>
        <w:pStyle w:val="Heading1"/>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has in any decisions of a Meeting of the Committee or in any transaction or arrangement entered into by the Group which has not been previously declared;</w:t>
      </w:r>
    </w:p>
    <w:p w:rsidR="00000000" w:rsidDel="00000000" w:rsidP="00000000" w:rsidRDefault="00000000" w:rsidRPr="00000000" w14:paraId="0000008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7">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8">
      <w:pPr>
        <w:pStyle w:val="Heading1"/>
        <w:rPr>
          <w:rFonts w:ascii="Calibri" w:cs="Calibri" w:eastAsia="Calibri" w:hAnsi="Calibri"/>
        </w:rPr>
      </w:pPr>
      <w:bookmarkStart w:colFirst="0" w:colLast="0" w:name="_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8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8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8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8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Vice President Activities.  </w:t>
      </w:r>
    </w:p>
    <w:p w:rsidR="00000000" w:rsidDel="00000000" w:rsidP="00000000" w:rsidRDefault="00000000" w:rsidRPr="00000000" w14:paraId="0000009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9">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A">
      <w:pPr>
        <w:pStyle w:val="Heading1"/>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5">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6">
      <w:pPr>
        <w:pStyle w:val="Heading1"/>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9">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A">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A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A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A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A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A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1">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2">
      <w:pPr>
        <w:pStyle w:val="Heading1"/>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B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BE">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F">
      <w:pPr>
        <w:pStyle w:val="Heading1"/>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6">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7">
      <w:pPr>
        <w:pStyle w:val="Heading1"/>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C8">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CA">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CB">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C">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06/10/2023</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CE">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Esmée Draper</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2">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Yi Shan Ng</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DB">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Activities</w:t>
            </w:r>
          </w:p>
        </w:tc>
      </w:tr>
    </w:tbl>
    <w:p w:rsidR="00000000" w:rsidDel="00000000" w:rsidP="00000000" w:rsidRDefault="00000000" w:rsidRPr="00000000" w14:paraId="000000DD">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DE">
      <w:pPr>
        <w:spacing w:after="200" w:line="276" w:lineRule="auto"/>
        <w:rPr>
          <w:rFonts w:ascii="Calibri" w:cs="Calibri" w:eastAsia="Calibri" w:hAnsi="Calibri"/>
          <w:sz w:val="2"/>
          <w:szCs w:val="2"/>
        </w:rPr>
      </w:pPr>
      <w:bookmarkStart w:colFirst="0" w:colLast="0" w:name="_z337ya" w:id="18"/>
      <w:bookmarkEnd w:id="18"/>
      <w:r w:rsidDel="00000000" w:rsidR="00000000" w:rsidRPr="00000000">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p>
    <w:sectPr>
      <w:headerReference r:id="rId11" w:type="default"/>
      <w:footerReference r:id="rId12" w:type="default"/>
      <w:pgSz w:h="16838" w:w="11906" w:orient="portrait"/>
      <w:pgMar w:bottom="1440" w:top="1440" w:left="1080" w:right="1080" w:header="708" w:footer="18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-691737</wp:posOffset>
          </wp:positionH>
          <wp:positionV relativeFrom="paragraph">
            <wp:posOffset>-462043</wp:posOffset>
          </wp:positionV>
          <wp:extent cx="7569649" cy="1070515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9649" cy="107051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