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(</w:t>
      </w:r>
      <w:r w:rsidR="00566D6E">
        <w:rPr>
          <w:rFonts w:asciiTheme="minorHAnsi" w:hAnsiTheme="minorHAnsi" w:cs="Tahoma"/>
          <w:b/>
          <w:sz w:val="32"/>
          <w:szCs w:val="28"/>
          <w:highlight w:val="yellow"/>
        </w:rPr>
        <w:t>University of Southampton History Society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566D6E">
        <w:rPr>
          <w:rFonts w:asciiTheme="minorHAnsi" w:hAnsiTheme="minorHAnsi" w:cs="Tahoma"/>
          <w:sz w:val="23"/>
          <w:szCs w:val="23"/>
          <w:highlight w:val="yellow"/>
        </w:rPr>
        <w:t>University of Southampton</w:t>
      </w:r>
      <w:r w:rsidR="00566D6E" w:rsidRPr="00566D6E">
        <w:rPr>
          <w:rFonts w:asciiTheme="minorHAnsi" w:hAnsiTheme="minorHAnsi" w:cs="Tahoma"/>
          <w:sz w:val="23"/>
          <w:szCs w:val="23"/>
          <w:highlight w:val="yellow"/>
        </w:rPr>
        <w:t xml:space="preserve"> History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566D6E">
        <w:rPr>
          <w:rFonts w:asciiTheme="minorHAnsi" w:hAnsiTheme="minorHAnsi" w:cs="Tahoma"/>
          <w:sz w:val="23"/>
          <w:szCs w:val="23"/>
        </w:rPr>
        <w:t>Hist</w:t>
      </w:r>
      <w:r w:rsidR="00A36047">
        <w:rPr>
          <w:rFonts w:asciiTheme="minorHAnsi" w:hAnsiTheme="minorHAnsi" w:cs="Tahoma"/>
          <w:sz w:val="23"/>
          <w:szCs w:val="23"/>
        </w:rPr>
        <w:t>ory So</w:t>
      </w:r>
      <w:r w:rsidR="00566D6E">
        <w:rPr>
          <w:rFonts w:asciiTheme="minorHAnsi" w:hAnsiTheme="minorHAnsi" w:cs="Tahoma"/>
          <w:sz w:val="23"/>
          <w:szCs w:val="23"/>
        </w:rPr>
        <w:t>c</w:t>
      </w:r>
      <w:r w:rsidR="00A36047">
        <w:rPr>
          <w:rFonts w:asciiTheme="minorHAnsi" w:hAnsiTheme="minorHAnsi" w:cs="Tahoma"/>
          <w:sz w:val="23"/>
          <w:szCs w:val="23"/>
        </w:rPr>
        <w:t>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360F3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theme="minorHAnsi"/>
          <w:sz w:val="23"/>
          <w:szCs w:val="23"/>
        </w:rPr>
      </w:pPr>
      <w:r w:rsidRPr="00360F3E">
        <w:rPr>
          <w:rFonts w:asciiTheme="minorHAnsi" w:hAnsiTheme="minorHAnsi" w:cstheme="minorHAnsi"/>
          <w:sz w:val="23"/>
          <w:szCs w:val="23"/>
        </w:rPr>
        <w:t>The object</w:t>
      </w:r>
      <w:r w:rsidR="004A0ECC" w:rsidRPr="00360F3E">
        <w:rPr>
          <w:rFonts w:asciiTheme="minorHAnsi" w:hAnsiTheme="minorHAnsi" w:cstheme="minorHAnsi"/>
          <w:sz w:val="23"/>
          <w:szCs w:val="23"/>
        </w:rPr>
        <w:t>ive</w:t>
      </w:r>
      <w:r w:rsidRPr="00360F3E">
        <w:rPr>
          <w:rFonts w:asciiTheme="minorHAnsi" w:hAnsiTheme="minorHAnsi" w:cstheme="minorHAnsi"/>
          <w:sz w:val="23"/>
          <w:szCs w:val="23"/>
        </w:rPr>
        <w:t xml:space="preserve">s </w:t>
      </w:r>
      <w:r w:rsidR="003204E4" w:rsidRPr="00360F3E">
        <w:rPr>
          <w:rFonts w:asciiTheme="minorHAnsi" w:hAnsiTheme="minorHAnsi" w:cstheme="minorHAnsi"/>
          <w:sz w:val="23"/>
          <w:szCs w:val="23"/>
        </w:rPr>
        <w:t xml:space="preserve">of the </w:t>
      </w:r>
      <w:r w:rsidR="00557ACD" w:rsidRPr="00360F3E">
        <w:rPr>
          <w:rFonts w:asciiTheme="minorHAnsi" w:hAnsiTheme="minorHAnsi" w:cstheme="minorHAnsi"/>
          <w:sz w:val="23"/>
          <w:szCs w:val="23"/>
        </w:rPr>
        <w:t>Group</w:t>
      </w:r>
      <w:r w:rsidR="003204E4" w:rsidRPr="00360F3E">
        <w:rPr>
          <w:rFonts w:asciiTheme="minorHAnsi" w:hAnsiTheme="minorHAnsi" w:cstheme="minorHAnsi"/>
          <w:sz w:val="23"/>
          <w:szCs w:val="23"/>
        </w:rPr>
        <w:t>, ‘the objects’,</w:t>
      </w:r>
      <w:r w:rsidRPr="00360F3E">
        <w:rPr>
          <w:rFonts w:asciiTheme="minorHAnsi" w:hAnsiTheme="minorHAnsi" w:cstheme="minorHAnsi"/>
          <w:sz w:val="23"/>
          <w:szCs w:val="23"/>
        </w:rPr>
        <w:t xml:space="preserve"> </w:t>
      </w:r>
      <w:r w:rsidR="00E114B0" w:rsidRPr="00360F3E">
        <w:rPr>
          <w:rFonts w:asciiTheme="minorHAnsi" w:hAnsiTheme="minorHAnsi" w:cstheme="minorHAnsi"/>
          <w:sz w:val="23"/>
          <w:szCs w:val="23"/>
        </w:rPr>
        <w:t>are</w:t>
      </w:r>
      <w:r w:rsidRPr="00360F3E">
        <w:rPr>
          <w:rFonts w:asciiTheme="minorHAnsi" w:hAnsiTheme="minorHAnsi" w:cstheme="minorHAnsi"/>
          <w:sz w:val="23"/>
          <w:szCs w:val="23"/>
        </w:rPr>
        <w:t>:</w:t>
      </w:r>
    </w:p>
    <w:p w:rsidR="00A36047" w:rsidRDefault="00A36047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>
        <w:rPr>
          <w:rFonts w:asciiTheme="minorHAnsi" w:hAnsiTheme="minorHAnsi" w:cstheme="minorHAnsi"/>
          <w:sz w:val="23"/>
          <w:szCs w:val="23"/>
          <w:highlight w:val="yellow"/>
        </w:rPr>
        <w:t>To be a complimentary part to university life and give our members the opportunity to meet and socialise with course mates outside of lectures.</w:t>
      </w:r>
    </w:p>
    <w:p w:rsidR="00A36047" w:rsidRDefault="00A36047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>
        <w:rPr>
          <w:rFonts w:asciiTheme="minorHAnsi" w:hAnsiTheme="minorHAnsi" w:cstheme="minorHAnsi"/>
          <w:sz w:val="23"/>
          <w:szCs w:val="23"/>
          <w:highlight w:val="yellow"/>
        </w:rPr>
        <w:t>To continue to be a society that is inclusive, particularly with our sports teams which accept all abilities.</w:t>
      </w:r>
    </w:p>
    <w:p w:rsidR="00A36047" w:rsidRDefault="00A36047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>
        <w:rPr>
          <w:rFonts w:asciiTheme="minorHAnsi" w:hAnsiTheme="minorHAnsi" w:cstheme="minorHAnsi"/>
          <w:sz w:val="23"/>
          <w:szCs w:val="23"/>
          <w:highlight w:val="yellow"/>
        </w:rPr>
        <w:t>To continue to be a vital part in communicating informative between departmental staff and students</w:t>
      </w:r>
    </w:p>
    <w:p w:rsidR="00BD6C0A" w:rsidRPr="00360F3E" w:rsidRDefault="00A36047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>
        <w:rPr>
          <w:rFonts w:asciiTheme="minorHAnsi" w:hAnsiTheme="minorHAnsi" w:cstheme="minorHAnsi"/>
          <w:sz w:val="23"/>
          <w:szCs w:val="23"/>
          <w:highlight w:val="yellow"/>
        </w:rPr>
        <w:t>To provide multiple opportunities for our members including, sports, socials, balls, employments events and our annual tour.</w:t>
      </w:r>
      <w:r w:rsidR="00360F3E">
        <w:rPr>
          <w:rFonts w:asciiTheme="minorHAnsi" w:hAnsiTheme="minorHAnsi" w:cstheme="minorHAnsi"/>
          <w:sz w:val="23"/>
          <w:szCs w:val="23"/>
          <w:highlight w:val="yellow"/>
        </w:rPr>
        <w:t xml:space="preserve"> </w:t>
      </w:r>
      <w:r w:rsidR="00360F3E" w:rsidRPr="00360F3E">
        <w:rPr>
          <w:rFonts w:asciiTheme="minorHAnsi" w:hAnsiTheme="minorHAnsi" w:cstheme="minorHAnsi"/>
          <w:sz w:val="23"/>
          <w:szCs w:val="23"/>
          <w:highlight w:val="yellow"/>
        </w:rPr>
        <w:t xml:space="preserve"> </w:t>
      </w:r>
    </w:p>
    <w:p w:rsidR="00BD6C0A" w:rsidRDefault="00BD6C0A" w:rsidP="00360F3E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:rsidR="00A36047" w:rsidRPr="00360F3E" w:rsidRDefault="00A36047" w:rsidP="00360F3E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lastRenderedPageBreak/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A36047" w:rsidRDefault="00A3604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A36047" w:rsidRDefault="00A3604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A36047" w:rsidRPr="00A11126" w:rsidRDefault="00A3604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566D6E" w:rsidRPr="00A11126" w:rsidRDefault="00566D6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(b)</w:t>
      </w:r>
      <w:r>
        <w:rPr>
          <w:rFonts w:asciiTheme="minorHAnsi" w:hAnsiTheme="minorHAnsi" w:cs="Tahoma"/>
          <w:sz w:val="23"/>
          <w:szCs w:val="23"/>
        </w:rPr>
        <w:tab/>
        <w:t xml:space="preserve">Vice - </w:t>
      </w:r>
      <w:r w:rsidRPr="00A11126">
        <w:rPr>
          <w:rFonts w:asciiTheme="minorHAnsi" w:hAnsiTheme="minorHAnsi" w:cs="Tahoma"/>
          <w:sz w:val="23"/>
          <w:szCs w:val="23"/>
        </w:rPr>
        <w:t xml:space="preserve">President.  The </w:t>
      </w:r>
      <w:r w:rsidR="00D655F8">
        <w:rPr>
          <w:rFonts w:asciiTheme="minorHAnsi" w:hAnsiTheme="minorHAnsi" w:cs="Tahoma"/>
          <w:sz w:val="23"/>
          <w:szCs w:val="23"/>
        </w:rPr>
        <w:t>Vice-</w:t>
      </w:r>
      <w:r w:rsidRPr="00A11126">
        <w:rPr>
          <w:rFonts w:asciiTheme="minorHAnsi" w:hAnsiTheme="minorHAnsi" w:cs="Tahoma"/>
          <w:sz w:val="23"/>
          <w:szCs w:val="23"/>
        </w:rPr>
        <w:t xml:space="preserve">President shall </w:t>
      </w:r>
      <w:r>
        <w:rPr>
          <w:rFonts w:asciiTheme="minorHAnsi" w:hAnsiTheme="minorHAnsi" w:cs="Tahoma"/>
          <w:sz w:val="23"/>
          <w:szCs w:val="23"/>
        </w:rPr>
        <w:t xml:space="preserve">assist the President in </w:t>
      </w:r>
      <w:r w:rsidR="00A36047">
        <w:rPr>
          <w:rFonts w:asciiTheme="minorHAnsi" w:hAnsiTheme="minorHAnsi" w:cs="Tahoma"/>
          <w:sz w:val="23"/>
          <w:szCs w:val="23"/>
        </w:rPr>
        <w:t xml:space="preserve">overseeing the running of the Group to all external interests. 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and maintain the register</w:t>
      </w:r>
      <w:r w:rsidR="00730F82">
        <w:rPr>
          <w:rFonts w:asciiTheme="minorHAnsi" w:hAnsiTheme="minorHAnsi" w:cs="Tahoma"/>
          <w:sz w:val="23"/>
          <w:szCs w:val="23"/>
        </w:rPr>
        <w:t>, as well as organising our annual tour and</w:t>
      </w:r>
      <w:r w:rsidR="00566D6E" w:rsidRPr="00566D6E">
        <w:rPr>
          <w:rFonts w:asciiTheme="minorHAnsi" w:hAnsiTheme="minorHAnsi" w:cs="Tahoma"/>
          <w:sz w:val="23"/>
          <w:szCs w:val="23"/>
        </w:rPr>
        <w:t xml:space="preserve"> </w:t>
      </w:r>
      <w:r w:rsidR="00566D6E" w:rsidRPr="00566D6E">
        <w:rPr>
          <w:rFonts w:asciiTheme="minorHAnsi" w:hAnsiTheme="minorHAnsi" w:cs="Tahoma"/>
          <w:sz w:val="23"/>
          <w:szCs w:val="23"/>
        </w:rPr>
        <w:t>communicat</w:t>
      </w:r>
      <w:r w:rsidR="00730F82">
        <w:rPr>
          <w:rFonts w:asciiTheme="minorHAnsi" w:hAnsiTheme="minorHAnsi" w:cs="Tahoma"/>
          <w:sz w:val="23"/>
          <w:szCs w:val="23"/>
        </w:rPr>
        <w:t>ing information to our members via social media</w:t>
      </w:r>
      <w:r w:rsidR="00566D6E" w:rsidRPr="00566D6E">
        <w:rPr>
          <w:rFonts w:asciiTheme="minorHAnsi" w:hAnsiTheme="minorHAnsi" w:cs="Tahoma"/>
          <w:sz w:val="23"/>
          <w:szCs w:val="23"/>
        </w:rPr>
        <w:t>.</w:t>
      </w:r>
    </w:p>
    <w:p w:rsidR="00C479AE" w:rsidRPr="00566D6E" w:rsidRDefault="00C479AE" w:rsidP="00566D6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566D6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66D6E">
        <w:rPr>
          <w:rFonts w:asciiTheme="minorHAnsi" w:hAnsiTheme="minorHAnsi" w:cs="Tahoma"/>
          <w:sz w:val="23"/>
          <w:szCs w:val="23"/>
        </w:rPr>
        <w:t>(e)</w:t>
      </w:r>
      <w:r w:rsidRPr="00566D6E">
        <w:rPr>
          <w:rFonts w:asciiTheme="minorHAnsi" w:hAnsiTheme="minorHAnsi" w:cs="Tahoma"/>
          <w:sz w:val="23"/>
          <w:szCs w:val="23"/>
        </w:rPr>
        <w:tab/>
        <w:t>Social Secretar</w:t>
      </w:r>
      <w:r w:rsidR="00566D6E" w:rsidRPr="00566D6E">
        <w:rPr>
          <w:rFonts w:asciiTheme="minorHAnsi" w:hAnsiTheme="minorHAnsi" w:cs="Tahoma"/>
          <w:sz w:val="23"/>
          <w:szCs w:val="23"/>
        </w:rPr>
        <w:t>ies</w:t>
      </w:r>
      <w:r w:rsidRPr="00566D6E">
        <w:rPr>
          <w:rFonts w:asciiTheme="minorHAnsi" w:hAnsiTheme="minorHAnsi" w:cs="Tahoma"/>
          <w:sz w:val="23"/>
          <w:szCs w:val="23"/>
        </w:rPr>
        <w:t>.  The Social Secretar</w:t>
      </w:r>
      <w:r w:rsidR="00566D6E" w:rsidRPr="00566D6E">
        <w:rPr>
          <w:rFonts w:asciiTheme="minorHAnsi" w:hAnsiTheme="minorHAnsi" w:cs="Tahoma"/>
          <w:sz w:val="23"/>
          <w:szCs w:val="23"/>
        </w:rPr>
        <w:t>ies</w:t>
      </w:r>
      <w:r w:rsidRPr="00566D6E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566D6E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566D6E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566D6E">
        <w:rPr>
          <w:rFonts w:asciiTheme="minorHAnsi" w:hAnsiTheme="minorHAnsi" w:cs="Tahoma"/>
          <w:sz w:val="23"/>
          <w:szCs w:val="23"/>
        </w:rPr>
        <w:t>Group</w:t>
      </w:r>
      <w:r w:rsidR="00A447D0" w:rsidRPr="00566D6E">
        <w:rPr>
          <w:rFonts w:asciiTheme="minorHAnsi" w:hAnsiTheme="minorHAnsi" w:cs="Tahoma"/>
          <w:sz w:val="23"/>
          <w:szCs w:val="23"/>
        </w:rPr>
        <w:t>’s M</w:t>
      </w:r>
      <w:r w:rsidR="00726022" w:rsidRPr="00566D6E">
        <w:rPr>
          <w:rFonts w:asciiTheme="minorHAnsi" w:hAnsiTheme="minorHAnsi" w:cs="Tahoma"/>
          <w:sz w:val="23"/>
          <w:szCs w:val="23"/>
        </w:rPr>
        <w:t>embers</w:t>
      </w:r>
      <w:r w:rsidR="00730F82">
        <w:rPr>
          <w:rFonts w:asciiTheme="minorHAnsi" w:hAnsiTheme="minorHAnsi" w:cs="Tahoma"/>
          <w:sz w:val="23"/>
          <w:szCs w:val="23"/>
        </w:rPr>
        <w:t xml:space="preserve">, such as nights out and our annual Summer Ball, as well as organising our membership card. </w:t>
      </w:r>
    </w:p>
    <w:p w:rsidR="00C479AE" w:rsidRPr="00566D6E" w:rsidRDefault="00C479AE" w:rsidP="00566D6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66D6E">
        <w:rPr>
          <w:rFonts w:asciiTheme="minorHAnsi" w:hAnsiTheme="minorHAnsi" w:cs="Tahoma"/>
          <w:sz w:val="23"/>
          <w:szCs w:val="23"/>
        </w:rPr>
        <w:t>(f)</w:t>
      </w:r>
      <w:r w:rsidRPr="00566D6E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566D6E">
        <w:rPr>
          <w:rFonts w:asciiTheme="minorHAnsi" w:hAnsiTheme="minorHAnsi" w:cs="Tahoma"/>
          <w:sz w:val="23"/>
          <w:szCs w:val="23"/>
        </w:rPr>
        <w:t>welfare</w:t>
      </w:r>
      <w:r w:rsidRPr="00566D6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566D6E">
        <w:rPr>
          <w:rFonts w:asciiTheme="minorHAnsi" w:hAnsiTheme="minorHAnsi" w:cs="Tahoma"/>
          <w:sz w:val="23"/>
          <w:szCs w:val="23"/>
        </w:rPr>
        <w:t>pursuits for</w:t>
      </w:r>
      <w:r w:rsidR="00A447D0" w:rsidRPr="00566D6E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566D6E">
        <w:rPr>
          <w:rFonts w:asciiTheme="minorHAnsi" w:hAnsiTheme="minorHAnsi" w:cs="Tahoma"/>
          <w:sz w:val="23"/>
          <w:szCs w:val="23"/>
        </w:rPr>
        <w:t>Group</w:t>
      </w:r>
      <w:r w:rsidR="00A447D0" w:rsidRPr="00566D6E">
        <w:rPr>
          <w:rFonts w:asciiTheme="minorHAnsi" w:hAnsiTheme="minorHAnsi" w:cs="Tahoma"/>
          <w:sz w:val="23"/>
          <w:szCs w:val="23"/>
        </w:rPr>
        <w:t xml:space="preserve">’s </w:t>
      </w:r>
      <w:r w:rsidR="00566D6E" w:rsidRPr="00566D6E">
        <w:rPr>
          <w:rFonts w:asciiTheme="minorHAnsi" w:hAnsiTheme="minorHAnsi" w:cs="Tahoma"/>
          <w:sz w:val="23"/>
          <w:szCs w:val="23"/>
        </w:rPr>
        <w:t>Members and</w:t>
      </w:r>
      <w:r w:rsidRPr="00566D6E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66D6E">
        <w:rPr>
          <w:rFonts w:asciiTheme="minorHAnsi" w:hAnsiTheme="minorHAnsi" w:cs="Tahoma"/>
          <w:sz w:val="23"/>
          <w:szCs w:val="23"/>
        </w:rPr>
        <w:lastRenderedPageBreak/>
        <w:t>(h)</w:t>
      </w:r>
      <w:r w:rsidRPr="00566D6E">
        <w:rPr>
          <w:rFonts w:asciiTheme="minorHAnsi" w:hAnsiTheme="minorHAnsi" w:cs="Tahoma"/>
          <w:sz w:val="23"/>
          <w:szCs w:val="23"/>
        </w:rPr>
        <w:tab/>
        <w:t>Sports Secretar</w:t>
      </w:r>
      <w:r w:rsidR="00566D6E" w:rsidRPr="00566D6E">
        <w:rPr>
          <w:rFonts w:asciiTheme="minorHAnsi" w:hAnsiTheme="minorHAnsi" w:cs="Tahoma"/>
          <w:sz w:val="23"/>
          <w:szCs w:val="23"/>
        </w:rPr>
        <w:t>ies</w:t>
      </w:r>
      <w:r w:rsidR="00B317C0">
        <w:rPr>
          <w:rFonts w:asciiTheme="minorHAnsi" w:hAnsiTheme="minorHAnsi" w:cs="Tahoma"/>
          <w:sz w:val="23"/>
          <w:szCs w:val="23"/>
        </w:rPr>
        <w:t xml:space="preserve"> (One male, one female)</w:t>
      </w:r>
      <w:r w:rsidRPr="00566D6E">
        <w:rPr>
          <w:rFonts w:asciiTheme="minorHAnsi" w:hAnsiTheme="minorHAnsi" w:cs="Tahoma"/>
          <w:sz w:val="23"/>
          <w:szCs w:val="23"/>
        </w:rPr>
        <w:t>.  The</w:t>
      </w:r>
      <w:r w:rsidR="00566D6E" w:rsidRPr="00566D6E">
        <w:rPr>
          <w:rFonts w:asciiTheme="minorHAnsi" w:hAnsiTheme="minorHAnsi" w:cs="Tahoma"/>
          <w:sz w:val="23"/>
          <w:szCs w:val="23"/>
        </w:rPr>
        <w:t xml:space="preserve"> Male and Female</w:t>
      </w:r>
      <w:r w:rsidRPr="00566D6E">
        <w:rPr>
          <w:rFonts w:asciiTheme="minorHAnsi" w:hAnsiTheme="minorHAnsi" w:cs="Tahoma"/>
          <w:sz w:val="23"/>
          <w:szCs w:val="23"/>
        </w:rPr>
        <w:t xml:space="preserve"> Sports Secretar</w:t>
      </w:r>
      <w:r w:rsidR="00566D6E" w:rsidRPr="00566D6E">
        <w:rPr>
          <w:rFonts w:asciiTheme="minorHAnsi" w:hAnsiTheme="minorHAnsi" w:cs="Tahoma"/>
          <w:sz w:val="23"/>
          <w:szCs w:val="23"/>
        </w:rPr>
        <w:t xml:space="preserve">ies </w:t>
      </w:r>
      <w:r w:rsidRPr="00566D6E">
        <w:rPr>
          <w:rFonts w:asciiTheme="minorHAnsi" w:hAnsiTheme="minorHAnsi" w:cs="Tahoma"/>
          <w:sz w:val="23"/>
          <w:szCs w:val="23"/>
        </w:rPr>
        <w:t xml:space="preserve">shall provide </w:t>
      </w:r>
      <w:r w:rsidR="008B56A8" w:rsidRPr="00566D6E">
        <w:rPr>
          <w:rFonts w:asciiTheme="minorHAnsi" w:hAnsiTheme="minorHAnsi" w:cs="Tahoma"/>
          <w:sz w:val="23"/>
          <w:szCs w:val="23"/>
        </w:rPr>
        <w:t>athletic</w:t>
      </w:r>
      <w:r w:rsidRPr="00566D6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566D6E">
        <w:rPr>
          <w:rFonts w:asciiTheme="minorHAnsi" w:hAnsiTheme="minorHAnsi" w:cs="Tahoma"/>
          <w:sz w:val="23"/>
          <w:szCs w:val="23"/>
        </w:rPr>
        <w:t>pursuits</w:t>
      </w:r>
      <w:r w:rsidRPr="00566D6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566D6E">
        <w:rPr>
          <w:rFonts w:asciiTheme="minorHAnsi" w:hAnsiTheme="minorHAnsi" w:cs="Tahoma"/>
          <w:sz w:val="23"/>
          <w:szCs w:val="23"/>
        </w:rPr>
        <w:t>for</w:t>
      </w:r>
      <w:r w:rsidR="00A447D0" w:rsidRPr="00566D6E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566D6E">
        <w:rPr>
          <w:rFonts w:asciiTheme="minorHAnsi" w:hAnsiTheme="minorHAnsi" w:cs="Tahoma"/>
          <w:sz w:val="23"/>
          <w:szCs w:val="23"/>
        </w:rPr>
        <w:t>Group</w:t>
      </w:r>
      <w:r w:rsidR="00A447D0" w:rsidRPr="00566D6E">
        <w:rPr>
          <w:rFonts w:asciiTheme="minorHAnsi" w:hAnsiTheme="minorHAnsi" w:cs="Tahoma"/>
          <w:sz w:val="23"/>
          <w:szCs w:val="23"/>
        </w:rPr>
        <w:t>’s M</w:t>
      </w:r>
      <w:r w:rsidRPr="00566D6E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360F3E">
              <w:rPr>
                <w:rFonts w:asciiTheme="minorHAnsi" w:hAnsiTheme="minorHAnsi" w:cs="Tahoma"/>
                <w:sz w:val="23"/>
                <w:szCs w:val="23"/>
              </w:rPr>
              <w:t xml:space="preserve"> 2</w:t>
            </w:r>
            <w:r w:rsidR="00901BD9">
              <w:rPr>
                <w:rFonts w:asciiTheme="minorHAnsi" w:hAnsiTheme="minorHAnsi" w:cs="Tahoma"/>
                <w:sz w:val="23"/>
                <w:szCs w:val="23"/>
              </w:rPr>
              <w:t>2</w:t>
            </w:r>
            <w:r w:rsidR="00360F3E">
              <w:rPr>
                <w:rFonts w:asciiTheme="minorHAnsi" w:hAnsiTheme="minorHAnsi" w:cs="Tahoma"/>
                <w:sz w:val="23"/>
                <w:szCs w:val="23"/>
              </w:rPr>
              <w:t>/08/19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360F3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0" distR="0" simplePos="0" relativeHeight="251666432" behindDoc="0" locked="0" layoutInCell="1" allowOverlap="1" wp14:anchorId="71134D1E" wp14:editId="0C827A21">
                  <wp:simplePos x="0" y="0"/>
                  <wp:positionH relativeFrom="page">
                    <wp:posOffset>1806575</wp:posOffset>
                  </wp:positionH>
                  <wp:positionV relativeFrom="line">
                    <wp:posOffset>200660</wp:posOffset>
                  </wp:positionV>
                  <wp:extent cx="908050" cy="300238"/>
                  <wp:effectExtent l="0" t="0" r="6350" b="5080"/>
                  <wp:wrapNone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4.png"/>
                          <pic:cNvPicPr/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30023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360F3E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730F82">
              <w:rPr>
                <w:rFonts w:asciiTheme="minorHAnsi" w:hAnsiTheme="minorHAnsi" w:cs="Tahoma"/>
                <w:sz w:val="23"/>
                <w:szCs w:val="23"/>
              </w:rPr>
              <w:t>Ben Brown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901BD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1850340</wp:posOffset>
                  </wp:positionH>
                  <wp:positionV relativeFrom="paragraph">
                    <wp:posOffset>164427</wp:posOffset>
                  </wp:positionV>
                  <wp:extent cx="688063" cy="34805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9425885_479394599521912_8359158444338446336_n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04" t="36191" r="38465" b="44566"/>
                          <a:stretch/>
                        </pic:blipFill>
                        <pic:spPr bwMode="auto">
                          <a:xfrm>
                            <a:off x="0" y="0"/>
                            <a:ext cx="688063" cy="348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730F82">
              <w:rPr>
                <w:rFonts w:asciiTheme="minorHAnsi" w:hAnsiTheme="minorHAnsi" w:cs="Tahoma"/>
                <w:sz w:val="23"/>
                <w:szCs w:val="23"/>
              </w:rPr>
              <w:t xml:space="preserve"> Finn Procter 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  <w:bookmarkStart w:id="18" w:name="_GoBack"/>
        <w:bookmarkEnd w:id="18"/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4"/>
      <w:footerReference w:type="default" r:id="rId15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89C" w:rsidRDefault="003B089C" w:rsidP="00C479AE">
      <w:r>
        <w:separator/>
      </w:r>
    </w:p>
  </w:endnote>
  <w:endnote w:type="continuationSeparator" w:id="0">
    <w:p w:rsidR="003B089C" w:rsidRDefault="003B089C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89C" w:rsidRDefault="003B089C" w:rsidP="00C479AE">
      <w:r>
        <w:separator/>
      </w:r>
    </w:p>
  </w:footnote>
  <w:footnote w:type="continuationSeparator" w:id="0">
    <w:p w:rsidR="003B089C" w:rsidRDefault="003B089C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547A53"/>
    <w:multiLevelType w:val="hybridMultilevel"/>
    <w:tmpl w:val="F912E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60F3E"/>
    <w:rsid w:val="00377C79"/>
    <w:rsid w:val="003873F7"/>
    <w:rsid w:val="00397ECC"/>
    <w:rsid w:val="003A1E67"/>
    <w:rsid w:val="003A32B8"/>
    <w:rsid w:val="003B089C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66D6E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30F82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01BD9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047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17C0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655F8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821DB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uiPriority w:val="72"/>
    <w:qFormat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9F6C-7E09-4F3B-9592-213C5794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brown b. (bb4g17)</cp:lastModifiedBy>
  <cp:revision>2</cp:revision>
  <cp:lastPrinted>2013-02-21T14:59:00Z</cp:lastPrinted>
  <dcterms:created xsi:type="dcterms:W3CDTF">2019-08-22T12:39:00Z</dcterms:created>
  <dcterms:modified xsi:type="dcterms:W3CDTF">2019-08-22T12:39:00Z</dcterms:modified>
</cp:coreProperties>
</file>