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A50A4" w:rsidRPr="006A50A4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Bruneian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A50A4">
        <w:rPr>
          <w:rFonts w:asciiTheme="minorHAnsi" w:hAnsiTheme="minorHAnsi" w:cs="Tahoma"/>
          <w:sz w:val="23"/>
          <w:szCs w:val="23"/>
          <w:highlight w:val="yellow"/>
        </w:rPr>
        <w:t>University of Southampton Bruneian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6A50A4">
        <w:rPr>
          <w:rFonts w:asciiTheme="minorHAnsi" w:hAnsiTheme="minorHAnsi" w:cs="Tahoma"/>
          <w:sz w:val="23"/>
          <w:szCs w:val="23"/>
          <w:highlight w:val="yellow"/>
        </w:rPr>
        <w:t>BruSton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As a society, our main goal is to provide comfort and familiarity with students hailing from Brunei Darussalam and maintaining the students’ welfare within the community. We also act as a point of contact for concerns towards both the University Administration and The Brunei Students Union In U.K. &amp; Eire.</w:t>
      </w:r>
    </w:p>
    <w:p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We also aim to share our culture with non-Bruneian students, through social gatherings and activities. Events that we host also serve as get-togethers and a way to bond with other members of the society.</w:t>
      </w:r>
    </w:p>
    <w:p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Additionally, for students coming to the University of Southampton for the first time, we offer help and tips to navigate their new international student life.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3467B0" w:rsidRPr="00A11126" w:rsidRDefault="003467B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467B0">
        <w:rPr>
          <w:rFonts w:asciiTheme="minorHAnsi" w:hAnsiTheme="minorHAnsi" w:cs="Tahoma"/>
          <w:sz w:val="23"/>
          <w:szCs w:val="23"/>
          <w:highlight w:val="yellow"/>
        </w:rPr>
        <w:t>(b)</w:t>
      </w:r>
      <w:r w:rsidRPr="003467B0">
        <w:rPr>
          <w:rFonts w:asciiTheme="minorHAnsi" w:hAnsiTheme="minorHAnsi" w:cs="Tahoma"/>
          <w:sz w:val="23"/>
          <w:szCs w:val="23"/>
          <w:highlight w:val="yellow"/>
        </w:rPr>
        <w:tab/>
      </w:r>
      <w:r w:rsidRPr="003467B0">
        <w:rPr>
          <w:rFonts w:asciiTheme="minorHAnsi" w:hAnsiTheme="minorHAnsi" w:cs="Tahoma"/>
          <w:sz w:val="23"/>
          <w:szCs w:val="23"/>
          <w:highlight w:val="yellow"/>
        </w:rPr>
        <w:t xml:space="preserve">Vice </w:t>
      </w:r>
      <w:r>
        <w:rPr>
          <w:rFonts w:asciiTheme="minorHAnsi" w:hAnsiTheme="minorHAnsi" w:cs="Tahoma"/>
          <w:sz w:val="23"/>
          <w:szCs w:val="23"/>
          <w:highlight w:val="yellow"/>
        </w:rPr>
        <w:t>President. The Vice President shall work together with the President in handling the organisation and management of the society and shall act on behalf of the President in the latter’s absence.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467B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3467B0" w:rsidRDefault="00C479AE" w:rsidP="003467B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467B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467B0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3467B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</w:t>
      </w:r>
      <w:r w:rsidR="007433F9">
        <w:rPr>
          <w:rFonts w:asciiTheme="minorHAnsi" w:hAnsiTheme="minorHAnsi" w:cs="Tahoma"/>
          <w:sz w:val="23"/>
          <w:szCs w:val="23"/>
          <w:highlight w:val="yellow"/>
        </w:rPr>
        <w:t>and Welfare Officer.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Social </w:t>
      </w:r>
      <w:r w:rsidR="007433F9">
        <w:rPr>
          <w:rFonts w:asciiTheme="minorHAnsi" w:hAnsiTheme="minorHAnsi" w:cs="Tahoma"/>
          <w:sz w:val="23"/>
          <w:szCs w:val="23"/>
          <w:highlight w:val="yellow"/>
        </w:rPr>
        <w:t>and Welfare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They </w:t>
      </w:r>
      <w:r w:rsidR="003467B0" w:rsidRPr="00A11126">
        <w:rPr>
          <w:rFonts w:asciiTheme="minorHAnsi" w:hAnsiTheme="minorHAnsi" w:cs="Tahoma"/>
          <w:sz w:val="23"/>
          <w:szCs w:val="23"/>
          <w:highlight w:val="yellow"/>
        </w:rPr>
        <w:t>shall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 also</w:t>
      </w:r>
      <w:r w:rsidR="003467B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provide welfare pursuits for the Group’s Members, and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Media and IT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Media and IT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 They will also hold access and be in charge of updating the Society’s social media pages.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Religious </w:t>
      </w:r>
      <w:r w:rsidR="003467B0" w:rsidRPr="003467B0">
        <w:rPr>
          <w:rFonts w:asciiTheme="minorHAnsi" w:hAnsiTheme="minorHAnsi" w:cs="Tahoma"/>
          <w:sz w:val="23"/>
          <w:szCs w:val="23"/>
          <w:highlight w:val="yellow"/>
        </w:rPr>
        <w:t xml:space="preserve">Officer. </w:t>
      </w:r>
      <w:r w:rsidRPr="003467B0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3467B0" w:rsidRPr="003467B0">
        <w:rPr>
          <w:rFonts w:asciiTheme="minorHAnsi" w:hAnsiTheme="minorHAnsi" w:cs="Tahoma"/>
          <w:sz w:val="23"/>
          <w:szCs w:val="23"/>
          <w:highlight w:val="yellow"/>
        </w:rPr>
        <w:t>The Religious Officer shall be responsible for the religious activities of the society and shall advise the society regarding the religious aspect of Society events and activities.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10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  <w:vertAlign w:val="superscript"/>
              </w:rPr>
              <w:t>th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of May 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Muhammad Fikri bin Haji Ali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Hamizah</w:t>
            </w:r>
            <w:proofErr w:type="spellEnd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binti</w:t>
            </w:r>
            <w:proofErr w:type="spellEnd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Jumat</w:t>
            </w:r>
            <w:proofErr w:type="spellEnd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CF" w:rsidRDefault="00B64DCF" w:rsidP="00C479AE">
      <w:r>
        <w:separator/>
      </w:r>
    </w:p>
  </w:endnote>
  <w:endnote w:type="continuationSeparator" w:id="0">
    <w:p w:rsidR="00B64DCF" w:rsidRDefault="00B64DC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CF" w:rsidRDefault="00B64DCF" w:rsidP="00C479AE">
      <w:r>
        <w:separator/>
      </w:r>
    </w:p>
  </w:footnote>
  <w:footnote w:type="continuationSeparator" w:id="0">
    <w:p w:rsidR="00B64DCF" w:rsidRDefault="00B64DC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467B0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50A4"/>
    <w:rsid w:val="006C7A3B"/>
    <w:rsid w:val="006E2542"/>
    <w:rsid w:val="007112FC"/>
    <w:rsid w:val="0071515E"/>
    <w:rsid w:val="007153E3"/>
    <w:rsid w:val="00722AA7"/>
    <w:rsid w:val="00726022"/>
    <w:rsid w:val="00726629"/>
    <w:rsid w:val="007433F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4DCF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2055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005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0A4"/>
    <w:pPr>
      <w:spacing w:before="100" w:beforeAutospacing="1" w:after="100" w:afterAutospacing="1"/>
    </w:pPr>
    <w:rPr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01DC-CF21-234F-9F7F-FC025E0D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Fikri Ali</cp:lastModifiedBy>
  <cp:revision>2</cp:revision>
  <cp:lastPrinted>2013-02-21T14:59:00Z</cp:lastPrinted>
  <dcterms:created xsi:type="dcterms:W3CDTF">2020-05-10T06:37:00Z</dcterms:created>
  <dcterms:modified xsi:type="dcterms:W3CDTF">2020-05-10T06:37:00Z</dcterms:modified>
</cp:coreProperties>
</file>