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076FEC">
              <w:rPr>
                <w:highlight w:val="yellow"/>
              </w:rPr>
              <w:t>Southampton Effective Altruism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076FEC">
        <w:rPr>
          <w:highlight w:val="yellow"/>
        </w:rPr>
        <w:t>Southampton Effective Altruism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076FEC">
        <w:rPr>
          <w:highlight w:val="yellow"/>
        </w:rPr>
        <w:t>President</w:t>
      </w:r>
      <w:r w:rsidRPr="00A011EC">
        <w:t xml:space="preserve"> who can be contacted at </w:t>
      </w:r>
      <w:r w:rsidR="00076FEC">
        <w:rPr>
          <w:highlight w:val="yellow"/>
        </w:rPr>
        <w:t>tdb1g16@soton.ac.uk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bookmarkStart w:id="4" w:name="_GoBack"/>
      <w:bookmarkEnd w:id="4"/>
      <w:r w:rsidRPr="00A011EC">
        <w:t>Personal contact details such as name</w:t>
      </w:r>
      <w:r w:rsidR="00076FEC">
        <w:t xml:space="preserve"> </w:t>
      </w:r>
      <w:r w:rsidRPr="00A011EC">
        <w:t>and personal email addresses.</w:t>
      </w:r>
    </w:p>
    <w:p w:rsidR="00A011EC" w:rsidRPr="00A011EC" w:rsidRDefault="00332B25" w:rsidP="00076FEC">
      <w:pPr>
        <w:pStyle w:val="ListParagraph"/>
        <w:numPr>
          <w:ilvl w:val="0"/>
          <w:numId w:val="1"/>
        </w:numPr>
      </w:pPr>
      <w:r>
        <w:t>Student ID number.</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lastRenderedPageBreak/>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lastRenderedPageBreak/>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A011EC" w:rsidP="00A011EC">
      <w:r w:rsidRPr="00A011EC">
        <w:rPr>
          <w:highlight w:val="yellow"/>
        </w:rPr>
        <w:t xml:space="preserve">We share some of your personal information with the University of Southampton, only where there is a specific need to, including </w:t>
      </w:r>
      <w:r w:rsidR="00076FEC">
        <w:rPr>
          <w:highlight w:val="yellow"/>
        </w:rPr>
        <w:t xml:space="preserve">showing the number of members we have, when we initially applied to be a society. </w:t>
      </w:r>
    </w:p>
    <w:p w:rsidR="00076FEC" w:rsidRPr="00A011EC" w:rsidRDefault="00076F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 xml:space="preserve">All our third-party service providers and other entities in the group are required to take appropriate security measures to protect your personal information under the general law or in line with our policies. We do not allow </w:t>
      </w:r>
      <w:r w:rsidRPr="00A011EC">
        <w:lastRenderedPageBreak/>
        <w:t>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76FEC">
        <w:rPr>
          <w:highlight w:val="yellow"/>
        </w:rPr>
        <w:t>0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lastRenderedPageBreak/>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xml:space="preserve">: </w:t>
      </w:r>
      <w:r w:rsidR="00076FEC">
        <w:rPr>
          <w:b/>
          <w:highlight w:val="yellow"/>
        </w:rPr>
        <w:t>13/08/18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474" w:rsidRDefault="00010474">
      <w:pPr>
        <w:spacing w:after="0" w:line="240" w:lineRule="auto"/>
      </w:pPr>
      <w:r>
        <w:separator/>
      </w:r>
    </w:p>
  </w:endnote>
  <w:endnote w:type="continuationSeparator" w:id="0">
    <w:p w:rsidR="00010474" w:rsidRDefault="0001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474" w:rsidRDefault="00010474">
      <w:pPr>
        <w:spacing w:after="0" w:line="240" w:lineRule="auto"/>
      </w:pPr>
      <w:r>
        <w:separator/>
      </w:r>
    </w:p>
  </w:footnote>
  <w:footnote w:type="continuationSeparator" w:id="0">
    <w:p w:rsidR="00010474" w:rsidRDefault="0001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10474"/>
    <w:rsid w:val="00064687"/>
    <w:rsid w:val="00076FEC"/>
    <w:rsid w:val="00332B25"/>
    <w:rsid w:val="00655899"/>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37C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Vicky Louise</cp:lastModifiedBy>
  <cp:revision>3</cp:revision>
  <dcterms:created xsi:type="dcterms:W3CDTF">2018-08-13T11:24:00Z</dcterms:created>
  <dcterms:modified xsi:type="dcterms:W3CDTF">2018-08-13T11:24:00Z</dcterms:modified>
</cp:coreProperties>
</file>