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A824" w14:textId="452776D5" w:rsidR="00871808" w:rsidRDefault="00463A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Bre</w:t>
      </w:r>
      <w:proofErr w:type="spellEnd"/>
    </w:p>
    <w:tbl>
      <w:tblPr>
        <w:tblStyle w:val="a"/>
        <w:tblW w:w="154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99"/>
        <w:gridCol w:w="31"/>
        <w:gridCol w:w="394"/>
        <w:gridCol w:w="3260"/>
        <w:gridCol w:w="567"/>
        <w:gridCol w:w="549"/>
        <w:gridCol w:w="2340"/>
        <w:gridCol w:w="523"/>
        <w:gridCol w:w="467"/>
        <w:gridCol w:w="1260"/>
        <w:gridCol w:w="2799"/>
      </w:tblGrid>
      <w:tr w:rsidR="00871808" w14:paraId="63881252" w14:textId="77777777">
        <w:trPr>
          <w:trHeight w:val="296"/>
        </w:trPr>
        <w:tc>
          <w:tcPr>
            <w:tcW w:w="1728" w:type="dxa"/>
            <w:shd w:val="clear" w:color="auto" w:fill="BFBFBF"/>
            <w:vAlign w:val="center"/>
          </w:tcPr>
          <w:p w14:paraId="686D3D5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300" w:type="dxa"/>
            <w:gridSpan w:val="6"/>
            <w:vAlign w:val="center"/>
          </w:tcPr>
          <w:p w14:paraId="41D68799" w14:textId="436B2B44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SWEMS Risk Assessment – </w:t>
            </w:r>
            <w:r w:rsidR="00463A2B">
              <w:rPr>
                <w:rFonts w:ascii="Arial" w:eastAsia="Arial" w:hAnsi="Arial" w:cs="Arial"/>
                <w:color w:val="FF0000"/>
                <w:sz w:val="36"/>
                <w:szCs w:val="36"/>
              </w:rPr>
              <w:t>Brecon Beacons</w:t>
            </w:r>
          </w:p>
        </w:tc>
        <w:tc>
          <w:tcPr>
            <w:tcW w:w="2340" w:type="dxa"/>
            <w:shd w:val="clear" w:color="auto" w:fill="BFBFBF"/>
            <w:vAlign w:val="center"/>
          </w:tcPr>
          <w:p w14:paraId="5E1CC861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committee member</w:t>
            </w:r>
          </w:p>
        </w:tc>
        <w:tc>
          <w:tcPr>
            <w:tcW w:w="5049" w:type="dxa"/>
            <w:gridSpan w:val="4"/>
            <w:vAlign w:val="center"/>
          </w:tcPr>
          <w:p w14:paraId="11401C3D" w14:textId="1D5FB02D" w:rsidR="00871808" w:rsidRDefault="007527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Kate Matthews</w:t>
            </w:r>
          </w:p>
        </w:tc>
      </w:tr>
      <w:tr w:rsidR="00871808" w14:paraId="39D4D16D" w14:textId="77777777">
        <w:trPr>
          <w:trHeight w:val="108"/>
        </w:trPr>
        <w:tc>
          <w:tcPr>
            <w:tcW w:w="15417" w:type="dxa"/>
            <w:gridSpan w:val="12"/>
            <w:vAlign w:val="center"/>
          </w:tcPr>
          <w:p w14:paraId="7633BC89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8590312" w14:textId="77777777">
        <w:trPr>
          <w:trHeight w:val="498"/>
        </w:trPr>
        <w:tc>
          <w:tcPr>
            <w:tcW w:w="3258" w:type="dxa"/>
            <w:gridSpan w:val="3"/>
            <w:shd w:val="clear" w:color="auto" w:fill="BFBFBF"/>
            <w:vAlign w:val="center"/>
          </w:tcPr>
          <w:p w14:paraId="34730D9A" w14:textId="77777777" w:rsidR="00871808" w:rsidRDefault="000C2D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Groups of People at Risk</w:t>
            </w:r>
          </w:p>
        </w:tc>
        <w:tc>
          <w:tcPr>
            <w:tcW w:w="4770" w:type="dxa"/>
            <w:gridSpan w:val="4"/>
            <w:shd w:val="clear" w:color="auto" w:fill="BFBFBF"/>
            <w:vAlign w:val="center"/>
          </w:tcPr>
          <w:p w14:paraId="3CDD9FF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Venue/Locations</w:t>
            </w:r>
          </w:p>
        </w:tc>
        <w:tc>
          <w:tcPr>
            <w:tcW w:w="4590" w:type="dxa"/>
            <w:gridSpan w:val="4"/>
            <w:shd w:val="clear" w:color="auto" w:fill="BFBFBF"/>
            <w:vAlign w:val="center"/>
          </w:tcPr>
          <w:p w14:paraId="1D4EAA7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expedition</w:t>
            </w:r>
          </w:p>
        </w:tc>
        <w:tc>
          <w:tcPr>
            <w:tcW w:w="2799" w:type="dxa"/>
            <w:shd w:val="clear" w:color="auto" w:fill="BFBFBF"/>
            <w:vAlign w:val="center"/>
          </w:tcPr>
          <w:p w14:paraId="6DEE41A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Approx. participants</w:t>
            </w:r>
          </w:p>
        </w:tc>
      </w:tr>
      <w:tr w:rsidR="00871808" w14:paraId="0D07B078" w14:textId="77777777">
        <w:trPr>
          <w:trHeight w:val="434"/>
        </w:trPr>
        <w:tc>
          <w:tcPr>
            <w:tcW w:w="3258" w:type="dxa"/>
            <w:gridSpan w:val="3"/>
            <w:vAlign w:val="center"/>
          </w:tcPr>
          <w:p w14:paraId="39D7C94B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4770" w:type="dxa"/>
            <w:gridSpan w:val="4"/>
            <w:vAlign w:val="center"/>
          </w:tcPr>
          <w:p w14:paraId="26521079" w14:textId="5E27564E" w:rsidR="00871808" w:rsidRDefault="00463A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Brecon Beacons </w:t>
            </w:r>
            <w:proofErr w:type="spellStart"/>
            <w:r w:rsidR="002F3F68">
              <w:rPr>
                <w:rFonts w:ascii="Arial" w:eastAsia="Arial" w:hAnsi="Arial" w:cs="Arial"/>
                <w:sz w:val="20"/>
                <w:szCs w:val="20"/>
              </w:rPr>
              <w:t>Pencelli</w:t>
            </w:r>
            <w:proofErr w:type="spellEnd"/>
            <w:r w:rsidR="002F3F68">
              <w:rPr>
                <w:rFonts w:ascii="Arial" w:eastAsia="Arial" w:hAnsi="Arial" w:cs="Arial"/>
                <w:sz w:val="20"/>
                <w:szCs w:val="20"/>
              </w:rPr>
              <w:t xml:space="preserve"> Caravan and Camping</w:t>
            </w:r>
          </w:p>
        </w:tc>
        <w:tc>
          <w:tcPr>
            <w:tcW w:w="2340" w:type="dxa"/>
            <w:vAlign w:val="center"/>
          </w:tcPr>
          <w:p w14:paraId="354EBDB6" w14:textId="354349CA" w:rsidR="00871808" w:rsidRDefault="00463A2B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29t</w:t>
            </w:r>
            <w:r w:rsidR="000C2D2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October</w:t>
            </w:r>
            <w:r w:rsidR="000C2D2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2250" w:type="dxa"/>
            <w:gridSpan w:val="3"/>
            <w:vAlign w:val="center"/>
          </w:tcPr>
          <w:p w14:paraId="28D0BB19" w14:textId="60AC0735" w:rsidR="00871808" w:rsidRDefault="00463A2B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31</w:t>
            </w:r>
            <w:r w:rsidRPr="00463A2B">
              <w:rPr>
                <w:rFonts w:ascii="Arial" w:eastAsia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October </w:t>
            </w:r>
            <w:r w:rsidR="000C2D26">
              <w:rPr>
                <w:rFonts w:ascii="Arial" w:eastAsia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2799" w:type="dxa"/>
            <w:vAlign w:val="center"/>
          </w:tcPr>
          <w:p w14:paraId="6AA66899" w14:textId="00A36FC0" w:rsidR="00871808" w:rsidRDefault="00463A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871808" w14:paraId="3A874E74" w14:textId="77777777">
        <w:trPr>
          <w:trHeight w:val="190"/>
        </w:trPr>
        <w:tc>
          <w:tcPr>
            <w:tcW w:w="15417" w:type="dxa"/>
            <w:gridSpan w:val="12"/>
            <w:vAlign w:val="center"/>
          </w:tcPr>
          <w:p w14:paraId="7B099ADF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653BCE3" w14:textId="77777777">
        <w:trPr>
          <w:trHeight w:val="20"/>
        </w:trPr>
        <w:tc>
          <w:tcPr>
            <w:tcW w:w="3227" w:type="dxa"/>
            <w:gridSpan w:val="2"/>
            <w:vMerge w:val="restart"/>
            <w:shd w:val="clear" w:color="auto" w:fill="BFBFBF"/>
            <w:vAlign w:val="center"/>
          </w:tcPr>
          <w:p w14:paraId="73D99247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SUMMARY OF RISKS</w:t>
            </w:r>
          </w:p>
        </w:tc>
        <w:tc>
          <w:tcPr>
            <w:tcW w:w="425" w:type="dxa"/>
            <w:gridSpan w:val="2"/>
            <w:vAlign w:val="center"/>
          </w:tcPr>
          <w:p w14:paraId="7CCD9B56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6CD21A8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&amp; Weather</w:t>
            </w:r>
          </w:p>
        </w:tc>
        <w:tc>
          <w:tcPr>
            <w:tcW w:w="567" w:type="dxa"/>
            <w:vAlign w:val="center"/>
          </w:tcPr>
          <w:p w14:paraId="36912E21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3"/>
            <w:vAlign w:val="center"/>
          </w:tcPr>
          <w:p w14:paraId="7AA38AD1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Stove Safety</w:t>
            </w:r>
          </w:p>
        </w:tc>
        <w:tc>
          <w:tcPr>
            <w:tcW w:w="467" w:type="dxa"/>
            <w:vAlign w:val="center"/>
          </w:tcPr>
          <w:p w14:paraId="6F11642A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059" w:type="dxa"/>
            <w:gridSpan w:val="2"/>
            <w:vAlign w:val="center"/>
          </w:tcPr>
          <w:p w14:paraId="093CA35C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Procedures</w:t>
            </w:r>
          </w:p>
        </w:tc>
      </w:tr>
      <w:tr w:rsidR="00871808" w14:paraId="4C65DEDC" w14:textId="77777777">
        <w:trPr>
          <w:trHeight w:val="20"/>
        </w:trPr>
        <w:tc>
          <w:tcPr>
            <w:tcW w:w="3227" w:type="dxa"/>
            <w:gridSpan w:val="2"/>
            <w:vMerge/>
            <w:shd w:val="clear" w:color="auto" w:fill="BFBFBF"/>
            <w:vAlign w:val="center"/>
          </w:tcPr>
          <w:p w14:paraId="058240B6" w14:textId="77777777" w:rsidR="00871808" w:rsidRDefault="0087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0F93D7D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4B8C72B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Roads &amp; Traffic</w:t>
            </w:r>
          </w:p>
        </w:tc>
        <w:tc>
          <w:tcPr>
            <w:tcW w:w="567" w:type="dxa"/>
            <w:vAlign w:val="center"/>
          </w:tcPr>
          <w:p w14:paraId="5FBD7FAE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3"/>
            <w:vAlign w:val="center"/>
          </w:tcPr>
          <w:p w14:paraId="03D825DC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Food/water poisoning</w:t>
            </w:r>
          </w:p>
        </w:tc>
        <w:tc>
          <w:tcPr>
            <w:tcW w:w="467" w:type="dxa"/>
            <w:vAlign w:val="center"/>
          </w:tcPr>
          <w:p w14:paraId="16310EC3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059" w:type="dxa"/>
            <w:gridSpan w:val="2"/>
            <w:vAlign w:val="center"/>
          </w:tcPr>
          <w:p w14:paraId="73101E43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General Risks</w:t>
            </w:r>
          </w:p>
        </w:tc>
      </w:tr>
      <w:tr w:rsidR="00871808" w14:paraId="58A7AE4A" w14:textId="77777777">
        <w:trPr>
          <w:trHeight w:val="20"/>
        </w:trPr>
        <w:tc>
          <w:tcPr>
            <w:tcW w:w="3227" w:type="dxa"/>
            <w:gridSpan w:val="2"/>
            <w:vMerge/>
            <w:shd w:val="clear" w:color="auto" w:fill="BFBFBF"/>
            <w:vAlign w:val="center"/>
          </w:tcPr>
          <w:p w14:paraId="7B2374C3" w14:textId="77777777" w:rsidR="00871808" w:rsidRDefault="0087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A434AB0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22950081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 uneven ground</w:t>
            </w:r>
          </w:p>
        </w:tc>
        <w:tc>
          <w:tcPr>
            <w:tcW w:w="567" w:type="dxa"/>
            <w:vAlign w:val="center"/>
          </w:tcPr>
          <w:p w14:paraId="4941220A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3"/>
            <w:vAlign w:val="center"/>
          </w:tcPr>
          <w:p w14:paraId="62C3B6EB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Inappropriate behaviour</w:t>
            </w:r>
          </w:p>
        </w:tc>
        <w:tc>
          <w:tcPr>
            <w:tcW w:w="467" w:type="dxa"/>
            <w:vAlign w:val="center"/>
          </w:tcPr>
          <w:p w14:paraId="094D34AF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059" w:type="dxa"/>
            <w:gridSpan w:val="2"/>
            <w:vAlign w:val="center"/>
          </w:tcPr>
          <w:p w14:paraId="71EAD2D8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COVID-19 risks</w:t>
            </w:r>
          </w:p>
        </w:tc>
      </w:tr>
    </w:tbl>
    <w:p w14:paraId="33D6369C" w14:textId="77777777" w:rsidR="00871808" w:rsidRDefault="00871808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53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3571"/>
        <w:gridCol w:w="10199"/>
        <w:gridCol w:w="1030"/>
      </w:tblGrid>
      <w:tr w:rsidR="00871808" w14:paraId="5E7B1283" w14:textId="77777777">
        <w:trPr>
          <w:trHeight w:val="283"/>
        </w:trPr>
        <w:tc>
          <w:tcPr>
            <w:tcW w:w="539" w:type="dxa"/>
            <w:vAlign w:val="center"/>
          </w:tcPr>
          <w:p w14:paraId="3BF9BD7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71" w:type="dxa"/>
            <w:vAlign w:val="center"/>
          </w:tcPr>
          <w:p w14:paraId="76E639F2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Summary of Risks</w:t>
            </w:r>
          </w:p>
        </w:tc>
        <w:tc>
          <w:tcPr>
            <w:tcW w:w="10199" w:type="dxa"/>
            <w:vAlign w:val="center"/>
          </w:tcPr>
          <w:p w14:paraId="7949F032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1030" w:type="dxa"/>
            <w:vAlign w:val="center"/>
          </w:tcPr>
          <w:p w14:paraId="2490B4F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Check</w:t>
            </w:r>
          </w:p>
        </w:tc>
      </w:tr>
      <w:tr w:rsidR="00871808" w14:paraId="08D06E69" w14:textId="77777777">
        <w:trPr>
          <w:trHeight w:val="283"/>
        </w:trPr>
        <w:tc>
          <w:tcPr>
            <w:tcW w:w="539" w:type="dxa"/>
            <w:vAlign w:val="center"/>
          </w:tcPr>
          <w:p w14:paraId="328220EE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1a</w:t>
            </w:r>
          </w:p>
          <w:p w14:paraId="45360F2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45F0D41D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Environment &amp; Weather</w:t>
            </w:r>
          </w:p>
          <w:p w14:paraId="4306412A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Hypothermia due to cold weather/wet/cold.</w:t>
            </w:r>
          </w:p>
        </w:tc>
        <w:tc>
          <w:tcPr>
            <w:tcW w:w="10199" w:type="dxa"/>
            <w:vAlign w:val="center"/>
          </w:tcPr>
          <w:p w14:paraId="61FEBFEC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weather forecast: where severe weather is predicted, contingency plans should be created amongst the committee. If weather too severe: cancel or amend expedition plans.</w:t>
            </w:r>
          </w:p>
          <w:p w14:paraId="0515AE82" w14:textId="7D3031BE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Pre-departure kit check: all participants to confirm they have sufficient/appropriate clothing/spares/ hat/ gloves and adequate waterproofs (top/bottom) for planned expedition.</w:t>
            </w:r>
            <w:r w:rsidR="00463A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D92CF3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equipment carried, as appropriate: group shelter(s), survival bags, emergency blankets and emergency rations.</w:t>
            </w:r>
            <w:r w:rsidR="00463A2B">
              <w:rPr>
                <w:rFonts w:ascii="Arial" w:eastAsia="Arial" w:hAnsi="Arial" w:cs="Arial"/>
                <w:sz w:val="20"/>
                <w:szCs w:val="20"/>
              </w:rPr>
              <w:t xml:space="preserve"> Hot water bottles will be </w:t>
            </w:r>
            <w:proofErr w:type="gramStart"/>
            <w:r w:rsidR="00463A2B">
              <w:rPr>
                <w:rFonts w:ascii="Arial" w:eastAsia="Arial" w:hAnsi="Arial" w:cs="Arial"/>
                <w:sz w:val="20"/>
                <w:szCs w:val="20"/>
              </w:rPr>
              <w:t>packed</w:t>
            </w:r>
            <w:proofErr w:type="gramEnd"/>
            <w:r w:rsidR="00463A2B">
              <w:rPr>
                <w:rFonts w:ascii="Arial" w:eastAsia="Arial" w:hAnsi="Arial" w:cs="Arial"/>
                <w:sz w:val="20"/>
                <w:szCs w:val="20"/>
              </w:rPr>
              <w:t xml:space="preserve"> and hot food provided due to anticipated cold weather.</w:t>
            </w:r>
          </w:p>
          <w:p w14:paraId="2BD468AD" w14:textId="2F617A71" w:rsidR="002F3F68" w:rsidRDefault="002F3F68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will be asked to bring adequate thermal layers and spare clothing will be brought by the committee.</w:t>
            </w:r>
          </w:p>
        </w:tc>
        <w:tc>
          <w:tcPr>
            <w:tcW w:w="1030" w:type="dxa"/>
            <w:vAlign w:val="center"/>
          </w:tcPr>
          <w:p w14:paraId="0EC0783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BDBB5C4" w14:textId="77777777">
        <w:trPr>
          <w:trHeight w:val="283"/>
        </w:trPr>
        <w:tc>
          <w:tcPr>
            <w:tcW w:w="539" w:type="dxa"/>
            <w:vAlign w:val="center"/>
          </w:tcPr>
          <w:p w14:paraId="3F286DDD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1b</w:t>
            </w:r>
          </w:p>
        </w:tc>
        <w:tc>
          <w:tcPr>
            <w:tcW w:w="3571" w:type="dxa"/>
            <w:vAlign w:val="center"/>
          </w:tcPr>
          <w:p w14:paraId="0D0B8836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 exhaustion due to hot weather/lack of fluids</w:t>
            </w:r>
          </w:p>
        </w:tc>
        <w:tc>
          <w:tcPr>
            <w:tcW w:w="10199" w:type="dxa"/>
            <w:vAlign w:val="center"/>
          </w:tcPr>
          <w:p w14:paraId="0E7539B1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Pre-departure kit check: each participant has sufficient water.</w:t>
            </w:r>
          </w:p>
          <w:p w14:paraId="4232E603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advice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include: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sun hat and sun cream.</w:t>
            </w:r>
          </w:p>
          <w:p w14:paraId="35AEC919" w14:textId="54C44F09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the event of extremely hot weather, groups should consider starting early in the morning, taking a long lunch break in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shade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continuing after the midday sun.</w:t>
            </w:r>
            <w:r w:rsidR="00463A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vAlign w:val="center"/>
          </w:tcPr>
          <w:p w14:paraId="0D658CE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21BA060" w14:textId="77777777">
        <w:trPr>
          <w:trHeight w:val="283"/>
        </w:trPr>
        <w:tc>
          <w:tcPr>
            <w:tcW w:w="539" w:type="dxa"/>
            <w:vAlign w:val="center"/>
          </w:tcPr>
          <w:p w14:paraId="06D8E1FE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1c</w:t>
            </w:r>
          </w:p>
        </w:tc>
        <w:tc>
          <w:tcPr>
            <w:tcW w:w="3571" w:type="dxa"/>
            <w:vAlign w:val="center"/>
          </w:tcPr>
          <w:p w14:paraId="4962932E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Heavy rain causing hazards to rivers/routes</w:t>
            </w:r>
          </w:p>
        </w:tc>
        <w:tc>
          <w:tcPr>
            <w:tcW w:w="10199" w:type="dxa"/>
            <w:vAlign w:val="center"/>
          </w:tcPr>
          <w:p w14:paraId="65B5379B" w14:textId="77777777" w:rsidR="00871808" w:rsidRDefault="000C2D26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Expeditions in Wild Country to have “Bad Weather” route planned in the event of heavy rain &amp; bad weather.</w:t>
            </w:r>
          </w:p>
          <w:p w14:paraId="742324B9" w14:textId="77777777" w:rsidR="00871808" w:rsidRDefault="000C2D26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Rivers can rise quickly, so the lead committee member should be mindful of rising rivers to ensure safety. </w:t>
            </w:r>
          </w:p>
        </w:tc>
        <w:tc>
          <w:tcPr>
            <w:tcW w:w="1030" w:type="dxa"/>
            <w:vAlign w:val="center"/>
          </w:tcPr>
          <w:p w14:paraId="0344D13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3EDDFD77" w14:textId="77777777">
        <w:trPr>
          <w:trHeight w:val="283"/>
        </w:trPr>
        <w:tc>
          <w:tcPr>
            <w:tcW w:w="539" w:type="dxa"/>
            <w:vAlign w:val="center"/>
          </w:tcPr>
          <w:p w14:paraId="78E4317B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2a</w:t>
            </w:r>
          </w:p>
        </w:tc>
        <w:tc>
          <w:tcPr>
            <w:tcW w:w="3571" w:type="dxa"/>
            <w:vAlign w:val="center"/>
          </w:tcPr>
          <w:p w14:paraId="654B2BC5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Roads &amp; Traffic</w:t>
            </w:r>
          </w:p>
          <w:p w14:paraId="0FDB1317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Walking along roads</w:t>
            </w:r>
          </w:p>
        </w:tc>
        <w:tc>
          <w:tcPr>
            <w:tcW w:w="10199" w:type="dxa"/>
            <w:vAlign w:val="center"/>
          </w:tcPr>
          <w:p w14:paraId="627809C2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should minimise using roads where possible.</w:t>
            </w:r>
          </w:p>
          <w:p w14:paraId="321B3E5B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participants are to walk along roads, they should do so on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right hand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side, single file (except where it would be safer on the other side e.g. verge, bends). The front and rear person should wear a high visibility vest.</w:t>
            </w:r>
          </w:p>
          <w:p w14:paraId="5A33EB98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When walk along roads in the dark, torches should be used to warn traffic of walkers.</w:t>
            </w:r>
          </w:p>
        </w:tc>
        <w:tc>
          <w:tcPr>
            <w:tcW w:w="1030" w:type="dxa"/>
            <w:vAlign w:val="center"/>
          </w:tcPr>
          <w:p w14:paraId="14E20B7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4E533BB1" w14:textId="77777777">
        <w:trPr>
          <w:trHeight w:val="283"/>
        </w:trPr>
        <w:tc>
          <w:tcPr>
            <w:tcW w:w="539" w:type="dxa"/>
            <w:vAlign w:val="center"/>
          </w:tcPr>
          <w:p w14:paraId="65518B08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2b</w:t>
            </w:r>
          </w:p>
        </w:tc>
        <w:tc>
          <w:tcPr>
            <w:tcW w:w="3571" w:type="dxa"/>
            <w:vAlign w:val="center"/>
          </w:tcPr>
          <w:p w14:paraId="044F92B8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Crossing roads</w:t>
            </w:r>
          </w:p>
        </w:tc>
        <w:tc>
          <w:tcPr>
            <w:tcW w:w="10199" w:type="dxa"/>
            <w:vAlign w:val="center"/>
          </w:tcPr>
          <w:p w14:paraId="7BBC4407" w14:textId="77777777" w:rsidR="00871808" w:rsidRDefault="000C2D2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should aim to use underpasses or crossings when planning their routes.</w:t>
            </w:r>
          </w:p>
          <w:p w14:paraId="008AC0AD" w14:textId="77777777" w:rsidR="00871808" w:rsidRDefault="000C2D2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Those wearing high-visibility should stand either side of the group crossing, where appropriate.</w:t>
            </w:r>
          </w:p>
        </w:tc>
        <w:tc>
          <w:tcPr>
            <w:tcW w:w="1030" w:type="dxa"/>
            <w:vAlign w:val="center"/>
          </w:tcPr>
          <w:p w14:paraId="660E515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DB6F117" w14:textId="77777777">
        <w:trPr>
          <w:trHeight w:val="283"/>
        </w:trPr>
        <w:tc>
          <w:tcPr>
            <w:tcW w:w="539" w:type="dxa"/>
            <w:vAlign w:val="center"/>
          </w:tcPr>
          <w:p w14:paraId="6A25C65F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2c</w:t>
            </w:r>
          </w:p>
        </w:tc>
        <w:tc>
          <w:tcPr>
            <w:tcW w:w="3571" w:type="dxa"/>
            <w:vAlign w:val="center"/>
          </w:tcPr>
          <w:p w14:paraId="463818E2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</w:p>
        </w:tc>
        <w:tc>
          <w:tcPr>
            <w:tcW w:w="10199" w:type="dxa"/>
            <w:vAlign w:val="center"/>
          </w:tcPr>
          <w:p w14:paraId="711F5EEE" w14:textId="77777777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operate motorized vehicles legally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responsibly;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i.e.:</w:t>
            </w:r>
          </w:p>
          <w:p w14:paraId="5B89BF94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drive within the posted speed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limits;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E8778FE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wear a seat belt and require passengers to do the same in accordance with the laws of the country in which I am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traveling;</w:t>
            </w:r>
            <w:proofErr w:type="gramEnd"/>
          </w:p>
          <w:p w14:paraId="3E397526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operate a vehicle if I have consumed any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alcohol;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501A95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allow illicit drugs or weapons in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vehicle;</w:t>
            </w:r>
            <w:proofErr w:type="gramEnd"/>
          </w:p>
          <w:p w14:paraId="45188F8F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operate only motorized vehicles for which I have a current, unrestricted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license;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A483B16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only use vehicles that are properly insured, MOT inspected and to which I am confident in driving.</w:t>
            </w:r>
          </w:p>
          <w:p w14:paraId="200FA88A" w14:textId="77777777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provide transportation to persons not approved for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travel;</w:t>
            </w:r>
            <w:proofErr w:type="gramEnd"/>
          </w:p>
          <w:p w14:paraId="13C17F0B" w14:textId="7E1D957D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admit when tired or no longer able to drive so a driver swap can be arrange</w:t>
            </w:r>
            <w:r w:rsidR="00752755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30" w:type="dxa"/>
            <w:vAlign w:val="center"/>
          </w:tcPr>
          <w:p w14:paraId="0133725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F6DE988" w14:textId="77777777">
        <w:trPr>
          <w:trHeight w:val="283"/>
        </w:trPr>
        <w:tc>
          <w:tcPr>
            <w:tcW w:w="539" w:type="dxa"/>
            <w:vAlign w:val="center"/>
          </w:tcPr>
          <w:p w14:paraId="5E4BC5A3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71" w:type="dxa"/>
            <w:vAlign w:val="center"/>
          </w:tcPr>
          <w:p w14:paraId="1BE9F218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Remote Uneven Ground</w:t>
            </w:r>
          </w:p>
          <w:p w14:paraId="78F945DA" w14:textId="77777777" w:rsidR="00871808" w:rsidRDefault="000C2D2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Slips/trips/falls on uneven or wet ground, or during descents</w:t>
            </w:r>
          </w:p>
        </w:tc>
        <w:tc>
          <w:tcPr>
            <w:tcW w:w="10199" w:type="dxa"/>
            <w:vAlign w:val="center"/>
          </w:tcPr>
          <w:p w14:paraId="0DF9B2CF" w14:textId="77777777" w:rsidR="00871808" w:rsidRDefault="000C2D2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kit check: all participants to have adequate footwear i.e. boots. </w:t>
            </w:r>
          </w:p>
          <w:p w14:paraId="3F4D775B" w14:textId="77777777" w:rsidR="00871808" w:rsidRDefault="000C2D2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 emergency kit: First Aid kit containing support bandages.</w:t>
            </w:r>
          </w:p>
        </w:tc>
        <w:tc>
          <w:tcPr>
            <w:tcW w:w="1030" w:type="dxa"/>
            <w:vAlign w:val="center"/>
          </w:tcPr>
          <w:p w14:paraId="19E8B4D4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10E133C5" w14:textId="77777777">
        <w:trPr>
          <w:trHeight w:val="283"/>
        </w:trPr>
        <w:tc>
          <w:tcPr>
            <w:tcW w:w="539" w:type="dxa"/>
            <w:vAlign w:val="center"/>
          </w:tcPr>
          <w:p w14:paraId="06A4C8F2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  <w:vAlign w:val="center"/>
          </w:tcPr>
          <w:p w14:paraId="7ABDAAC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Stove Safety</w:t>
            </w:r>
          </w:p>
          <w:p w14:paraId="594D7D57" w14:textId="77777777" w:rsidR="00871808" w:rsidRDefault="000C2D2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of burns to participants</w:t>
            </w:r>
          </w:p>
          <w:p w14:paraId="0CCE65EC" w14:textId="77777777" w:rsidR="00871808" w:rsidRDefault="000C2D2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Methylated Spirit Stoves – risk of explosion when lighting the stove when hot or the container catching alight. </w:t>
            </w:r>
          </w:p>
          <w:p w14:paraId="6528D71D" w14:textId="77777777" w:rsidR="00871808" w:rsidRDefault="000C2D2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 – risk of flaring</w:t>
            </w:r>
          </w:p>
        </w:tc>
        <w:tc>
          <w:tcPr>
            <w:tcW w:w="10199" w:type="dxa"/>
            <w:vAlign w:val="center"/>
          </w:tcPr>
          <w:p w14:paraId="6AD15F34" w14:textId="77777777" w:rsidR="00871808" w:rsidRDefault="000C2D2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Only participants who are competent at using a particular stove should use it. Stoves must never be used in tents. Participants should also use the handle to avoid burns and know treatment.</w:t>
            </w:r>
          </w:p>
          <w:p w14:paraId="7D3E4EC4" w14:textId="77777777" w:rsidR="00871808" w:rsidRDefault="000C2D2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Methylated Spirit must be stored in Red Trangia Bottles (or metal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sigg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bottles, although the former is safer).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Never in plastic containers.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Groups to carry a spare burner and if the stove goes out, the cold burner should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filled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lit.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Hot burners must never be refilled.</w:t>
            </w:r>
          </w:p>
          <w:p w14:paraId="5A609F3A" w14:textId="77777777" w:rsidR="00871808" w:rsidRDefault="000C2D2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 bottles should be used the correct way round and never turned upside down.</w:t>
            </w:r>
          </w:p>
        </w:tc>
        <w:tc>
          <w:tcPr>
            <w:tcW w:w="1030" w:type="dxa"/>
            <w:vAlign w:val="center"/>
          </w:tcPr>
          <w:p w14:paraId="47C94ECF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AE8967B" w14:textId="77777777">
        <w:trPr>
          <w:trHeight w:val="283"/>
        </w:trPr>
        <w:tc>
          <w:tcPr>
            <w:tcW w:w="539" w:type="dxa"/>
            <w:vAlign w:val="center"/>
          </w:tcPr>
          <w:p w14:paraId="2A8BB481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  <w:vAlign w:val="center"/>
          </w:tcPr>
          <w:p w14:paraId="4C988B95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Food and Water poisoning</w:t>
            </w:r>
          </w:p>
          <w:p w14:paraId="132FC15A" w14:textId="77777777" w:rsidR="00871808" w:rsidRDefault="000C2D26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not being cooked/stored properly leading to food poisoning.</w:t>
            </w:r>
          </w:p>
          <w:p w14:paraId="2A195497" w14:textId="77777777" w:rsidR="00871808" w:rsidRDefault="000C2D26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not being clean leading to water poisoning.</w:t>
            </w:r>
          </w:p>
        </w:tc>
        <w:tc>
          <w:tcPr>
            <w:tcW w:w="10199" w:type="dxa"/>
            <w:vAlign w:val="center"/>
          </w:tcPr>
          <w:p w14:paraId="28CEF5DB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Foods appropriate to the storage available to be used. E.g. raw meat not to be carried by participants during the day.</w:t>
            </w:r>
          </w:p>
          <w:p w14:paraId="26BA9399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Menus / food to be appropriate to the expedition e.g. pre-pack/dehydrated should be used instead of fresh meat/products which can go off.</w:t>
            </w:r>
          </w:p>
          <w:p w14:paraId="5EBD2188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Water should be from a clean drinking water source. In remote areas where water is collected from streams, local advice should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sought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water treated with water treatment tablets before consumption.</w:t>
            </w:r>
          </w:p>
        </w:tc>
        <w:tc>
          <w:tcPr>
            <w:tcW w:w="1030" w:type="dxa"/>
            <w:vAlign w:val="center"/>
          </w:tcPr>
          <w:p w14:paraId="18BC4D27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529DEA21" w14:textId="77777777">
        <w:trPr>
          <w:trHeight w:val="283"/>
        </w:trPr>
        <w:tc>
          <w:tcPr>
            <w:tcW w:w="539" w:type="dxa"/>
            <w:vAlign w:val="center"/>
          </w:tcPr>
          <w:p w14:paraId="17E1A0D6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571" w:type="dxa"/>
            <w:vAlign w:val="center"/>
          </w:tcPr>
          <w:p w14:paraId="45E3F56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Inappropriate behaviour</w:t>
            </w:r>
          </w:p>
          <w:p w14:paraId="554A4B15" w14:textId="77777777" w:rsidR="00871808" w:rsidRDefault="000C2D26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Behaviour of participants risks others’ safety whilst away.</w:t>
            </w:r>
          </w:p>
        </w:tc>
        <w:tc>
          <w:tcPr>
            <w:tcW w:w="10199" w:type="dxa"/>
            <w:vAlign w:val="center"/>
          </w:tcPr>
          <w:p w14:paraId="1E2F363A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At least one committee member/trip leader with each group.</w:t>
            </w:r>
          </w:p>
          <w:p w14:paraId="1440217F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Committee member responsible that those within the group act safely. </w:t>
            </w:r>
          </w:p>
          <w:p w14:paraId="7B51B11E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If necessary, participant should be warned of the consequences of their actions for others.</w:t>
            </w:r>
          </w:p>
          <w:p w14:paraId="0804BDA5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necessary, participant to be asked to leave early and return home independently. (Provided it is safe for them to do so).</w:t>
            </w:r>
          </w:p>
        </w:tc>
        <w:tc>
          <w:tcPr>
            <w:tcW w:w="1030" w:type="dxa"/>
            <w:vAlign w:val="center"/>
          </w:tcPr>
          <w:p w14:paraId="38EC0C3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08E1EAA" w14:textId="77777777">
        <w:trPr>
          <w:trHeight w:val="283"/>
        </w:trPr>
        <w:tc>
          <w:tcPr>
            <w:tcW w:w="539" w:type="dxa"/>
            <w:vAlign w:val="center"/>
          </w:tcPr>
          <w:p w14:paraId="0F2BE4C2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571" w:type="dxa"/>
            <w:vAlign w:val="center"/>
          </w:tcPr>
          <w:p w14:paraId="21F3A81E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Situations</w:t>
            </w:r>
          </w:p>
          <w:p w14:paraId="1B853EDF" w14:textId="77777777" w:rsidR="00871808" w:rsidRDefault="000C2D26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encounter an emergency situation e.g. injury, unable to continue, lost etc. </w:t>
            </w:r>
          </w:p>
        </w:tc>
        <w:tc>
          <w:tcPr>
            <w:tcW w:w="10199" w:type="dxa"/>
            <w:vAlign w:val="center"/>
          </w:tcPr>
          <w:p w14:paraId="61C9BEC9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trained in Emergency Procedures.</w:t>
            </w:r>
          </w:p>
          <w:p w14:paraId="13A913B1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least one committee member in each group to be competent with basic Wilderness First Aid.</w:t>
            </w:r>
          </w:p>
          <w:p w14:paraId="58652BA4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lead committee member should know the medical conditions of other members of their team and any specific treatments which may be necessary.</w:t>
            </w:r>
          </w:p>
          <w:p w14:paraId="3C481137" w14:textId="77777777" w:rsidR="00871808" w:rsidRDefault="000C2D26">
            <w:pPr>
              <w:numPr>
                <w:ilvl w:val="1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decision should be made between the participant and the lead committee member as to who they wish to disclose medical information to.</w:t>
            </w:r>
          </w:p>
          <w:p w14:paraId="33C92E44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kit check: each small group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carry: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mobile phones, first aid kit, survival bags, storm shelter(s), maps, medication, whistle, torches.</w:t>
            </w:r>
          </w:p>
        </w:tc>
        <w:tc>
          <w:tcPr>
            <w:tcW w:w="1030" w:type="dxa"/>
            <w:vAlign w:val="center"/>
          </w:tcPr>
          <w:p w14:paraId="4800C4E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3583445" w14:textId="77777777">
        <w:trPr>
          <w:trHeight w:val="283"/>
        </w:trPr>
        <w:tc>
          <w:tcPr>
            <w:tcW w:w="539" w:type="dxa"/>
            <w:vAlign w:val="center"/>
          </w:tcPr>
          <w:p w14:paraId="473B56AB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571" w:type="dxa"/>
            <w:vAlign w:val="center"/>
          </w:tcPr>
          <w:p w14:paraId="4A78C21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General Risks</w:t>
            </w:r>
          </w:p>
          <w:p w14:paraId="15BA3895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Groups go off course and get lost – risk of leading to dangerous terrain and/or not getting help when injured.</w:t>
            </w:r>
          </w:p>
        </w:tc>
        <w:tc>
          <w:tcPr>
            <w:tcW w:w="10199" w:type="dxa"/>
            <w:vAlign w:val="center"/>
          </w:tcPr>
          <w:p w14:paraId="24197244" w14:textId="77777777" w:rsidR="00871808" w:rsidRDefault="000C2D26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 committee member (or a delegated committee member) to have overall responsibility for map reading.</w:t>
            </w:r>
          </w:p>
          <w:p w14:paraId="7F414EC6" w14:textId="77777777" w:rsidR="00871808" w:rsidRDefault="000C2D26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map reading is delegated to participants, this person should keep an eye on them to ensure overall safety.</w:t>
            </w:r>
          </w:p>
        </w:tc>
        <w:tc>
          <w:tcPr>
            <w:tcW w:w="1030" w:type="dxa"/>
            <w:vAlign w:val="center"/>
          </w:tcPr>
          <w:p w14:paraId="07780B5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4FB5B660" w14:textId="77777777">
        <w:trPr>
          <w:trHeight w:val="283"/>
        </w:trPr>
        <w:tc>
          <w:tcPr>
            <w:tcW w:w="539" w:type="dxa"/>
            <w:vAlign w:val="center"/>
          </w:tcPr>
          <w:p w14:paraId="09D9F3DE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096D32FD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Ticks – risk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Lymes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10199" w:type="dxa"/>
            <w:vAlign w:val="center"/>
          </w:tcPr>
          <w:p w14:paraId="3D49D540" w14:textId="77777777" w:rsidR="00871808" w:rsidRDefault="000C2D26">
            <w:pPr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to be briefed on appearance of ticks, removal with tweezers of Tick Remover and signs / Symptoms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Lymes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disease; if appropriate to the location.</w:t>
            </w:r>
          </w:p>
        </w:tc>
        <w:tc>
          <w:tcPr>
            <w:tcW w:w="1030" w:type="dxa"/>
            <w:vAlign w:val="center"/>
          </w:tcPr>
          <w:p w14:paraId="5486BAB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0590C4C" w14:textId="77777777">
        <w:trPr>
          <w:trHeight w:val="283"/>
        </w:trPr>
        <w:tc>
          <w:tcPr>
            <w:tcW w:w="539" w:type="dxa"/>
            <w:vAlign w:val="center"/>
          </w:tcPr>
          <w:p w14:paraId="09226E0D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08E48ECA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Injury from Wild Animal </w:t>
            </w:r>
          </w:p>
        </w:tc>
        <w:tc>
          <w:tcPr>
            <w:tcW w:w="10199" w:type="dxa"/>
            <w:vAlign w:val="center"/>
          </w:tcPr>
          <w:p w14:paraId="43469959" w14:textId="77777777" w:rsidR="00871808" w:rsidRDefault="000C2D2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advised to act carefully around Wild animals e.g. Ponies in the New Forest</w:t>
            </w:r>
          </w:p>
        </w:tc>
        <w:tc>
          <w:tcPr>
            <w:tcW w:w="1030" w:type="dxa"/>
            <w:vAlign w:val="center"/>
          </w:tcPr>
          <w:p w14:paraId="0675CD7E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3804" w14:paraId="107EE1D6" w14:textId="77777777">
        <w:trPr>
          <w:trHeight w:val="283"/>
        </w:trPr>
        <w:tc>
          <w:tcPr>
            <w:tcW w:w="539" w:type="dxa"/>
            <w:vAlign w:val="center"/>
          </w:tcPr>
          <w:p w14:paraId="72FBB972" w14:textId="77777777" w:rsidR="00B63804" w:rsidRDefault="00B638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3E0649A5" w14:textId="35D2CF14" w:rsidR="00B63804" w:rsidRDefault="00B63804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Insect stings/bites</w:t>
            </w:r>
          </w:p>
        </w:tc>
        <w:tc>
          <w:tcPr>
            <w:tcW w:w="10199" w:type="dxa"/>
            <w:vAlign w:val="center"/>
          </w:tcPr>
          <w:p w14:paraId="648178DA" w14:textId="77777777" w:rsidR="00B63804" w:rsidRDefault="00B63804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Medical information will be sought from any participant who may be allergic e.g. to bee stings, and these participants will be required to carry 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epipen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all times if they are prescribed one.</w:t>
            </w:r>
          </w:p>
          <w:p w14:paraId="124402E8" w14:textId="0D0EEF53" w:rsidR="00B63804" w:rsidRDefault="00B63804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advised to bring mosquito spray (50%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and cover up bare skin if travelling to an area where biting insects may be present </w:t>
            </w:r>
          </w:p>
        </w:tc>
        <w:tc>
          <w:tcPr>
            <w:tcW w:w="1030" w:type="dxa"/>
            <w:vAlign w:val="center"/>
          </w:tcPr>
          <w:p w14:paraId="56302817" w14:textId="77777777" w:rsidR="00B63804" w:rsidRDefault="00B638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5B681A6D" w14:textId="77777777">
        <w:trPr>
          <w:trHeight w:val="283"/>
        </w:trPr>
        <w:tc>
          <w:tcPr>
            <w:tcW w:w="539" w:type="dxa"/>
            <w:vAlign w:val="center"/>
          </w:tcPr>
          <w:p w14:paraId="2339C249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79DF3BF7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Injury from unsafe structures/mines/rock face</w:t>
            </w:r>
          </w:p>
        </w:tc>
        <w:tc>
          <w:tcPr>
            <w:tcW w:w="10199" w:type="dxa"/>
            <w:vAlign w:val="center"/>
          </w:tcPr>
          <w:p w14:paraId="040C5D95" w14:textId="77777777" w:rsidR="00871808" w:rsidRDefault="000C2D26">
            <w:pPr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advised to stay away from unsafe structures/mines/rock faces.</w:t>
            </w:r>
          </w:p>
        </w:tc>
        <w:tc>
          <w:tcPr>
            <w:tcW w:w="1030" w:type="dxa"/>
            <w:vAlign w:val="center"/>
          </w:tcPr>
          <w:p w14:paraId="696ED18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AA3593D" w14:textId="77777777">
        <w:trPr>
          <w:trHeight w:val="283"/>
        </w:trPr>
        <w:tc>
          <w:tcPr>
            <w:tcW w:w="539" w:type="dxa"/>
            <w:vAlign w:val="center"/>
          </w:tcPr>
          <w:p w14:paraId="43CABC4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53A5290F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Smoking/stoves – fires in tents</w:t>
            </w:r>
          </w:p>
        </w:tc>
        <w:tc>
          <w:tcPr>
            <w:tcW w:w="10199" w:type="dxa"/>
            <w:vAlign w:val="center"/>
          </w:tcPr>
          <w:p w14:paraId="022512AC" w14:textId="77777777" w:rsidR="00871808" w:rsidRDefault="000C2D26">
            <w:pPr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are not to smoke or cook in tents.</w:t>
            </w:r>
          </w:p>
        </w:tc>
        <w:tc>
          <w:tcPr>
            <w:tcW w:w="1030" w:type="dxa"/>
            <w:vAlign w:val="center"/>
          </w:tcPr>
          <w:p w14:paraId="634A0B6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C146C47" w14:textId="77777777">
        <w:trPr>
          <w:trHeight w:val="283"/>
        </w:trPr>
        <w:tc>
          <w:tcPr>
            <w:tcW w:w="539" w:type="dxa"/>
            <w:vAlign w:val="center"/>
          </w:tcPr>
          <w:p w14:paraId="57A35133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571" w:type="dxa"/>
            <w:vAlign w:val="center"/>
          </w:tcPr>
          <w:p w14:paraId="2F6EFBC7" w14:textId="77777777" w:rsidR="00871808" w:rsidRDefault="000C2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COVID-19 risks*</w:t>
            </w:r>
          </w:p>
          <w:p w14:paraId="4FBDCA7F" w14:textId="77777777" w:rsidR="00871808" w:rsidRDefault="000C2D2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and testing</w:t>
            </w:r>
          </w:p>
        </w:tc>
        <w:tc>
          <w:tcPr>
            <w:tcW w:w="10199" w:type="dxa"/>
            <w:vAlign w:val="center"/>
          </w:tcPr>
          <w:p w14:paraId="3F0E55BC" w14:textId="77777777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required to take a lateral flow COVID test the day of travel and not to attend if they develop any symptoms or are required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isolate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before the trip. </w:t>
            </w:r>
          </w:p>
          <w:p w14:paraId="23FBE0D8" w14:textId="77777777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any participant develops symptoms during the trip, all participants should return home as soon as it is possible,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isolate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get tested according to government guidance</w:t>
            </w:r>
          </w:p>
          <w:p w14:paraId="10ED8641" w14:textId="1513278C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reminded 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>to continue to practice physical 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istancing 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>where possible</w:t>
            </w:r>
          </w:p>
          <w:p w14:paraId="03441F8B" w14:textId="43C1B271" w:rsidR="00871808" w:rsidRDefault="001555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Equipment will be </w:t>
            </w:r>
            <w:r w:rsidR="000C2D26">
              <w:rPr>
                <w:rFonts w:ascii="Arial" w:eastAsia="Arial" w:hAnsi="Arial" w:cs="Arial"/>
                <w:sz w:val="20"/>
                <w:szCs w:val="20"/>
              </w:rPr>
              <w:t>thoroughly cleaned between uses</w:t>
            </w:r>
          </w:p>
        </w:tc>
        <w:tc>
          <w:tcPr>
            <w:tcW w:w="1030" w:type="dxa"/>
            <w:vAlign w:val="center"/>
          </w:tcPr>
          <w:p w14:paraId="677AC64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A296D19" w14:textId="77777777" w:rsidTr="001555EF">
        <w:trPr>
          <w:trHeight w:val="359"/>
        </w:trPr>
        <w:tc>
          <w:tcPr>
            <w:tcW w:w="539" w:type="dxa"/>
            <w:vAlign w:val="center"/>
          </w:tcPr>
          <w:p w14:paraId="798D3052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3883A816" w14:textId="28C3F1A1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Accommodation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 xml:space="preserve"> and travel</w:t>
            </w:r>
          </w:p>
        </w:tc>
        <w:tc>
          <w:tcPr>
            <w:tcW w:w="10199" w:type="dxa"/>
            <w:vAlign w:val="center"/>
          </w:tcPr>
          <w:p w14:paraId="11D4F1F9" w14:textId="1AE494CA" w:rsidR="001555EF" w:rsidRPr="001555EF" w:rsidRDefault="001555EF" w:rsidP="001555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201F1E"/>
                <w:sz w:val="20"/>
                <w:szCs w:val="20"/>
                <w:lang w:eastAsia="en-GB"/>
              </w:rPr>
            </w:pPr>
            <w:r w:rsidRP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Participants will be asked to wear face coverings when moving around inside our buildings or in crowded spaces </w:t>
            </w:r>
          </w:p>
          <w:p w14:paraId="2DD415DB" w14:textId="438D8E35" w:rsidR="00871808" w:rsidRPr="001555EF" w:rsidRDefault="001555EF" w:rsidP="001555EF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Participants should p</w:t>
            </w:r>
            <w:r w:rsidRP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ractise good personal and hand hygiene</w:t>
            </w:r>
          </w:p>
        </w:tc>
        <w:tc>
          <w:tcPr>
            <w:tcW w:w="1030" w:type="dxa"/>
            <w:vAlign w:val="center"/>
          </w:tcPr>
          <w:p w14:paraId="3C573F7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EA709F" w14:textId="00197426" w:rsidR="00871808" w:rsidRDefault="00871808" w:rsidP="001555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871808">
      <w:headerReference w:type="default" r:id="rId8"/>
      <w:footerReference w:type="default" r:id="rId9"/>
      <w:pgSz w:w="16838" w:h="11906" w:orient="landscape"/>
      <w:pgMar w:top="2073" w:right="1134" w:bottom="1258" w:left="7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8496" w14:textId="77777777" w:rsidR="006B737D" w:rsidRDefault="006B737D">
      <w:r>
        <w:separator/>
      </w:r>
    </w:p>
  </w:endnote>
  <w:endnote w:type="continuationSeparator" w:id="0">
    <w:p w14:paraId="262C6A11" w14:textId="77777777" w:rsidR="006B737D" w:rsidRDefault="006B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3A80" w14:textId="3EDB09EA" w:rsidR="00871808" w:rsidRDefault="000C2D26">
    <w:pPr>
      <w:tabs>
        <w:tab w:val="center" w:pos="4513"/>
        <w:tab w:val="right" w:pos="902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752755"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NUMPAGES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752755">
      <w:rPr>
        <w:rFonts w:ascii="Arial" w:eastAsia="Arial" w:hAnsi="Arial" w:cs="Arial"/>
        <w:b/>
        <w:noProof/>
        <w:sz w:val="20"/>
        <w:szCs w:val="20"/>
      </w:rPr>
      <w:t>2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  <w:t xml:space="preserve">Date: </w:t>
    </w:r>
    <w:r w:rsidR="00EC19F2">
      <w:rPr>
        <w:rFonts w:ascii="Arial" w:eastAsia="Arial" w:hAnsi="Arial" w:cs="Arial"/>
        <w:sz w:val="20"/>
        <w:szCs w:val="20"/>
      </w:rPr>
      <w:t>18/10/21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9AC2A" w14:textId="77777777" w:rsidR="006B737D" w:rsidRDefault="006B737D">
      <w:r>
        <w:separator/>
      </w:r>
    </w:p>
  </w:footnote>
  <w:footnote w:type="continuationSeparator" w:id="0">
    <w:p w14:paraId="2121A509" w14:textId="77777777" w:rsidR="006B737D" w:rsidRDefault="006B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25E2" w14:textId="054737A2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FF0000"/>
        <w:sz w:val="36"/>
        <w:szCs w:val="36"/>
      </w:rPr>
    </w:pPr>
    <w:r>
      <w:rPr>
        <w:rFonts w:ascii="Arial" w:eastAsia="Arial" w:hAnsi="Arial" w:cs="Arial"/>
        <w:b/>
        <w:color w:val="FF0000"/>
        <w:sz w:val="36"/>
        <w:szCs w:val="36"/>
      </w:rPr>
      <w:t xml:space="preserve">Risk Assessment </w:t>
    </w:r>
    <w:r>
      <w:rPr>
        <w:rFonts w:ascii="Arial" w:eastAsia="Arial" w:hAnsi="Arial" w:cs="Arial"/>
        <w:color w:val="FF0000"/>
        <w:sz w:val="36"/>
        <w:szCs w:val="36"/>
      </w:rPr>
      <w:t xml:space="preserve">– </w:t>
    </w:r>
    <w:r w:rsidR="002F3F68">
      <w:rPr>
        <w:rFonts w:ascii="Arial" w:eastAsia="Arial" w:hAnsi="Arial" w:cs="Arial"/>
        <w:color w:val="FF0000"/>
        <w:sz w:val="36"/>
        <w:szCs w:val="36"/>
      </w:rPr>
      <w:t>Brecon Beacons Autumn</w:t>
    </w:r>
    <w:r w:rsidR="00752755">
      <w:rPr>
        <w:rFonts w:ascii="Arial" w:eastAsia="Arial" w:hAnsi="Arial" w:cs="Arial"/>
        <w:color w:val="FF0000"/>
        <w:sz w:val="36"/>
        <w:szCs w:val="36"/>
      </w:rPr>
      <w:t xml:space="preserve"> T</w:t>
    </w:r>
    <w:r>
      <w:rPr>
        <w:rFonts w:ascii="Arial" w:eastAsia="Arial" w:hAnsi="Arial" w:cs="Arial"/>
        <w:color w:val="FF0000"/>
        <w:sz w:val="36"/>
        <w:szCs w:val="36"/>
      </w:rPr>
      <w:t>rip 2021</w:t>
    </w:r>
  </w:p>
  <w:p w14:paraId="283C3E72" w14:textId="77777777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Lead committee member to type or write their </w:t>
    </w:r>
    <w:r>
      <w:rPr>
        <w:rFonts w:ascii="Arial" w:eastAsia="Arial" w:hAnsi="Arial" w:cs="Arial"/>
        <w:sz w:val="20"/>
        <w:szCs w:val="20"/>
      </w:rPr>
      <w:t>initials</w:t>
    </w:r>
    <w:r>
      <w:rPr>
        <w:rFonts w:ascii="Arial" w:eastAsia="Arial" w:hAnsi="Arial" w:cs="Arial"/>
        <w:color w:val="000000"/>
        <w:sz w:val="20"/>
        <w:szCs w:val="20"/>
      </w:rPr>
      <w:t xml:space="preserve"> in the ‘Check’ column during event planning, and then circulate to the rest of the committee.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6F441C" wp14:editId="6F94C51A">
          <wp:simplePos x="0" y="0"/>
          <wp:positionH relativeFrom="column">
            <wp:posOffset>8685530</wp:posOffset>
          </wp:positionH>
          <wp:positionV relativeFrom="paragraph">
            <wp:posOffset>0</wp:posOffset>
          </wp:positionV>
          <wp:extent cx="1038225" cy="910590"/>
          <wp:effectExtent l="0" t="0" r="0" b="0"/>
          <wp:wrapSquare wrapText="bothSides" distT="0" distB="0" distL="114300" distR="114300"/>
          <wp:docPr id="11" name="image1.jpg" descr="D:\Will Storage\Downloads\12079555_890137894413203_3527248978752883329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Will Storage\Downloads\12079555_890137894413203_3527248978752883329_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10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34721C" w14:textId="77777777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FF0000"/>
        <w:sz w:val="28"/>
        <w:szCs w:val="28"/>
      </w:rPr>
    </w:pPr>
    <w:r>
      <w:rPr>
        <w:rFonts w:ascii="Arial" w:eastAsia="Arial" w:hAnsi="Arial" w:cs="Arial"/>
        <w:color w:val="000000"/>
        <w:sz w:val="20"/>
        <w:szCs w:val="20"/>
      </w:rPr>
      <w:t xml:space="preserve">Where </w:t>
    </w:r>
    <w:r>
      <w:rPr>
        <w:rFonts w:ascii="Arial" w:eastAsia="Arial" w:hAnsi="Arial" w:cs="Arial"/>
        <w:sz w:val="20"/>
        <w:szCs w:val="20"/>
      </w:rPr>
      <w:t>pre-departure</w:t>
    </w:r>
    <w:r>
      <w:rPr>
        <w:rFonts w:ascii="Arial" w:eastAsia="Arial" w:hAnsi="Arial" w:cs="Arial"/>
        <w:color w:val="000000"/>
        <w:sz w:val="20"/>
        <w:szCs w:val="20"/>
      </w:rPr>
      <w:t xml:space="preserve"> kit checks are listed, it is the lead committee members responsibility to ensure these have been done.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663"/>
    <w:multiLevelType w:val="multilevel"/>
    <w:tmpl w:val="6BF2B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B0"/>
    <w:multiLevelType w:val="multilevel"/>
    <w:tmpl w:val="6974E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149"/>
    <w:multiLevelType w:val="multilevel"/>
    <w:tmpl w:val="9EF6E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131"/>
    <w:multiLevelType w:val="multilevel"/>
    <w:tmpl w:val="028867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3430"/>
    <w:multiLevelType w:val="multilevel"/>
    <w:tmpl w:val="BCEE7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0B1"/>
    <w:multiLevelType w:val="multilevel"/>
    <w:tmpl w:val="7ED054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73D"/>
    <w:multiLevelType w:val="multilevel"/>
    <w:tmpl w:val="19C4E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7E1"/>
    <w:multiLevelType w:val="multilevel"/>
    <w:tmpl w:val="A792F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5E7"/>
    <w:multiLevelType w:val="multilevel"/>
    <w:tmpl w:val="2D4037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CB3BFB"/>
    <w:multiLevelType w:val="multilevel"/>
    <w:tmpl w:val="8FC296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5993"/>
    <w:multiLevelType w:val="multilevel"/>
    <w:tmpl w:val="516AC0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2BE"/>
    <w:multiLevelType w:val="multilevel"/>
    <w:tmpl w:val="A740B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646C"/>
    <w:multiLevelType w:val="multilevel"/>
    <w:tmpl w:val="96B8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FF7"/>
    <w:multiLevelType w:val="multilevel"/>
    <w:tmpl w:val="C826F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2B13"/>
    <w:multiLevelType w:val="multilevel"/>
    <w:tmpl w:val="8228C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617"/>
    <w:multiLevelType w:val="multilevel"/>
    <w:tmpl w:val="84A2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09A"/>
    <w:multiLevelType w:val="multilevel"/>
    <w:tmpl w:val="01FEA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52D4"/>
    <w:multiLevelType w:val="multilevel"/>
    <w:tmpl w:val="B1662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587E"/>
    <w:multiLevelType w:val="multilevel"/>
    <w:tmpl w:val="4498E5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DD285D"/>
    <w:multiLevelType w:val="multilevel"/>
    <w:tmpl w:val="5F3E58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A09BC"/>
    <w:multiLevelType w:val="multilevel"/>
    <w:tmpl w:val="33D26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F36"/>
    <w:multiLevelType w:val="multilevel"/>
    <w:tmpl w:val="87A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D7683"/>
    <w:multiLevelType w:val="multilevel"/>
    <w:tmpl w:val="ADB69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435A"/>
    <w:multiLevelType w:val="multilevel"/>
    <w:tmpl w:val="171C04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5DB9"/>
    <w:multiLevelType w:val="multilevel"/>
    <w:tmpl w:val="9FF26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94324"/>
    <w:multiLevelType w:val="multilevel"/>
    <w:tmpl w:val="21088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7C2"/>
    <w:multiLevelType w:val="multilevel"/>
    <w:tmpl w:val="835E5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45E5"/>
    <w:multiLevelType w:val="multilevel"/>
    <w:tmpl w:val="4A1C7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F6B1E"/>
    <w:multiLevelType w:val="multilevel"/>
    <w:tmpl w:val="36C801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B0A"/>
    <w:multiLevelType w:val="multilevel"/>
    <w:tmpl w:val="F1D64F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8A46EF"/>
    <w:multiLevelType w:val="multilevel"/>
    <w:tmpl w:val="F74CE9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4"/>
  </w:num>
  <w:num w:numId="5">
    <w:abstractNumId w:val="9"/>
  </w:num>
  <w:num w:numId="6">
    <w:abstractNumId w:val="27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25"/>
  </w:num>
  <w:num w:numId="13">
    <w:abstractNumId w:val="4"/>
  </w:num>
  <w:num w:numId="14">
    <w:abstractNumId w:val="26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12"/>
  </w:num>
  <w:num w:numId="20">
    <w:abstractNumId w:val="3"/>
  </w:num>
  <w:num w:numId="21">
    <w:abstractNumId w:val="24"/>
  </w:num>
  <w:num w:numId="22">
    <w:abstractNumId w:val="28"/>
  </w:num>
  <w:num w:numId="23">
    <w:abstractNumId w:val="6"/>
  </w:num>
  <w:num w:numId="24">
    <w:abstractNumId w:val="15"/>
  </w:num>
  <w:num w:numId="25">
    <w:abstractNumId w:val="2"/>
  </w:num>
  <w:num w:numId="26">
    <w:abstractNumId w:val="18"/>
  </w:num>
  <w:num w:numId="27">
    <w:abstractNumId w:val="22"/>
  </w:num>
  <w:num w:numId="28">
    <w:abstractNumId w:val="30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8"/>
    <w:rsid w:val="000C2D26"/>
    <w:rsid w:val="001555EF"/>
    <w:rsid w:val="001B59ED"/>
    <w:rsid w:val="002F3F68"/>
    <w:rsid w:val="00463A2B"/>
    <w:rsid w:val="006B737D"/>
    <w:rsid w:val="00752755"/>
    <w:rsid w:val="00871808"/>
    <w:rsid w:val="00B63804"/>
    <w:rsid w:val="00E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A6F1"/>
  <w15:docId w15:val="{62972252-C9BA-4CB8-B3CF-DF2D1D9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D425C"/>
    <w:pPr>
      <w:keepNext/>
      <w:outlineLvl w:val="7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1D425C"/>
    <w:rPr>
      <w:rFonts w:ascii="Arial" w:hAnsi="Arial"/>
      <w:b/>
      <w:sz w:val="24"/>
    </w:rPr>
  </w:style>
  <w:style w:type="table" w:styleId="TableGrid">
    <w:name w:val="Table Grid"/>
    <w:basedOn w:val="TableNormal"/>
    <w:rsid w:val="0022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E5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C4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6QiWpusdUJ69usZMoaukmDcvg==">AMUW2mWeWaCSxZ0Stt1eVyL7kfJ16eIL7Blb1C2mvgDkbMV6LK1K3gvOr01az6kISE9yXuTy4fqfJlW+T7g0ut05sCNhfqwy/it1gtut8cJEFoPZq0wfEG8XYpGmM0gXcgADKc6NfYgf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GX260_2003_BUILD_4_5</dc:creator>
  <cp:lastModifiedBy>Kate Matthews</cp:lastModifiedBy>
  <cp:revision>4</cp:revision>
  <dcterms:created xsi:type="dcterms:W3CDTF">2021-08-14T07:58:00Z</dcterms:created>
  <dcterms:modified xsi:type="dcterms:W3CDTF">2021-10-18T16:57:00Z</dcterms:modified>
</cp:coreProperties>
</file>