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Photocard Decorating Evening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12.10.25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Unit/Faculty/Directorate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/Club or Society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Kpop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Assessor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Sophie Holgate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Line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Manager/Supervisor/Pre</w:t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sident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Alfred Chung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170" w:right="0" w:firstLine="0"/>
              <w:jc w:val="left"/>
              <w:rPr/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N/A, please upload to groupshub for digital sign-off by SUSU Activities 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of event/activity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24th October, 17:00 - 20:00, Building 2 Room 1085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We will be hosting a K-Pop photocard decorating and trading evening.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All the materials (stickers and top loaders) will be provided and attendees with photocards may have a choice of some Lomo cards.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Attendees will be given a photocard, a toploader and a choice of stickers and they can use these stickers to decorate the toploader which holds the photocard.</w:t>
            </w:r>
          </w:p>
        </w:tc>
      </w:tr>
    </w:tbl>
    <w:p w:rsidR="00000000" w:rsidDel="00000000" w:rsidP="00000000" w:rsidRDefault="00000000" w:rsidRPr="00000000" w14:paraId="00000022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8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25"/>
        <w:gridCol w:w="1940"/>
        <w:gridCol w:w="488"/>
        <w:gridCol w:w="488"/>
        <w:gridCol w:w="488"/>
        <w:gridCol w:w="3039"/>
        <w:gridCol w:w="488"/>
        <w:gridCol w:w="488"/>
        <w:gridCol w:w="488"/>
        <w:gridCol w:w="3017"/>
        <w:tblGridChange w:id="0">
          <w:tblGrid>
            <w:gridCol w:w="1740"/>
            <w:gridCol w:w="2725"/>
            <w:gridCol w:w="1940"/>
            <w:gridCol w:w="488"/>
            <w:gridCol w:w="488"/>
            <w:gridCol w:w="488"/>
            <w:gridCol w:w="3039"/>
            <w:gridCol w:w="488"/>
            <w:gridCol w:w="488"/>
            <w:gridCol w:w="488"/>
            <w:gridCol w:w="3017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Lucida Sans" w:cs="Lucida Sans" w:eastAsia="Lucida Sans" w:hAnsi="Lucida Sans"/>
                <w:b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Slips, trips and falls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ind w:left="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Boxes and equipment are to be stored away from the main areas, e.g. the sides of the room, under tables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Cables to be organised as best as possible and covered where needed.</w:t>
            </w:r>
          </w:p>
          <w:p w:rsidR="00000000" w:rsidDel="00000000" w:rsidP="00000000" w:rsidRDefault="00000000" w:rsidRPr="00000000" w14:paraId="0000005C">
            <w:pPr>
              <w:numPr>
                <w:ilvl w:val="1"/>
                <w:numId w:val="6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Ties to be used if necessary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Floors and walkways are to be kept clear and dry and visual checks to be maintained throughout the meeting by the organisers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Vigilance to be kept up around any food and drink, in case of spillages, so they are cleaned up quickly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Report any trip hazards to facilities team/venue staff ASAP. If the hazard cannot be removed it should be marked off with hazard signs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Attendees to be warned about being careful walking up and down the stairs to avoid trips.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If needed, seek medical attention from SUSU Reception/venue staff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Contact facilities team via SUSU reception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Contact emergency services if needed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Incidents to be reported as soon as possible ensuring the duty manager/health and safety officer have been informed.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Follow SUSU incident report policy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Setting up equipment e.g. the stickers and photocards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Bruising or broken bones from tripping up stairs and tripping on chairs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Make attendees and organisers aware of potential risks, following manual handling guidelines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any tables need to be moved, at least 2 people carry it.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 in teams if any large and heavy items need to be carried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Request tools to support moving any heavy objects from SUSU Facilities/Venue. E.g. hand truck, dolly etc.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Anyone with preexisting medical conditions isn't doing any unnecessary lifting and they are comfortable.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Seek medical attention from SUSU Reception if in need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Contact emergency services if needed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Incidents to be reported as soon as possible ensuring the duty manager/health and safety officer have been informed. </w:t>
            </w:r>
          </w:p>
          <w:p w:rsidR="00000000" w:rsidDel="00000000" w:rsidP="00000000" w:rsidRDefault="00000000" w:rsidRPr="00000000" w14:paraId="0000007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Follow SUSU incident report policy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Socials/Meeting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Members may sustain injury /become unwell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pre-existing medical conditions 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Sickness 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Distress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Advise participants; to bring their personal medication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Members/Committee to carry out first aid if necessary and only if qualified and confident to do so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Contact emergency services as required 111/999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Contact Venue staff for first aid support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Incidents to be reported as soon as possible ensuring the duty manager/health and safety officer have been informed.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Follow SUSU incident report policy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Insufficient Fire Safety awareness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 Fire emergencies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a fire alarm is triggered, people may not know where to go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Crushing, falls, burns and smoke inhalation arising from induced panic, reduced space in buildings and external walkways, obstructed fire exits, build-up of flammable materials i.e. waste cardboard/boxes.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Ensuring that members know where the nearest fire exist are and the meeting place is outside, should it be needed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Build-up of rubbish is to be kept to a minimum. Excess build up is to be removed promptly and deposited in the designated areas.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All incidents are to be reported as soon as possible ensuring the duty manager/health and safety officer has been informed.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Call emergency services and University Security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Emergency contact number for Campus Security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Inappropriate 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Bullying and Harrassment towards other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9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B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Ensure everybody is respectful of others</w:t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Enforce SUSU’s zero-tolerance approach regarding discrimination, prejudice, hate crime, racism, sexual misconduct and any victimisation. 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Ensuring hosts have read the SUSU’s respect policy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Contact emergency services as required 111/999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Hosts to remove participants from the event/activity if they are behaving inappropriately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Get support from venue staff in needed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Report to inappropriate behaviour to SUSU’s Activities Team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Inadequate meeting space- overcrowding, not inclusive to all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injury, distress, 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spacing w:after="0" w:before="0" w:line="276" w:lineRule="auto"/>
              <w:ind w:left="-20" w:right="-2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Committee check on room pre-booking, checks on space, lighting, access, tech available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Ensure space meets needs of members e.g. considering location &amp; accessibility of space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Committee to consult members on needs and make reasonable adjustments where possible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F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Seek medical attention if problem arises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7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Follow SUSU incident report policy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  <w:rtl w:val="0"/>
              </w:rPr>
              <w:t xml:space="preserve">Event attendees may cut or injure themselves when using the decorating supplies (e.g., tweezers)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Lucida Sans" w:cs="Lucida Sans" w:eastAsia="Lucida Sans" w:hAnsi="Lucida Sans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Lucida Sans" w:cs="Lucida Sans" w:eastAsia="Lucida Sans" w:hAnsi="Lucida Sans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Lucida Sans" w:cs="Lucida Sans" w:eastAsia="Lucida Sans" w:hAnsi="Lucida Sans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Ensure that participants are aware of the risks of mishandling the supplies 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Ensure that participants are only using these supplies to decorate, not to play with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Lucida Sans" w:cs="Lucida Sans" w:eastAsia="Lucida Sans" w:hAnsi="Lucida Sans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Lucida Sans" w:cs="Lucida Sans" w:eastAsia="Lucida Sans" w:hAnsi="Lucida Sans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Lucida Sans" w:cs="Lucida Sans" w:eastAsia="Lucida Sans" w:hAnsi="Lucida Sans"/>
                <w:i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Follow SUSU incident report policy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Remove participants if they continue to misuse the equipment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8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"/>
        <w:gridCol w:w="4817"/>
        <w:gridCol w:w="1838"/>
        <w:gridCol w:w="196"/>
        <w:gridCol w:w="777"/>
        <w:gridCol w:w="1023"/>
        <w:gridCol w:w="4297"/>
        <w:gridCol w:w="1771"/>
        <w:tblGridChange w:id="0">
          <w:tblGrid>
            <w:gridCol w:w="670"/>
            <w:gridCol w:w="4817"/>
            <w:gridCol w:w="1838"/>
            <w:gridCol w:w="196"/>
            <w:gridCol w:w="777"/>
            <w:gridCol w:w="1023"/>
            <w:gridCol w:w="4297"/>
            <w:gridCol w:w="1771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i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1,2,4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Make sure all chairs, tables and other equipment are out of the way and there is plenty of space for activities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3,5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medical emergencies are prepared for and there are qualified members for first aid attending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Remove individual/s to ensure others are not being affected by inappropriate behaviour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that all committee members and participants are aware of the fire evacuation procedures and where the evacuation points 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participants are in correct health and ability to part-take in activities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committee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24.10.25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Alfred Chung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ind w:left="-180" w:hanging="180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Date:12.10.25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Sop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hie Holgate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12.10.25</w:t>
            </w:r>
          </w:p>
        </w:tc>
      </w:tr>
    </w:tbl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9800" y="3038625"/>
                                <a:ext cx="2266950" cy="1457325"/>
                                <a:chOff x="4199800" y="3038625"/>
                                <a:chExt cx="2279725" cy="1470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12525" y="3051338"/>
                                  <a:ext cx="2266950" cy="1457325"/>
                                  <a:chOff x="0" y="0"/>
                                  <a:chExt cx="2279675" cy="14700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79675" cy="147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266950" cy="1457325"/>
                                    <a:chOff x="0" y="0"/>
                                    <a:chExt cx="2266950" cy="1457325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22669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 rot="10800000">
                                      <a:off x="0" y="0"/>
                                      <a:ext cx="226695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396716" y="0"/>
                                      <a:ext cx="1473517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1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 rot="10800000">
                                      <a:off x="226695" y="291464"/>
                                      <a:ext cx="181356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544067" y="291464"/>
                                      <a:ext cx="1178814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2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 rot="10800000">
                                      <a:off x="453390" y="582930"/>
                                      <a:ext cx="136017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691419" y="582930"/>
                                      <a:ext cx="884110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3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 rot="10800000">
                                      <a:off x="678788" y="874395"/>
                                      <a:ext cx="909373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837928" y="874395"/>
                                      <a:ext cx="591092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4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 rot="10800000">
                                      <a:off x="913256" y="1165860"/>
                                      <a:ext cx="440436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913256" y="1165860"/>
                                      <a:ext cx="440436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5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63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171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606.000000000002" w:tblpY="211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7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17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185">
      <w:pPr>
        <w:rPr>
          <w:rFonts w:ascii="Lucida Sans" w:cs="Lucida Sans" w:eastAsia="Lucida Sans" w:hAnsi="Lucida Sans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3333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87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1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04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04A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 w:val="1"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 w:val="1"/>
    <w:rsid w:val="00F34A1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5C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5C84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36C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w/0w6Q0BPCTVSW9A5JlJJZCf4Q==">CgMxLjA4AHIhMW5GOWxWdHhWWTUwckVsUWFNYXl1MGdGUFZsb3AtamZ6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2023-03-23T12:49:00.0000000Z</dcterms:created>
  <dc:creator>Mccargow A.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