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767878" w:rsidRPr="00767878" w14:paraId="3C5F03FB" w14:textId="77777777" w:rsidTr="00E928A8">
        <w:trPr>
          <w:trHeight w:val="338"/>
        </w:trPr>
        <w:tc>
          <w:tcPr>
            <w:tcW w:w="5000" w:type="pct"/>
            <w:gridSpan w:val="5"/>
            <w:shd w:val="clear" w:color="auto" w:fill="808080" w:themeFill="background1" w:themeFillShade="80"/>
          </w:tcPr>
          <w:p w14:paraId="3C5F03FA" w14:textId="77777777" w:rsidR="00E928A8" w:rsidRPr="00767878" w:rsidRDefault="00E928A8" w:rsidP="00E928A8">
            <w:pPr>
              <w:pStyle w:val="ListParagraph"/>
              <w:ind w:left="170"/>
              <w:jc w:val="center"/>
              <w:rPr>
                <w:rFonts w:ascii="Verdana" w:eastAsia="Times New Roman" w:hAnsi="Verdana" w:cs="Times New Roman"/>
                <w:b/>
                <w:lang w:eastAsia="en-GB"/>
              </w:rPr>
            </w:pPr>
            <w:r w:rsidRPr="00767878">
              <w:rPr>
                <w:rFonts w:ascii="Lucida Sans" w:eastAsia="Times New Roman" w:hAnsi="Lucida Sans" w:cs="Arial"/>
                <w:b/>
                <w:bCs/>
                <w:sz w:val="40"/>
                <w:szCs w:val="20"/>
              </w:rPr>
              <w:t>Risk Assessment</w:t>
            </w:r>
          </w:p>
        </w:tc>
      </w:tr>
      <w:tr w:rsidR="00767878" w:rsidRPr="00767878" w14:paraId="3C5F0400" w14:textId="77777777" w:rsidTr="008C216A">
        <w:trPr>
          <w:trHeight w:val="338"/>
        </w:trPr>
        <w:tc>
          <w:tcPr>
            <w:tcW w:w="1156" w:type="pct"/>
            <w:shd w:val="clear" w:color="auto" w:fill="auto"/>
          </w:tcPr>
          <w:p w14:paraId="3C5F03FC" w14:textId="77777777" w:rsidR="008A6B6B" w:rsidRPr="00767878" w:rsidRDefault="008A6B6B" w:rsidP="008A6B6B">
            <w:pPr>
              <w:pStyle w:val="ListParagraph"/>
              <w:ind w:left="170"/>
              <w:rPr>
                <w:rFonts w:ascii="Verdana" w:eastAsia="Times New Roman" w:hAnsi="Verdana" w:cs="Times New Roman"/>
                <w:b/>
                <w:lang w:eastAsia="en-GB"/>
              </w:rPr>
            </w:pPr>
            <w:r w:rsidRPr="00767878">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1D94B1C" w:rsidR="008A6B6B" w:rsidRPr="00767878" w:rsidRDefault="00767878" w:rsidP="008A6B6B">
            <w:pPr>
              <w:pStyle w:val="ListParagraph"/>
              <w:ind w:left="170"/>
              <w:rPr>
                <w:rFonts w:ascii="Verdana" w:eastAsia="Times New Roman" w:hAnsi="Verdana" w:cs="Times New Roman"/>
                <w:b/>
                <w:lang w:eastAsia="en-GB"/>
              </w:rPr>
            </w:pPr>
            <w:r w:rsidRPr="00767878">
              <w:rPr>
                <w:rFonts w:ascii="Verdana" w:eastAsia="Times New Roman" w:hAnsi="Verdana" w:cs="Times New Roman"/>
                <w:bCs/>
                <w:i/>
                <w:iCs/>
              </w:rPr>
              <w:t xml:space="preserve">Biosoc Netball </w:t>
            </w:r>
            <w:r w:rsidR="008A6B6B" w:rsidRPr="00767878">
              <w:rPr>
                <w:rFonts w:ascii="Verdana" w:eastAsia="Times New Roman" w:hAnsi="Verdana" w:cs="Times New Roman"/>
                <w:bCs/>
              </w:rPr>
              <w:t xml:space="preserve">Generic Risk Assessment </w:t>
            </w:r>
          </w:p>
        </w:tc>
        <w:tc>
          <w:tcPr>
            <w:tcW w:w="319" w:type="pct"/>
            <w:shd w:val="clear" w:color="auto" w:fill="auto"/>
          </w:tcPr>
          <w:p w14:paraId="3C5F03FE" w14:textId="42D7459C" w:rsidR="008A6B6B" w:rsidRPr="00767878" w:rsidRDefault="008A6B6B" w:rsidP="008A6B6B">
            <w:pPr>
              <w:pStyle w:val="ListParagraph"/>
              <w:ind w:left="170"/>
              <w:rPr>
                <w:rFonts w:ascii="Verdana" w:eastAsia="Times New Roman" w:hAnsi="Verdana" w:cs="Times New Roman"/>
                <w:b/>
                <w:lang w:eastAsia="en-GB"/>
              </w:rPr>
            </w:pPr>
            <w:r w:rsidRPr="00767878">
              <w:rPr>
                <w:rFonts w:ascii="Verdana" w:eastAsia="Times New Roman" w:hAnsi="Verdana" w:cs="Times New Roman"/>
                <w:b/>
                <w:lang w:eastAsia="en-GB"/>
              </w:rPr>
              <w:t>Date</w:t>
            </w:r>
          </w:p>
        </w:tc>
        <w:tc>
          <w:tcPr>
            <w:tcW w:w="732" w:type="pct"/>
            <w:shd w:val="clear" w:color="auto" w:fill="auto"/>
          </w:tcPr>
          <w:p w14:paraId="3C5F03FF" w14:textId="2788BFAC" w:rsidR="008A6B6B" w:rsidRPr="00767878" w:rsidRDefault="00A10EDA" w:rsidP="008A6B6B">
            <w:pPr>
              <w:pStyle w:val="ListParagraph"/>
              <w:ind w:left="170"/>
              <w:rPr>
                <w:rFonts w:ascii="Verdana" w:eastAsia="Times New Roman" w:hAnsi="Verdana" w:cs="Times New Roman"/>
                <w:b/>
                <w:lang w:eastAsia="en-GB"/>
              </w:rPr>
            </w:pPr>
            <w:r>
              <w:rPr>
                <w:rFonts w:ascii="Verdana" w:eastAsia="Times New Roman" w:hAnsi="Verdana" w:cs="Times New Roman"/>
                <w:bCs/>
                <w:i/>
                <w:iCs/>
              </w:rPr>
              <w:t>02</w:t>
            </w:r>
            <w:r w:rsidR="00767878" w:rsidRPr="00767878">
              <w:rPr>
                <w:rFonts w:ascii="Verdana" w:eastAsia="Times New Roman" w:hAnsi="Verdana" w:cs="Times New Roman"/>
                <w:bCs/>
                <w:i/>
                <w:iCs/>
              </w:rPr>
              <w:t>/0</w:t>
            </w:r>
            <w:r>
              <w:rPr>
                <w:rFonts w:ascii="Verdana" w:eastAsia="Times New Roman" w:hAnsi="Verdana" w:cs="Times New Roman"/>
                <w:bCs/>
                <w:i/>
                <w:iCs/>
              </w:rPr>
              <w:t>7</w:t>
            </w:r>
            <w:r w:rsidR="00767878" w:rsidRPr="00767878">
              <w:rPr>
                <w:rFonts w:ascii="Verdana" w:eastAsia="Times New Roman" w:hAnsi="Verdana" w:cs="Times New Roman"/>
                <w:bCs/>
                <w:i/>
                <w:iCs/>
              </w:rPr>
              <w:t>/202</w:t>
            </w:r>
            <w:r w:rsidR="00B75757">
              <w:rPr>
                <w:rFonts w:ascii="Verdana" w:eastAsia="Times New Roman" w:hAnsi="Verdana" w:cs="Times New Roman"/>
                <w:bCs/>
                <w:i/>
                <w:iCs/>
              </w:rPr>
              <w:t>5</w:t>
            </w:r>
          </w:p>
        </w:tc>
      </w:tr>
      <w:tr w:rsidR="00767878" w:rsidRPr="00767878" w14:paraId="3C5F0405" w14:textId="77777777" w:rsidTr="008C216A">
        <w:trPr>
          <w:trHeight w:val="338"/>
        </w:trPr>
        <w:tc>
          <w:tcPr>
            <w:tcW w:w="1156" w:type="pct"/>
            <w:shd w:val="clear" w:color="auto" w:fill="auto"/>
          </w:tcPr>
          <w:p w14:paraId="3C5F0401" w14:textId="4B7251C6" w:rsidR="00E4228F" w:rsidRPr="00767878" w:rsidRDefault="00E4228F" w:rsidP="00E4228F">
            <w:pPr>
              <w:pStyle w:val="ListParagraph"/>
              <w:ind w:left="170"/>
              <w:rPr>
                <w:rFonts w:ascii="Verdana" w:eastAsia="Times New Roman" w:hAnsi="Verdana" w:cs="Times New Roman"/>
                <w:b/>
                <w:lang w:eastAsia="en-GB"/>
              </w:rPr>
            </w:pPr>
            <w:r w:rsidRPr="00767878">
              <w:rPr>
                <w:rFonts w:ascii="Verdana" w:eastAsia="Times New Roman" w:hAnsi="Verdana" w:cs="Times New Roman"/>
                <w:b/>
                <w:lang w:eastAsia="en-GB"/>
              </w:rPr>
              <w:t>Are you a sports club or society?</w:t>
            </w:r>
          </w:p>
        </w:tc>
        <w:tc>
          <w:tcPr>
            <w:tcW w:w="1837" w:type="pct"/>
            <w:shd w:val="clear" w:color="auto" w:fill="auto"/>
          </w:tcPr>
          <w:p w14:paraId="3C5F0402" w14:textId="7842E03E" w:rsidR="00E4228F" w:rsidRPr="00767878" w:rsidRDefault="00767878" w:rsidP="00767878">
            <w:pPr>
              <w:rPr>
                <w:rFonts w:ascii="Verdana" w:eastAsia="Times New Roman" w:hAnsi="Verdana" w:cs="Times New Roman"/>
                <w:b/>
                <w:i/>
                <w:iCs/>
                <w:lang w:eastAsia="en-GB"/>
              </w:rPr>
            </w:pPr>
            <w:r w:rsidRPr="00767878">
              <w:rPr>
                <w:rFonts w:ascii="Verdana" w:eastAsia="Times New Roman" w:hAnsi="Verdana" w:cs="Times New Roman"/>
                <w:bCs/>
                <w:i/>
                <w:iCs/>
              </w:rPr>
              <w:t xml:space="preserve">Sports club </w:t>
            </w:r>
          </w:p>
        </w:tc>
        <w:tc>
          <w:tcPr>
            <w:tcW w:w="956" w:type="pct"/>
            <w:shd w:val="clear" w:color="auto" w:fill="auto"/>
          </w:tcPr>
          <w:p w14:paraId="3C5F0403" w14:textId="33C45A09" w:rsidR="00E4228F" w:rsidRPr="00767878" w:rsidRDefault="00E4228F" w:rsidP="00E4228F">
            <w:pPr>
              <w:pStyle w:val="ListParagraph"/>
              <w:ind w:left="170"/>
              <w:rPr>
                <w:rFonts w:ascii="Verdana" w:eastAsia="Times New Roman" w:hAnsi="Verdana" w:cs="Times New Roman"/>
                <w:b/>
                <w:lang w:eastAsia="en-GB"/>
              </w:rPr>
            </w:pPr>
            <w:r w:rsidRPr="00767878">
              <w:rPr>
                <w:rFonts w:ascii="Verdana" w:eastAsia="Times New Roman" w:hAnsi="Verdana" w:cs="Times New Roman"/>
                <w:b/>
                <w:lang w:eastAsia="en-GB"/>
              </w:rPr>
              <w:t>Assessor</w:t>
            </w:r>
          </w:p>
        </w:tc>
        <w:tc>
          <w:tcPr>
            <w:tcW w:w="1051" w:type="pct"/>
            <w:gridSpan w:val="2"/>
            <w:shd w:val="clear" w:color="auto" w:fill="auto"/>
          </w:tcPr>
          <w:p w14:paraId="3C5F0404" w14:textId="5F810FD3" w:rsidR="00E4228F" w:rsidRPr="00767878" w:rsidRDefault="00767878" w:rsidP="00B75757">
            <w:pPr>
              <w:pStyle w:val="ListParagraph"/>
              <w:ind w:left="170"/>
              <w:rPr>
                <w:rFonts w:ascii="Verdana" w:eastAsia="Times New Roman" w:hAnsi="Verdana" w:cs="Times New Roman"/>
                <w:b/>
                <w:lang w:eastAsia="en-GB"/>
              </w:rPr>
            </w:pPr>
            <w:r w:rsidRPr="00767878">
              <w:rPr>
                <w:rFonts w:ascii="Verdana" w:eastAsia="Times New Roman" w:hAnsi="Verdana" w:cs="Times New Roman"/>
                <w:bCs/>
                <w:i/>
                <w:iCs/>
              </w:rPr>
              <w:t>Elle</w:t>
            </w:r>
            <w:r w:rsidR="00B75757">
              <w:rPr>
                <w:rFonts w:ascii="Verdana" w:eastAsia="Times New Roman" w:hAnsi="Verdana" w:cs="Times New Roman"/>
                <w:bCs/>
                <w:i/>
                <w:iCs/>
              </w:rPr>
              <w:t>n</w:t>
            </w:r>
            <w:r w:rsidRPr="00767878">
              <w:rPr>
                <w:rFonts w:ascii="Verdana" w:eastAsia="Times New Roman" w:hAnsi="Verdana" w:cs="Times New Roman"/>
                <w:bCs/>
                <w:i/>
                <w:iCs/>
              </w:rPr>
              <w:t xml:space="preserve"> </w:t>
            </w:r>
            <w:r w:rsidR="00B75757">
              <w:rPr>
                <w:rFonts w:ascii="Verdana" w:eastAsia="Times New Roman" w:hAnsi="Verdana" w:cs="Times New Roman"/>
                <w:bCs/>
                <w:i/>
                <w:iCs/>
              </w:rPr>
              <w:t>Richardson</w:t>
            </w:r>
          </w:p>
        </w:tc>
      </w:tr>
      <w:tr w:rsidR="00767878" w:rsidRPr="00767878" w14:paraId="3C5F040B" w14:textId="77777777" w:rsidTr="00D24761">
        <w:trPr>
          <w:trHeight w:val="338"/>
        </w:trPr>
        <w:tc>
          <w:tcPr>
            <w:tcW w:w="1156" w:type="pct"/>
            <w:shd w:val="clear" w:color="auto" w:fill="auto"/>
          </w:tcPr>
          <w:p w14:paraId="3C5F0406" w14:textId="0696F639" w:rsidR="00E4228F" w:rsidRPr="00767878" w:rsidRDefault="00A47370" w:rsidP="00E4228F">
            <w:pPr>
              <w:pStyle w:val="ListParagraph"/>
              <w:ind w:left="170"/>
              <w:rPr>
                <w:rFonts w:ascii="Verdana" w:eastAsia="Times New Roman" w:hAnsi="Verdana" w:cs="Times New Roman"/>
                <w:b/>
                <w:i/>
                <w:lang w:eastAsia="en-GB"/>
              </w:rPr>
            </w:pPr>
            <w:r w:rsidRPr="00767878">
              <w:rPr>
                <w:rFonts w:ascii="Verdana" w:eastAsia="Times New Roman" w:hAnsi="Verdana" w:cs="Times New Roman"/>
                <w:b/>
              </w:rPr>
              <w:t>President/Captain Name/2</w:t>
            </w:r>
            <w:r w:rsidRPr="00767878">
              <w:rPr>
                <w:rFonts w:ascii="Verdana" w:eastAsia="Times New Roman" w:hAnsi="Verdana" w:cs="Times New Roman"/>
                <w:b/>
                <w:vertAlign w:val="superscript"/>
              </w:rPr>
              <w:t>nd</w:t>
            </w:r>
            <w:r w:rsidRPr="00767878">
              <w:rPr>
                <w:rFonts w:ascii="Verdana" w:eastAsia="Times New Roman" w:hAnsi="Verdana" w:cs="Times New Roman"/>
                <w:b/>
              </w:rPr>
              <w:t xml:space="preserve"> Committee Member</w:t>
            </w:r>
          </w:p>
        </w:tc>
        <w:tc>
          <w:tcPr>
            <w:tcW w:w="1837" w:type="pct"/>
            <w:shd w:val="clear" w:color="auto" w:fill="auto"/>
          </w:tcPr>
          <w:p w14:paraId="3C5F0407" w14:textId="5278B5B8" w:rsidR="00E4228F" w:rsidRPr="00767878" w:rsidRDefault="00767878" w:rsidP="00E4228F">
            <w:pPr>
              <w:rPr>
                <w:rFonts w:ascii="Verdana" w:eastAsia="Times New Roman" w:hAnsi="Verdana" w:cs="Times New Roman"/>
                <w:b/>
                <w:i/>
                <w:lang w:eastAsia="en-GB"/>
              </w:rPr>
            </w:pPr>
            <w:r w:rsidRPr="00767878">
              <w:rPr>
                <w:rFonts w:ascii="Verdana" w:eastAsia="Times New Roman" w:hAnsi="Verdana" w:cs="Times New Roman"/>
                <w:bCs/>
                <w:i/>
              </w:rPr>
              <w:t xml:space="preserve">Abigail Wright </w:t>
            </w:r>
          </w:p>
        </w:tc>
        <w:tc>
          <w:tcPr>
            <w:tcW w:w="956" w:type="pct"/>
            <w:shd w:val="clear" w:color="auto" w:fill="F2F2F2" w:themeFill="background1" w:themeFillShade="F2"/>
          </w:tcPr>
          <w:p w14:paraId="700920EF" w14:textId="77777777" w:rsidR="00D24761" w:rsidRPr="00767878" w:rsidRDefault="00D24761" w:rsidP="00E4228F">
            <w:pPr>
              <w:pStyle w:val="ListParagraph"/>
              <w:ind w:left="170"/>
              <w:rPr>
                <w:rFonts w:ascii="Verdana" w:eastAsia="Times New Roman" w:hAnsi="Verdana" w:cs="Times New Roman"/>
                <w:b/>
                <w:lang w:eastAsia="en-GB"/>
              </w:rPr>
            </w:pPr>
          </w:p>
          <w:p w14:paraId="3C5F0408" w14:textId="0B08EA17" w:rsidR="00E4228F" w:rsidRPr="00767878" w:rsidRDefault="00E4228F" w:rsidP="00E4228F">
            <w:pPr>
              <w:pStyle w:val="ListParagraph"/>
              <w:ind w:left="170"/>
              <w:rPr>
                <w:rFonts w:ascii="Verdana" w:eastAsia="Times New Roman" w:hAnsi="Verdana" w:cs="Times New Roman"/>
                <w:b/>
                <w:lang w:eastAsia="en-GB"/>
              </w:rPr>
            </w:pPr>
            <w:r w:rsidRPr="0076787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Pr="00767878" w:rsidRDefault="00D24761" w:rsidP="00E4228F">
            <w:pPr>
              <w:pStyle w:val="ListParagraph"/>
              <w:ind w:left="170"/>
              <w:rPr>
                <w:rFonts w:ascii="Verdana" w:eastAsia="Times New Roman" w:hAnsi="Verdana" w:cs="Times New Roman"/>
                <w:b/>
                <w:i/>
                <w:lang w:eastAsia="en-GB"/>
              </w:rPr>
            </w:pPr>
          </w:p>
          <w:p w14:paraId="3C5F040A" w14:textId="5DA9A69E" w:rsidR="00E4228F" w:rsidRPr="00767878" w:rsidRDefault="00D24761" w:rsidP="00E4228F">
            <w:pPr>
              <w:pStyle w:val="ListParagraph"/>
              <w:ind w:left="170"/>
              <w:rPr>
                <w:rFonts w:ascii="Verdana" w:eastAsia="Times New Roman" w:hAnsi="Verdana" w:cs="Times New Roman"/>
                <w:b/>
                <w:i/>
                <w:lang w:eastAsia="en-GB"/>
              </w:rPr>
            </w:pPr>
            <w:r w:rsidRPr="00767878">
              <w:rPr>
                <w:rFonts w:ascii="Verdana" w:eastAsia="Times New Roman" w:hAnsi="Verdana" w:cs="Times New Roman"/>
                <w:b/>
                <w:i/>
                <w:lang w:eastAsia="en-GB"/>
              </w:rPr>
              <w:t>SUSU USE ONLY</w:t>
            </w:r>
          </w:p>
        </w:tc>
      </w:tr>
      <w:tr w:rsidR="00767878" w:rsidRPr="00767878" w14:paraId="768C87D3" w14:textId="77777777" w:rsidTr="00D24761">
        <w:trPr>
          <w:trHeight w:val="338"/>
        </w:trPr>
        <w:tc>
          <w:tcPr>
            <w:tcW w:w="1156" w:type="pct"/>
            <w:shd w:val="clear" w:color="auto" w:fill="auto"/>
          </w:tcPr>
          <w:p w14:paraId="54FCE515" w14:textId="77777777" w:rsidR="00D24761" w:rsidRPr="00767878" w:rsidRDefault="00D24761" w:rsidP="00E4228F">
            <w:pPr>
              <w:pStyle w:val="ListParagraph"/>
              <w:ind w:left="170"/>
              <w:rPr>
                <w:rFonts w:ascii="Verdana" w:eastAsia="Times New Roman" w:hAnsi="Verdana" w:cs="Times New Roman"/>
                <w:b/>
              </w:rPr>
            </w:pPr>
            <w:r w:rsidRPr="00767878">
              <w:rPr>
                <w:rFonts w:ascii="Verdana" w:eastAsia="Times New Roman" w:hAnsi="Verdana" w:cs="Times New Roman"/>
                <w:b/>
              </w:rPr>
              <w:t>Risk Assessment Information</w:t>
            </w:r>
          </w:p>
          <w:p w14:paraId="78B4D635" w14:textId="70FA0B3A" w:rsidR="00D24761" w:rsidRPr="00767878" w:rsidRDefault="00D24761" w:rsidP="00E4228F">
            <w:pPr>
              <w:pStyle w:val="ListParagraph"/>
              <w:ind w:left="170"/>
              <w:rPr>
                <w:rFonts w:ascii="Verdana" w:eastAsia="Times New Roman" w:hAnsi="Verdana" w:cs="Times New Roman"/>
                <w:bCs/>
              </w:rPr>
            </w:pPr>
            <w:r w:rsidRPr="00767878">
              <w:rPr>
                <w:rFonts w:ascii="Verdana" w:eastAsia="Times New Roman" w:hAnsi="Verdana" w:cs="Times New Roman"/>
                <w:bCs/>
              </w:rPr>
              <w:t xml:space="preserve">(What is this risk assessment for? Please provide </w:t>
            </w:r>
            <w:r w:rsidR="000A6E7E" w:rsidRPr="00767878">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617FA9F8" w14:textId="77777777" w:rsidR="003C01F9" w:rsidRPr="003C01F9" w:rsidRDefault="003C01F9" w:rsidP="003C01F9">
            <w:pPr>
              <w:rPr>
                <w:rFonts w:ascii="Verdana" w:eastAsia="Times New Roman" w:hAnsi="Verdana" w:cs="Times New Roman"/>
                <w:bCs/>
                <w:iCs/>
                <w:lang w:eastAsia="en-GB"/>
              </w:rPr>
            </w:pPr>
            <w:r w:rsidRPr="003C01F9">
              <w:rPr>
                <w:rFonts w:ascii="Verdana" w:eastAsia="Times New Roman" w:hAnsi="Verdana" w:cs="Times New Roman"/>
                <w:bCs/>
                <w:iCs/>
                <w:lang w:eastAsia="en-GB"/>
              </w:rPr>
              <w:t>Biosoc Netball is an inclusive netball club whose three teams participate in all divisions of the IM league run by Southampton University. As a club, we believe the primary focus should be on inclusivity and enjoyment, with the secondary goal to improve individuals' playing ability. Biosoc Netball is an IM team and hence encourages both seasoned players and those who are more inexperienced to improve their skill set prior to the season starting. It is recognized that the inexperienced nature of the participants and the outdoor setting comes with inherent risks, which this risk assessment aims to minimize.</w:t>
            </w:r>
          </w:p>
          <w:p w14:paraId="79A87B5D" w14:textId="77777777" w:rsidR="003C01F9" w:rsidRPr="003C01F9" w:rsidRDefault="003C01F9" w:rsidP="003C01F9">
            <w:pPr>
              <w:rPr>
                <w:rFonts w:ascii="Verdana" w:eastAsia="Times New Roman" w:hAnsi="Verdana" w:cs="Times New Roman"/>
                <w:bCs/>
                <w:iCs/>
                <w:lang w:eastAsia="en-GB"/>
              </w:rPr>
            </w:pPr>
          </w:p>
          <w:p w14:paraId="4F918AAE" w14:textId="77777777" w:rsidR="003C01F9" w:rsidRPr="003C01F9" w:rsidRDefault="003C01F9" w:rsidP="003C01F9">
            <w:pPr>
              <w:rPr>
                <w:rFonts w:ascii="Verdana" w:eastAsia="Times New Roman" w:hAnsi="Verdana" w:cs="Times New Roman"/>
                <w:bCs/>
                <w:iCs/>
                <w:lang w:eastAsia="en-GB"/>
              </w:rPr>
            </w:pPr>
            <w:r w:rsidRPr="003C01F9">
              <w:rPr>
                <w:rFonts w:ascii="Verdana" w:eastAsia="Times New Roman" w:hAnsi="Verdana" w:cs="Times New Roman"/>
                <w:bCs/>
                <w:iCs/>
                <w:lang w:eastAsia="en-GB"/>
              </w:rPr>
              <w:t>The facilities provided are owned and maintained by Southampton Sport, and therefore their upkeep falls under their responsibility. However, it is recognized that the club has a duty to report any facility breakdowns or failures. Biosoc takes responsibility for the risk of injury to our participants, both physically and mentally, when it does not fall under the umbrella of Southampton Sport. Therefore, we ensure that if injury or distress does occur, best practices are upheld, and all incidents are reported to the relevant authoritative bodies. Members of Biosoc Netball are responsible for minimizing their own risk where possible by adhering to any SUSU rules or recommendations and familiarizing themselves with the following risk assessment.</w:t>
            </w:r>
          </w:p>
          <w:p w14:paraId="1D8224A2" w14:textId="77777777" w:rsidR="003C01F9" w:rsidRPr="003C01F9" w:rsidRDefault="003C01F9" w:rsidP="003C01F9">
            <w:pPr>
              <w:rPr>
                <w:rFonts w:ascii="Verdana" w:eastAsia="Times New Roman" w:hAnsi="Verdana" w:cs="Times New Roman"/>
                <w:bCs/>
                <w:iCs/>
                <w:lang w:eastAsia="en-GB"/>
              </w:rPr>
            </w:pPr>
          </w:p>
          <w:p w14:paraId="24C41227" w14:textId="77777777" w:rsidR="003C01F9" w:rsidRPr="003C01F9" w:rsidRDefault="003C01F9" w:rsidP="003C01F9">
            <w:pPr>
              <w:rPr>
                <w:rFonts w:ascii="Verdana" w:eastAsia="Times New Roman" w:hAnsi="Verdana" w:cs="Times New Roman"/>
                <w:bCs/>
                <w:iCs/>
                <w:lang w:eastAsia="en-GB"/>
              </w:rPr>
            </w:pPr>
            <w:r w:rsidRPr="003C01F9">
              <w:rPr>
                <w:rFonts w:ascii="Verdana" w:eastAsia="Times New Roman" w:hAnsi="Verdana" w:cs="Times New Roman"/>
                <w:bCs/>
                <w:iCs/>
                <w:lang w:eastAsia="en-GB"/>
              </w:rPr>
              <w:t>Members of the committee will be briefed, verbally and in writing, and provided with a copy of an additional amended risk assessment (if necessary) before each training or game. It will be the responsibility of the President and the Vice President to ensure all relevant activities have the necessary equipment and trained personnel to mitigate potential risks that may befall all participants and bystanders.</w:t>
            </w:r>
          </w:p>
          <w:p w14:paraId="763F5428" w14:textId="351189D4" w:rsidR="00D24761" w:rsidRPr="00767878" w:rsidRDefault="00D24761" w:rsidP="003C01F9">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4"/>
        <w:gridCol w:w="2057"/>
        <w:gridCol w:w="489"/>
        <w:gridCol w:w="489"/>
        <w:gridCol w:w="489"/>
        <w:gridCol w:w="2915"/>
        <w:gridCol w:w="489"/>
        <w:gridCol w:w="489"/>
        <w:gridCol w:w="489"/>
        <w:gridCol w:w="277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1D42DE">
        <w:trPr>
          <w:tblHeader/>
        </w:trPr>
        <w:tc>
          <w:tcPr>
            <w:tcW w:w="219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1D42DE">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1D42DE">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4"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1D42DE">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1D42DE">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1D42DE">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001D42DE">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1D42DE">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1D42DE">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1D42DE">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4"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1D42DE">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1D42DE">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1D42DE">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1D42DE">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001D42DE">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4"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1D42DE">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stick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2B3A8149" w14:textId="366E347B" w:rsidR="00454E9E" w:rsidRPr="009B72A5" w:rsidRDefault="00134DB0" w:rsidP="009B72A5">
            <w:r w:rsidRPr="00134DB0">
              <w:t>Before engaging in any gameplay training drills, ensure all participants have the skills to competently catch and throw. During play, individuals will be responsible for being vigilant and keeping an eye on the ball. The person throwing the ball will only throw to someone who is ready to catch it. Additionally, all those not playing will stand at a safe distance from the side line.</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4" w:type="pct"/>
            <w:shd w:val="clear" w:color="auto" w:fill="FFFFFF" w:themeFill="background1"/>
          </w:tcPr>
          <w:p w14:paraId="2E3D5063" w14:textId="1DCD47DF" w:rsidR="00454E9E" w:rsidRPr="00135E69" w:rsidRDefault="00454E9E" w:rsidP="00454E9E">
            <w:r w:rsidRPr="00135E69">
              <w:t xml:space="preserve">If the person who has been hit by the </w:t>
            </w:r>
            <w:r w:rsidR="003C01F9">
              <w:t>netball</w:t>
            </w:r>
            <w:r w:rsidRPr="00135E69">
              <w:t xml:space="preserv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1D42DE">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1D42DE">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4"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1D42DE">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1D42DE">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1D42DE">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1D42DE">
        <w:trPr>
          <w:cantSplit/>
          <w:trHeight w:val="1296"/>
        </w:trPr>
        <w:tc>
          <w:tcPr>
            <w:tcW w:w="658" w:type="pct"/>
            <w:shd w:val="clear" w:color="auto" w:fill="FFFFFF" w:themeFill="background1"/>
          </w:tcPr>
          <w:p w14:paraId="4FB7E5CE"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Tackling (sport appropriate)</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7FF2C300" w14:textId="298A659F" w:rsidR="00454E9E" w:rsidRPr="00F243B2" w:rsidRDefault="009A4D41" w:rsidP="00454E9E">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4"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1D42DE">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4"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1D42DE">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students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4"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1D42DE">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4"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B466FD" w14:paraId="11A88C7A" w14:textId="77777777" w:rsidTr="001D42DE">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4"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1D42DE">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are located in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4"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1D42DE">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1FAAFD3C"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D81536" w:rsidRDefault="00D81536" w:rsidP="00D81536">
            <w:pPr>
              <w:spacing w:after="200" w:line="276" w:lineRule="auto"/>
              <w:rPr>
                <w:rFonts w:ascii="Calibri" w:eastAsia="Calibri" w:hAnsi="Calibri" w:cs="Calibri"/>
              </w:rPr>
            </w:pPr>
          </w:p>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4"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1D42DE">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4"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1D42DE">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4"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5">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1D42DE">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7">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1D42DE">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4"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1D42DE">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B466FD" w14:paraId="0321FFAD" w14:textId="77777777" w:rsidTr="001D42DE">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1FE97EF8" w14:textId="77777777" w:rsidTr="001D42DE">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4"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024C858D" w14:textId="77777777" w:rsidTr="001D42DE">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3"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4"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4"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1D42DE">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4"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5"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1D42DE">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6"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4"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1D42DE">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4"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1D42DE">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4"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1D42DE">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4"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2"/>
        <w:gridCol w:w="3859"/>
        <w:gridCol w:w="1282"/>
        <w:gridCol w:w="2029"/>
        <w:gridCol w:w="2663"/>
        <w:gridCol w:w="2855"/>
        <w:gridCol w:w="2029"/>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D86A83" w:rsidRPr="00957A37" w14:paraId="3C5F048C" w14:textId="77777777" w:rsidTr="00134DB0">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2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45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258"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08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569"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A10EDA" w:rsidRPr="00957A37" w14:paraId="3C5F0493" w14:textId="77777777" w:rsidTr="00134DB0">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5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58" w:type="pct"/>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8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569"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A10EDA" w:rsidRPr="00957A37" w14:paraId="3C5F049A" w14:textId="77777777" w:rsidTr="00134DB0">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5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58"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8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569"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A10EDA" w:rsidRPr="00957A37" w14:paraId="3C5F04A1" w14:textId="77777777" w:rsidTr="00134DB0">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5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58"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8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569"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A10EDA" w:rsidRPr="00957A37" w14:paraId="3C5F04A8" w14:textId="77777777" w:rsidTr="00134DB0">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5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58"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8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569"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A10EDA" w:rsidRPr="00957A37" w14:paraId="3C5F04AF" w14:textId="77777777" w:rsidTr="00134DB0">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5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58"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8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569"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A10EDA" w:rsidRPr="00957A37" w14:paraId="3C5F04B6" w14:textId="77777777" w:rsidTr="00134DB0">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5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58"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8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569"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A10EDA" w:rsidRPr="00957A37" w14:paraId="3C5F04BE" w14:textId="77777777" w:rsidTr="00134DB0">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5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58"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8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569"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134DB0" w:rsidRPr="00957A37" w14:paraId="3C5F04C2" w14:textId="77777777" w:rsidTr="00134DB0">
        <w:trPr>
          <w:cantSplit/>
        </w:trPr>
        <w:tc>
          <w:tcPr>
            <w:tcW w:w="2347" w:type="pct"/>
            <w:gridSpan w:val="4"/>
            <w:tcBorders>
              <w:bottom w:val="nil"/>
            </w:tcBorders>
          </w:tcPr>
          <w:p w14:paraId="3C5F04BF" w14:textId="7237F5A8"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lastRenderedPageBreak/>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03266D10" w14:textId="0B2BCF7B" w:rsidR="00D86A83" w:rsidRPr="00D86A83" w:rsidRDefault="00D86A83" w:rsidP="00D86A83">
            <w:pPr>
              <w:autoSpaceDE w:val="0"/>
              <w:autoSpaceDN w:val="0"/>
              <w:adjustRightInd w:val="0"/>
              <w:spacing w:after="0" w:line="240" w:lineRule="auto"/>
              <w:outlineLvl w:val="0"/>
              <w:rPr>
                <w:rFonts w:ascii="Lucida Sans" w:eastAsia="Times New Roman" w:hAnsi="Lucida Sans" w:cs="Arial"/>
                <w:color w:val="000000"/>
                <w:szCs w:val="20"/>
              </w:rPr>
            </w:pPr>
            <w:r w:rsidRPr="00D86A83">
              <w:rPr>
                <w:rFonts w:ascii="Lucida Sans" w:eastAsia="Times New Roman" w:hAnsi="Lucida Sans" w:cs="Arial"/>
                <w:color w:val="000000"/>
                <w:szCs w:val="20"/>
              </w:rPr>
              <w:drawing>
                <wp:inline distT="0" distB="0" distL="0" distR="0" wp14:anchorId="5DC2543C" wp14:editId="742F19A0">
                  <wp:extent cx="3859988" cy="1944000"/>
                  <wp:effectExtent l="0" t="0" r="7620" b="0"/>
                  <wp:docPr id="202393332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859988" cy="1944000"/>
                          </a:xfrm>
                          <a:prstGeom prst="rect">
                            <a:avLst/>
                          </a:prstGeom>
                          <a:noFill/>
                          <a:ln>
                            <a:noFill/>
                          </a:ln>
                        </pic:spPr>
                      </pic:pic>
                    </a:graphicData>
                  </a:graphic>
                </wp:inline>
              </w:drawing>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653" w:type="pct"/>
            <w:gridSpan w:val="3"/>
            <w:tcBorders>
              <w:bottom w:val="nil"/>
            </w:tcBorders>
          </w:tcPr>
          <w:p w14:paraId="0FC30539"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1" w14:textId="1E853EF9" w:rsidR="0067767B" w:rsidRPr="007A7454" w:rsidRDefault="0067767B" w:rsidP="00124F67">
            <w:pPr>
              <w:autoSpaceDE w:val="0"/>
              <w:autoSpaceDN w:val="0"/>
              <w:adjustRightInd w:val="0"/>
              <w:spacing w:after="0" w:line="240" w:lineRule="auto"/>
              <w:outlineLvl w:val="0"/>
              <w:rPr>
                <w:rFonts w:ascii="Lucida Sans" w:eastAsia="Times New Roman" w:hAnsi="Lucida Sans" w:cs="Arial"/>
                <w:color w:val="FF0000"/>
                <w:szCs w:val="20"/>
              </w:rPr>
            </w:pPr>
            <w:r w:rsidRPr="0067767B">
              <w:rPr>
                <w:rFonts w:ascii="Lucida Sans" w:eastAsia="Times New Roman" w:hAnsi="Lucida Sans" w:cs="Arial"/>
                <w:noProof/>
                <w:color w:val="FF0000"/>
                <w:szCs w:val="20"/>
              </w:rPr>
              <w:drawing>
                <wp:inline distT="0" distB="0" distL="0" distR="0" wp14:anchorId="78CDA1E8" wp14:editId="61372F33">
                  <wp:extent cx="3996748" cy="1944000"/>
                  <wp:effectExtent l="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3996748" cy="1944000"/>
                          </a:xfrm>
                          <a:prstGeom prst="rect">
                            <a:avLst/>
                          </a:prstGeom>
                        </pic:spPr>
                      </pic:pic>
                    </a:graphicData>
                  </a:graphic>
                </wp:inline>
              </w:drawing>
            </w:r>
          </w:p>
        </w:tc>
      </w:tr>
      <w:tr w:rsidR="00A10EDA" w:rsidRPr="00957A37" w14:paraId="3C5F04C7" w14:textId="77777777" w:rsidTr="00134DB0">
        <w:trPr>
          <w:cantSplit/>
          <w:trHeight w:val="606"/>
        </w:trPr>
        <w:tc>
          <w:tcPr>
            <w:tcW w:w="2122" w:type="pct"/>
            <w:gridSpan w:val="3"/>
            <w:tcBorders>
              <w:top w:val="nil"/>
              <w:right w:val="nil"/>
            </w:tcBorders>
          </w:tcPr>
          <w:p w14:paraId="3C5F04C3" w14:textId="605A866D" w:rsidR="00C642F4" w:rsidRPr="00957A37" w:rsidRDefault="00C642F4" w:rsidP="0055595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34DB0">
              <w:rPr>
                <w:rFonts w:ascii="Lucida Sans" w:eastAsia="Times New Roman" w:hAnsi="Lucida Sans" w:cs="Arial"/>
                <w:color w:val="000000"/>
                <w:szCs w:val="20"/>
              </w:rPr>
              <w:t xml:space="preserve"> </w:t>
            </w:r>
            <w:r w:rsidR="0055595F">
              <w:rPr>
                <w:rFonts w:ascii="Lucida Sans" w:eastAsia="Times New Roman" w:hAnsi="Lucida Sans" w:cs="Arial"/>
                <w:color w:val="000000"/>
                <w:szCs w:val="20"/>
              </w:rPr>
              <w:t>Ellen Richardson</w:t>
            </w:r>
            <w:r w:rsidR="00134DB0">
              <w:rPr>
                <w:rFonts w:ascii="Lucida Sans" w:eastAsia="Times New Roman" w:hAnsi="Lucida Sans" w:cs="Arial"/>
                <w:color w:val="000000"/>
                <w:szCs w:val="20"/>
              </w:rPr>
              <w:t xml:space="preserve"> </w:t>
            </w:r>
          </w:p>
        </w:tc>
        <w:tc>
          <w:tcPr>
            <w:tcW w:w="225" w:type="pct"/>
            <w:tcBorders>
              <w:top w:val="nil"/>
              <w:left w:val="nil"/>
            </w:tcBorders>
          </w:tcPr>
          <w:p w14:paraId="3C5F04C4" w14:textId="514EF79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10EDA">
              <w:rPr>
                <w:rFonts w:ascii="Lucida Sans" w:eastAsia="Times New Roman" w:hAnsi="Lucida Sans" w:cs="Arial"/>
                <w:color w:val="000000"/>
                <w:szCs w:val="20"/>
              </w:rPr>
              <w:t>02</w:t>
            </w:r>
            <w:r w:rsidR="00877D94">
              <w:rPr>
                <w:rFonts w:ascii="Lucida Sans" w:eastAsia="Times New Roman" w:hAnsi="Lucida Sans" w:cs="Arial"/>
                <w:color w:val="000000"/>
                <w:szCs w:val="20"/>
              </w:rPr>
              <w:t>.0</w:t>
            </w:r>
            <w:r w:rsidR="00A10EDA">
              <w:rPr>
                <w:rFonts w:ascii="Lucida Sans" w:eastAsia="Times New Roman" w:hAnsi="Lucida Sans" w:cs="Arial"/>
                <w:color w:val="000000"/>
                <w:szCs w:val="20"/>
              </w:rPr>
              <w:t>7</w:t>
            </w:r>
            <w:r w:rsidR="00877D94">
              <w:rPr>
                <w:rFonts w:ascii="Lucida Sans" w:eastAsia="Times New Roman" w:hAnsi="Lucida Sans" w:cs="Arial"/>
                <w:color w:val="000000"/>
                <w:szCs w:val="20"/>
              </w:rPr>
              <w:t>.</w:t>
            </w:r>
            <w:r w:rsidR="00134DB0">
              <w:rPr>
                <w:rFonts w:ascii="Lucida Sans" w:eastAsia="Times New Roman" w:hAnsi="Lucida Sans" w:cs="Arial"/>
                <w:color w:val="000000"/>
                <w:szCs w:val="20"/>
              </w:rPr>
              <w:t>202</w:t>
            </w:r>
            <w:r w:rsidR="0055595F">
              <w:rPr>
                <w:rFonts w:ascii="Lucida Sans" w:eastAsia="Times New Roman" w:hAnsi="Lucida Sans" w:cs="Arial"/>
                <w:color w:val="000000"/>
                <w:szCs w:val="20"/>
              </w:rPr>
              <w:t>5</w:t>
            </w:r>
          </w:p>
        </w:tc>
        <w:tc>
          <w:tcPr>
            <w:tcW w:w="2223" w:type="pct"/>
            <w:gridSpan w:val="2"/>
            <w:tcBorders>
              <w:top w:val="nil"/>
              <w:right w:val="nil"/>
            </w:tcBorders>
          </w:tcPr>
          <w:p w14:paraId="3C5F04C5" w14:textId="36A0438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E40BD">
              <w:rPr>
                <w:rFonts w:ascii="Lucida Sans" w:eastAsia="Times New Roman" w:hAnsi="Lucida Sans" w:cs="Arial"/>
                <w:color w:val="000000"/>
                <w:szCs w:val="20"/>
              </w:rPr>
              <w:t xml:space="preserve"> Abigail Wright</w:t>
            </w:r>
          </w:p>
        </w:tc>
        <w:tc>
          <w:tcPr>
            <w:tcW w:w="429" w:type="pct"/>
            <w:tcBorders>
              <w:top w:val="nil"/>
              <w:left w:val="nil"/>
            </w:tcBorders>
          </w:tcPr>
          <w:p w14:paraId="3C5F04C6" w14:textId="27BFE64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E40BD">
              <w:rPr>
                <w:rFonts w:ascii="Lucida Sans" w:eastAsia="Times New Roman" w:hAnsi="Lucida Sans" w:cs="Arial"/>
                <w:color w:val="000000"/>
                <w:szCs w:val="20"/>
              </w:rPr>
              <w:t>:</w:t>
            </w:r>
            <w:r w:rsidR="00877D94">
              <w:rPr>
                <w:rFonts w:ascii="Lucida Sans" w:eastAsia="Times New Roman" w:hAnsi="Lucida Sans" w:cs="Arial"/>
                <w:color w:val="000000"/>
                <w:szCs w:val="20"/>
              </w:rPr>
              <w:t>0</w:t>
            </w:r>
            <w:r w:rsidR="00A10EDA">
              <w:rPr>
                <w:rFonts w:ascii="Lucida Sans" w:eastAsia="Times New Roman" w:hAnsi="Lucida Sans" w:cs="Arial"/>
                <w:color w:val="000000"/>
                <w:szCs w:val="20"/>
              </w:rPr>
              <w:t>2</w:t>
            </w:r>
            <w:r w:rsidR="00EE40BD">
              <w:rPr>
                <w:rFonts w:ascii="Lucida Sans" w:eastAsia="Times New Roman" w:hAnsi="Lucida Sans" w:cs="Arial"/>
                <w:color w:val="000000"/>
                <w:szCs w:val="20"/>
              </w:rPr>
              <w:t>.0</w:t>
            </w:r>
            <w:r w:rsidR="00A10EDA">
              <w:rPr>
                <w:rFonts w:ascii="Lucida Sans" w:eastAsia="Times New Roman" w:hAnsi="Lucida Sans" w:cs="Arial"/>
                <w:color w:val="000000"/>
                <w:szCs w:val="20"/>
              </w:rPr>
              <w:t>7</w:t>
            </w:r>
            <w:r w:rsidR="00EE40BD">
              <w:rPr>
                <w:rFonts w:ascii="Lucida Sans" w:eastAsia="Times New Roman" w:hAnsi="Lucida Sans" w:cs="Arial"/>
                <w:color w:val="000000"/>
                <w:szCs w:val="20"/>
              </w:rPr>
              <w:t>.202</w:t>
            </w:r>
            <w:r w:rsidR="00877D94">
              <w:rPr>
                <w:rFonts w:ascii="Lucida Sans" w:eastAsia="Times New Roman" w:hAnsi="Lucida Sans" w:cs="Arial"/>
                <w:color w:val="000000"/>
                <w:szCs w:val="20"/>
              </w:rPr>
              <w:t>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1" r:lo="rId32" r:qs="rId33" r:cs="rId3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36"/>
      <w:footerReference w:type="default" r:id="rId3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A303B5" w14:textId="77777777" w:rsidR="00840626" w:rsidRDefault="00840626" w:rsidP="00AC47B4">
      <w:pPr>
        <w:spacing w:after="0" w:line="240" w:lineRule="auto"/>
      </w:pPr>
      <w:r>
        <w:separator/>
      </w:r>
    </w:p>
  </w:endnote>
  <w:endnote w:type="continuationSeparator" w:id="0">
    <w:p w14:paraId="54468F3A" w14:textId="77777777" w:rsidR="00840626" w:rsidRDefault="00840626"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A128F4" w14:textId="77777777" w:rsidR="00840626" w:rsidRDefault="00840626" w:rsidP="00AC47B4">
      <w:pPr>
        <w:spacing w:after="0" w:line="240" w:lineRule="auto"/>
      </w:pPr>
      <w:r>
        <w:separator/>
      </w:r>
    </w:p>
  </w:footnote>
  <w:footnote w:type="continuationSeparator" w:id="0">
    <w:p w14:paraId="75FD19A1" w14:textId="77777777" w:rsidR="00840626" w:rsidRDefault="00840626"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4"/>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6E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4DB0"/>
    <w:rsid w:val="00135E69"/>
    <w:rsid w:val="00136571"/>
    <w:rsid w:val="00140E8A"/>
    <w:rsid w:val="00147C5C"/>
    <w:rsid w:val="00155D42"/>
    <w:rsid w:val="001611F8"/>
    <w:rsid w:val="001638F0"/>
    <w:rsid w:val="00163937"/>
    <w:rsid w:val="00166A4C"/>
    <w:rsid w:val="001674E1"/>
    <w:rsid w:val="00170A59"/>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504"/>
    <w:rsid w:val="001A7937"/>
    <w:rsid w:val="001A7FD3"/>
    <w:rsid w:val="001B01C0"/>
    <w:rsid w:val="001B0845"/>
    <w:rsid w:val="001B1342"/>
    <w:rsid w:val="001B2773"/>
    <w:rsid w:val="001B4339"/>
    <w:rsid w:val="001B6683"/>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008"/>
    <w:rsid w:val="002C33C6"/>
    <w:rsid w:val="002C51D5"/>
    <w:rsid w:val="002D05EC"/>
    <w:rsid w:val="002D1086"/>
    <w:rsid w:val="002D318C"/>
    <w:rsid w:val="002D6018"/>
    <w:rsid w:val="002D7A60"/>
    <w:rsid w:val="002E38DC"/>
    <w:rsid w:val="002E64AC"/>
    <w:rsid w:val="002F3BF7"/>
    <w:rsid w:val="002F5C84"/>
    <w:rsid w:val="002F68E1"/>
    <w:rsid w:val="002F7755"/>
    <w:rsid w:val="003006FC"/>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01F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2CF"/>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5595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1C23"/>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67B"/>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67878"/>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0626"/>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77D94"/>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B72A5"/>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0EDA"/>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75757"/>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19AC"/>
    <w:rsid w:val="00D667A6"/>
    <w:rsid w:val="00D67CA5"/>
    <w:rsid w:val="00D71B15"/>
    <w:rsid w:val="00D735E7"/>
    <w:rsid w:val="00D73AD9"/>
    <w:rsid w:val="00D760E5"/>
    <w:rsid w:val="00D77BD4"/>
    <w:rsid w:val="00D77D5E"/>
    <w:rsid w:val="00D81536"/>
    <w:rsid w:val="00D8260C"/>
    <w:rsid w:val="00D82A27"/>
    <w:rsid w:val="00D86A83"/>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399C"/>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40BD"/>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3607432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67323839">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39" Type="http://schemas.openxmlformats.org/officeDocument/2006/relationships/theme" Target="theme/theme1.xml"/><Relationship Id="rId21" Type="http://schemas.openxmlformats.org/officeDocument/2006/relationships/hyperlink" Target="https://www.susu.org/groups/admin/howto/protectionaccident" TargetMode="External"/><Relationship Id="rId34"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diagramQuickStyle" Target="diagrams/quickStyle1.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image" Target="media/image1.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diagramLayout" Target="diagrams/layout1.xml"/><Relationship Id="rId37"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reportandsupport.southampton.ac.uk/"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image" Target="media/image2.png"/><Relationship Id="rId35" Type="http://schemas.microsoft.com/office/2007/relationships/diagramDrawing" Target="diagrams/drawing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41</Pages>
  <Words>5375</Words>
  <Characters>30642</Characters>
  <Application>Microsoft Office Word</Application>
  <DocSecurity>0</DocSecurity>
  <Lines>255</Lines>
  <Paragraphs>71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35946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 Richardson</cp:lastModifiedBy>
  <cp:revision>3</cp:revision>
  <cp:lastPrinted>2016-04-18T12:10:00Z</cp:lastPrinted>
  <dcterms:created xsi:type="dcterms:W3CDTF">2025-06-30T16:22:00Z</dcterms:created>
  <dcterms:modified xsi:type="dcterms:W3CDTF">2025-07-02T16:21:00Z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