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7A186E2F">
        <w:trPr>
          <w:trHeight w:val="338"/>
        </w:trPr>
        <w:tc>
          <w:tcPr>
            <w:tcW w:w="5000" w:type="pct"/>
            <w:gridSpan w:val="5"/>
            <w:shd w:val="clear" w:color="auto" w:fill="808080" w:themeFill="background1" w:themeFillShade="80"/>
          </w:tcPr>
          <w:p w14:paraId="3C5F03FA" w14:textId="77777777" w:rsidR="00E928A8" w:rsidRPr="00A156C3" w:rsidRDefault="00E928A8" w:rsidP="00E928A8">
            <w:pPr>
              <w:pStyle w:val="ListParagraph"/>
              <w:ind w:left="170"/>
              <w:jc w:val="center"/>
              <w:rPr>
                <w:rFonts w:ascii="Verdana" w:eastAsia="Times New Roman" w:hAnsi="Verdana" w:cs="Times New Roman"/>
                <w:b/>
                <w:lang w:eastAsia="en-GB"/>
              </w:rPr>
            </w:pPr>
            <w:r>
              <w:rPr>
                <w:rFonts w:ascii="Lucida Sans" w:eastAsia="Times New Roman" w:hAnsi="Lucida Sans" w:cs="Arial"/>
                <w:b/>
                <w:bCs/>
                <w:color w:val="FFFFFF" w:themeColor="background1"/>
                <w:sz w:val="40"/>
                <w:szCs w:val="20"/>
              </w:rPr>
              <w:t>Risk Assessment</w:t>
            </w:r>
          </w:p>
        </w:tc>
      </w:tr>
      <w:tr w:rsidR="00D95783" w:rsidRPr="00CE5B1E" w14:paraId="3C5F0400" w14:textId="77777777" w:rsidTr="7A186E2F">
        <w:trPr>
          <w:trHeight w:val="338"/>
        </w:trPr>
        <w:tc>
          <w:tcPr>
            <w:tcW w:w="1156" w:type="pct"/>
          </w:tcPr>
          <w:p w14:paraId="3C5F03FC" w14:textId="575307EF" w:rsidR="00D95783" w:rsidRPr="00A156C3" w:rsidRDefault="00D95783" w:rsidP="00D95783">
            <w:pPr>
              <w:pStyle w:val="ListParagraph"/>
              <w:ind w:left="170"/>
              <w:rPr>
                <w:rFonts w:ascii="Verdana" w:eastAsia="Times New Roman" w:hAnsi="Verdana" w:cs="Times New Roman"/>
                <w:b/>
                <w:lang w:eastAsia="en-GB"/>
              </w:rPr>
            </w:pPr>
            <w:r>
              <w:rPr>
                <w:rFonts w:ascii="Verdana" w:eastAsia="Times New Roman" w:hAnsi="Verdana" w:cs="Times New Roman"/>
                <w:b/>
                <w:color w:val="000000" w:themeColor="text1"/>
                <w:lang w:eastAsia="en-GB"/>
              </w:rPr>
              <w:t>Risk Assessment for the activity of</w:t>
            </w:r>
          </w:p>
        </w:tc>
        <w:tc>
          <w:tcPr>
            <w:tcW w:w="2793" w:type="pct"/>
            <w:gridSpan w:val="2"/>
          </w:tcPr>
          <w:p w14:paraId="23B0E755" w14:textId="22DFD33E" w:rsidR="00D95783" w:rsidRDefault="00A6672C" w:rsidP="7A186E2F">
            <w:pPr>
              <w:rPr>
                <w:rFonts w:ascii="Verdana" w:eastAsia="Times New Roman" w:hAnsi="Verdana" w:cs="Times New Roman"/>
                <w:color w:val="FF0000"/>
                <w:lang w:eastAsia="en-GB"/>
              </w:rPr>
            </w:pPr>
            <w:r>
              <w:rPr>
                <w:rFonts w:ascii="Verdana" w:eastAsia="Times New Roman" w:hAnsi="Verdana" w:cs="Times New Roman"/>
                <w:color w:val="FF0000"/>
                <w:lang w:eastAsia="en-GB"/>
              </w:rPr>
              <w:t xml:space="preserve">Canadian Thanksgiving Social</w:t>
            </w:r>
          </w:p>
          <w:p w14:paraId="782DFC76" w14:textId="774CC10D" w:rsidR="159C476B" w:rsidRDefault="159C476B" w:rsidP="7A186E2F">
            <w:pPr>
              <w:pStyle w:val="ListParagraph"/>
              <w:ind w:left="530"/>
              <w:rPr>
                <w:rFonts w:ascii="Verdana" w:eastAsia="Times New Roman" w:hAnsi="Verdana" w:cs="Times New Roman"/>
                <w:color w:val="FF0000"/>
                <w:lang w:eastAsia="en-GB"/>
              </w:rPr>
            </w:pPr>
          </w:p>
          <w:p w14:paraId="4398416C" w14:textId="32ACC8C7" w:rsidR="159C476B" w:rsidRDefault="159C476B" w:rsidP="00A6672C">
            <w:pPr>
              <w:rPr>
                <w:rFonts w:ascii="Verdana" w:eastAsia="Times New Roman" w:hAnsi="Verdana" w:cs="Times New Roman"/>
                <w:color w:val="FF0000"/>
                <w:lang w:eastAsia="en-GB"/>
              </w:rPr>
            </w:pPr>
          </w:p>
          <w:p w14:paraId="6E2CF8B9" w14:textId="4006F2EA" w:rsidR="00D95783" w:rsidRPr="00A6672C" w:rsidRDefault="00A6672C" w:rsidP="00A6672C">
            <w:pPr>
              <w:rPr>
                <w:rFonts w:ascii="Verdana" w:eastAsia="Times New Roman" w:hAnsi="Verdana" w:cs="Times New Roman"/>
                <w:color w:val="FF0000"/>
                <w:lang w:eastAsia="en-GB"/>
              </w:rPr>
            </w:pPr>
            <w:r>
              <w:rPr>
                <w:rFonts w:ascii="Verdana" w:eastAsia="Times New Roman" w:hAnsi="Verdana" w:cs="Times New Roman"/>
                <w:color w:val="FF0000"/>
                <w:lang w:eastAsia="en-GB"/>
              </w:rPr>
              <w:t xml:space="preserve">Location: 48 Octavia Road</w:t>
            </w:r>
          </w:p>
          <w:p w14:paraId="267E8B11" w14:textId="624779BF" w:rsidR="00D95783" w:rsidRPr="00A6672C" w:rsidRDefault="00A6672C" w:rsidP="00A6672C">
            <w:pPr>
              <w:rPr>
                <w:rFonts w:ascii="Verdana" w:eastAsia="Times New Roman" w:hAnsi="Verdana" w:cs="Times New Roman"/>
                <w:color w:val="FF0000"/>
                <w:lang w:eastAsia="en-GB"/>
              </w:rPr>
            </w:pPr>
            <w:r>
              <w:rPr>
                <w:rFonts w:ascii="Verdana" w:eastAsia="Times New Roman" w:hAnsi="Verdana" w:cs="Times New Roman"/>
                <w:color w:val="FF0000"/>
                <w:lang w:eastAsia="en-GB"/>
              </w:rPr>
              <w:t xml:space="preserve">Date &amp; Time: October 12, 2026 (Evening)</w:t>
            </w:r>
          </w:p>
          <w:p w14:paraId="3C5F03FD" w14:textId="3D50AD0B" w:rsidR="00D95783" w:rsidRPr="00A6672C" w:rsidRDefault="00A6672C" w:rsidP="00A6672C">
            <w:pPr>
              <w:rPr>
                <w:rFonts w:ascii="Verdana" w:eastAsia="Times New Roman" w:hAnsi="Verdana" w:cs="Times New Roman"/>
                <w:color w:val="FF0000"/>
                <w:lang w:eastAsia="en-GB"/>
              </w:rPr>
            </w:pPr>
            <w:r>
              <w:rPr>
                <w:rFonts w:ascii="Verdana" w:eastAsia="Times New Roman" w:hAnsi="Verdana" w:cs="Times New Roman"/>
                <w:color w:val="FF0000"/>
                <w:lang w:eastAsia="en-GB"/>
              </w:rPr>
              <w:t xml:space="preserve">Participants: approx. 10-20 society members</w:t>
            </w:r>
          </w:p>
        </w:tc>
        <w:tc>
          <w:tcPr>
            <w:tcW w:w="319" w:type="pct"/>
          </w:tcPr>
          <w:p w14:paraId="3C5F03FE" w14:textId="601BC479" w:rsidR="00D95783" w:rsidRPr="00A156C3" w:rsidRDefault="00D95783" w:rsidP="71690F9D">
            <w:pPr>
              <w:pStyle w:val="ListParagraph"/>
              <w:ind w:left="170"/>
              <w:rPr>
                <w:rFonts w:ascii="Verdana" w:eastAsia="Times New Roman" w:hAnsi="Verdana" w:cs="Times New Roman"/>
                <w:b/>
                <w:bCs/>
                <w:lang w:eastAsia="en-GB"/>
              </w:rPr>
            </w:pPr>
            <w:r>
              <w:rPr>
                <w:rFonts w:ascii="Verdana" w:eastAsia="Times New Roman" w:hAnsi="Verdana" w:cs="Times New Roman"/>
                <w:b/>
                <w:bCs/>
                <w:color w:val="000000" w:themeColor="text1"/>
                <w:lang w:eastAsia="en-GB"/>
              </w:rPr>
              <w:t>Date</w:t>
            </w:r>
          </w:p>
        </w:tc>
        <w:tc>
          <w:tcPr>
            <w:tcW w:w="732" w:type="pct"/>
          </w:tcPr>
          <w:p w14:paraId="3C5F03FF" w14:textId="3A41DDD8" w:rsidR="00D95783" w:rsidRPr="00A156C3" w:rsidRDefault="00A6672C" w:rsidP="71690F9D">
            <w:pPr>
              <w:pStyle w:val="ListParagraph"/>
              <w:ind w:left="170"/>
              <w:rPr>
                <w:rFonts w:ascii="Verdana" w:eastAsia="Times New Roman" w:hAnsi="Verdana" w:cs="Times New Roman"/>
                <w:color w:val="FF0000"/>
                <w:lang w:eastAsia="en-GB"/>
              </w:rPr>
            </w:pPr>
            <w:r>
              <w:rPr>
                <w:rFonts w:ascii="Verdana" w:eastAsia="Times New Roman" w:hAnsi="Verdana" w:cs="Times New Roman"/>
                <w:color w:val="FF0000"/>
                <w:lang w:eastAsia="en-GB"/>
              </w:rPr>
              <w:t>September 29, 2026</w:t>
            </w:r>
          </w:p>
        </w:tc>
      </w:tr>
      <w:tr w:rsidR="00D95783" w:rsidRPr="00CE5B1E" w14:paraId="3C5F0405" w14:textId="77777777" w:rsidTr="7A186E2F">
        <w:trPr>
          <w:trHeight w:val="338"/>
        </w:trPr>
        <w:tc>
          <w:tcPr>
            <w:tcW w:w="1156" w:type="pct"/>
          </w:tcPr>
          <w:p w14:paraId="3C5F0401" w14:textId="1D27A339" w:rsidR="00D95783" w:rsidRPr="00A156C3" w:rsidRDefault="00D95783" w:rsidP="00D95783">
            <w:pPr>
              <w:pStyle w:val="ListParagraph"/>
              <w:ind w:left="170"/>
              <w:rPr>
                <w:rFonts w:ascii="Verdana" w:eastAsia="Times New Roman" w:hAnsi="Verdana" w:cs="Times New Roman"/>
                <w:b/>
                <w:lang w:eastAsia="en-GB"/>
              </w:rPr>
            </w:pPr>
            <w:r>
              <w:rPr>
                <w:rFonts w:ascii="Verdana" w:eastAsia="Times New Roman" w:hAnsi="Verdana" w:cs="Times New Roman"/>
                <w:b/>
                <w:color w:val="000000" w:themeColor="text1"/>
                <w:lang w:eastAsia="en-GB"/>
              </w:rPr>
              <w:t xml:space="preserve">Unit/Faculty/Directorate/Club or Society </w:t>
            </w:r>
          </w:p>
        </w:tc>
        <w:tc>
          <w:tcPr>
            <w:tcW w:w="1837" w:type="pct"/>
          </w:tcPr>
          <w:p w14:paraId="3C5F0402" w14:textId="7EE365B6" w:rsidR="00D95783" w:rsidRPr="00A156C3" w:rsidRDefault="00A6672C" w:rsidP="71690F9D">
            <w:pPr>
              <w:pStyle w:val="ListParagraph"/>
              <w:ind w:left="170"/>
              <w:rPr>
                <w:rFonts w:ascii="Verdana" w:eastAsia="Times New Roman" w:hAnsi="Verdana" w:cs="Times New Roman"/>
                <w:b/>
                <w:bCs/>
                <w:color w:val="FF0000"/>
                <w:lang w:eastAsia="en-GB"/>
              </w:rPr>
            </w:pPr>
            <w:r>
              <w:rPr>
                <w:rFonts w:ascii="Verdana" w:hAnsi="Verdana" w:cs="Arial"/>
                <w:color w:val="FF0000"/>
              </w:rPr>
              <w:t xml:space="preserve">Canadian Law Society (CLS)</w:t>
            </w:r>
          </w:p>
        </w:tc>
        <w:tc>
          <w:tcPr>
            <w:tcW w:w="956" w:type="pct"/>
          </w:tcPr>
          <w:p w14:paraId="3C5F0403" w14:textId="6C34C275" w:rsidR="00D95783" w:rsidRPr="00A156C3" w:rsidRDefault="00D95783" w:rsidP="00D95783">
            <w:pPr>
              <w:pStyle w:val="ListParagraph"/>
              <w:ind w:left="170"/>
              <w:rPr>
                <w:rFonts w:ascii="Verdana" w:eastAsia="Times New Roman" w:hAnsi="Verdana" w:cs="Times New Roman"/>
                <w:b/>
                <w:lang w:eastAsia="en-GB"/>
              </w:rPr>
            </w:pPr>
            <w:r>
              <w:rPr>
                <w:rFonts w:ascii="Verdana" w:eastAsia="Times New Roman" w:hAnsi="Verdana" w:cs="Times New Roman"/>
                <w:b/>
                <w:color w:val="000000" w:themeColor="text1"/>
                <w:lang w:eastAsia="en-GB"/>
              </w:rPr>
              <w:t>Assessor</w:t>
            </w:r>
          </w:p>
        </w:tc>
        <w:tc>
          <w:tcPr>
            <w:tcW w:w="1051" w:type="pct"/>
            <w:gridSpan w:val="2"/>
          </w:tcPr>
          <w:p w14:paraId="0DCFE430" w14:textId="74619AD0" w:rsidR="00D95783" w:rsidRPr="00A156C3" w:rsidRDefault="00A6672C" w:rsidP="159C476B">
            <w:pPr>
              <w:rPr>
                <w:rFonts w:ascii="Verdana" w:eastAsia="Verdana" w:hAnsi="Verdana" w:cs="Verdana"/>
              </w:rPr>
            </w:pPr>
            <w:r>
              <w:rPr>
                <w:rFonts w:ascii="Verdana" w:eastAsia="Verdana" w:hAnsi="Verdana" w:cs="Verdana"/>
                <w:color w:val="FF0000"/>
              </w:rPr>
              <w:t>Anusan Kumar (Vice President)</w:t>
            </w:r>
          </w:p>
          <w:p w14:paraId="3C5F0404" w14:textId="48DA5708" w:rsidR="00D95783" w:rsidRPr="00A156C3" w:rsidRDefault="00D95783" w:rsidP="159C476B">
            <w:pPr>
              <w:pStyle w:val="ListParagraph"/>
              <w:ind w:left="170"/>
              <w:rPr>
                <w:rFonts w:ascii="Verdana" w:eastAsia="Times New Roman" w:hAnsi="Verdana" w:cs="Times New Roman"/>
                <w:color w:val="FF0000"/>
                <w:lang w:eastAsia="en-GB"/>
              </w:rPr>
            </w:pPr>
          </w:p>
        </w:tc>
      </w:tr>
      <w:tr w:rsidR="00D95783" w:rsidRPr="00CE5B1E" w14:paraId="3C5F040B" w14:textId="77777777" w:rsidTr="7A186E2F">
        <w:trPr>
          <w:trHeight w:val="338"/>
        </w:trPr>
        <w:tc>
          <w:tcPr>
            <w:tcW w:w="1156" w:type="pct"/>
          </w:tcPr>
          <w:p w14:paraId="3C5F0406" w14:textId="5BECA85B" w:rsidR="00D95783" w:rsidRPr="00B817BD" w:rsidRDefault="00D95783" w:rsidP="159C476B">
            <w:pPr>
              <w:ind w:left="170"/>
              <w:rPr>
                <w:rFonts w:ascii="Verdana" w:eastAsia="Times New Roman" w:hAnsi="Verdana" w:cs="Times New Roman"/>
                <w:b/>
                <w:bCs/>
                <w:i/>
                <w:iCs/>
                <w:lang w:eastAsia="en-GB"/>
              </w:rPr>
            </w:pPr>
            <w:r>
              <w:rPr>
                <w:rFonts w:ascii="Verdana" w:eastAsia="Times New Roman" w:hAnsi="Verdana" w:cs="Times New Roman"/>
                <w:b/>
                <w:bCs/>
                <w:color w:val="000000" w:themeColor="text1"/>
                <w:lang w:eastAsia="en-GB"/>
              </w:rPr>
              <w:t xml:space="preserve">Line Manager/Supervisor/President </w:t>
            </w:r>
          </w:p>
        </w:tc>
        <w:tc>
          <w:tcPr>
            <w:tcW w:w="1837" w:type="pct"/>
          </w:tcPr>
          <w:p w14:paraId="3C5F0407" w14:textId="0D1BBF6A" w:rsidR="00D95783" w:rsidRPr="00B817BD" w:rsidRDefault="00A6672C" w:rsidP="159C476B">
            <w:pPr>
              <w:pStyle w:val="ListParagraph"/>
              <w:ind w:left="170"/>
              <w:rPr>
                <w:rFonts w:ascii="Verdana" w:eastAsia="Times New Roman" w:hAnsi="Verdana" w:cs="Times New Roman"/>
                <w:b/>
                <w:bCs/>
                <w:color w:val="FF0000"/>
                <w:lang w:eastAsia="en-GB"/>
              </w:rPr>
            </w:pPr>
            <w:r>
              <w:rPr>
                <w:rFonts w:ascii="Verdana" w:eastAsia="Times New Roman" w:hAnsi="Verdana" w:cs="Times New Roman"/>
                <w:color w:val="FF0000"/>
                <w:lang w:eastAsia="en-GB"/>
              </w:rPr>
              <w:t>Deeya Sapra (President)</w:t>
            </w:r>
          </w:p>
        </w:tc>
        <w:tc>
          <w:tcPr>
            <w:tcW w:w="956" w:type="pct"/>
            <w:shd w:val="clear" w:color="auto" w:fill="BFBFBF" w:themeFill="background1" w:themeFillShade="BF"/>
          </w:tcPr>
          <w:p w14:paraId="3C5F0408" w14:textId="0E406060" w:rsidR="00D95783" w:rsidRPr="00EB5320" w:rsidRDefault="00D95783" w:rsidP="00D95783">
            <w:pPr>
              <w:pStyle w:val="ListParagraph"/>
              <w:ind w:left="170"/>
              <w:rPr>
                <w:rFonts w:ascii="Verdana" w:eastAsia="Times New Roman" w:hAnsi="Verdana" w:cs="Times New Roman"/>
                <w:b/>
                <w:lang w:eastAsia="en-GB"/>
              </w:rPr>
            </w:pPr>
            <w:r>
              <w:rPr>
                <w:rFonts w:ascii="Verdana" w:eastAsia="Times New Roman" w:hAnsi="Verdana" w:cs="Times New Roman"/>
                <w:b/>
                <w:color w:val="000000" w:themeColor="text1"/>
                <w:lang w:eastAsia="en-GB"/>
              </w:rPr>
              <w:t>Signed off</w:t>
            </w:r>
          </w:p>
        </w:tc>
        <w:tc>
          <w:tcPr>
            <w:tcW w:w="1051" w:type="pct"/>
            <w:gridSpan w:val="2"/>
            <w:shd w:val="clear" w:color="auto" w:fill="BFBFBF" w:themeFill="background1" w:themeFillShade="BF"/>
          </w:tcPr>
          <w:p w14:paraId="4327C066" w14:textId="1C78A5EF" w:rsidR="3C7B285F" w:rsidRDefault="3C7B285F" w:rsidP="71690F9D">
            <w:pPr>
              <w:ind w:left="170"/>
            </w:pPr>
            <w:r>
              <w:rPr>
                <w:rFonts w:ascii="Verdana" w:eastAsia="Verdana" w:hAnsi="Verdana" w:cs="Verdana"/>
                <w:color w:val="000000" w:themeColor="text1"/>
              </w:rPr>
              <w:t xml:space="preserve">N/A, please upload to Groups Hub for digital sign-off by SUSU Activities team</w:t>
            </w:r>
          </w:p>
          <w:p w14:paraId="553EEEFF" w14:textId="3F68ED89" w:rsidR="71690F9D" w:rsidRDefault="71690F9D" w:rsidP="71690F9D">
            <w:pPr>
              <w:pStyle w:val="ListParagraph"/>
              <w:ind w:left="170"/>
              <w:rPr>
                <w:rFonts w:ascii="Verdana" w:eastAsia="Times New Roman" w:hAnsi="Verdana" w:cs="Times New Roman"/>
                <w:b/>
                <w:bCs/>
                <w:i/>
                <w:iCs/>
                <w:color w:val="000000" w:themeColor="text1"/>
                <w:lang w:eastAsia="en-GB"/>
              </w:rPr>
            </w:pPr>
          </w:p>
          <w:p w14:paraId="3C5F040A" w14:textId="77777777" w:rsidR="00D95783" w:rsidRPr="00B817BD" w:rsidRDefault="00D95783" w:rsidP="00D95783">
            <w:pPr>
              <w:pStyle w:val="ListParagraph"/>
              <w:ind w:left="170"/>
              <w:rPr>
                <w:rFonts w:ascii="Verdana" w:eastAsia="Times New Roman" w:hAnsi="Verdana" w:cs="Times New Roman"/>
                <w:b/>
                <w:i/>
                <w:lang w:eastAsia="en-GB"/>
              </w:rPr>
            </w:pPr>
          </w:p>
        </w:tc>
      </w:tr>
      <w:tr w:rsidR="706ECA57" w14:paraId="4EF6EB7B" w14:textId="77777777" w:rsidTr="7A186E2F">
        <w:trPr>
          <w:trHeight w:val="300"/>
        </w:trPr>
        <w:tc>
          <w:tcPr>
            <w:tcW w:w="3539" w:type="dxa"/>
          </w:tcPr>
          <w:p w14:paraId="1775F6EC" w14:textId="78E6080C" w:rsidR="66D13A69" w:rsidRDefault="4C044463" w:rsidP="159C476B">
            <w:pPr>
              <w:rPr>
                <w:rFonts w:ascii="Verdana" w:eastAsia="Times New Roman" w:hAnsi="Verdana" w:cs="Times New Roman"/>
                <w:b/>
                <w:bCs/>
                <w:color w:val="000000" w:themeColor="text1"/>
                <w:lang w:eastAsia="en-GB"/>
              </w:rPr>
            </w:pPr>
            <w:r>
              <w:rPr>
                <w:rFonts w:ascii="Verdana" w:eastAsia="Times New Roman" w:hAnsi="Verdana" w:cs="Times New Roman"/>
                <w:b/>
                <w:bCs/>
                <w:color w:val="000000" w:themeColor="text1"/>
                <w:lang w:eastAsia="en-GB"/>
              </w:rPr>
              <w:t xml:space="preserve">  Description of activity/event</w:t>
            </w:r>
          </w:p>
        </w:tc>
        <w:tc>
          <w:tcPr>
            <w:tcW w:w="11773" w:type="dxa"/>
            <w:gridSpan w:val="4"/>
          </w:tcPr>
          <w:p w14:paraId="5DF22A45" w14:textId="6563D659" w:rsidR="706ECA57" w:rsidRDefault="706ECA57" w:rsidP="159C476B">
            <w:pPr>
              <w:rPr>
                <w:rFonts w:ascii="Verdana" w:eastAsia="Verdana" w:hAnsi="Verdana" w:cs="Verdana"/>
                <w:b/>
                <w:bCs/>
                <w:color w:val="FF0000"/>
              </w:rPr>
            </w:pPr>
          </w:p>
          <w:p w14:paraId="20805F62" w14:textId="404762F3" w:rsidR="000F6340" w:rsidRPr="000F6340" w:rsidRDefault="000F6340" w:rsidP="000F6340">
            <w:pPr>
              <w:rPr>
                <w:rFonts w:ascii="Verdana" w:eastAsia="Verdana" w:hAnsi="Verdana" w:cs="Verdana"/>
                <w:color w:val="FF0000"/>
              </w:rPr>
            </w:pPr>
            <w:r>
              <w:rPr>
                <w:rFonts w:ascii="Verdana" w:eastAsia="Verdana" w:hAnsi="Verdana" w:cs="Verdana"/>
                <w:color w:val="FF0000"/>
              </w:rPr>
              <w:t xml:space="preserve">Thanksgiving Social (Dinner and drinks)</w:t>
            </w:r>
          </w:p>
          <w:p w14:paraId="551C62E2" w14:textId="77777777" w:rsidR="706ECA57" w:rsidRDefault="000F6340" w:rsidP="000F6340">
            <w:pPr>
              <w:numPr>
                <w:ilvl w:val="0"/>
                <w:numId w:val="35"/>
              </w:numPr>
              <w:rPr>
                <w:rFonts w:ascii="Verdana" w:eastAsia="Verdana" w:hAnsi="Verdana" w:cs="Verdana"/>
                <w:color w:val="FF0000"/>
              </w:rPr>
            </w:pPr>
            <w:r>
              <w:rPr>
                <w:rFonts w:ascii="Verdana" w:eastAsia="Verdana" w:hAnsi="Verdana" w:cs="Verdana"/>
                <w:color w:val="FF0000"/>
              </w:rPr>
              <w:t xml:space="preserve">Social to come together as a society and celebrate Canadian Thanksgiving</w:t>
            </w:r>
          </w:p>
          <w:p w14:paraId="1B39CCD0" w14:textId="0E2ACF7F" w:rsidR="000F6340" w:rsidRPr="000F6340" w:rsidRDefault="000F6340" w:rsidP="000F6340">
            <w:pPr>
              <w:ind w:left="360"/>
              <w:rPr>
                <w:rFonts w:ascii="Verdana" w:eastAsia="Verdana" w:hAnsi="Verdana" w:cs="Verdana"/>
                <w:color w:val="FF0000"/>
              </w:rPr>
            </w:pP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tbl>
      <w:tblPr>
        <w:tblStyle w:val="TableGrid"/>
        <w:tblW w:w="15389" w:type="dxa"/>
        <w:shd w:val="clear" w:color="auto" w:fill="F2F2F2" w:themeFill="background1" w:themeFillShade="F2"/>
        <w:tblLook w:val="04A0" w:firstRow="1" w:lastRow="0" w:firstColumn="1" w:lastColumn="0" w:noHBand="0" w:noVBand="1"/>
      </w:tblPr>
      <w:tblGrid>
        <w:gridCol w:w="1696"/>
        <w:gridCol w:w="1902"/>
        <w:gridCol w:w="1618"/>
        <w:gridCol w:w="589"/>
        <w:gridCol w:w="548"/>
        <w:gridCol w:w="617"/>
        <w:gridCol w:w="4056"/>
        <w:gridCol w:w="489"/>
        <w:gridCol w:w="489"/>
        <w:gridCol w:w="489"/>
        <w:gridCol w:w="2896"/>
      </w:tblGrid>
      <w:tr w:rsidR="00C642F4" w14:paraId="3C5F040F" w14:textId="77777777" w:rsidTr="23AC073E">
        <w:trPr>
          <w:tblHeader/>
        </w:trPr>
        <w:tc>
          <w:tcPr>
            <w:tcW w:w="15389" w:type="dxa"/>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lastRenderedPageBreak/>
              <w:t xml:space="preserve">PART A </w:t>
            </w:r>
          </w:p>
        </w:tc>
      </w:tr>
      <w:tr w:rsidR="00CE1AAA" w14:paraId="3C5F0413" w14:textId="77777777" w:rsidTr="23AC073E">
        <w:trPr>
          <w:tblHeader/>
        </w:trPr>
        <w:tc>
          <w:tcPr>
            <w:tcW w:w="4920" w:type="dxa"/>
            <w:gridSpan w:val="3"/>
            <w:shd w:val="clear" w:color="auto" w:fill="F2F2F2" w:themeFill="background1" w:themeFillShade="F2"/>
          </w:tcPr>
          <w:p w14:paraId="3C5F0410" w14:textId="77777777" w:rsidR="00CE1AAA" w:rsidRDefault="00CE1AAA">
            <w:r>
              <w:rPr>
                <w:rFonts w:ascii="Lucida Sans" w:hAnsi="Lucida Sans"/>
                <w:b/>
              </w:rPr>
              <w:t>(1) Risk identification</w:t>
            </w:r>
          </w:p>
        </w:tc>
        <w:tc>
          <w:tcPr>
            <w:tcW w:w="6007" w:type="dxa"/>
            <w:gridSpan w:val="4"/>
            <w:shd w:val="clear" w:color="auto" w:fill="F2F2F2" w:themeFill="background1" w:themeFillShade="F2"/>
          </w:tcPr>
          <w:p w14:paraId="3C5F0411" w14:textId="77777777" w:rsidR="00CE1AAA" w:rsidRDefault="00CE1AAA">
            <w:r>
              <w:rPr>
                <w:rFonts w:ascii="Lucida Sans" w:hAnsi="Lucida Sans"/>
                <w:b/>
              </w:rPr>
              <w:t>(2) Risk assessment</w:t>
            </w:r>
          </w:p>
        </w:tc>
        <w:tc>
          <w:tcPr>
            <w:tcW w:w="4462" w:type="dxa"/>
            <w:gridSpan w:val="4"/>
            <w:shd w:val="clear" w:color="auto" w:fill="F2F2F2" w:themeFill="background1" w:themeFillShade="F2"/>
          </w:tcPr>
          <w:p w14:paraId="3C5F0412" w14:textId="77777777" w:rsidR="00CE1AAA" w:rsidRDefault="00CE1AAA">
            <w:r>
              <w:rPr>
                <w:rFonts w:ascii="Lucida Sans" w:hAnsi="Lucida Sans"/>
                <w:b/>
              </w:rPr>
              <w:t>(3) Risk management</w:t>
            </w:r>
          </w:p>
        </w:tc>
      </w:tr>
      <w:tr w:rsidR="00CE1AAA" w14:paraId="3C5F041F" w14:textId="77777777" w:rsidTr="23AC073E">
        <w:trPr>
          <w:tblHeader/>
        </w:trPr>
        <w:tc>
          <w:tcPr>
            <w:tcW w:w="1410" w:type="dxa"/>
            <w:vMerge w:val="restart"/>
            <w:shd w:val="clear" w:color="auto" w:fill="F2F2F2" w:themeFill="background1" w:themeFillShade="F2"/>
          </w:tcPr>
          <w:p w14:paraId="3C5F0414" w14:textId="77777777" w:rsidR="00CE1AAA" w:rsidRDefault="00CE1AAA" w:rsidP="007E65C1">
            <w:r>
              <w:rPr>
                <w:rFonts w:ascii="Lucida Sans" w:hAnsi="Lucida Sans"/>
                <w:b/>
              </w:rPr>
              <w:t>Hazard</w:t>
            </w:r>
          </w:p>
        </w:tc>
        <w:tc>
          <w:tcPr>
            <w:tcW w:w="1860" w:type="dxa"/>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Pr>
                <w:rFonts w:ascii="Lucida Sans" w:hAnsi="Lucida Sans"/>
                <w:b/>
              </w:rPr>
              <w:t>Potential Consequences</w:t>
            </w:r>
          </w:p>
          <w:p w14:paraId="3C5F0416" w14:textId="77777777" w:rsidR="00CE1AAA" w:rsidRDefault="00CE1AAA" w:rsidP="00BA6DCE"/>
        </w:tc>
        <w:tc>
          <w:tcPr>
            <w:tcW w:w="1650" w:type="dxa"/>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Pr>
                <w:rFonts w:ascii="Lucida Sans" w:hAnsi="Lucida Sans"/>
                <w:b/>
              </w:rPr>
              <w:t>(user; those nearby; those in the vicinity; members of the public)</w:t>
            </w:r>
          </w:p>
          <w:p w14:paraId="3C5F041A" w14:textId="77777777" w:rsidR="00CE1AAA" w:rsidRDefault="00CE1AAA" w:rsidP="005D60A4"/>
        </w:tc>
        <w:tc>
          <w:tcPr>
            <w:tcW w:w="1785" w:type="dxa"/>
            <w:gridSpan w:val="3"/>
            <w:shd w:val="clear" w:color="auto" w:fill="F2F2F2" w:themeFill="background1" w:themeFillShade="F2"/>
          </w:tcPr>
          <w:p w14:paraId="3C5F041B" w14:textId="77777777" w:rsidR="00CE1AAA" w:rsidRDefault="00CE1AAA">
            <w:r>
              <w:rPr>
                <w:rFonts w:ascii="Lucida Sans" w:hAnsi="Lucida Sans"/>
                <w:b/>
              </w:rPr>
              <w:t>Inherent</w:t>
            </w:r>
          </w:p>
        </w:tc>
        <w:tc>
          <w:tcPr>
            <w:tcW w:w="4222" w:type="dxa"/>
            <w:shd w:val="clear" w:color="auto" w:fill="F2F2F2" w:themeFill="background1" w:themeFillShade="F2"/>
          </w:tcPr>
          <w:p w14:paraId="3C5F041C" w14:textId="77777777" w:rsidR="00CE1AAA" w:rsidRDefault="00CE1AAA"/>
        </w:tc>
        <w:tc>
          <w:tcPr>
            <w:tcW w:w="1467" w:type="dxa"/>
            <w:gridSpan w:val="3"/>
            <w:shd w:val="clear" w:color="auto" w:fill="F2F2F2" w:themeFill="background1" w:themeFillShade="F2"/>
          </w:tcPr>
          <w:p w14:paraId="3C5F041D" w14:textId="77777777" w:rsidR="00CE1AAA" w:rsidRDefault="00CE1AAA">
            <w:r>
              <w:rPr>
                <w:rFonts w:ascii="Lucida Sans" w:hAnsi="Lucida Sans"/>
                <w:b/>
              </w:rPr>
              <w:t>Residual</w:t>
            </w:r>
          </w:p>
        </w:tc>
        <w:tc>
          <w:tcPr>
            <w:tcW w:w="2995" w:type="dxa"/>
            <w:vMerge w:val="restart"/>
            <w:shd w:val="clear" w:color="auto" w:fill="F2F2F2" w:themeFill="background1" w:themeFillShade="F2"/>
          </w:tcPr>
          <w:p w14:paraId="3C5F041E" w14:textId="77777777" w:rsidR="00CE1AAA" w:rsidRDefault="00CE1AAA" w:rsidP="003857EF">
            <w:r>
              <w:rPr>
                <w:rFonts w:ascii="Lucida Sans" w:hAnsi="Lucida Sans"/>
                <w:b/>
              </w:rPr>
              <w:t>Further controls (use the risk hierarchy)</w:t>
            </w:r>
          </w:p>
        </w:tc>
      </w:tr>
      <w:tr w:rsidR="00724F7F" w14:paraId="3C5F042B" w14:textId="77777777" w:rsidTr="23AC073E">
        <w:trPr>
          <w:cantSplit/>
          <w:trHeight w:val="1510"/>
          <w:tblHeader/>
        </w:trPr>
        <w:tc>
          <w:tcPr>
            <w:tcW w:w="1410" w:type="dxa"/>
            <w:vMerge/>
          </w:tcPr>
          <w:p w14:paraId="3C5F0420" w14:textId="77777777" w:rsidR="00CE1AAA" w:rsidRDefault="00CE1AAA"/>
        </w:tc>
        <w:tc>
          <w:tcPr>
            <w:tcW w:w="1860" w:type="dxa"/>
            <w:vMerge/>
          </w:tcPr>
          <w:p w14:paraId="3C5F0421" w14:textId="77777777" w:rsidR="00CE1AAA" w:rsidRDefault="00CE1AAA"/>
        </w:tc>
        <w:tc>
          <w:tcPr>
            <w:tcW w:w="1650" w:type="dxa"/>
            <w:vMerge/>
          </w:tcPr>
          <w:p w14:paraId="3C5F0422" w14:textId="77777777" w:rsidR="00CE1AAA" w:rsidRDefault="00CE1AAA"/>
        </w:tc>
        <w:tc>
          <w:tcPr>
            <w:tcW w:w="600" w:type="dxa"/>
            <w:shd w:val="clear" w:color="auto" w:fill="F2F2F2" w:themeFill="background1" w:themeFillShade="F2"/>
            <w:textDirection w:val="btLr"/>
          </w:tcPr>
          <w:p w14:paraId="3C5F0423" w14:textId="77777777" w:rsidR="00CE1AAA" w:rsidRDefault="00CE1AAA" w:rsidP="00CE1AAA">
            <w:pPr>
              <w:ind w:left="113" w:right="113"/>
            </w:pPr>
            <w:r>
              <w:rPr>
                <w:rFonts w:ascii="Lucida Sans" w:hAnsi="Lucida Sans"/>
                <w:b/>
              </w:rPr>
              <w:t>Likelihood</w:t>
            </w:r>
          </w:p>
        </w:tc>
        <w:tc>
          <w:tcPr>
            <w:tcW w:w="555" w:type="dxa"/>
            <w:shd w:val="clear" w:color="auto" w:fill="F2F2F2" w:themeFill="background1" w:themeFillShade="F2"/>
            <w:textDirection w:val="btLr"/>
          </w:tcPr>
          <w:p w14:paraId="3C5F0424" w14:textId="77777777" w:rsidR="00CE1AAA" w:rsidRDefault="00CE1AAA" w:rsidP="00CE1AAA">
            <w:pPr>
              <w:ind w:left="113" w:right="113"/>
            </w:pPr>
            <w:r>
              <w:rPr>
                <w:rFonts w:ascii="Lucida Sans" w:hAnsi="Lucida Sans"/>
                <w:b/>
              </w:rPr>
              <w:t>Impact</w:t>
            </w:r>
          </w:p>
        </w:tc>
        <w:tc>
          <w:tcPr>
            <w:tcW w:w="630" w:type="dxa"/>
            <w:shd w:val="clear" w:color="auto" w:fill="F2F2F2" w:themeFill="background1" w:themeFillShade="F2"/>
            <w:textDirection w:val="btLr"/>
          </w:tcPr>
          <w:p w14:paraId="3C5F0425" w14:textId="77777777" w:rsidR="00CE1AAA" w:rsidRDefault="00CE1AAA" w:rsidP="00CE1AAA">
            <w:pPr>
              <w:ind w:left="113" w:right="113"/>
            </w:pPr>
            <w:r>
              <w:rPr>
                <w:rFonts w:ascii="Lucida Sans" w:hAnsi="Lucida Sans"/>
                <w:b/>
              </w:rPr>
              <w:t>Score</w:t>
            </w:r>
          </w:p>
        </w:tc>
        <w:tc>
          <w:tcPr>
            <w:tcW w:w="4222" w:type="dxa"/>
            <w:shd w:val="clear" w:color="auto" w:fill="F2F2F2" w:themeFill="background1" w:themeFillShade="F2"/>
          </w:tcPr>
          <w:p w14:paraId="3C5F0426" w14:textId="77777777" w:rsidR="00CE1AAA" w:rsidRDefault="00CE1AAA">
            <w:r>
              <w:rPr>
                <w:rFonts w:ascii="Lucida Sans" w:hAnsi="Lucida Sans"/>
                <w:b/>
              </w:rPr>
              <w:t>Control measures (use the risk hierarchy)</w:t>
            </w:r>
          </w:p>
        </w:tc>
        <w:tc>
          <w:tcPr>
            <w:tcW w:w="489" w:type="dxa"/>
            <w:shd w:val="clear" w:color="auto" w:fill="F2F2F2" w:themeFill="background1" w:themeFillShade="F2"/>
            <w:textDirection w:val="btLr"/>
          </w:tcPr>
          <w:p w14:paraId="3C5F0427" w14:textId="77777777" w:rsidR="00CE1AAA" w:rsidRDefault="00CE1AAA" w:rsidP="00CE1AAA">
            <w:pPr>
              <w:ind w:left="113" w:right="113"/>
            </w:pPr>
            <w:r>
              <w:rPr>
                <w:rFonts w:ascii="Lucida Sans" w:hAnsi="Lucida Sans"/>
                <w:b/>
              </w:rPr>
              <w:t>Likelihood</w:t>
            </w:r>
          </w:p>
        </w:tc>
        <w:tc>
          <w:tcPr>
            <w:tcW w:w="489" w:type="dxa"/>
            <w:shd w:val="clear" w:color="auto" w:fill="F2F2F2" w:themeFill="background1" w:themeFillShade="F2"/>
            <w:textDirection w:val="btLr"/>
          </w:tcPr>
          <w:p w14:paraId="3C5F0428" w14:textId="77777777" w:rsidR="00CE1AAA" w:rsidRDefault="00CE1AAA" w:rsidP="00CE1AAA">
            <w:pPr>
              <w:ind w:left="113" w:right="113"/>
            </w:pPr>
            <w:r>
              <w:rPr>
                <w:rFonts w:ascii="Lucida Sans" w:hAnsi="Lucida Sans"/>
                <w:b/>
              </w:rPr>
              <w:t>Impact</w:t>
            </w:r>
          </w:p>
        </w:tc>
        <w:tc>
          <w:tcPr>
            <w:tcW w:w="489" w:type="dxa"/>
            <w:shd w:val="clear" w:color="auto" w:fill="F2F2F2" w:themeFill="background1" w:themeFillShade="F2"/>
            <w:textDirection w:val="btLr"/>
          </w:tcPr>
          <w:p w14:paraId="3C5F0429" w14:textId="77777777" w:rsidR="00CE1AAA" w:rsidRDefault="00CE1AAA" w:rsidP="00CE1AAA">
            <w:pPr>
              <w:ind w:left="113" w:right="113"/>
            </w:pPr>
            <w:r>
              <w:rPr>
                <w:rFonts w:ascii="Lucida Sans" w:hAnsi="Lucida Sans"/>
                <w:b/>
              </w:rPr>
              <w:t>Score</w:t>
            </w:r>
          </w:p>
        </w:tc>
        <w:tc>
          <w:tcPr>
            <w:tcW w:w="2995" w:type="dxa"/>
            <w:vMerge/>
          </w:tcPr>
          <w:p w14:paraId="3C5F042A" w14:textId="77777777" w:rsidR="00CE1AAA" w:rsidRDefault="00CE1AAA"/>
        </w:tc>
      </w:tr>
      <w:tr w:rsidR="00724F7F" w14:paraId="3C5F0437" w14:textId="77777777" w:rsidTr="23AC073E">
        <w:trPr>
          <w:cantSplit/>
          <w:trHeight w:val="1296"/>
        </w:trPr>
        <w:tc>
          <w:tcPr>
            <w:tcW w:w="1410" w:type="dxa"/>
            <w:shd w:val="clear" w:color="auto" w:fill="FFFFFF" w:themeFill="background1"/>
          </w:tcPr>
          <w:p w14:paraId="3C5F042C" w14:textId="1484E2D9" w:rsidR="00CE1AAA" w:rsidRDefault="1F6F7EDF" w:rsidP="159C476B">
            <w:r>
              <w:t>Travel by foot</w:t>
            </w:r>
          </w:p>
        </w:tc>
        <w:tc>
          <w:tcPr>
            <w:tcW w:w="1860" w:type="dxa"/>
            <w:shd w:val="clear" w:color="auto" w:fill="FFFFFF" w:themeFill="background1"/>
          </w:tcPr>
          <w:p w14:paraId="3BFF9089" w14:textId="2901E560" w:rsidR="00CE1AAA" w:rsidRDefault="1536D88A" w:rsidP="7A186E2F">
            <w:pPr>
              <w:ind w:left="-20" w:right="-20"/>
              <w:rPr>
                <w:rFonts w:ascii="Calibri" w:eastAsia="Calibri" w:hAnsi="Calibri" w:cs="Calibri"/>
              </w:rPr>
            </w:pPr>
            <w:r>
              <w:rPr>
                <w:rFonts w:ascii="Calibri" w:eastAsia="Calibri" w:hAnsi="Calibri" w:cs="Calibri"/>
                <w:color w:val="000000" w:themeColor="text1"/>
              </w:rPr>
              <w:t xml:space="preserve">Disturbance to neighbourhood, participants getting lost, increased risk to personal safety, vehicle collision causing serious injury </w:t>
            </w:r>
          </w:p>
          <w:p w14:paraId="727311DE" w14:textId="2CBE5F05" w:rsidR="00CE1AAA" w:rsidRDefault="00CE1AAA" w:rsidP="159C476B">
            <w:pPr>
              <w:ind w:left="-20" w:right="-20"/>
              <w:rPr>
                <w:rFonts w:ascii="Calibri" w:eastAsia="Calibri" w:hAnsi="Calibri" w:cs="Calibri"/>
              </w:rPr>
            </w:pPr>
          </w:p>
          <w:p w14:paraId="3C5F042D" w14:textId="612E1E6B" w:rsidR="00CE1AAA" w:rsidRDefault="1F6F7EDF" w:rsidP="159C476B">
            <w:pPr>
              <w:ind w:left="-20" w:right="-20"/>
              <w:rPr>
                <w:rFonts w:ascii="Calibri" w:eastAsia="Calibri" w:hAnsi="Calibri" w:cs="Calibri"/>
              </w:rPr>
            </w:pPr>
            <w:r>
              <w:rPr>
                <w:rFonts w:ascii="Calibri" w:eastAsia="Calibri" w:hAnsi="Calibri" w:cs="Calibri"/>
              </w:rPr>
              <w:t>Potentially exacerbated by alcohol consumption</w:t>
            </w:r>
          </w:p>
        </w:tc>
        <w:tc>
          <w:tcPr>
            <w:tcW w:w="1650" w:type="dxa"/>
            <w:shd w:val="clear" w:color="auto" w:fill="FFFFFF" w:themeFill="background1"/>
          </w:tcPr>
          <w:p w14:paraId="3C5F042E" w14:textId="5D4602DF" w:rsidR="00CE1AAA" w:rsidRDefault="008654F5" w:rsidP="39159329">
            <w:r>
              <w:t xml:space="preserve">Event organisers, event attendees, Members of the public </w:t>
            </w:r>
          </w:p>
        </w:tc>
        <w:tc>
          <w:tcPr>
            <w:tcW w:w="600" w:type="dxa"/>
            <w:shd w:val="clear" w:color="auto" w:fill="FFFFFF" w:themeFill="background1"/>
          </w:tcPr>
          <w:p w14:paraId="3C5F042F" w14:textId="12F6D349" w:rsidR="00CE1AAA" w:rsidRPr="00957A37" w:rsidRDefault="000F6340" w:rsidP="39159329">
            <w:pPr>
              <w:rPr>
                <w:rFonts w:ascii="Lucida Sans" w:hAnsi="Lucida Sans"/>
                <w:b/>
                <w:bCs/>
              </w:rPr>
            </w:pPr>
            <w:r>
              <w:rPr>
                <w:rFonts w:ascii="Lucida Sans" w:hAnsi="Lucida Sans"/>
                <w:b/>
                <w:bCs/>
              </w:rPr>
              <w:t>3</w:t>
            </w:r>
          </w:p>
        </w:tc>
        <w:tc>
          <w:tcPr>
            <w:tcW w:w="555" w:type="dxa"/>
            <w:shd w:val="clear" w:color="auto" w:fill="FFFFFF" w:themeFill="background1"/>
          </w:tcPr>
          <w:p w14:paraId="3C5F0430" w14:textId="7E9C752B" w:rsidR="00CE1AAA" w:rsidRPr="00957A37" w:rsidRDefault="000F6340" w:rsidP="39159329">
            <w:pPr>
              <w:rPr>
                <w:rFonts w:ascii="Lucida Sans" w:hAnsi="Lucida Sans"/>
                <w:b/>
                <w:bCs/>
              </w:rPr>
            </w:pPr>
            <w:r>
              <w:rPr>
                <w:rFonts w:ascii="Lucida Sans" w:hAnsi="Lucida Sans"/>
                <w:b/>
                <w:bCs/>
              </w:rPr>
              <w:t>4</w:t>
            </w:r>
          </w:p>
        </w:tc>
        <w:tc>
          <w:tcPr>
            <w:tcW w:w="630" w:type="dxa"/>
            <w:shd w:val="clear" w:color="auto" w:fill="FFFFFF" w:themeFill="background1"/>
          </w:tcPr>
          <w:p w14:paraId="3C5F0431" w14:textId="4F3F1480" w:rsidR="00CE1AAA" w:rsidRPr="00957A37" w:rsidRDefault="39159329" w:rsidP="39159329">
            <w:pPr>
              <w:rPr>
                <w:rFonts w:ascii="Lucida Sans" w:hAnsi="Lucida Sans"/>
                <w:b/>
                <w:bCs/>
              </w:rPr>
            </w:pPr>
            <w:r>
              <w:rPr>
                <w:rFonts w:ascii="Lucida Sans" w:hAnsi="Lucida Sans"/>
                <w:b/>
                <w:bCs/>
              </w:rPr>
              <w:t>12</w:t>
            </w:r>
          </w:p>
        </w:tc>
        <w:tc>
          <w:tcPr>
            <w:tcW w:w="4222" w:type="dxa"/>
            <w:shd w:val="clear" w:color="auto" w:fill="FFFFFF" w:themeFill="background1"/>
          </w:tcPr>
          <w:p w14:paraId="6EE0556D" w14:textId="3E9CCD18" w:rsidR="2A839912" w:rsidRDefault="7164A138" w:rsidP="7A186E2F">
            <w:pPr>
              <w:rPr>
                <w:rFonts w:ascii="Calibri" w:eastAsia="Calibri" w:hAnsi="Calibri" w:cs="Calibri"/>
              </w:rPr>
            </w:pPr>
            <w:r>
              <w:rPr>
                <w:rFonts w:ascii="Calibri" w:eastAsia="Calibri" w:hAnsi="Calibri" w:cs="Calibri"/>
                <w:color w:val="000000" w:themeColor="text1"/>
              </w:rPr>
              <w:t>Members are responsible for their individual safety and are expected to act sensibly.</w:t>
            </w:r>
          </w:p>
          <w:p w14:paraId="379068BD" w14:textId="7BF9F273" w:rsidR="159C476B" w:rsidRDefault="159C476B" w:rsidP="159C476B">
            <w:pPr>
              <w:pStyle w:val="NoSpacing"/>
            </w:pPr>
          </w:p>
          <w:p w14:paraId="1011B7C9" w14:textId="2AAC7359" w:rsidR="002416C0" w:rsidRDefault="1D0DDB83" w:rsidP="159C476B">
            <w:pPr>
              <w:pStyle w:val="NoSpacing"/>
              <w:rPr>
                <w:color w:val="000000" w:themeColor="text1"/>
              </w:rPr>
            </w:pPr>
            <w:r>
              <w:t xml:space="preserve">Attendees will be encouraged to identify a ‘buddy’, this will make it easier for people to stay together. </w:t>
            </w:r>
          </w:p>
          <w:p w14:paraId="62B48CE6" w14:textId="0DB9B851" w:rsidR="002416C0" w:rsidRDefault="002416C0" w:rsidP="159C476B">
            <w:pPr>
              <w:pStyle w:val="NoSpacing"/>
            </w:pPr>
          </w:p>
          <w:p w14:paraId="7B6DB0BD" w14:textId="16E9822C" w:rsidR="002416C0" w:rsidRDefault="15198BD4" w:rsidP="159C476B">
            <w:pPr>
              <w:pStyle w:val="NoSpacing"/>
              <w:rPr>
                <w:color w:val="000000" w:themeColor="text1"/>
              </w:rPr>
            </w:pPr>
            <w:r>
              <w:t xml:space="preserve">They will be encouraged (but not expected) to look out for one another and check in throughout the night where possible. </w:t>
            </w:r>
          </w:p>
          <w:p w14:paraId="52436157" w14:textId="7DEC2807" w:rsidR="7A186E2F" w:rsidRDefault="7A186E2F" w:rsidP="7A186E2F">
            <w:pPr>
              <w:pStyle w:val="NoSpacing"/>
            </w:pPr>
          </w:p>
          <w:p w14:paraId="33D6F69D" w14:textId="77777777" w:rsidR="00BE4CFA" w:rsidRPr="00BE4CFA" w:rsidRDefault="0D394D6D" w:rsidP="159C476B">
            <w:pPr>
              <w:pStyle w:val="NoSpacing"/>
              <w:rPr>
                <w:color w:val="000000" w:themeColor="text1"/>
              </w:rPr>
            </w:pPr>
            <w:r>
              <w:t xml:space="preserve">Avoid large groups of people totally blocking the pavement or spilling in to the road. </w:t>
            </w:r>
          </w:p>
          <w:p w14:paraId="76EDBEF5" w14:textId="1CBEB75E" w:rsidR="159C476B" w:rsidRDefault="159C476B" w:rsidP="159C476B">
            <w:pPr>
              <w:pStyle w:val="NoSpacing"/>
            </w:pPr>
          </w:p>
          <w:p w14:paraId="015C6B66" w14:textId="61C08410" w:rsidR="00BE4CFA" w:rsidRPr="00BE4CFA" w:rsidRDefault="7FB2C152" w:rsidP="7A186E2F">
            <w:pPr>
              <w:pStyle w:val="NoSpacing"/>
            </w:pPr>
            <w:r>
              <w:t xml:space="preserve">Be considerate of other pedestrians and road users, keep disturbance and noise down. </w:t>
            </w:r>
          </w:p>
          <w:p w14:paraId="1A7F5B2F" w14:textId="7E35896C" w:rsidR="159C476B" w:rsidRDefault="159C476B" w:rsidP="159C476B">
            <w:pPr>
              <w:pStyle w:val="NoSpacing"/>
            </w:pPr>
          </w:p>
          <w:p w14:paraId="10421017" w14:textId="005DA846" w:rsidR="002416C0" w:rsidRPr="00BE4CFA" w:rsidRDefault="0D394D6D" w:rsidP="159C476B">
            <w:pPr>
              <w:pStyle w:val="NoSpacing"/>
              <w:rPr>
                <w:color w:val="000000" w:themeColor="text1"/>
              </w:rPr>
            </w:pPr>
            <w:r>
              <w:t xml:space="preserve">Avoid behaviour likely to provoke a disturbance or fights.  </w:t>
            </w:r>
          </w:p>
          <w:p w14:paraId="3C5F0432" w14:textId="7FBE030C" w:rsidR="002416C0" w:rsidRPr="00957A37" w:rsidRDefault="002416C0" w:rsidP="002416C0">
            <w:pPr>
              <w:pStyle w:val="NoSpacing"/>
            </w:pPr>
          </w:p>
        </w:tc>
        <w:tc>
          <w:tcPr>
            <w:tcW w:w="489" w:type="dxa"/>
            <w:shd w:val="clear" w:color="auto" w:fill="FFFFFF" w:themeFill="background1"/>
          </w:tcPr>
          <w:p w14:paraId="3C5F0433" w14:textId="0BFF231A" w:rsidR="00CE1AAA" w:rsidRPr="00957A37" w:rsidRDefault="39159329" w:rsidP="39159329">
            <w:pPr>
              <w:rPr>
                <w:rFonts w:ascii="Lucida Sans" w:hAnsi="Lucida Sans"/>
                <w:b/>
                <w:bCs/>
              </w:rPr>
            </w:pPr>
            <w:r>
              <w:rPr>
                <w:rFonts w:ascii="Lucida Sans" w:hAnsi="Lucida Sans"/>
                <w:b/>
                <w:bCs/>
              </w:rPr>
              <w:t>2</w:t>
            </w:r>
          </w:p>
        </w:tc>
        <w:tc>
          <w:tcPr>
            <w:tcW w:w="489" w:type="dxa"/>
            <w:shd w:val="clear" w:color="auto" w:fill="FFFFFF" w:themeFill="background1"/>
          </w:tcPr>
          <w:p w14:paraId="3C5F0434" w14:textId="4684FD68" w:rsidR="00CE1AAA" w:rsidRPr="00957A37" w:rsidRDefault="39159329" w:rsidP="39159329">
            <w:pPr>
              <w:rPr>
                <w:rFonts w:ascii="Lucida Sans" w:hAnsi="Lucida Sans"/>
                <w:b/>
                <w:bCs/>
              </w:rPr>
            </w:pPr>
            <w:r>
              <w:rPr>
                <w:rFonts w:ascii="Lucida Sans" w:hAnsi="Lucida Sans"/>
                <w:b/>
                <w:bCs/>
              </w:rPr>
              <w:t>2</w:t>
            </w:r>
          </w:p>
        </w:tc>
        <w:tc>
          <w:tcPr>
            <w:tcW w:w="489" w:type="dxa"/>
            <w:shd w:val="clear" w:color="auto" w:fill="FFFFFF" w:themeFill="background1"/>
          </w:tcPr>
          <w:p w14:paraId="3C5F0435" w14:textId="3322AC68" w:rsidR="00CE1AAA" w:rsidRPr="00957A37" w:rsidRDefault="39159329" w:rsidP="39159329">
            <w:pPr>
              <w:rPr>
                <w:rFonts w:ascii="Lucida Sans" w:hAnsi="Lucida Sans"/>
                <w:b/>
                <w:bCs/>
              </w:rPr>
            </w:pPr>
            <w:r>
              <w:rPr>
                <w:rFonts w:ascii="Lucida Sans" w:hAnsi="Lucida Sans"/>
                <w:b/>
                <w:bCs/>
              </w:rPr>
              <w:t>4</w:t>
            </w:r>
          </w:p>
        </w:tc>
        <w:tc>
          <w:tcPr>
            <w:tcW w:w="2995" w:type="dxa"/>
            <w:shd w:val="clear" w:color="auto" w:fill="FFFFFF" w:themeFill="background1"/>
          </w:tcPr>
          <w:p w14:paraId="7B4F5A07" w14:textId="54D06B76" w:rsidR="00E01AF7" w:rsidRDefault="000F6340" w:rsidP="159C476B">
            <w:pPr>
              <w:rPr>
                <w:rFonts w:ascii="Calibri" w:eastAsia="Calibri" w:hAnsi="Calibri" w:cs="Calibri"/>
                <w:color w:val="000000" w:themeColor="text1"/>
              </w:rPr>
            </w:pPr>
            <w:r>
              <w:rPr>
                <w:rFonts w:ascii="Calibri" w:eastAsia="Calibri" w:hAnsi="Calibri" w:cs="Calibri"/>
                <w:color w:val="000000" w:themeColor="text1"/>
              </w:rPr>
              <w:t xml:space="preserve">Venue is in a residential neighbourhood, if any attendees are travelling by foot, a club executive will make note and ensure they arrive to their home safely following the event. </w:t>
            </w:r>
          </w:p>
          <w:p w14:paraId="48E17EA0" w14:textId="77777777" w:rsidR="00E01AF7" w:rsidRDefault="00E01AF7" w:rsidP="159C476B">
            <w:pPr>
              <w:rPr>
                <w:rFonts w:ascii="Calibri" w:eastAsia="Calibri" w:hAnsi="Calibri" w:cs="Calibri"/>
                <w:color w:val="000000" w:themeColor="text1"/>
              </w:rPr>
            </w:pPr>
          </w:p>
          <w:p w14:paraId="30A2AD43" w14:textId="490287DB" w:rsidR="008654F5" w:rsidRDefault="00E01AF7" w:rsidP="159C476B">
            <w:pPr>
              <w:rPr>
                <w:rFonts w:ascii="Calibri" w:eastAsia="Calibri" w:hAnsi="Calibri" w:cs="Calibri"/>
                <w:color w:val="000000" w:themeColor="text1"/>
              </w:rPr>
            </w:pPr>
            <w:r>
              <w:rPr>
                <w:rFonts w:ascii="Calibri" w:eastAsia="Calibri" w:hAnsi="Calibri" w:cs="Calibri"/>
                <w:color w:val="000000" w:themeColor="text1"/>
              </w:rPr>
              <w:t>Members will contact emergency services as required 111/999</w:t>
            </w:r>
          </w:p>
          <w:p w14:paraId="4A488ACA" w14:textId="475C410D" w:rsidR="008654F5" w:rsidRDefault="008654F5" w:rsidP="159C476B">
            <w:pPr>
              <w:pStyle w:val="ListParagraph"/>
              <w:rPr>
                <w:rFonts w:ascii="Calibri" w:eastAsia="Calibri" w:hAnsi="Calibri" w:cs="Calibri"/>
                <w:color w:val="000000" w:themeColor="text1"/>
              </w:rPr>
            </w:pPr>
          </w:p>
          <w:p w14:paraId="06F548DA" w14:textId="3D2EA882" w:rsidR="008654F5" w:rsidRDefault="0BE7823D" w:rsidP="159C476B">
            <w:pPr>
              <w:rPr>
                <w:rFonts w:ascii="Calibri" w:eastAsia="Calibri" w:hAnsi="Calibri" w:cs="Calibri"/>
                <w:color w:val="000000" w:themeColor="text1"/>
              </w:rPr>
            </w:pPr>
            <w:r>
              <w:rPr>
                <w:rFonts w:ascii="Calibri" w:eastAsia="Calibri" w:hAnsi="Calibri" w:cs="Calibri"/>
                <w:color w:val="000000" w:themeColor="text1"/>
              </w:rPr>
              <w:t>Incidents are to be reported as soon as possible ensuring the duty manager/health and safety officer have been informed.</w:t>
            </w:r>
          </w:p>
          <w:p w14:paraId="23FBBA58" w14:textId="3FB4A162" w:rsidR="008654F5" w:rsidRDefault="008654F5" w:rsidP="159C476B">
            <w:pPr>
              <w:pStyle w:val="ListParagraph"/>
              <w:rPr>
                <w:rFonts w:ascii="Calibri" w:eastAsia="Calibri" w:hAnsi="Calibri" w:cs="Calibri"/>
                <w:color w:val="000000" w:themeColor="text1"/>
              </w:rPr>
            </w:pPr>
          </w:p>
          <w:p w14:paraId="7F8259B5" w14:textId="0AE610D8" w:rsidR="008654F5" w:rsidRDefault="0BE7823D" w:rsidP="159C476B">
            <w:pPr>
              <w:rPr>
                <w:rFonts w:ascii="Calibri" w:eastAsia="Calibri" w:hAnsi="Calibri" w:cs="Calibri"/>
                <w:color w:val="0000FF"/>
              </w:rPr>
            </w:pPr>
            <w:r>
              <w:rPr>
                <w:rFonts w:ascii="Calibri" w:eastAsia="Calibri" w:hAnsi="Calibri" w:cs="Calibri"/>
                <w:color w:val="000000" w:themeColor="text1"/>
              </w:rPr>
              <w:t xml:space="preserve">Follow </w:t>
            </w:r>
            <w:hyperlink r:id="rId11">
              <w:r>
                <w:rPr>
                  <w:rStyle w:val="Hyperlink"/>
                  <w:rFonts w:ascii="Calibri" w:eastAsia="Calibri" w:hAnsi="Calibri" w:cs="Calibri"/>
                </w:rPr>
                <w:t>SUSU incident report policy</w:t>
              </w:r>
            </w:hyperlink>
          </w:p>
          <w:p w14:paraId="3C5F0436" w14:textId="481D0077" w:rsidR="008654F5" w:rsidRDefault="008654F5" w:rsidP="159C476B"/>
        </w:tc>
      </w:tr>
      <w:tr w:rsidR="00724F7F" w14:paraId="3C5F0443" w14:textId="77777777" w:rsidTr="23AC073E">
        <w:trPr>
          <w:cantSplit/>
          <w:trHeight w:val="1296"/>
        </w:trPr>
        <w:tc>
          <w:tcPr>
            <w:tcW w:w="1410" w:type="dxa"/>
            <w:shd w:val="clear" w:color="auto" w:fill="FFFFFF" w:themeFill="background1"/>
          </w:tcPr>
          <w:p w14:paraId="3C5F0438" w14:textId="4F145F8E" w:rsidR="00CE1AAA" w:rsidRDefault="4CDA435B" w:rsidP="159C476B">
            <w:r>
              <w:t>Alcohol consumption</w:t>
            </w:r>
          </w:p>
        </w:tc>
        <w:tc>
          <w:tcPr>
            <w:tcW w:w="1860" w:type="dxa"/>
            <w:shd w:val="clear" w:color="auto" w:fill="FFFFFF" w:themeFill="background1"/>
          </w:tcPr>
          <w:p w14:paraId="5DB6CAF7" w14:textId="48A5F7FB" w:rsidR="00CE1AAA" w:rsidRDefault="4CDA435B" w:rsidP="7A186E2F">
            <w:pPr>
              <w:rPr>
                <w:rFonts w:ascii="Calibri" w:eastAsia="Calibri" w:hAnsi="Calibri" w:cs="Calibri"/>
              </w:rPr>
            </w:pPr>
            <w:r>
              <w:rPr>
                <w:rFonts w:ascii="Calibri" w:eastAsia="Calibri" w:hAnsi="Calibri" w:cs="Calibri"/>
                <w:color w:val="000000" w:themeColor="text1"/>
              </w:rPr>
              <w:t>Peer pressure/coercion, alcohol poisoning, spiking, increased risk to personal safety</w:t>
            </w:r>
          </w:p>
          <w:p w14:paraId="3C5F0439" w14:textId="185EB0AE" w:rsidR="00CE1AAA" w:rsidRDefault="00CE1AAA" w:rsidP="159C476B"/>
        </w:tc>
        <w:tc>
          <w:tcPr>
            <w:tcW w:w="1650" w:type="dxa"/>
            <w:shd w:val="clear" w:color="auto" w:fill="FFFFFF" w:themeFill="background1"/>
          </w:tcPr>
          <w:p w14:paraId="3C5F043A" w14:textId="432823CE" w:rsidR="00CE1AAA" w:rsidRDefault="00BB37B8">
            <w:r>
              <w:t>Event organisers, event attendees,</w:t>
            </w:r>
          </w:p>
        </w:tc>
        <w:tc>
          <w:tcPr>
            <w:tcW w:w="600" w:type="dxa"/>
            <w:shd w:val="clear" w:color="auto" w:fill="FFFFFF" w:themeFill="background1"/>
          </w:tcPr>
          <w:p w14:paraId="3C5F043B" w14:textId="1DA396E8" w:rsidR="00CE1AAA" w:rsidRPr="00957A37" w:rsidRDefault="39159329" w:rsidP="39159329">
            <w:pPr>
              <w:rPr>
                <w:rFonts w:ascii="Lucida Sans" w:hAnsi="Lucida Sans"/>
                <w:b/>
                <w:bCs/>
              </w:rPr>
            </w:pPr>
            <w:r>
              <w:rPr>
                <w:rFonts w:ascii="Lucida Sans" w:hAnsi="Lucida Sans"/>
                <w:b/>
                <w:bCs/>
              </w:rPr>
              <w:t>2</w:t>
            </w:r>
          </w:p>
        </w:tc>
        <w:tc>
          <w:tcPr>
            <w:tcW w:w="555" w:type="dxa"/>
            <w:shd w:val="clear" w:color="auto" w:fill="FFFFFF" w:themeFill="background1"/>
          </w:tcPr>
          <w:p w14:paraId="3C5F043C" w14:textId="4F6AC4B9" w:rsidR="00CE1AAA" w:rsidRPr="00957A37" w:rsidRDefault="39159329" w:rsidP="39159329">
            <w:pPr>
              <w:rPr>
                <w:rFonts w:ascii="Lucida Sans" w:hAnsi="Lucida Sans"/>
                <w:b/>
                <w:bCs/>
              </w:rPr>
            </w:pPr>
            <w:r>
              <w:rPr>
                <w:rFonts w:ascii="Lucida Sans" w:hAnsi="Lucida Sans"/>
                <w:b/>
                <w:bCs/>
              </w:rPr>
              <w:t>5</w:t>
            </w:r>
          </w:p>
        </w:tc>
        <w:tc>
          <w:tcPr>
            <w:tcW w:w="630" w:type="dxa"/>
            <w:shd w:val="clear" w:color="auto" w:fill="FFFFFF" w:themeFill="background1"/>
          </w:tcPr>
          <w:p w14:paraId="3C5F043D" w14:textId="4FB6FE0C" w:rsidR="00CE1AAA" w:rsidRPr="00957A37" w:rsidRDefault="39159329" w:rsidP="39159329">
            <w:pPr>
              <w:rPr>
                <w:rFonts w:ascii="Lucida Sans" w:hAnsi="Lucida Sans"/>
                <w:b/>
                <w:bCs/>
              </w:rPr>
            </w:pPr>
            <w:r>
              <w:rPr>
                <w:rFonts w:ascii="Lucida Sans" w:hAnsi="Lucida Sans"/>
                <w:b/>
                <w:bCs/>
              </w:rPr>
              <w:t>10</w:t>
            </w:r>
          </w:p>
        </w:tc>
        <w:tc>
          <w:tcPr>
            <w:tcW w:w="4222" w:type="dxa"/>
            <w:shd w:val="clear" w:color="auto" w:fill="FFFFFF" w:themeFill="background1"/>
          </w:tcPr>
          <w:p w14:paraId="26567AC5" w14:textId="54EE573B" w:rsidR="79B30932" w:rsidRDefault="738BC26A" w:rsidP="7A186E2F">
            <w:pPr>
              <w:rPr>
                <w:rFonts w:ascii="Calibri" w:eastAsia="Calibri" w:hAnsi="Calibri" w:cs="Calibri"/>
              </w:rPr>
            </w:pPr>
            <w:r>
              <w:rPr>
                <w:rFonts w:ascii="Calibri" w:eastAsia="Calibri" w:hAnsi="Calibri" w:cs="Calibri"/>
                <w:color w:val="000000" w:themeColor="text1"/>
              </w:rPr>
              <w:t>Members are responsible for their individual safety though and are expected to act sensibly.</w:t>
            </w:r>
          </w:p>
          <w:p w14:paraId="0B80E0D3" w14:textId="639D1F68" w:rsidR="159C476B" w:rsidRDefault="159C476B" w:rsidP="159C476B">
            <w:pPr>
              <w:pStyle w:val="NoSpacing"/>
            </w:pPr>
          </w:p>
          <w:p w14:paraId="6C2845D6" w14:textId="04B8B72D" w:rsidR="79B30932" w:rsidRDefault="738BC26A" w:rsidP="159C476B">
            <w:pPr>
              <w:rPr>
                <w:rFonts w:ascii="Calibri" w:eastAsia="Calibri" w:hAnsi="Calibri" w:cs="Calibri"/>
              </w:rPr>
            </w:pPr>
            <w:r>
              <w:rPr>
                <w:rFonts w:ascii="Calibri" w:eastAsia="Calibri" w:hAnsi="Calibri" w:cs="Calibri"/>
                <w:color w:val="000000" w:themeColor="text1"/>
              </w:rPr>
              <w:t>Initiation behaviour not to be tolerated and drinking games to be discouraged.</w:t>
            </w:r>
          </w:p>
          <w:p w14:paraId="11ABD877" w14:textId="3CAB43CE" w:rsidR="159C476B" w:rsidRDefault="159C476B" w:rsidP="159C476B">
            <w:pPr>
              <w:pStyle w:val="NoSpacing"/>
            </w:pPr>
          </w:p>
          <w:p w14:paraId="7C856896" w14:textId="3A94AD7F" w:rsidR="00BE4CFA" w:rsidRPr="00BE4CFA" w:rsidRDefault="7FB2C152" w:rsidP="159C476B">
            <w:pPr>
              <w:pStyle w:val="NoSpacing"/>
              <w:rPr>
                <w:color w:val="000000" w:themeColor="text1"/>
              </w:rPr>
            </w:pPr>
            <w:r>
              <w:t xml:space="preserve">Supervision: the event will be run by the society committee, who will be present throughout the </w:t>
              <w:lastRenderedPageBreak/>
              <w:t xml:space="preserve">event. Ideally, they will not drink to excess during the event.</w:t>
            </w:r>
          </w:p>
          <w:p w14:paraId="652A9731" w14:textId="58834D0C" w:rsidR="159C476B" w:rsidRDefault="159C476B" w:rsidP="159C476B">
            <w:pPr>
              <w:pStyle w:val="NoSpacing"/>
            </w:pPr>
          </w:p>
          <w:p w14:paraId="6BBA3AF9" w14:textId="19910FC7" w:rsidR="66AF0D26" w:rsidRDefault="7FB2C152" w:rsidP="159C476B">
            <w:pPr>
              <w:pStyle w:val="NoSpacing"/>
              <w:rPr>
                <w:color w:val="000000" w:themeColor="text1"/>
              </w:rPr>
            </w:pPr>
            <w:r>
              <w:t xml:space="preserve">Participants encouraged to stay with a nominated ‘buddy’ where possible. </w:t>
            </w:r>
          </w:p>
          <w:p w14:paraId="1192A618" w14:textId="18916D46" w:rsidR="159C476B" w:rsidRDefault="159C476B" w:rsidP="159C476B">
            <w:pPr>
              <w:pStyle w:val="NoSpacing"/>
            </w:pPr>
          </w:p>
          <w:p w14:paraId="0A0DC13C" w14:textId="020A1828" w:rsidR="002416C0" w:rsidRPr="006F0C95" w:rsidRDefault="7FB2C152" w:rsidP="159C476B">
            <w:pPr>
              <w:pStyle w:val="NoSpacing"/>
              <w:rPr>
                <w:b/>
                <w:bCs/>
                <w:color w:val="000000" w:themeColor="text1"/>
                <w:u w:val="single"/>
              </w:rPr>
            </w:pPr>
            <w:r>
              <w:rPr>
                <w:b/>
                <w:bCs/>
                <w:u w:val="single"/>
              </w:rPr>
              <w:t xml:space="preserve">Games involving binge drinking or the consumption of excessive amounts of alcohol are not to be undertaken. Society to follow Code of Conduct/</w:t>
            </w:r>
            <w:hyperlink r:id="rId12">
              <w:r>
                <w:rPr>
                  <w:rStyle w:val="Hyperlink"/>
                  <w:b/>
                  <w:bCs/>
                </w:rPr>
                <w:t>Expect Respect policy</w:t>
              </w:r>
            </w:hyperlink>
            <w:r>
              <w:rPr>
                <w:b/>
                <w:bCs/>
                <w:u w:val="single"/>
              </w:rPr>
              <w:t xml:space="preserve"> </w:t>
            </w:r>
          </w:p>
          <w:p w14:paraId="3C5F043E" w14:textId="7B85DC98" w:rsidR="002416C0" w:rsidRPr="00957A37" w:rsidRDefault="002416C0" w:rsidP="002416C0">
            <w:pPr>
              <w:pStyle w:val="NoSpacing"/>
            </w:pPr>
          </w:p>
        </w:tc>
        <w:tc>
          <w:tcPr>
            <w:tcW w:w="489" w:type="dxa"/>
            <w:shd w:val="clear" w:color="auto" w:fill="FFFFFF" w:themeFill="background1"/>
          </w:tcPr>
          <w:p w14:paraId="3C5F043F" w14:textId="1907EAF8" w:rsidR="00CE1AAA" w:rsidRPr="00957A37" w:rsidRDefault="39159329" w:rsidP="39159329">
            <w:pPr>
              <w:rPr>
                <w:rFonts w:ascii="Lucida Sans" w:hAnsi="Lucida Sans"/>
                <w:b/>
                <w:bCs/>
              </w:rPr>
            </w:pPr>
            <w:r>
              <w:rPr>
                <w:rFonts w:ascii="Lucida Sans" w:hAnsi="Lucida Sans"/>
                <w:b/>
                <w:bCs/>
              </w:rPr>
              <w:lastRenderedPageBreak/>
              <w:t>2</w:t>
            </w:r>
          </w:p>
        </w:tc>
        <w:tc>
          <w:tcPr>
            <w:tcW w:w="489" w:type="dxa"/>
            <w:shd w:val="clear" w:color="auto" w:fill="FFFFFF" w:themeFill="background1"/>
          </w:tcPr>
          <w:p w14:paraId="3C5F0440" w14:textId="1CBCCCF4" w:rsidR="00CE1AAA" w:rsidRPr="00957A37" w:rsidRDefault="39159329" w:rsidP="39159329">
            <w:pPr>
              <w:rPr>
                <w:rFonts w:ascii="Lucida Sans" w:hAnsi="Lucida Sans"/>
                <w:b/>
                <w:bCs/>
              </w:rPr>
            </w:pPr>
            <w:r>
              <w:rPr>
                <w:rFonts w:ascii="Lucida Sans" w:hAnsi="Lucida Sans"/>
                <w:b/>
                <w:bCs/>
              </w:rPr>
              <w:t>3</w:t>
            </w:r>
          </w:p>
        </w:tc>
        <w:tc>
          <w:tcPr>
            <w:tcW w:w="489" w:type="dxa"/>
            <w:shd w:val="clear" w:color="auto" w:fill="FFFFFF" w:themeFill="background1"/>
          </w:tcPr>
          <w:p w14:paraId="3C5F0441" w14:textId="5F5E257D" w:rsidR="00CE1AAA" w:rsidRPr="00957A37" w:rsidRDefault="39159329" w:rsidP="39159329">
            <w:pPr>
              <w:rPr>
                <w:rFonts w:ascii="Lucida Sans" w:hAnsi="Lucida Sans"/>
                <w:b/>
                <w:bCs/>
              </w:rPr>
            </w:pPr>
            <w:r>
              <w:rPr>
                <w:rFonts w:ascii="Lucida Sans" w:hAnsi="Lucida Sans"/>
                <w:b/>
                <w:bCs/>
              </w:rPr>
              <w:t>6</w:t>
            </w:r>
          </w:p>
        </w:tc>
        <w:tc>
          <w:tcPr>
            <w:tcW w:w="2995" w:type="dxa"/>
            <w:shd w:val="clear" w:color="auto" w:fill="FFFFFF" w:themeFill="background1"/>
          </w:tcPr>
          <w:p w14:paraId="21A6F8CC" w14:textId="7E709849" w:rsidR="66AF0D26" w:rsidRDefault="0D394D6D" w:rsidP="159C476B">
            <w:r>
              <w:rPr>
                <w:rFonts w:ascii="Calibri" w:eastAsia="Times New Roman" w:hAnsi="Calibri" w:cs="Times New Roman"/>
                <w:lang w:eastAsia="en-GB"/>
              </w:rPr>
              <w:t xml:space="preserve">Members are responsible for their individual safety and are expected to act sensibly when walking around. For anyone who is too inebriated it will be suggested to them that they should return home rather than continue on the social</w:t>
            </w:r>
            <w:r>
              <w:t xml:space="preserve">. Taxis will be called if </w:t>
              <w:lastRenderedPageBreak/>
              <w:t xml:space="preserve">required (look at SUSU Safety Bus, Radio Taxis options)</w:t>
            </w:r>
          </w:p>
          <w:p w14:paraId="6EDDAA56" w14:textId="64D02A9B" w:rsidR="159C476B" w:rsidRDefault="159C476B" w:rsidP="159C476B"/>
          <w:p w14:paraId="49710FF9" w14:textId="05CC265C" w:rsidR="00CE1AAA" w:rsidRDefault="0D394D6D" w:rsidP="159C476B">
            <w:r>
              <w:t xml:space="preserve">If they need to go to the hospital they will also be accompanied there. </w:t>
            </w:r>
          </w:p>
          <w:p w14:paraId="2F61CF3E" w14:textId="1A881C35" w:rsidR="159C476B" w:rsidRDefault="159C476B" w:rsidP="159C476B"/>
          <w:p w14:paraId="4521CFE0" w14:textId="77777777" w:rsidR="00BE4CFA" w:rsidRDefault="0D394D6D" w:rsidP="159C476B">
            <w:r>
              <w:t xml:space="preserve">Participants advised to avoid leaving drinks unattended and if you think anything has been added to a drink; report it; try and retain the drink for testing.</w:t>
            </w:r>
          </w:p>
          <w:p w14:paraId="04C02B70" w14:textId="4B43CB47" w:rsidR="159C476B" w:rsidRDefault="159C476B" w:rsidP="159C476B"/>
          <w:p w14:paraId="32E63DBE" w14:textId="6805D154" w:rsidR="159C476B" w:rsidRDefault="159C476B" w:rsidP="159C476B">
            <w:pPr>
              <w:rPr>
                <w:color w:val="000000" w:themeColor="text1"/>
              </w:rPr>
            </w:pPr>
          </w:p>
          <w:p w14:paraId="3D308CE8" w14:textId="77777777" w:rsidR="00827F31" w:rsidRPr="00C92BF7" w:rsidRDefault="1B8C4665" w:rsidP="159C476B">
            <w:pPr>
              <w:rPr>
                <w:color w:val="000000" w:themeColor="text1"/>
              </w:rPr>
            </w:pPr>
            <w:r>
              <w:rPr>
                <w:color w:val="000000" w:themeColor="text1"/>
              </w:rPr>
              <w:t>All incidents are to be reported as soon as possible ensuring the duty manager/health and safety officer have been informed.</w:t>
            </w:r>
          </w:p>
          <w:p w14:paraId="4A5FEF6E" w14:textId="65A7A13F" w:rsidR="159C476B" w:rsidRDefault="159C476B" w:rsidP="159C476B">
            <w:pPr>
              <w:rPr>
                <w:color w:val="000000" w:themeColor="text1"/>
              </w:rPr>
            </w:pPr>
          </w:p>
          <w:p w14:paraId="6665505B" w14:textId="4D356C5F" w:rsidR="00827F31" w:rsidRPr="00BB37B8" w:rsidRDefault="6271E826" w:rsidP="159C476B">
            <w:pPr>
              <w:rPr>
                <w:rStyle w:val="Hyperlink"/>
                <w:color w:val="auto"/>
                <w:u w:val="none"/>
              </w:rPr>
            </w:pPr>
            <w:r>
              <w:rPr>
                <w:color w:val="000000" w:themeColor="text1"/>
              </w:rPr>
              <w:t xml:space="preserve">Follow </w:t>
            </w:r>
            <w:hyperlink r:id="rId13">
              <w:r>
                <w:rPr>
                  <w:rStyle w:val="Hyperlink"/>
                </w:rPr>
                <w:t>SUSU incident report policy.</w:t>
              </w:r>
            </w:hyperlink>
          </w:p>
          <w:p w14:paraId="3C5F0442" w14:textId="05F36B3A" w:rsidR="00BB37B8" w:rsidRDefault="00BB37B8" w:rsidP="00BB37B8">
            <w:pPr>
              <w:pStyle w:val="ListParagraph"/>
            </w:pPr>
          </w:p>
        </w:tc>
      </w:tr>
      <w:tr w:rsidR="00724F7F" w14:paraId="3C5F044F" w14:textId="77777777" w:rsidTr="23AC073E">
        <w:trPr>
          <w:cantSplit/>
          <w:trHeight w:val="1296"/>
        </w:trPr>
        <w:tc>
          <w:tcPr>
            <w:tcW w:w="1410" w:type="dxa"/>
            <w:shd w:val="clear" w:color="auto" w:fill="FFFFFF" w:themeFill="background1"/>
          </w:tcPr>
          <w:p w14:paraId="04562263" w14:textId="1AA20A33" w:rsidR="00CE1AAA" w:rsidRDefault="5B823DAB" w:rsidP="159C476B">
            <w:pPr>
              <w:rPr>
                <w:rFonts w:ascii="Calibri" w:eastAsia="Calibri" w:hAnsi="Calibri" w:cs="Calibri"/>
              </w:rPr>
            </w:pPr>
            <w:r>
              <w:rPr>
                <w:rFonts w:ascii="Calibri" w:eastAsia="Calibri" w:hAnsi="Calibri" w:cs="Calibri"/>
                <w:color w:val="000000" w:themeColor="text1"/>
              </w:rPr>
              <w:lastRenderedPageBreak/>
              <w:t>Members getting lost or separated. Members leaving an event/activity alone or without</w:t>
            </w:r>
            <w:r>
              <w:rPr>
                <w:rFonts w:ascii="Calibri" w:eastAsia="Calibri" w:hAnsi="Calibri" w:cs="Calibri"/>
                <w:b/>
                <w:bCs/>
                <w:color w:val="000000" w:themeColor="text1"/>
              </w:rPr>
              <w:t xml:space="preserve"> </w:t>
            </w:r>
            <w:r>
              <w:rPr>
                <w:rFonts w:ascii="Calibri" w:eastAsia="Calibri" w:hAnsi="Calibri" w:cs="Calibri"/>
                <w:color w:val="000000" w:themeColor="text1"/>
              </w:rPr>
              <w:t>notifying others.</w:t>
            </w:r>
          </w:p>
          <w:p w14:paraId="3C5F0444" w14:textId="5FA54C3D" w:rsidR="00CE1AAA" w:rsidRDefault="00CE1AAA"/>
        </w:tc>
        <w:tc>
          <w:tcPr>
            <w:tcW w:w="1860" w:type="dxa"/>
            <w:shd w:val="clear" w:color="auto" w:fill="FFFFFF" w:themeFill="background1"/>
          </w:tcPr>
          <w:p w14:paraId="3C5F0445" w14:textId="7B3E58AE" w:rsidR="00CE1AAA" w:rsidRDefault="41A4BC04" w:rsidP="7A186E2F">
            <w:pPr>
              <w:rPr>
                <w:rFonts w:ascii="Calibri" w:eastAsia="Calibri" w:hAnsi="Calibri" w:cs="Calibri"/>
                <w:color w:val="000000" w:themeColor="text1"/>
              </w:rPr>
            </w:pPr>
            <w:r>
              <w:rPr>
                <w:rFonts w:ascii="Calibri" w:eastAsia="Calibri" w:hAnsi="Calibri" w:cs="Calibri"/>
                <w:color w:val="000000" w:themeColor="text1"/>
              </w:rPr>
              <w:t>Getting lost, increased risk to personal safety.</w:t>
            </w:r>
          </w:p>
        </w:tc>
        <w:tc>
          <w:tcPr>
            <w:tcW w:w="1650" w:type="dxa"/>
            <w:shd w:val="clear" w:color="auto" w:fill="FFFFFF" w:themeFill="background1"/>
          </w:tcPr>
          <w:p w14:paraId="3C5F0446" w14:textId="46C8B4A4" w:rsidR="00CE1AAA" w:rsidRDefault="13C111BC">
            <w:r>
              <w:t>Event organisers, event attendees</w:t>
            </w:r>
          </w:p>
        </w:tc>
        <w:tc>
          <w:tcPr>
            <w:tcW w:w="600" w:type="dxa"/>
            <w:shd w:val="clear" w:color="auto" w:fill="FFFFFF" w:themeFill="background1"/>
          </w:tcPr>
          <w:p w14:paraId="3C5F0447" w14:textId="2F3DE3D1" w:rsidR="00CE1AAA" w:rsidRPr="00957A37" w:rsidRDefault="39159329" w:rsidP="39159329">
            <w:pPr>
              <w:rPr>
                <w:rFonts w:ascii="Lucida Sans" w:hAnsi="Lucida Sans"/>
                <w:b/>
                <w:bCs/>
              </w:rPr>
            </w:pPr>
            <w:r>
              <w:rPr>
                <w:rFonts w:ascii="Lucida Sans" w:hAnsi="Lucida Sans"/>
                <w:b/>
                <w:bCs/>
              </w:rPr>
              <w:t>3</w:t>
            </w:r>
          </w:p>
        </w:tc>
        <w:tc>
          <w:tcPr>
            <w:tcW w:w="555" w:type="dxa"/>
            <w:shd w:val="clear" w:color="auto" w:fill="FFFFFF" w:themeFill="background1"/>
          </w:tcPr>
          <w:p w14:paraId="3C5F0448" w14:textId="4A756FE8" w:rsidR="00CE1AAA" w:rsidRPr="00957A37" w:rsidRDefault="39159329" w:rsidP="39159329">
            <w:pPr>
              <w:rPr>
                <w:rFonts w:ascii="Lucida Sans" w:hAnsi="Lucida Sans"/>
                <w:b/>
                <w:bCs/>
              </w:rPr>
            </w:pPr>
            <w:r>
              <w:rPr>
                <w:rFonts w:ascii="Lucida Sans" w:hAnsi="Lucida Sans"/>
                <w:b/>
                <w:bCs/>
              </w:rPr>
              <w:t>3</w:t>
            </w:r>
          </w:p>
        </w:tc>
        <w:tc>
          <w:tcPr>
            <w:tcW w:w="630" w:type="dxa"/>
            <w:shd w:val="clear" w:color="auto" w:fill="FFFFFF" w:themeFill="background1"/>
          </w:tcPr>
          <w:p w14:paraId="3C5F0449" w14:textId="2F6CD2C0" w:rsidR="00CE1AAA" w:rsidRPr="00957A37" w:rsidRDefault="39159329" w:rsidP="39159329">
            <w:pPr>
              <w:rPr>
                <w:rFonts w:ascii="Lucida Sans" w:hAnsi="Lucida Sans"/>
                <w:b/>
                <w:bCs/>
              </w:rPr>
            </w:pPr>
            <w:r>
              <w:rPr>
                <w:rFonts w:ascii="Lucida Sans" w:hAnsi="Lucida Sans"/>
                <w:b/>
                <w:bCs/>
              </w:rPr>
              <w:t>9</w:t>
            </w:r>
          </w:p>
        </w:tc>
        <w:tc>
          <w:tcPr>
            <w:tcW w:w="4222" w:type="dxa"/>
            <w:shd w:val="clear" w:color="auto" w:fill="FFFFFF" w:themeFill="background1"/>
          </w:tcPr>
          <w:p w14:paraId="578862FC" w14:textId="77777777" w:rsidR="00BE4CFA" w:rsidRPr="00BB37B8" w:rsidRDefault="2E4C73D3" w:rsidP="159C476B">
            <w:pPr>
              <w:pStyle w:val="NoSpacing"/>
            </w:pPr>
            <w:r>
              <w:t xml:space="preserve">If a person leaves without warning all efforts will be done to locate them. Stress however that attendees </w:t>
            </w:r>
            <w:r>
              <w:rPr>
                <w:rFonts w:ascii="Calibri" w:eastAsia="Times New Roman" w:hAnsi="Calibri" w:cs="Times New Roman"/>
                <w:lang w:eastAsia="en-GB"/>
              </w:rPr>
              <w:t>are responsible for their individual safety.</w:t>
            </w:r>
          </w:p>
          <w:p w14:paraId="25B74ED3" w14:textId="0BBA09F9" w:rsidR="159C476B" w:rsidRDefault="159C476B" w:rsidP="159C476B">
            <w:pPr>
              <w:pStyle w:val="NoSpacing"/>
              <w:rPr>
                <w:rFonts w:ascii="Calibri" w:eastAsia="Times New Roman" w:hAnsi="Calibri" w:cs="Times New Roman"/>
                <w:lang w:eastAsia="en-GB"/>
              </w:rPr>
            </w:pPr>
          </w:p>
          <w:p w14:paraId="264A4D91" w14:textId="61E4CAF4" w:rsidR="00BB37B8" w:rsidRPr="00BE4CFA" w:rsidRDefault="3D2184A9" w:rsidP="159C476B">
            <w:pPr>
              <w:pStyle w:val="NoSpacing"/>
              <w:rPr>
                <w:color w:val="000000" w:themeColor="text1"/>
              </w:rPr>
            </w:pPr>
            <w:r>
              <w:t xml:space="preserve">Supervision: the event will be run by the society committee, who will be present throughout the event. Ideally, they will not drink to excess during the event.</w:t>
            </w:r>
          </w:p>
          <w:p w14:paraId="66EE6592" w14:textId="5D19A29F" w:rsidR="159C476B" w:rsidRDefault="159C476B" w:rsidP="159C476B">
            <w:pPr>
              <w:pStyle w:val="NoSpacing"/>
            </w:pPr>
          </w:p>
          <w:p w14:paraId="7445903D" w14:textId="066148A3" w:rsidR="00BB37B8" w:rsidRDefault="2E4C73D3" w:rsidP="159C476B">
            <w:r>
              <w:lastRenderedPageBreak/>
              <w:t xml:space="preserve">The event will be held at a single location, so attendees will not be moving between venues.</w:t>
            </w:r>
          </w:p>
          <w:p w14:paraId="3C5F044A" w14:textId="6B2A799D" w:rsidR="00BB37B8" w:rsidRPr="00957A37" w:rsidRDefault="00BB37B8" w:rsidP="00BB37B8">
            <w:pPr>
              <w:pStyle w:val="NoSpacing"/>
              <w:ind w:left="360"/>
            </w:pPr>
          </w:p>
        </w:tc>
        <w:tc>
          <w:tcPr>
            <w:tcW w:w="489" w:type="dxa"/>
            <w:shd w:val="clear" w:color="auto" w:fill="FFFFFF" w:themeFill="background1"/>
          </w:tcPr>
          <w:p w14:paraId="3C5F044B" w14:textId="7270D2B5" w:rsidR="00CE1AAA" w:rsidRPr="00957A37" w:rsidRDefault="39159329" w:rsidP="39159329">
            <w:pPr>
              <w:rPr>
                <w:rFonts w:ascii="Lucida Sans" w:hAnsi="Lucida Sans"/>
                <w:b/>
                <w:bCs/>
              </w:rPr>
            </w:pPr>
            <w:r>
              <w:rPr>
                <w:rFonts w:ascii="Lucida Sans" w:hAnsi="Lucida Sans"/>
                <w:b/>
                <w:bCs/>
              </w:rPr>
              <w:lastRenderedPageBreak/>
              <w:t>2</w:t>
            </w:r>
          </w:p>
        </w:tc>
        <w:tc>
          <w:tcPr>
            <w:tcW w:w="489" w:type="dxa"/>
            <w:shd w:val="clear" w:color="auto" w:fill="FFFFFF" w:themeFill="background1"/>
          </w:tcPr>
          <w:p w14:paraId="3C5F044C" w14:textId="7355AD7E" w:rsidR="00CE1AAA" w:rsidRPr="00957A37" w:rsidRDefault="39159329" w:rsidP="39159329">
            <w:pPr>
              <w:rPr>
                <w:rFonts w:ascii="Lucida Sans" w:hAnsi="Lucida Sans"/>
                <w:b/>
                <w:bCs/>
              </w:rPr>
            </w:pPr>
            <w:r>
              <w:rPr>
                <w:rFonts w:ascii="Lucida Sans" w:hAnsi="Lucida Sans"/>
                <w:b/>
                <w:bCs/>
              </w:rPr>
              <w:t>2</w:t>
            </w:r>
          </w:p>
        </w:tc>
        <w:tc>
          <w:tcPr>
            <w:tcW w:w="489" w:type="dxa"/>
            <w:shd w:val="clear" w:color="auto" w:fill="FFFFFF" w:themeFill="background1"/>
          </w:tcPr>
          <w:p w14:paraId="3C5F044D" w14:textId="097E1258" w:rsidR="00CE1AAA" w:rsidRPr="00957A37" w:rsidRDefault="39159329" w:rsidP="39159329">
            <w:pPr>
              <w:rPr>
                <w:rFonts w:ascii="Lucida Sans" w:hAnsi="Lucida Sans"/>
                <w:b/>
                <w:bCs/>
              </w:rPr>
            </w:pPr>
            <w:r>
              <w:rPr>
                <w:rFonts w:ascii="Lucida Sans" w:hAnsi="Lucida Sans"/>
                <w:b/>
                <w:bCs/>
              </w:rPr>
              <w:t>4</w:t>
            </w:r>
          </w:p>
        </w:tc>
        <w:tc>
          <w:tcPr>
            <w:tcW w:w="2995" w:type="dxa"/>
            <w:shd w:val="clear" w:color="auto" w:fill="FFFFFF" w:themeFill="background1"/>
          </w:tcPr>
          <w:p w14:paraId="60F3E3FA" w14:textId="3A6647A5" w:rsidR="00CE1AAA" w:rsidRDefault="3D2184A9" w:rsidP="159C476B">
            <w:pPr>
              <w:rPr>
                <w:rStyle w:val="Hyperlink"/>
              </w:rPr>
            </w:pPr>
            <w:r>
              <w:rPr>
                <w:color w:val="000000" w:themeColor="text1"/>
              </w:rPr>
              <w:t xml:space="preserve">Follow </w:t>
            </w:r>
            <w:hyperlink r:id="rId14">
              <w:r>
                <w:rPr>
                  <w:rStyle w:val="Hyperlink"/>
                </w:rPr>
                <w:t>SUSU incident report policy.</w:t>
              </w:r>
            </w:hyperlink>
          </w:p>
          <w:p w14:paraId="4B35C35B" w14:textId="00BB2EB0" w:rsidR="159C476B" w:rsidRDefault="159C476B" w:rsidP="159C476B"/>
          <w:p w14:paraId="3C5F044E" w14:textId="7EC31CA6" w:rsidR="00BB37B8" w:rsidRDefault="3D2184A9" w:rsidP="7A186E2F">
            <w:pPr>
              <w:rPr>
                <w:color w:val="000000" w:themeColor="text1"/>
              </w:rPr>
            </w:pPr>
            <w:r>
              <w:rPr>
                <w:color w:val="000000" w:themeColor="text1"/>
              </w:rPr>
              <w:t>Call emergency services as required.</w:t>
            </w:r>
          </w:p>
        </w:tc>
      </w:tr>
      <w:tr w:rsidR="00724F7F" w14:paraId="3C5F045B" w14:textId="77777777" w:rsidTr="23AC073E">
        <w:trPr>
          <w:cantSplit/>
          <w:trHeight w:val="1296"/>
        </w:trPr>
        <w:tc>
          <w:tcPr>
            <w:tcW w:w="1410" w:type="dxa"/>
            <w:shd w:val="clear" w:color="auto" w:fill="FFFFFF" w:themeFill="background1"/>
          </w:tcPr>
          <w:p w14:paraId="3C5F0450" w14:textId="64522CE6" w:rsidR="00CE1AAA" w:rsidRDefault="58E539DD">
            <w:r>
              <w:lastRenderedPageBreak/>
              <w:t xml:space="preserve">Anti-social, violent or offensive behaviour </w:t>
            </w:r>
          </w:p>
        </w:tc>
        <w:tc>
          <w:tcPr>
            <w:tcW w:w="1860" w:type="dxa"/>
            <w:shd w:val="clear" w:color="auto" w:fill="FFFFFF" w:themeFill="background1"/>
          </w:tcPr>
          <w:p w14:paraId="23E31D15" w14:textId="21897D58" w:rsidR="00CE1AAA" w:rsidRDefault="66410959" w:rsidP="159C476B">
            <w:pPr>
              <w:rPr>
                <w:rFonts w:ascii="Calibri" w:eastAsia="Calibri" w:hAnsi="Calibri" w:cs="Calibri"/>
              </w:rPr>
            </w:pPr>
            <w:r>
              <w:rPr>
                <w:rFonts w:ascii="Calibri" w:eastAsia="Calibri" w:hAnsi="Calibri" w:cs="Calibri"/>
                <w:color w:val="000000" w:themeColor="text1"/>
              </w:rPr>
              <w:t xml:space="preserve">Disturbance to the neighbourhood, reputational damage, injury and distress as a result of violence</w:t>
            </w:r>
          </w:p>
          <w:p w14:paraId="3C5F0451" w14:textId="706B3A4A" w:rsidR="00CE1AAA" w:rsidRDefault="00CE1AAA" w:rsidP="39159329"/>
        </w:tc>
        <w:tc>
          <w:tcPr>
            <w:tcW w:w="1650" w:type="dxa"/>
            <w:shd w:val="clear" w:color="auto" w:fill="FFFFFF" w:themeFill="background1"/>
          </w:tcPr>
          <w:p w14:paraId="3C5F0452" w14:textId="5B76CC08" w:rsidR="00CE1AAA" w:rsidRDefault="3FCB384D" w:rsidP="39159329">
            <w:r>
              <w:t xml:space="preserve">Event organisers, event attendees, public</w:t>
            </w:r>
          </w:p>
        </w:tc>
        <w:tc>
          <w:tcPr>
            <w:tcW w:w="600" w:type="dxa"/>
            <w:shd w:val="clear" w:color="auto" w:fill="FFFFFF" w:themeFill="background1"/>
          </w:tcPr>
          <w:p w14:paraId="3C5F0453" w14:textId="1EAE1D3B" w:rsidR="00CE1AAA" w:rsidRPr="00957A37" w:rsidRDefault="39159329" w:rsidP="39159329">
            <w:pPr>
              <w:rPr>
                <w:rFonts w:ascii="Lucida Sans" w:hAnsi="Lucida Sans"/>
                <w:b/>
                <w:bCs/>
              </w:rPr>
            </w:pPr>
            <w:r>
              <w:rPr>
                <w:rFonts w:ascii="Lucida Sans" w:hAnsi="Lucida Sans"/>
                <w:b/>
                <w:bCs/>
              </w:rPr>
              <w:t>2</w:t>
            </w:r>
          </w:p>
        </w:tc>
        <w:tc>
          <w:tcPr>
            <w:tcW w:w="555" w:type="dxa"/>
            <w:shd w:val="clear" w:color="auto" w:fill="FFFFFF" w:themeFill="background1"/>
          </w:tcPr>
          <w:p w14:paraId="3C5F0454" w14:textId="205FEDF6" w:rsidR="00CE1AAA" w:rsidRPr="00957A37" w:rsidRDefault="39159329" w:rsidP="39159329">
            <w:pPr>
              <w:rPr>
                <w:rFonts w:ascii="Lucida Sans" w:hAnsi="Lucida Sans"/>
                <w:b/>
                <w:bCs/>
              </w:rPr>
            </w:pPr>
            <w:r>
              <w:rPr>
                <w:rFonts w:ascii="Lucida Sans" w:hAnsi="Lucida Sans"/>
                <w:b/>
                <w:bCs/>
              </w:rPr>
              <w:t>5</w:t>
            </w:r>
          </w:p>
        </w:tc>
        <w:tc>
          <w:tcPr>
            <w:tcW w:w="630" w:type="dxa"/>
            <w:shd w:val="clear" w:color="auto" w:fill="FFFFFF" w:themeFill="background1"/>
          </w:tcPr>
          <w:p w14:paraId="3C5F0455" w14:textId="5DE78245" w:rsidR="00CE1AAA" w:rsidRPr="00957A37" w:rsidRDefault="39159329" w:rsidP="39159329">
            <w:pPr>
              <w:rPr>
                <w:rFonts w:ascii="Lucida Sans" w:hAnsi="Lucida Sans"/>
                <w:b/>
                <w:bCs/>
              </w:rPr>
            </w:pPr>
            <w:r>
              <w:rPr>
                <w:rFonts w:ascii="Lucida Sans" w:hAnsi="Lucida Sans"/>
                <w:b/>
                <w:bCs/>
              </w:rPr>
              <w:t>10</w:t>
            </w:r>
          </w:p>
        </w:tc>
        <w:tc>
          <w:tcPr>
            <w:tcW w:w="4222" w:type="dxa"/>
            <w:shd w:val="clear" w:color="auto" w:fill="FFFFFF" w:themeFill="background1"/>
          </w:tcPr>
          <w:p w14:paraId="3ED26E1B" w14:textId="488F038C" w:rsidR="00CE1AAA" w:rsidRDefault="0D394D6D" w:rsidP="159C476B">
            <w:pPr>
              <w:pStyle w:val="NoSpacing"/>
              <w:rPr>
                <w:color w:val="000000" w:themeColor="text1"/>
              </w:rPr>
            </w:pPr>
            <w:r>
              <w:t xml:space="preserve">The event will be held at a member’s home and run by the society committee, who will be present throughout. </w:t>
            </w:r>
          </w:p>
          <w:p w14:paraId="508F8C32" w14:textId="4A753CC9" w:rsidR="159C476B" w:rsidRDefault="159C476B" w:rsidP="159C476B">
            <w:pPr>
              <w:pStyle w:val="NoSpacing"/>
            </w:pPr>
          </w:p>
          <w:p w14:paraId="1BA82A36" w14:textId="5AC12BE9" w:rsidR="00CE1AAA" w:rsidRDefault="7FB2C152" w:rsidP="159C476B">
            <w:pPr>
              <w:pStyle w:val="NoSpacing"/>
              <w:rPr>
                <w:color w:val="000000" w:themeColor="text1"/>
              </w:rPr>
            </w:pPr>
            <w:r>
              <w:t xml:space="preserve">Emergency services will be called as required. </w:t>
            </w:r>
          </w:p>
          <w:p w14:paraId="16405BE8" w14:textId="2FFC267B" w:rsidR="7A186E2F" w:rsidRDefault="7A186E2F" w:rsidP="7A186E2F">
            <w:pPr>
              <w:pStyle w:val="NoSpacing"/>
            </w:pPr>
          </w:p>
          <w:p w14:paraId="1390118D" w14:textId="3001DD09" w:rsidR="784B7381" w:rsidRDefault="784B7381" w:rsidP="7A186E2F">
            <w:pPr>
              <w:pStyle w:val="NoSpacing"/>
            </w:pPr>
            <w:r>
              <w:rPr>
                <w:color w:val="000000" w:themeColor="text1"/>
              </w:rPr>
              <w:t>Do not personally engage with any violent behaviour. Stay safe and inform the committee/police if necessary.</w:t>
            </w:r>
          </w:p>
          <w:p w14:paraId="4DBF3CFE" w14:textId="629DCE36" w:rsidR="159C476B" w:rsidRDefault="159C476B" w:rsidP="159C476B">
            <w:pPr>
              <w:pStyle w:val="NoSpacing"/>
            </w:pPr>
          </w:p>
          <w:p w14:paraId="09994288" w14:textId="6922681B" w:rsidR="149EA73A" w:rsidRDefault="4FA1F858" w:rsidP="159C476B">
            <w:pPr>
              <w:pStyle w:val="NoSpacing"/>
              <w:rPr>
                <w:color w:val="000000" w:themeColor="text1"/>
              </w:rPr>
            </w:pPr>
            <w:r>
              <w:t xml:space="preserve">Alcohol will be brought by members (BYO). The committee will ask anyone who has clearly drunk to excess to stop drinking.</w:t>
            </w:r>
          </w:p>
          <w:p w14:paraId="071CFA13" w14:textId="20E5C565" w:rsidR="159C476B" w:rsidRDefault="159C476B" w:rsidP="159C476B">
            <w:pPr>
              <w:pStyle w:val="NoSpacing"/>
            </w:pPr>
          </w:p>
          <w:p w14:paraId="36D1F6D4" w14:textId="25587BB1" w:rsidR="00BB37B8" w:rsidRPr="00BB37B8" w:rsidRDefault="3D2184A9" w:rsidP="159C476B">
            <w:r>
              <w:t>The host has agreed to the event taking place at their home, and attendees will be reminded to respect the property and neighbours.</w:t>
            </w:r>
          </w:p>
          <w:p w14:paraId="2854457A" w14:textId="760D0E23" w:rsidR="159C476B" w:rsidRDefault="159C476B" w:rsidP="159C476B"/>
          <w:p w14:paraId="7F842E3D" w14:textId="0199B104" w:rsidR="00BE4CFA" w:rsidRPr="00BB37B8" w:rsidRDefault="3D2184A9" w:rsidP="159C476B">
            <w:pPr>
              <w:pStyle w:val="NoSpacing"/>
            </w:pPr>
            <w:r>
              <w:t xml:space="preserve">Society to follow and share with members Code of Conduct/SUSU </w:t>
            </w:r>
            <w:hyperlink r:id="rId15">
              <w:r>
                <w:rPr>
                  <w:rStyle w:val="Hyperlink"/>
                  <w:u w:val="none"/>
                </w:rPr>
                <w:t>Expect Respect policy.</w:t>
              </w:r>
            </w:hyperlink>
          </w:p>
          <w:p w14:paraId="3C5F0456" w14:textId="71BFEB9F" w:rsidR="00BE4CFA" w:rsidRPr="00BB37B8" w:rsidRDefault="00BE4CFA" w:rsidP="159C476B">
            <w:pPr>
              <w:pStyle w:val="NoSpacing"/>
            </w:pPr>
          </w:p>
        </w:tc>
        <w:tc>
          <w:tcPr>
            <w:tcW w:w="489" w:type="dxa"/>
            <w:shd w:val="clear" w:color="auto" w:fill="FFFFFF" w:themeFill="background1"/>
          </w:tcPr>
          <w:p w14:paraId="3C5F0457" w14:textId="1C35E09E" w:rsidR="00CE1AAA" w:rsidRPr="00957A37" w:rsidRDefault="39159329" w:rsidP="39159329">
            <w:pPr>
              <w:rPr>
                <w:rFonts w:ascii="Lucida Sans" w:hAnsi="Lucida Sans"/>
                <w:b/>
                <w:bCs/>
              </w:rPr>
            </w:pPr>
            <w:r>
              <w:rPr>
                <w:rFonts w:ascii="Lucida Sans" w:hAnsi="Lucida Sans"/>
                <w:b/>
                <w:bCs/>
              </w:rPr>
              <w:t>1</w:t>
            </w:r>
          </w:p>
        </w:tc>
        <w:tc>
          <w:tcPr>
            <w:tcW w:w="489" w:type="dxa"/>
            <w:shd w:val="clear" w:color="auto" w:fill="FFFFFF" w:themeFill="background1"/>
          </w:tcPr>
          <w:p w14:paraId="3C5F0458" w14:textId="5AD5961E" w:rsidR="00CE1AAA" w:rsidRPr="00957A37" w:rsidRDefault="39159329" w:rsidP="39159329">
            <w:pPr>
              <w:rPr>
                <w:rFonts w:ascii="Lucida Sans" w:hAnsi="Lucida Sans"/>
                <w:b/>
                <w:bCs/>
              </w:rPr>
            </w:pPr>
            <w:r>
              <w:rPr>
                <w:rFonts w:ascii="Lucida Sans" w:hAnsi="Lucida Sans"/>
                <w:b/>
                <w:bCs/>
              </w:rPr>
              <w:t>3</w:t>
            </w:r>
          </w:p>
        </w:tc>
        <w:tc>
          <w:tcPr>
            <w:tcW w:w="489" w:type="dxa"/>
            <w:shd w:val="clear" w:color="auto" w:fill="FFFFFF" w:themeFill="background1"/>
          </w:tcPr>
          <w:p w14:paraId="3C5F0459" w14:textId="0826DF8C" w:rsidR="00CE1AAA" w:rsidRPr="00957A37" w:rsidRDefault="39159329" w:rsidP="39159329">
            <w:pPr>
              <w:rPr>
                <w:rFonts w:ascii="Lucida Sans" w:hAnsi="Lucida Sans"/>
                <w:b/>
                <w:bCs/>
              </w:rPr>
            </w:pPr>
            <w:r>
              <w:rPr>
                <w:rFonts w:ascii="Lucida Sans" w:hAnsi="Lucida Sans"/>
                <w:b/>
                <w:bCs/>
              </w:rPr>
              <w:t>3</w:t>
            </w:r>
          </w:p>
        </w:tc>
        <w:tc>
          <w:tcPr>
            <w:tcW w:w="2995" w:type="dxa"/>
            <w:shd w:val="clear" w:color="auto" w:fill="FFFFFF" w:themeFill="background1"/>
          </w:tcPr>
          <w:p w14:paraId="43581D2C" w14:textId="503F0114" w:rsidR="00CE1AAA" w:rsidRDefault="7FB2C152" w:rsidP="7A186E2F">
            <w:r>
              <w:t xml:space="preserve">If the situation becomes very serious and results in the participant being arrested then it will be made clear that they cannot be accompanied to the police station. </w:t>
            </w:r>
          </w:p>
          <w:p w14:paraId="45CC7B49" w14:textId="7D2056A0" w:rsidR="159C476B" w:rsidRDefault="159C476B" w:rsidP="7A186E2F"/>
          <w:p w14:paraId="5993FB08" w14:textId="3367AD97" w:rsidR="00724F7F" w:rsidRDefault="0ECF42D0" w:rsidP="7A186E2F">
            <w:pPr>
              <w:rPr>
                <w:rStyle w:val="Hyperlink"/>
              </w:rPr>
            </w:pPr>
            <w:r>
              <w:rPr>
                <w:color w:val="000000" w:themeColor="text1"/>
              </w:rPr>
              <w:t xml:space="preserve">Follow </w:t>
            </w:r>
            <w:hyperlink r:id="rId16">
              <w:r>
                <w:rPr>
                  <w:rStyle w:val="Hyperlink"/>
                </w:rPr>
                <w:t>SUSU incident report policy.</w:t>
              </w:r>
            </w:hyperlink>
          </w:p>
          <w:p w14:paraId="542B9308" w14:textId="265652C8" w:rsidR="159C476B" w:rsidRDefault="159C476B" w:rsidP="7A186E2F">
            <w:pPr>
              <w:rPr>
                <w:color w:val="000000" w:themeColor="text1"/>
              </w:rPr>
            </w:pPr>
          </w:p>
          <w:p w14:paraId="3C5F045A" w14:textId="47F3D9E0" w:rsidR="00CE1AAA" w:rsidRDefault="0ECF42D0" w:rsidP="7A186E2F">
            <w:pPr>
              <w:rPr>
                <w:color w:val="000000" w:themeColor="text1"/>
              </w:rPr>
            </w:pPr>
            <w:r>
              <w:rPr>
                <w:color w:val="000000" w:themeColor="text1"/>
              </w:rPr>
              <w:t>Call emergency services as required.</w:t>
            </w:r>
          </w:p>
        </w:tc>
      </w:tr>
      <w:tr w:rsidR="23AC073E" w14:paraId="4543722F" w14:textId="77777777" w:rsidTr="23AC073E">
        <w:trPr>
          <w:cantSplit/>
          <w:trHeight w:val="300"/>
        </w:trPr>
        <w:tc>
          <w:tcPr>
            <w:tcW w:w="1410" w:type="dxa"/>
            <w:shd w:val="clear" w:color="auto" w:fill="FFFFFF" w:themeFill="background1"/>
          </w:tcPr>
          <w:p w14:paraId="33E47697" w14:textId="32732C95" w:rsidR="23AC073E" w:rsidRDefault="23AC073E" w:rsidP="23AC073E">
            <w:pPr>
              <w:rPr>
                <w:rFonts w:ascii="Calibri" w:eastAsia="Calibri" w:hAnsi="Calibri" w:cs="Arial"/>
              </w:rPr>
            </w:pPr>
          </w:p>
          <w:p w14:paraId="1CDEE207" w14:textId="35CDBEC5" w:rsidR="23AC073E" w:rsidRDefault="23AC073E" w:rsidP="23AC073E">
            <w:pPr>
              <w:rPr>
                <w:rFonts w:ascii="Calibri" w:eastAsia="Calibri" w:hAnsi="Calibri" w:cs="Arial"/>
                <w:color w:val="000000" w:themeColor="text1"/>
              </w:rPr>
            </w:pPr>
            <w:r>
              <w:rPr>
                <w:rFonts w:ascii="Calibri" w:eastAsia="Calibri" w:hAnsi="Calibri" w:cs="Arial"/>
                <w:color w:val="000000" w:themeColor="text1"/>
              </w:rPr>
              <w:t>Loss of valuables</w:t>
            </w:r>
          </w:p>
        </w:tc>
        <w:tc>
          <w:tcPr>
            <w:tcW w:w="1860" w:type="dxa"/>
            <w:shd w:val="clear" w:color="auto" w:fill="FFFFFF" w:themeFill="background1"/>
          </w:tcPr>
          <w:p w14:paraId="1F9F50EA" w14:textId="45E51BB6" w:rsidR="23AC073E" w:rsidRDefault="23AC073E" w:rsidP="23AC073E">
            <w:pPr>
              <w:rPr>
                <w:rFonts w:ascii="Calibri" w:eastAsia="Calibri" w:hAnsi="Calibri" w:cs="Arial"/>
              </w:rPr>
            </w:pPr>
            <w:r>
              <w:rPr>
                <w:rFonts w:ascii="Calibri" w:eastAsia="Calibri" w:hAnsi="Calibri" w:cs="Arial"/>
              </w:rPr>
              <w:t xml:space="preserve"> </w:t>
            </w:r>
          </w:p>
          <w:p w14:paraId="0D4A0948" w14:textId="31830B43" w:rsidR="23AC073E" w:rsidRDefault="23AC073E" w:rsidP="23AC073E">
            <w:pPr>
              <w:rPr>
                <w:rFonts w:ascii="Calibri" w:eastAsia="Calibri" w:hAnsi="Calibri" w:cs="Arial"/>
                <w:color w:val="000000" w:themeColor="text1"/>
              </w:rPr>
            </w:pPr>
            <w:r>
              <w:rPr>
                <w:rFonts w:ascii="Calibri" w:eastAsia="Calibri" w:hAnsi="Calibri" w:cs="Arial"/>
                <w:color w:val="000000" w:themeColor="text1"/>
              </w:rPr>
              <w:t>Lost items</w:t>
            </w:r>
          </w:p>
        </w:tc>
        <w:tc>
          <w:tcPr>
            <w:tcW w:w="1650" w:type="dxa"/>
            <w:shd w:val="clear" w:color="auto" w:fill="FFFFFF" w:themeFill="background1"/>
          </w:tcPr>
          <w:p w14:paraId="1F7B74F8" w14:textId="2EAD4338" w:rsidR="23AC073E" w:rsidRDefault="23AC073E" w:rsidP="23AC073E">
            <w:pPr>
              <w:rPr>
                <w:rFonts w:ascii="Calibri" w:eastAsia="Calibri" w:hAnsi="Calibri" w:cs="Arial"/>
              </w:rPr>
            </w:pPr>
            <w:r>
              <w:rPr>
                <w:rFonts w:ascii="Calibri" w:eastAsia="Calibri" w:hAnsi="Calibri" w:cs="Arial"/>
              </w:rPr>
              <w:t xml:space="preserve"> </w:t>
            </w:r>
          </w:p>
          <w:p w14:paraId="3D503433" w14:textId="1CE48505" w:rsidR="23AC073E" w:rsidRDefault="23AC073E" w:rsidP="23AC073E">
            <w:pPr>
              <w:rPr>
                <w:rFonts w:ascii="Calibri" w:eastAsia="Calibri" w:hAnsi="Calibri" w:cs="Arial"/>
                <w:color w:val="000000" w:themeColor="text1"/>
              </w:rPr>
            </w:pPr>
            <w:r>
              <w:rPr>
                <w:rFonts w:ascii="Calibri" w:eastAsia="Calibri" w:hAnsi="Calibri" w:cs="Arial"/>
                <w:color w:val="000000" w:themeColor="text1"/>
              </w:rPr>
              <w:t>Students</w:t>
            </w:r>
          </w:p>
          <w:p w14:paraId="7726D432" w14:textId="5750CC48" w:rsidR="23AC073E" w:rsidRDefault="23AC073E" w:rsidP="23AC073E">
            <w:pPr>
              <w:rPr>
                <w:rFonts w:ascii="Calibri" w:eastAsia="Calibri" w:hAnsi="Calibri" w:cs="Arial"/>
              </w:rPr>
            </w:pPr>
            <w:r>
              <w:rPr>
                <w:rFonts w:ascii="Calibri" w:eastAsia="Calibri" w:hAnsi="Calibri" w:cs="Arial"/>
              </w:rPr>
              <w:t xml:space="preserve"> </w:t>
            </w:r>
          </w:p>
        </w:tc>
        <w:tc>
          <w:tcPr>
            <w:tcW w:w="600" w:type="dxa"/>
            <w:shd w:val="clear" w:color="auto" w:fill="FFFFFF" w:themeFill="background1"/>
          </w:tcPr>
          <w:p w14:paraId="1145BC6E" w14:textId="4E51C16D" w:rsidR="23AC073E" w:rsidRDefault="23AC073E" w:rsidP="23AC073E">
            <w:pPr>
              <w:rPr>
                <w:rFonts w:ascii="Calibri" w:eastAsia="Calibri" w:hAnsi="Calibri" w:cs="Arial"/>
                <w:b/>
                <w:bCs/>
              </w:rPr>
            </w:pPr>
            <w:r>
              <w:rPr>
                <w:rFonts w:ascii="Calibri" w:eastAsia="Calibri" w:hAnsi="Calibri" w:cs="Arial"/>
                <w:b/>
                <w:bCs/>
              </w:rPr>
              <w:t xml:space="preserve"> </w:t>
            </w:r>
          </w:p>
          <w:p w14:paraId="719BC0A5" w14:textId="12BB15DF" w:rsidR="23AC073E" w:rsidRDefault="23AC073E" w:rsidP="23AC073E">
            <w:pPr>
              <w:rPr>
                <w:rFonts w:ascii="Calibri" w:eastAsia="Calibri" w:hAnsi="Calibri" w:cs="Arial"/>
                <w:b/>
                <w:bCs/>
                <w:color w:val="000000" w:themeColor="text1"/>
              </w:rPr>
            </w:pPr>
            <w:r>
              <w:rPr>
                <w:rFonts w:ascii="Calibri" w:eastAsia="Calibri" w:hAnsi="Calibri" w:cs="Arial"/>
                <w:b/>
                <w:bCs/>
                <w:color w:val="000000" w:themeColor="text1"/>
              </w:rPr>
              <w:t>2</w:t>
            </w:r>
          </w:p>
        </w:tc>
        <w:tc>
          <w:tcPr>
            <w:tcW w:w="555" w:type="dxa"/>
            <w:shd w:val="clear" w:color="auto" w:fill="FFFFFF" w:themeFill="background1"/>
          </w:tcPr>
          <w:p w14:paraId="164CD11E" w14:textId="53CF24E5" w:rsidR="23AC073E" w:rsidRDefault="23AC073E" w:rsidP="23AC073E">
            <w:pPr>
              <w:rPr>
                <w:rFonts w:ascii="Calibri" w:eastAsia="Calibri" w:hAnsi="Calibri" w:cs="Arial"/>
                <w:b/>
                <w:bCs/>
              </w:rPr>
            </w:pPr>
            <w:r>
              <w:rPr>
                <w:rFonts w:ascii="Calibri" w:eastAsia="Calibri" w:hAnsi="Calibri" w:cs="Arial"/>
                <w:b/>
                <w:bCs/>
              </w:rPr>
              <w:t xml:space="preserve"> </w:t>
            </w:r>
          </w:p>
          <w:p w14:paraId="4CF41C87" w14:textId="43F1C29A" w:rsidR="23AC073E" w:rsidRDefault="23AC073E" w:rsidP="23AC073E">
            <w:pPr>
              <w:rPr>
                <w:rFonts w:ascii="Calibri" w:eastAsia="Calibri" w:hAnsi="Calibri" w:cs="Arial"/>
                <w:b/>
                <w:bCs/>
                <w:color w:val="000000" w:themeColor="text1"/>
              </w:rPr>
            </w:pPr>
            <w:r>
              <w:rPr>
                <w:rFonts w:ascii="Calibri" w:eastAsia="Calibri" w:hAnsi="Calibri" w:cs="Arial"/>
                <w:b/>
                <w:bCs/>
                <w:color w:val="000000" w:themeColor="text1"/>
              </w:rPr>
              <w:t>2</w:t>
            </w:r>
          </w:p>
        </w:tc>
        <w:tc>
          <w:tcPr>
            <w:tcW w:w="630" w:type="dxa"/>
            <w:shd w:val="clear" w:color="auto" w:fill="FFFFFF" w:themeFill="background1"/>
          </w:tcPr>
          <w:p w14:paraId="3F1D09E5" w14:textId="6D07B045" w:rsidR="23AC073E" w:rsidRDefault="23AC073E" w:rsidP="23AC073E">
            <w:pPr>
              <w:rPr>
                <w:rFonts w:ascii="Calibri" w:eastAsia="Calibri" w:hAnsi="Calibri" w:cs="Arial"/>
                <w:b/>
                <w:bCs/>
              </w:rPr>
            </w:pPr>
            <w:r>
              <w:rPr>
                <w:rFonts w:ascii="Calibri" w:eastAsia="Calibri" w:hAnsi="Calibri" w:cs="Arial"/>
                <w:b/>
                <w:bCs/>
              </w:rPr>
              <w:t xml:space="preserve"> </w:t>
            </w:r>
          </w:p>
          <w:p w14:paraId="2CFB580E" w14:textId="78A3AAEE" w:rsidR="23AC073E" w:rsidRDefault="23AC073E" w:rsidP="23AC073E">
            <w:pPr>
              <w:rPr>
                <w:rFonts w:ascii="Calibri" w:eastAsia="Calibri" w:hAnsi="Calibri" w:cs="Arial"/>
                <w:b/>
                <w:bCs/>
                <w:color w:val="000000" w:themeColor="text1"/>
              </w:rPr>
            </w:pPr>
            <w:r>
              <w:rPr>
                <w:rFonts w:ascii="Calibri" w:eastAsia="Calibri" w:hAnsi="Calibri" w:cs="Arial"/>
                <w:b/>
                <w:bCs/>
                <w:color w:val="000000" w:themeColor="text1"/>
              </w:rPr>
              <w:t>4</w:t>
            </w:r>
          </w:p>
        </w:tc>
        <w:tc>
          <w:tcPr>
            <w:tcW w:w="4222" w:type="dxa"/>
            <w:shd w:val="clear" w:color="auto" w:fill="FFFFFF" w:themeFill="background1"/>
          </w:tcPr>
          <w:p w14:paraId="364029FA" w14:textId="67032F76" w:rsidR="23AC073E" w:rsidRDefault="23AC073E" w:rsidP="23AC073E">
            <w:pPr>
              <w:rPr>
                <w:rFonts w:ascii="Calibri" w:eastAsia="Calibri" w:hAnsi="Calibri" w:cs="Arial"/>
              </w:rPr>
            </w:pPr>
            <w:r>
              <w:rPr>
                <w:rFonts w:ascii="Calibri" w:eastAsia="Calibri" w:hAnsi="Calibri" w:cs="Arial"/>
              </w:rPr>
              <w:t xml:space="preserve"> </w:t>
            </w:r>
          </w:p>
          <w:p w14:paraId="403B6D4E" w14:textId="1E0E848B" w:rsidR="23AC073E" w:rsidRDefault="23AC073E" w:rsidP="23AC073E">
            <w:pPr>
              <w:numPr>
                <w:ilvl w:val="0"/>
                <w:numId w:val="3"/>
              </w:numPr>
              <w:rPr>
                <w:rFonts w:ascii="Calibri" w:eastAsia="Calibri" w:hAnsi="Calibri" w:cs="Arial"/>
                <w:color w:val="000000" w:themeColor="text1"/>
              </w:rPr>
            </w:pPr>
            <w:r>
              <w:rPr>
                <w:rFonts w:ascii="Calibri" w:eastAsia="Calibri" w:hAnsi="Calibri" w:cs="Arial"/>
                <w:color w:val="000000" w:themeColor="text1"/>
              </w:rPr>
              <w:t xml:space="preserve">All attendees will be warned prior to the social to keep valuables secure and hidden, including ID and bank cards.</w:t>
            </w:r>
          </w:p>
          <w:p w14:paraId="7B8A48E7" w14:textId="61A942E6" w:rsidR="23AC073E" w:rsidRDefault="23AC073E" w:rsidP="23AC073E">
            <w:pPr>
              <w:numPr>
                <w:ilvl w:val="0"/>
                <w:numId w:val="3"/>
              </w:numPr>
              <w:rPr>
                <w:rFonts w:ascii="Calibri" w:eastAsia="Calibri" w:hAnsi="Calibri" w:cs="Arial"/>
                <w:color w:val="000000" w:themeColor="text1"/>
              </w:rPr>
            </w:pPr>
            <w:r>
              <w:rPr>
                <w:rFonts w:ascii="Calibri" w:eastAsia="Calibri" w:hAnsi="Calibri" w:cs="Arial"/>
                <w:color w:val="000000" w:themeColor="text1"/>
              </w:rPr>
              <w:t xml:space="preserve">Advise participants to have access to personal emergency money, for food/water/travel in the event of robbery, e.g. via telephone </w:t>
            </w:r>
          </w:p>
          <w:p w14:paraId="1E83B314" w14:textId="6F5ED74D" w:rsidR="23AC073E" w:rsidRDefault="23AC073E" w:rsidP="23AC073E">
            <w:pPr>
              <w:numPr>
                <w:ilvl w:val="0"/>
                <w:numId w:val="3"/>
              </w:numPr>
              <w:rPr>
                <w:rFonts w:ascii="Calibri" w:eastAsia="Calibri" w:hAnsi="Calibri" w:cs="Arial"/>
                <w:color w:val="000000" w:themeColor="text1"/>
              </w:rPr>
            </w:pPr>
            <w:r>
              <w:rPr>
                <w:rFonts w:ascii="Calibri" w:eastAsia="Calibri" w:hAnsi="Calibri" w:cs="Arial"/>
                <w:color w:val="000000" w:themeColor="text1"/>
              </w:rPr>
              <w:t xml:space="preserve">Stay away from large gatherings or demonstrations </w:t>
            </w:r>
          </w:p>
          <w:p w14:paraId="27637915" w14:textId="36683D2D" w:rsidR="23AC073E" w:rsidRDefault="23AC073E" w:rsidP="23AC073E">
            <w:pPr>
              <w:numPr>
                <w:ilvl w:val="0"/>
                <w:numId w:val="2"/>
              </w:numPr>
              <w:rPr>
                <w:rFonts w:ascii="Calibri" w:eastAsia="Calibri" w:hAnsi="Calibri" w:cs="Arial"/>
                <w:color w:val="000000" w:themeColor="text1"/>
              </w:rPr>
            </w:pPr>
            <w:r>
              <w:rPr>
                <w:rFonts w:ascii="Calibri" w:eastAsia="Calibri" w:hAnsi="Calibri" w:cs="Arial"/>
                <w:color w:val="000000" w:themeColor="text1"/>
              </w:rPr>
              <w:lastRenderedPageBreak/>
              <w:t xml:space="preserve">Advise participants to bring only what they need.</w:t>
            </w:r>
          </w:p>
        </w:tc>
        <w:tc>
          <w:tcPr>
            <w:tcW w:w="489" w:type="dxa"/>
            <w:shd w:val="clear" w:color="auto" w:fill="FFFFFF" w:themeFill="background1"/>
          </w:tcPr>
          <w:p w14:paraId="5592546E" w14:textId="4D50B9AA" w:rsidR="23AC073E" w:rsidRDefault="23AC073E" w:rsidP="23AC073E">
            <w:pPr>
              <w:rPr>
                <w:rFonts w:ascii="Calibri" w:eastAsia="Calibri" w:hAnsi="Calibri" w:cs="Arial"/>
                <w:b/>
                <w:bCs/>
              </w:rPr>
            </w:pPr>
            <w:r>
              <w:rPr>
                <w:rFonts w:ascii="Calibri" w:eastAsia="Calibri" w:hAnsi="Calibri" w:cs="Arial"/>
                <w:b/>
                <w:bCs/>
              </w:rPr>
              <w:lastRenderedPageBreak/>
              <w:t xml:space="preserve"> </w:t>
            </w:r>
          </w:p>
          <w:p w14:paraId="2BEFC13B" w14:textId="35A81F09" w:rsidR="23AC073E" w:rsidRDefault="23AC073E" w:rsidP="23AC073E">
            <w:pPr>
              <w:rPr>
                <w:rFonts w:ascii="Calibri" w:eastAsia="Calibri" w:hAnsi="Calibri" w:cs="Arial"/>
                <w:b/>
                <w:bCs/>
                <w:color w:val="000000" w:themeColor="text1"/>
              </w:rPr>
            </w:pPr>
            <w:r>
              <w:rPr>
                <w:rFonts w:ascii="Calibri" w:eastAsia="Calibri" w:hAnsi="Calibri" w:cs="Arial"/>
                <w:b/>
                <w:bCs/>
                <w:color w:val="000000" w:themeColor="text1"/>
              </w:rPr>
              <w:t>1</w:t>
            </w:r>
          </w:p>
        </w:tc>
        <w:tc>
          <w:tcPr>
            <w:tcW w:w="489" w:type="dxa"/>
            <w:shd w:val="clear" w:color="auto" w:fill="FFFFFF" w:themeFill="background1"/>
          </w:tcPr>
          <w:p w14:paraId="102D0BF5" w14:textId="6E6611DD" w:rsidR="23AC073E" w:rsidRDefault="23AC073E" w:rsidP="23AC073E">
            <w:pPr>
              <w:rPr>
                <w:rFonts w:ascii="Calibri" w:eastAsia="Calibri" w:hAnsi="Calibri" w:cs="Arial"/>
                <w:b/>
                <w:bCs/>
              </w:rPr>
            </w:pPr>
            <w:r>
              <w:rPr>
                <w:rFonts w:ascii="Calibri" w:eastAsia="Calibri" w:hAnsi="Calibri" w:cs="Arial"/>
                <w:b/>
                <w:bCs/>
              </w:rPr>
              <w:t xml:space="preserve"> </w:t>
            </w:r>
          </w:p>
          <w:p w14:paraId="7D4C5AB7" w14:textId="573CA414" w:rsidR="23AC073E" w:rsidRDefault="23AC073E" w:rsidP="23AC073E">
            <w:pPr>
              <w:rPr>
                <w:rFonts w:ascii="Calibri" w:eastAsia="Calibri" w:hAnsi="Calibri" w:cs="Arial"/>
                <w:b/>
                <w:bCs/>
                <w:color w:val="000000" w:themeColor="text1"/>
              </w:rPr>
            </w:pPr>
            <w:r>
              <w:rPr>
                <w:rFonts w:ascii="Calibri" w:eastAsia="Calibri" w:hAnsi="Calibri" w:cs="Arial"/>
                <w:b/>
                <w:bCs/>
                <w:color w:val="000000" w:themeColor="text1"/>
              </w:rPr>
              <w:t>2</w:t>
            </w:r>
          </w:p>
        </w:tc>
        <w:tc>
          <w:tcPr>
            <w:tcW w:w="489" w:type="dxa"/>
            <w:shd w:val="clear" w:color="auto" w:fill="FFFFFF" w:themeFill="background1"/>
          </w:tcPr>
          <w:p w14:paraId="2390E7B0" w14:textId="385F0718" w:rsidR="23AC073E" w:rsidRDefault="23AC073E" w:rsidP="23AC073E">
            <w:pPr>
              <w:rPr>
                <w:rFonts w:ascii="Calibri" w:eastAsia="Calibri" w:hAnsi="Calibri" w:cs="Arial"/>
                <w:b/>
                <w:bCs/>
              </w:rPr>
            </w:pPr>
            <w:r>
              <w:rPr>
                <w:rFonts w:ascii="Calibri" w:eastAsia="Calibri" w:hAnsi="Calibri" w:cs="Arial"/>
                <w:b/>
                <w:bCs/>
              </w:rPr>
              <w:t xml:space="preserve"> </w:t>
            </w:r>
          </w:p>
          <w:p w14:paraId="506527C9" w14:textId="0C01BA6F" w:rsidR="23AC073E" w:rsidRDefault="23AC073E" w:rsidP="23AC073E">
            <w:pPr>
              <w:rPr>
                <w:rFonts w:ascii="Calibri" w:eastAsia="Calibri" w:hAnsi="Calibri" w:cs="Arial"/>
                <w:b/>
                <w:bCs/>
                <w:color w:val="000000" w:themeColor="text1"/>
              </w:rPr>
            </w:pPr>
            <w:r>
              <w:rPr>
                <w:rFonts w:ascii="Calibri" w:eastAsia="Calibri" w:hAnsi="Calibri" w:cs="Arial"/>
                <w:b/>
                <w:bCs/>
                <w:color w:val="000000" w:themeColor="text1"/>
              </w:rPr>
              <w:t>2</w:t>
            </w:r>
          </w:p>
        </w:tc>
        <w:tc>
          <w:tcPr>
            <w:tcW w:w="2995" w:type="dxa"/>
            <w:shd w:val="clear" w:color="auto" w:fill="FFFFFF" w:themeFill="background1"/>
          </w:tcPr>
          <w:p w14:paraId="137B1EBD" w14:textId="569296B4" w:rsidR="23AC073E" w:rsidRDefault="23AC073E" w:rsidP="23AC073E">
            <w:pPr>
              <w:rPr>
                <w:rFonts w:ascii="Calibri" w:eastAsia="Calibri" w:hAnsi="Calibri" w:cs="Arial"/>
              </w:rPr>
            </w:pPr>
            <w:r>
              <w:rPr>
                <w:rFonts w:ascii="Calibri" w:eastAsia="Calibri" w:hAnsi="Calibri" w:cs="Arial"/>
              </w:rPr>
              <w:t xml:space="preserve"> </w:t>
            </w:r>
          </w:p>
          <w:p w14:paraId="0A4D9E63" w14:textId="259CCED0" w:rsidR="23AC073E" w:rsidRDefault="23AC073E" w:rsidP="23AC073E">
            <w:pPr>
              <w:numPr>
                <w:ilvl w:val="0"/>
                <w:numId w:val="1"/>
              </w:numPr>
              <w:rPr>
                <w:rFonts w:ascii="Calibri" w:eastAsia="Calibri" w:hAnsi="Calibri" w:cs="Arial"/>
                <w:color w:val="000000" w:themeColor="text1"/>
              </w:rPr>
            </w:pPr>
            <w:r>
              <w:rPr>
                <w:rFonts w:ascii="Calibri" w:eastAsia="Calibri" w:hAnsi="Calibri" w:cs="Arial"/>
                <w:color w:val="000000" w:themeColor="text1"/>
              </w:rPr>
              <w:t xml:space="preserve">Organisers or student to contact venue for any missing items</w:t>
            </w:r>
          </w:p>
          <w:p w14:paraId="03A92DE1" w14:textId="10D9E914" w:rsidR="23AC073E" w:rsidRDefault="23AC073E" w:rsidP="23AC073E">
            <w:pPr>
              <w:numPr>
                <w:ilvl w:val="0"/>
                <w:numId w:val="1"/>
              </w:numPr>
              <w:rPr>
                <w:rFonts w:ascii="Calibri" w:eastAsia="Calibri" w:hAnsi="Calibri" w:cs="Arial"/>
                <w:color w:val="000000" w:themeColor="text1"/>
              </w:rPr>
            </w:pPr>
            <w:r>
              <w:rPr>
                <w:rFonts w:ascii="Calibri" w:eastAsia="Calibri" w:hAnsi="Calibri" w:cs="Arial"/>
                <w:color w:val="000000" w:themeColor="text1"/>
              </w:rPr>
              <w:t xml:space="preserve">If ID is lost, make an official report to the venue</w:t>
            </w:r>
          </w:p>
          <w:p w14:paraId="20001711" w14:textId="2C0296C7" w:rsidR="23AC073E" w:rsidRDefault="23AC073E" w:rsidP="23AC073E">
            <w:pPr>
              <w:rPr>
                <w:rFonts w:ascii="Calibri" w:eastAsia="Calibri" w:hAnsi="Calibri" w:cs="Arial"/>
              </w:rPr>
            </w:pPr>
          </w:p>
        </w:tc>
      </w:tr>
      <w:tr w:rsidR="00724F7F" w14:paraId="3C5F0467" w14:textId="77777777" w:rsidTr="23AC073E">
        <w:trPr>
          <w:cantSplit/>
          <w:trHeight w:val="1296"/>
        </w:trPr>
        <w:tc>
          <w:tcPr>
            <w:tcW w:w="1410" w:type="dxa"/>
            <w:shd w:val="clear" w:color="auto" w:fill="FFFFFF" w:themeFill="background1"/>
          </w:tcPr>
          <w:p w14:paraId="3C5F045C" w14:textId="0FA17A1E" w:rsidR="00724F7F" w:rsidRDefault="00724F7F" w:rsidP="00724F7F">
            <w:r>
              <w:rPr>
                <w:color w:val="000000" w:themeColor="text1"/>
              </w:rPr>
              <w:t xml:space="preserve">Adverse Weather </w:t>
            </w:r>
          </w:p>
        </w:tc>
        <w:tc>
          <w:tcPr>
            <w:tcW w:w="1860" w:type="dxa"/>
            <w:shd w:val="clear" w:color="auto" w:fill="FFFFFF" w:themeFill="background1"/>
          </w:tcPr>
          <w:p w14:paraId="2F82CB8B" w14:textId="1D4323DD" w:rsidR="00724F7F" w:rsidRPr="00724F7F" w:rsidRDefault="15A5E8AD" w:rsidP="159C476B">
            <w:pPr>
              <w:rPr>
                <w:color w:val="000000" w:themeColor="text1"/>
              </w:rPr>
            </w:pPr>
            <w:r>
              <w:rPr>
                <w:rFonts w:ascii="Calibri" w:eastAsia="Calibri" w:hAnsi="Calibri" w:cs="Calibri"/>
                <w:color w:val="000000" w:themeColor="text1"/>
              </w:rPr>
              <w:t xml:space="preserve">Hypo- or hyperthermia, illness, injury, slipping, burns </w:t>
            </w:r>
            <w:r>
              <w:t xml:space="preserve"> </w:t>
            </w:r>
          </w:p>
          <w:p w14:paraId="3C5F045D" w14:textId="3CB88669" w:rsidR="00724F7F" w:rsidRPr="00724F7F" w:rsidRDefault="00724F7F" w:rsidP="159C476B">
            <w:pPr>
              <w:rPr>
                <w:color w:val="000000" w:themeColor="text1"/>
              </w:rPr>
            </w:pPr>
          </w:p>
        </w:tc>
        <w:tc>
          <w:tcPr>
            <w:tcW w:w="1650" w:type="dxa"/>
            <w:shd w:val="clear" w:color="auto" w:fill="FFFFFF" w:themeFill="background1"/>
          </w:tcPr>
          <w:p w14:paraId="3C5F045E" w14:textId="2AA75FE6" w:rsidR="00724F7F" w:rsidRDefault="00724F7F" w:rsidP="00724F7F">
            <w:r>
              <w:t xml:space="preserve">Event organisers, event attendees,  </w:t>
            </w:r>
          </w:p>
        </w:tc>
        <w:tc>
          <w:tcPr>
            <w:tcW w:w="600" w:type="dxa"/>
            <w:shd w:val="clear" w:color="auto" w:fill="FFFFFF" w:themeFill="background1"/>
          </w:tcPr>
          <w:p w14:paraId="3C5F045F" w14:textId="6110A974" w:rsidR="00724F7F" w:rsidRPr="00957A37" w:rsidRDefault="00724F7F" w:rsidP="00724F7F">
            <w:pPr>
              <w:rPr>
                <w:rFonts w:ascii="Lucida Sans" w:hAnsi="Lucida Sans"/>
                <w:b/>
                <w:bCs/>
              </w:rPr>
            </w:pPr>
            <w:r>
              <w:rPr>
                <w:rFonts w:ascii="Lucida Sans" w:hAnsi="Lucida Sans"/>
                <w:b/>
                <w:color w:val="000000" w:themeColor="text1"/>
              </w:rPr>
              <w:t>4</w:t>
            </w:r>
          </w:p>
        </w:tc>
        <w:tc>
          <w:tcPr>
            <w:tcW w:w="555" w:type="dxa"/>
            <w:shd w:val="clear" w:color="auto" w:fill="FFFFFF" w:themeFill="background1"/>
          </w:tcPr>
          <w:p w14:paraId="3C5F0460" w14:textId="0DE5F68C" w:rsidR="00724F7F" w:rsidRPr="00957A37" w:rsidRDefault="00724F7F" w:rsidP="00724F7F">
            <w:pPr>
              <w:rPr>
                <w:rFonts w:ascii="Lucida Sans" w:hAnsi="Lucida Sans"/>
                <w:b/>
                <w:bCs/>
              </w:rPr>
            </w:pPr>
            <w:r>
              <w:rPr>
                <w:rFonts w:ascii="Lucida Sans" w:hAnsi="Lucida Sans"/>
                <w:b/>
              </w:rPr>
              <w:t>3</w:t>
            </w:r>
          </w:p>
        </w:tc>
        <w:tc>
          <w:tcPr>
            <w:tcW w:w="630" w:type="dxa"/>
            <w:shd w:val="clear" w:color="auto" w:fill="FFFFFF" w:themeFill="background1"/>
          </w:tcPr>
          <w:p w14:paraId="3C5F0461" w14:textId="2F255EA0" w:rsidR="00724F7F" w:rsidRPr="00957A37" w:rsidRDefault="00724F7F" w:rsidP="00724F7F">
            <w:pPr>
              <w:rPr>
                <w:rFonts w:ascii="Lucida Sans" w:hAnsi="Lucida Sans"/>
                <w:b/>
                <w:bCs/>
              </w:rPr>
            </w:pPr>
            <w:r>
              <w:rPr>
                <w:rFonts w:ascii="Lucida Sans" w:hAnsi="Lucida Sans"/>
                <w:b/>
              </w:rPr>
              <w:t>12</w:t>
            </w:r>
          </w:p>
        </w:tc>
        <w:tc>
          <w:tcPr>
            <w:tcW w:w="4222" w:type="dxa"/>
            <w:shd w:val="clear" w:color="auto" w:fill="FFFFFF" w:themeFill="background1"/>
          </w:tcPr>
          <w:p w14:paraId="280973CA" w14:textId="61D82A21" w:rsidR="00724F7F" w:rsidRDefault="0ECF42D0" w:rsidP="159C476B">
            <w:pPr>
              <w:pStyle w:val="NoSpacing"/>
              <w:rPr>
                <w:color w:val="000000" w:themeColor="text1"/>
              </w:rPr>
            </w:pPr>
            <w:r>
              <w:rPr>
                <w:rFonts w:ascii="Calibri" w:eastAsia="Times New Roman" w:hAnsi="Calibri" w:cs="Times New Roman"/>
                <w:color w:val="000000" w:themeColor="text1"/>
                <w:lang w:eastAsia="en-GB"/>
              </w:rPr>
              <w:t xml:space="preserve">Lead organiser to check the weather is suitable for activities on the day.</w:t>
            </w:r>
          </w:p>
          <w:p w14:paraId="2FDE53F6" w14:textId="13FF63AA" w:rsidR="159C476B" w:rsidRDefault="159C476B" w:rsidP="159C476B">
            <w:pPr>
              <w:pStyle w:val="NoSpacing"/>
              <w:rPr>
                <w:color w:val="000000" w:themeColor="text1"/>
              </w:rPr>
            </w:pPr>
          </w:p>
          <w:p w14:paraId="1302D48B" w14:textId="1CA624C7" w:rsidR="00724F7F" w:rsidRDefault="0ECF42D0" w:rsidP="159C476B">
            <w:pPr>
              <w:pStyle w:val="NoSpacing"/>
              <w:rPr>
                <w:color w:val="000000" w:themeColor="text1"/>
              </w:rPr>
            </w:pPr>
            <w:r>
              <w:rPr>
                <w:color w:val="000000" w:themeColor="text1"/>
              </w:rPr>
              <w:t>Warn those attending to prepare by wearing appropriate clothing and footwear e.g. via social media posts, email invites.</w:t>
            </w:r>
          </w:p>
          <w:p w14:paraId="6B89A0CC" w14:textId="4E7CE7F7" w:rsidR="7A186E2F" w:rsidRDefault="7A186E2F" w:rsidP="7A186E2F">
            <w:pPr>
              <w:pStyle w:val="NoSpacing"/>
              <w:rPr>
                <w:color w:val="000000" w:themeColor="text1"/>
              </w:rPr>
            </w:pPr>
          </w:p>
          <w:p w14:paraId="6EA08C45" w14:textId="4B604987" w:rsidR="00724F7F" w:rsidRPr="00145FB8" w:rsidRDefault="0ECF42D0" w:rsidP="159C476B">
            <w:pPr>
              <w:pStyle w:val="NoSpacing"/>
              <w:rPr>
                <w:color w:val="000000" w:themeColor="text1"/>
              </w:rPr>
            </w:pPr>
            <w:r>
              <w:rPr>
                <w:color w:val="000000" w:themeColor="text1"/>
              </w:rPr>
              <w:t xml:space="preserve">In the case of hot weather organisers to advice participants to bring/wear appropriate level sunscreen and hydrate (particularly if drinking alcohol). </w:t>
            </w:r>
          </w:p>
          <w:p w14:paraId="2032209D" w14:textId="77777777" w:rsidR="00724F7F" w:rsidRPr="00145FB8" w:rsidRDefault="00724F7F" w:rsidP="00724F7F">
            <w:pPr>
              <w:pStyle w:val="NoSpacing"/>
              <w:rPr>
                <w:color w:val="000000" w:themeColor="text1"/>
              </w:rPr>
            </w:pPr>
          </w:p>
          <w:p w14:paraId="3C5F0462" w14:textId="47ABE1FD" w:rsidR="00724F7F" w:rsidRDefault="00724F7F" w:rsidP="00724F7F">
            <w:pPr>
              <w:pStyle w:val="NoSpacing"/>
            </w:pPr>
          </w:p>
        </w:tc>
        <w:tc>
          <w:tcPr>
            <w:tcW w:w="489" w:type="dxa"/>
            <w:shd w:val="clear" w:color="auto" w:fill="FFFFFF" w:themeFill="background1"/>
          </w:tcPr>
          <w:p w14:paraId="3C5F0463" w14:textId="041C8005" w:rsidR="00724F7F" w:rsidRPr="00957A37" w:rsidRDefault="00724F7F" w:rsidP="00724F7F">
            <w:pPr>
              <w:rPr>
                <w:rFonts w:ascii="Lucida Sans" w:hAnsi="Lucida Sans"/>
                <w:b/>
                <w:bCs/>
              </w:rPr>
            </w:pPr>
            <w:r>
              <w:rPr>
                <w:rFonts w:ascii="Lucida Sans" w:hAnsi="Lucida Sans"/>
                <w:b/>
              </w:rPr>
              <w:t>4</w:t>
            </w:r>
          </w:p>
        </w:tc>
        <w:tc>
          <w:tcPr>
            <w:tcW w:w="489" w:type="dxa"/>
            <w:shd w:val="clear" w:color="auto" w:fill="FFFFFF" w:themeFill="background1"/>
          </w:tcPr>
          <w:p w14:paraId="3C5F0464" w14:textId="3338128E" w:rsidR="00724F7F" w:rsidRPr="00957A37" w:rsidRDefault="00724F7F" w:rsidP="00724F7F">
            <w:pPr>
              <w:rPr>
                <w:rFonts w:ascii="Lucida Sans" w:hAnsi="Lucida Sans"/>
                <w:b/>
                <w:bCs/>
              </w:rPr>
            </w:pPr>
            <w:r>
              <w:rPr>
                <w:rFonts w:ascii="Lucida Sans" w:hAnsi="Lucida Sans"/>
                <w:b/>
              </w:rPr>
              <w:t>1</w:t>
            </w:r>
          </w:p>
        </w:tc>
        <w:tc>
          <w:tcPr>
            <w:tcW w:w="489" w:type="dxa"/>
            <w:shd w:val="clear" w:color="auto" w:fill="FFFFFF" w:themeFill="background1"/>
          </w:tcPr>
          <w:p w14:paraId="3C5F0465" w14:textId="12D8B957" w:rsidR="00724F7F" w:rsidRPr="00957A37" w:rsidRDefault="00724F7F" w:rsidP="00724F7F">
            <w:pPr>
              <w:rPr>
                <w:rFonts w:ascii="Lucida Sans" w:hAnsi="Lucida Sans"/>
                <w:b/>
                <w:bCs/>
              </w:rPr>
            </w:pPr>
            <w:r>
              <w:rPr>
                <w:rFonts w:ascii="Lucida Sans" w:hAnsi="Lucida Sans"/>
                <w:b/>
                <w:color w:val="000000" w:themeColor="text1"/>
              </w:rPr>
              <w:t>4</w:t>
            </w:r>
          </w:p>
        </w:tc>
        <w:tc>
          <w:tcPr>
            <w:tcW w:w="2995" w:type="dxa"/>
            <w:shd w:val="clear" w:color="auto" w:fill="FFFFFF" w:themeFill="background1"/>
          </w:tcPr>
          <w:p w14:paraId="2A17ED48" w14:textId="332FE6BC" w:rsidR="00724F7F" w:rsidRDefault="0ECF42D0" w:rsidP="7A186E2F">
            <w:r>
              <w:rPr>
                <w:color w:val="000000" w:themeColor="text1"/>
              </w:rPr>
              <w:t>If adverse weather is too extreme to be controlled, the event should ultimately be cancelled or postponed to a different date.</w:t>
            </w:r>
          </w:p>
          <w:p w14:paraId="424E32D1" w14:textId="05C24804" w:rsidR="7A186E2F" w:rsidRDefault="7A186E2F" w:rsidP="7A186E2F">
            <w:pPr>
              <w:rPr>
                <w:rFonts w:ascii="Calibri" w:eastAsia="Calibri" w:hAnsi="Calibri" w:cs="Calibri"/>
                <w:color w:val="000000" w:themeColor="text1"/>
              </w:rPr>
            </w:pPr>
          </w:p>
          <w:p w14:paraId="6E2B9B0A" w14:textId="711F26C3" w:rsidR="766955D4" w:rsidRDefault="766955D4" w:rsidP="7A186E2F">
            <w:pPr>
              <w:rPr>
                <w:rFonts w:ascii="Calibri" w:eastAsia="Calibri" w:hAnsi="Calibri" w:cs="Calibri"/>
                <w:color w:val="000000" w:themeColor="text1"/>
              </w:rPr>
            </w:pPr>
            <w:r>
              <w:rPr>
                <w:rFonts w:ascii="Calibri" w:eastAsia="Calibri" w:hAnsi="Calibri" w:cs="Calibri"/>
                <w:color w:val="000000" w:themeColor="text1"/>
              </w:rPr>
              <w:t xml:space="preserve">All incidents are to be reported as soon as possible ensuring the duty manager/health and safety officer have been informed.  </w:t>
            </w:r>
          </w:p>
          <w:p w14:paraId="7514AED1" w14:textId="551ADB85" w:rsidR="7A186E2F" w:rsidRDefault="7A186E2F" w:rsidP="7A186E2F">
            <w:pPr>
              <w:rPr>
                <w:rFonts w:ascii="Calibri" w:eastAsia="Calibri" w:hAnsi="Calibri" w:cs="Calibri"/>
                <w:color w:val="000000" w:themeColor="text1"/>
              </w:rPr>
            </w:pPr>
          </w:p>
          <w:p w14:paraId="439C16F4" w14:textId="7B1778FA" w:rsidR="00724F7F" w:rsidRDefault="3D61D960" w:rsidP="7A186E2F">
            <w:pPr>
              <w:rPr>
                <w:rFonts w:ascii="Calibri" w:eastAsia="Calibri" w:hAnsi="Calibri" w:cs="Calibri"/>
                <w:color w:val="000000" w:themeColor="text1"/>
              </w:rPr>
            </w:pPr>
            <w:r>
              <w:rPr>
                <w:rFonts w:ascii="Calibri" w:eastAsia="Calibri" w:hAnsi="Calibri" w:cs="Calibri"/>
                <w:color w:val="000000" w:themeColor="text1"/>
              </w:rPr>
              <w:t xml:space="preserve">Follow </w:t>
            </w:r>
            <w:hyperlink r:id="rId17">
              <w:r>
                <w:rPr>
                  <w:rStyle w:val="Hyperlink"/>
                  <w:rFonts w:ascii="Calibri" w:eastAsia="Calibri" w:hAnsi="Calibri" w:cs="Calibri"/>
                </w:rPr>
                <w:t>SUSU incident report policy.</w:t>
              </w:r>
            </w:hyperlink>
          </w:p>
          <w:p w14:paraId="4D3DB750" w14:textId="7791D3A4" w:rsidR="00724F7F" w:rsidRDefault="00724F7F" w:rsidP="7A186E2F">
            <w:pPr>
              <w:rPr>
                <w:color w:val="000000" w:themeColor="text1"/>
              </w:rPr>
            </w:pPr>
          </w:p>
          <w:p w14:paraId="3C5F0466" w14:textId="56280E59" w:rsidR="00724F7F" w:rsidRDefault="00724F7F" w:rsidP="7A186E2F">
            <w:pPr>
              <w:rPr>
                <w:color w:val="000000" w:themeColor="text1"/>
              </w:rPr>
            </w:pPr>
          </w:p>
        </w:tc>
      </w:tr>
      <w:tr w:rsidR="00724F7F" w14:paraId="05A0AF73" w14:textId="77777777" w:rsidTr="23AC073E">
        <w:trPr>
          <w:cantSplit/>
          <w:trHeight w:val="1296"/>
        </w:trPr>
        <w:tc>
          <w:tcPr>
            <w:tcW w:w="1410" w:type="dxa"/>
            <w:shd w:val="clear" w:color="auto" w:fill="FFFFFF" w:themeFill="background1"/>
          </w:tcPr>
          <w:p w14:paraId="11F83E41" w14:textId="0F32EA66" w:rsidR="00724F7F" w:rsidRDefault="2CBEDF7B" w:rsidP="00724F7F">
            <w:r>
              <w:lastRenderedPageBreak/>
              <w:t>Slips, trips and falls</w:t>
            </w:r>
          </w:p>
        </w:tc>
        <w:tc>
          <w:tcPr>
            <w:tcW w:w="1860" w:type="dxa"/>
            <w:shd w:val="clear" w:color="auto" w:fill="FFFFFF" w:themeFill="background1"/>
          </w:tcPr>
          <w:p w14:paraId="25FEF9B0" w14:textId="639B71C7" w:rsidR="00724F7F" w:rsidRDefault="2CBEDF7B" w:rsidP="00724F7F">
            <w:r>
              <w:t>Physical injury, potentially exacerbated by alcohol consumption.</w:t>
            </w:r>
          </w:p>
          <w:p w14:paraId="6FD8C2F2" w14:textId="2F956BC4" w:rsidR="00724F7F" w:rsidRDefault="00724F7F" w:rsidP="159C476B"/>
        </w:tc>
        <w:tc>
          <w:tcPr>
            <w:tcW w:w="1650" w:type="dxa"/>
            <w:shd w:val="clear" w:color="auto" w:fill="FFFFFF" w:themeFill="background1"/>
          </w:tcPr>
          <w:p w14:paraId="65355B48" w14:textId="5067E1AD" w:rsidR="00724F7F" w:rsidRDefault="3FCB384D" w:rsidP="00724F7F">
            <w:r>
              <w:t>Event organisers, event attendees</w:t>
            </w:r>
          </w:p>
        </w:tc>
        <w:tc>
          <w:tcPr>
            <w:tcW w:w="600" w:type="dxa"/>
            <w:shd w:val="clear" w:color="auto" w:fill="FFFFFF" w:themeFill="background1"/>
          </w:tcPr>
          <w:p w14:paraId="5608646F" w14:textId="5CF570A8" w:rsidR="00724F7F" w:rsidRDefault="44EB73B9" w:rsidP="00724F7F">
            <w:pPr>
              <w:rPr>
                <w:rFonts w:ascii="Lucida Sans" w:hAnsi="Lucida Sans"/>
                <w:b/>
                <w:bCs/>
              </w:rPr>
            </w:pPr>
            <w:r>
              <w:rPr>
                <w:rFonts w:ascii="Lucida Sans" w:hAnsi="Lucida Sans"/>
                <w:b/>
                <w:bCs/>
              </w:rPr>
              <w:t>2</w:t>
            </w:r>
          </w:p>
        </w:tc>
        <w:tc>
          <w:tcPr>
            <w:tcW w:w="555" w:type="dxa"/>
            <w:shd w:val="clear" w:color="auto" w:fill="FFFFFF" w:themeFill="background1"/>
          </w:tcPr>
          <w:p w14:paraId="37B61FF1" w14:textId="08E28EA1" w:rsidR="00724F7F" w:rsidRDefault="44EB73B9" w:rsidP="00724F7F">
            <w:pPr>
              <w:rPr>
                <w:rFonts w:ascii="Lucida Sans" w:hAnsi="Lucida Sans"/>
                <w:b/>
                <w:bCs/>
              </w:rPr>
            </w:pPr>
            <w:r>
              <w:rPr>
                <w:rFonts w:ascii="Lucida Sans" w:hAnsi="Lucida Sans"/>
                <w:b/>
                <w:bCs/>
              </w:rPr>
              <w:t>3</w:t>
            </w:r>
          </w:p>
        </w:tc>
        <w:tc>
          <w:tcPr>
            <w:tcW w:w="630" w:type="dxa"/>
            <w:shd w:val="clear" w:color="auto" w:fill="FFFFFF" w:themeFill="background1"/>
          </w:tcPr>
          <w:p w14:paraId="4271D7A4" w14:textId="2BFBA2DC" w:rsidR="00724F7F" w:rsidRDefault="00724F7F" w:rsidP="00724F7F">
            <w:pPr>
              <w:rPr>
                <w:rFonts w:ascii="Lucida Sans" w:hAnsi="Lucida Sans"/>
                <w:b/>
                <w:bCs/>
              </w:rPr>
            </w:pPr>
            <w:r>
              <w:rPr>
                <w:rFonts w:ascii="Lucida Sans" w:hAnsi="Lucida Sans"/>
                <w:b/>
                <w:bCs/>
              </w:rPr>
              <w:t>6</w:t>
            </w:r>
          </w:p>
        </w:tc>
        <w:tc>
          <w:tcPr>
            <w:tcW w:w="4222" w:type="dxa"/>
            <w:shd w:val="clear" w:color="auto" w:fill="FFFFFF" w:themeFill="background1"/>
          </w:tcPr>
          <w:p w14:paraId="3852789A" w14:textId="11CE1349" w:rsidR="00724F7F" w:rsidRPr="00BE4CFA" w:rsidRDefault="123226A2" w:rsidP="7A186E2F">
            <w:pPr>
              <w:pStyle w:val="NoSpacing"/>
              <w:rPr>
                <w:color w:val="000000" w:themeColor="text1"/>
              </w:rPr>
            </w:pPr>
            <w:r>
              <w:t>Committee to check that chosen venues meet the following requirements:</w:t>
            </w:r>
          </w:p>
          <w:p w14:paraId="5F2744CC" w14:textId="5C4C7E50" w:rsidR="00724F7F" w:rsidRPr="00BE4CFA" w:rsidRDefault="00724F7F" w:rsidP="00724F7F">
            <w:pPr>
              <w:pStyle w:val="NoSpacing"/>
              <w:numPr>
                <w:ilvl w:val="0"/>
                <w:numId w:val="32"/>
              </w:numPr>
              <w:rPr>
                <w:color w:val="000000" w:themeColor="text1"/>
              </w:rPr>
            </w:pPr>
            <w:r>
              <w:t>Venue is in good condition with no major trip hazards.</w:t>
            </w:r>
          </w:p>
          <w:p w14:paraId="00872665" w14:textId="7D96A105" w:rsidR="00724F7F" w:rsidRPr="00BE4CFA" w:rsidRDefault="00724F7F" w:rsidP="00724F7F">
            <w:pPr>
              <w:pStyle w:val="NoSpacing"/>
              <w:numPr>
                <w:ilvl w:val="0"/>
                <w:numId w:val="32"/>
              </w:numPr>
              <w:rPr>
                <w:color w:val="000000" w:themeColor="text1"/>
              </w:rPr>
            </w:pPr>
            <w:r>
              <w:t>Host/committee monitor the condition of the floors &amp; mop up split drinks.</w:t>
            </w:r>
          </w:p>
          <w:p w14:paraId="501D54FD" w14:textId="52F7D9F5" w:rsidR="00724F7F" w:rsidRDefault="00724F7F" w:rsidP="7A186E2F">
            <w:pPr>
              <w:pStyle w:val="NoSpacing"/>
            </w:pPr>
          </w:p>
          <w:p w14:paraId="32642740" w14:textId="7B7BEB32" w:rsidR="00724F7F" w:rsidRDefault="2BBBF0F2" w:rsidP="159C476B">
            <w:pPr>
              <w:rPr>
                <w:rFonts w:ascii="Calibri" w:eastAsia="Calibri" w:hAnsi="Calibri" w:cs="Calibri"/>
              </w:rPr>
            </w:pPr>
            <w:r>
              <w:rPr>
                <w:rFonts w:ascii="Calibri" w:eastAsia="Calibri" w:hAnsi="Calibri" w:cs="Calibri"/>
                <w:color w:val="000000" w:themeColor="text1"/>
              </w:rPr>
              <w:t>Report any trip hazards to venue staff asap.</w:t>
            </w:r>
          </w:p>
          <w:p w14:paraId="15CE1423" w14:textId="57BCB1A5" w:rsidR="00724F7F" w:rsidRDefault="00724F7F" w:rsidP="159C476B">
            <w:pPr>
              <w:rPr>
                <w:rFonts w:ascii="Calibri" w:eastAsia="Calibri" w:hAnsi="Calibri" w:cs="Calibri"/>
                <w:color w:val="000000" w:themeColor="text1"/>
              </w:rPr>
            </w:pPr>
          </w:p>
          <w:p w14:paraId="47244F24" w14:textId="4A994690" w:rsidR="00724F7F" w:rsidRDefault="456D6E65" w:rsidP="7A186E2F">
            <w:pPr>
              <w:rPr>
                <w:rFonts w:ascii="Calibri" w:eastAsia="Calibri" w:hAnsi="Calibri" w:cs="Calibri"/>
              </w:rPr>
            </w:pPr>
            <w:r>
              <w:rPr>
                <w:rFonts w:ascii="Calibri" w:eastAsia="Calibri" w:hAnsi="Calibri" w:cs="Calibri"/>
                <w:color w:val="000000" w:themeColor="text1"/>
              </w:rPr>
              <w:t>All equipment, bags, etc. to be stored away from main meeting area, e.g. stored under tables.</w:t>
            </w:r>
          </w:p>
          <w:p w14:paraId="22F3E9F0" w14:textId="4591C2C9" w:rsidR="00724F7F" w:rsidRDefault="00724F7F" w:rsidP="7A186E2F">
            <w:pPr>
              <w:rPr>
                <w:rFonts w:ascii="Calibri" w:eastAsia="Calibri" w:hAnsi="Calibri" w:cs="Calibri"/>
                <w:color w:val="000000" w:themeColor="text1"/>
              </w:rPr>
            </w:pPr>
          </w:p>
        </w:tc>
        <w:tc>
          <w:tcPr>
            <w:tcW w:w="489" w:type="dxa"/>
            <w:shd w:val="clear" w:color="auto" w:fill="FFFFFF" w:themeFill="background1"/>
          </w:tcPr>
          <w:p w14:paraId="7C9A7A6D" w14:textId="43C3FB40" w:rsidR="00724F7F" w:rsidRDefault="2BBBF0F2" w:rsidP="00724F7F">
            <w:pPr>
              <w:rPr>
                <w:rFonts w:ascii="Lucida Sans" w:hAnsi="Lucida Sans"/>
                <w:b/>
                <w:bCs/>
              </w:rPr>
            </w:pPr>
            <w:r>
              <w:rPr>
                <w:rFonts w:ascii="Lucida Sans" w:hAnsi="Lucida Sans"/>
                <w:b/>
                <w:bCs/>
              </w:rPr>
              <w:t>1</w:t>
            </w:r>
          </w:p>
        </w:tc>
        <w:tc>
          <w:tcPr>
            <w:tcW w:w="489" w:type="dxa"/>
            <w:shd w:val="clear" w:color="auto" w:fill="FFFFFF" w:themeFill="background1"/>
          </w:tcPr>
          <w:p w14:paraId="504C8EB7" w14:textId="25825142" w:rsidR="00724F7F" w:rsidRDefault="2BBBF0F2" w:rsidP="00724F7F">
            <w:pPr>
              <w:rPr>
                <w:rFonts w:ascii="Lucida Sans" w:hAnsi="Lucida Sans"/>
                <w:b/>
                <w:bCs/>
              </w:rPr>
            </w:pPr>
            <w:r>
              <w:rPr>
                <w:rFonts w:ascii="Lucida Sans" w:hAnsi="Lucida Sans"/>
                <w:b/>
                <w:bCs/>
              </w:rPr>
              <w:t>3</w:t>
            </w:r>
          </w:p>
        </w:tc>
        <w:tc>
          <w:tcPr>
            <w:tcW w:w="489" w:type="dxa"/>
            <w:shd w:val="clear" w:color="auto" w:fill="FFFFFF" w:themeFill="background1"/>
          </w:tcPr>
          <w:p w14:paraId="3B175809" w14:textId="37E4ABF8" w:rsidR="00724F7F" w:rsidRDefault="00724F7F" w:rsidP="00724F7F">
            <w:pPr>
              <w:rPr>
                <w:rFonts w:ascii="Lucida Sans" w:hAnsi="Lucida Sans"/>
                <w:b/>
                <w:bCs/>
              </w:rPr>
            </w:pPr>
            <w:r>
              <w:rPr>
                <w:rFonts w:ascii="Lucida Sans" w:hAnsi="Lucida Sans"/>
                <w:b/>
                <w:bCs/>
              </w:rPr>
              <w:t>3</w:t>
            </w:r>
          </w:p>
        </w:tc>
        <w:tc>
          <w:tcPr>
            <w:tcW w:w="2995" w:type="dxa"/>
            <w:shd w:val="clear" w:color="auto" w:fill="FFFFFF" w:themeFill="background1"/>
          </w:tcPr>
          <w:p w14:paraId="3D2726F7" w14:textId="69582736" w:rsidR="00724F7F" w:rsidRDefault="5EAF19BF" w:rsidP="159C476B">
            <w:pPr>
              <w:rPr>
                <w:rFonts w:ascii="Calibri" w:eastAsia="Calibri" w:hAnsi="Calibri" w:cs="Calibri"/>
                <w:color w:val="000000" w:themeColor="text1"/>
              </w:rPr>
            </w:pPr>
            <w:r>
              <w:rPr>
                <w:rFonts w:ascii="Calibri" w:eastAsia="Calibri" w:hAnsi="Calibri" w:cs="Calibri"/>
                <w:color w:val="000000" w:themeColor="text1"/>
              </w:rPr>
              <w:t>If the injury is serious and participant in a lot of pain or discomfort, seek medical attention immediately.</w:t>
            </w:r>
          </w:p>
          <w:p w14:paraId="1642B283" w14:textId="437FAF67" w:rsidR="00724F7F" w:rsidRDefault="00724F7F" w:rsidP="159C476B">
            <w:pPr>
              <w:rPr>
                <w:rFonts w:ascii="Calibri" w:eastAsia="Calibri" w:hAnsi="Calibri" w:cs="Calibri"/>
                <w:color w:val="000000" w:themeColor="text1"/>
              </w:rPr>
            </w:pPr>
          </w:p>
          <w:p w14:paraId="36A910C8" w14:textId="644248DC" w:rsidR="00724F7F" w:rsidRDefault="5EAF19BF" w:rsidP="159C476B">
            <w:pPr>
              <w:rPr>
                <w:rFonts w:ascii="Calibri" w:eastAsia="Calibri" w:hAnsi="Calibri" w:cs="Calibri"/>
                <w:color w:val="000000" w:themeColor="text1"/>
              </w:rPr>
            </w:pPr>
            <w:r>
              <w:rPr>
                <w:rFonts w:ascii="Calibri" w:eastAsia="Calibri" w:hAnsi="Calibri" w:cs="Calibri"/>
                <w:color w:val="000000" w:themeColor="text1"/>
              </w:rPr>
              <w:t>Call 999 in an emergency.</w:t>
            </w:r>
          </w:p>
          <w:p w14:paraId="5B3C6097" w14:textId="3671A01E" w:rsidR="00724F7F" w:rsidRDefault="00724F7F" w:rsidP="159C476B">
            <w:pPr>
              <w:rPr>
                <w:rFonts w:ascii="Calibri" w:eastAsia="Calibri" w:hAnsi="Calibri" w:cs="Calibri"/>
                <w:color w:val="000000" w:themeColor="text1"/>
              </w:rPr>
            </w:pPr>
          </w:p>
          <w:p w14:paraId="39C1026C" w14:textId="4126947A" w:rsidR="00724F7F" w:rsidRDefault="5EAF19BF" w:rsidP="159C476B">
            <w:pPr>
              <w:rPr>
                <w:rFonts w:ascii="Calibri" w:eastAsia="Calibri" w:hAnsi="Calibri" w:cs="Calibri"/>
                <w:color w:val="000000" w:themeColor="text1"/>
              </w:rPr>
            </w:pPr>
            <w:r>
              <w:rPr>
                <w:rFonts w:ascii="Calibri" w:eastAsia="Calibri" w:hAnsi="Calibri" w:cs="Calibri"/>
                <w:color w:val="000000" w:themeColor="text1"/>
              </w:rPr>
              <w:t xml:space="preserve">Any incidents need to be reported as soon as possible ensuring duty manager/health and safety officers have been informed. </w:t>
            </w:r>
          </w:p>
          <w:p w14:paraId="51A05872" w14:textId="57A76021" w:rsidR="00724F7F" w:rsidRDefault="00724F7F" w:rsidP="159C476B">
            <w:pPr>
              <w:rPr>
                <w:rFonts w:ascii="Calibri" w:eastAsia="Calibri" w:hAnsi="Calibri" w:cs="Calibri"/>
                <w:color w:val="000000" w:themeColor="text1"/>
              </w:rPr>
            </w:pPr>
          </w:p>
          <w:p w14:paraId="0A5B6230" w14:textId="440A49CE" w:rsidR="00724F7F" w:rsidRDefault="5EAF19BF" w:rsidP="159C476B">
            <w:pPr>
              <w:rPr>
                <w:rFonts w:ascii="Calibri" w:eastAsia="Calibri" w:hAnsi="Calibri" w:cs="Calibri"/>
                <w:color w:val="000000" w:themeColor="text1"/>
              </w:rPr>
            </w:pPr>
            <w:r>
              <w:rPr>
                <w:rFonts w:ascii="Calibri" w:eastAsia="Calibri" w:hAnsi="Calibri" w:cs="Calibri"/>
                <w:color w:val="000000" w:themeColor="text1"/>
              </w:rPr>
              <w:t>Follow SUSU incident report policy.</w:t>
            </w:r>
          </w:p>
          <w:p w14:paraId="12C2339E" w14:textId="10FB1C45" w:rsidR="00724F7F" w:rsidRDefault="00724F7F" w:rsidP="00724F7F"/>
        </w:tc>
      </w:tr>
      <w:tr w:rsidR="00724F7F" w:rsidTr="23AC073E">
        <w:trPr>
          <w:cantSplit/>
          <w:trHeight w:val="1296"/>
        </w:trPr>
        <w:tc>
          <w:tcPr>
            <w:tcW w:w="1410" w:type="dxa"/>
            <w:shd w:val="clear" w:color="auto" w:fill="FFFFFF" w:themeFill="background1"/>
          </w:tcPr>
          <w:p w:rsidR="00724F7F" w:rsidRDefault="00724F7F" w:rsidP="00724F7F">
            <w:r>
              <w:t>Food provision, storage and handling (cold shop-bought food)</w:t>
            </w:r>
          </w:p>
        </w:tc>
        <w:tc>
          <w:tcPr>
            <w:tcW w:w="1860" w:type="dxa"/>
            <w:shd w:val="clear" w:color="auto" w:fill="FFFFFF" w:themeFill="background1"/>
          </w:tcPr>
          <w:p w:rsidR="00724F7F" w:rsidRDefault="009374CA" w:rsidP="00724F7F">
            <w:r>
              <w:t>Food poisoning or illness from poor storage, temperature control or cross-contamination; allergic reaction; distress</w:t>
            </w:r>
          </w:p>
        </w:tc>
        <w:tc>
          <w:tcPr>
            <w:tcW w:w="1650" w:type="dxa"/>
            <w:shd w:val="clear" w:color="auto" w:fill="FFFFFF" w:themeFill="background1"/>
          </w:tcPr>
          <w:p w:rsidR="00724F7F" w:rsidRDefault="00724F7F" w:rsidP="00724F7F">
            <w:r>
              <w:t>Event organisers, event attendees</w:t>
            </w:r>
          </w:p>
        </w:tc>
        <w:tc>
          <w:tcPr>
            <w:tcW w:w="600" w:type="dxa"/>
            <w:shd w:val="clear" w:color="auto" w:fill="FFFFFF" w:themeFill="background1"/>
          </w:tcPr>
          <w:p w:rsidR="00724F7F" w:rsidRPr="00957A37" w:rsidRDefault="00724F7F" w:rsidP="00724F7F">
            <w:pPr>
              <w:rPr>
                <w:rFonts w:ascii="Lucida Sans" w:hAnsi="Lucida Sans"/>
                <w:b/>
                <w:bCs/>
              </w:rPr>
            </w:pPr>
            <w:r>
              <w:rPr>
                <w:rFonts w:ascii="Lucida Sans" w:hAnsi="Lucida Sans"/>
                <w:b/>
                <w:bCs/>
              </w:rPr>
              <w:t>2</w:t>
            </w:r>
          </w:p>
        </w:tc>
        <w:tc>
          <w:tcPr>
            <w:tcW w:w="555" w:type="dxa"/>
            <w:shd w:val="clear" w:color="auto" w:fill="FFFFFF" w:themeFill="background1"/>
          </w:tcPr>
          <w:p w:rsidR="00724F7F" w:rsidRPr="00957A37" w:rsidRDefault="00724F7F" w:rsidP="00724F7F">
            <w:pPr>
              <w:rPr>
                <w:rFonts w:ascii="Lucida Sans" w:hAnsi="Lucida Sans"/>
                <w:b/>
                <w:bCs/>
              </w:rPr>
            </w:pPr>
            <w:r>
              <w:rPr>
                <w:rFonts w:ascii="Lucida Sans" w:hAnsi="Lucida Sans"/>
                <w:b/>
                <w:bCs/>
              </w:rPr>
              <w:t>3</w:t>
            </w:r>
          </w:p>
        </w:tc>
        <w:tc>
          <w:tcPr>
            <w:tcW w:w="630" w:type="dxa"/>
            <w:shd w:val="clear" w:color="auto" w:fill="FFFFFF" w:themeFill="background1"/>
          </w:tcPr>
          <w:p w:rsidR="00724F7F" w:rsidRPr="00957A37" w:rsidRDefault="00724F7F" w:rsidP="00724F7F">
            <w:pPr>
              <w:rPr>
                <w:rFonts w:ascii="Lucida Sans" w:hAnsi="Lucida Sans"/>
                <w:b/>
                <w:bCs/>
              </w:rPr>
            </w:pPr>
            <w:r>
              <w:rPr>
                <w:rFonts w:ascii="Lucida Sans" w:hAnsi="Lucida Sans"/>
                <w:b/>
                <w:bCs/>
              </w:rPr>
              <w:t>6</w:t>
            </w:r>
          </w:p>
        </w:tc>
        <w:tc>
          <w:tcPr>
            <w:tcW w:w="4222" w:type="dxa"/>
            <w:shd w:val="clear" w:color="auto" w:fill="FFFFFF" w:themeFill="background1"/>
          </w:tcPr>
          <w:p>
            <w:pPr>
              <w:pStyle w:val="NoSpacing"/>
            </w:pPr>
            <w:r>
              <w:t xml:space="preserve">All food will be cold, shop-bought or ready-made (e.g. supermarket platters, ready meals). No food will be homemade or cooked by members, and no hot food will be prepared at the residence, in line with SUSU guidance.</w:t>
            </w:r>
          </w:p>
          <w:p>
            <w:pPr>
              <w:pStyle w:val="NoSpacing"/>
            </w:pPr>
          </w:p>
          <w:p>
            <w:pPr>
              <w:pStyle w:val="NoSpacing"/>
            </w:pPr>
            <w:r>
              <w:t xml:space="preserve">Attendees may bring food only if it is sealed and shop-bought.</w:t>
            </w:r>
          </w:p>
          <w:p>
            <w:pPr>
              <w:pStyle w:val="NoSpacing"/>
            </w:pPr>
          </w:p>
          <w:p>
            <w:pPr>
              <w:pStyle w:val="NoSpacing"/>
            </w:pPr>
            <w:r>
              <w:t xml:space="preserve">No external caterer is being used.</w:t>
            </w:r>
          </w:p>
          <w:p>
            <w:pPr>
              <w:pStyle w:val="NoSpacing"/>
            </w:pPr>
          </w:p>
          <w:p>
            <w:pPr>
              <w:pStyle w:val="NoSpacing"/>
            </w:pPr>
            <w:r>
              <w:t xml:space="preserve">Committee members will collect and serve the food. They will check packaging is intact and use-by dates are valid, and wash their hands before handling food.</w:t>
            </w:r>
          </w:p>
          <w:p>
            <w:pPr>
              <w:pStyle w:val="NoSpacing"/>
            </w:pPr>
          </w:p>
          <w:p>
            <w:pPr>
              <w:pStyle w:val="NoSpacing"/>
            </w:pPr>
            <w:r>
              <w:t xml:space="preserve">Food will be refrigerated at the residence until shortly before serving and served soon after.</w:t>
            </w:r>
          </w:p>
          <w:p>
            <w:pPr>
              <w:pStyle w:val="NoSpacing"/>
            </w:pPr>
          </w:p>
          <w:p>
            <w:pPr>
              <w:pStyle w:val="NoSpacing"/>
            </w:pPr>
            <w:r>
              <w:t xml:space="preserve">Food left out for over 2 hours will be discarded.</w:t>
            </w:r>
          </w:p>
          <w:p>
            <w:pPr>
              <w:pStyle w:val="NoSpacing"/>
            </w:pPr>
          </w:p>
          <w:p>
            <w:pPr>
              <w:pStyle w:val="NoSpacing"/>
            </w:pPr>
            <w:r>
              <w:t xml:space="preserve">Packaging and labels will be kept available so attendees can check ingredients and allergens.</w:t>
            </w:r>
          </w:p>
          <w:p>
            <w:pPr>
              <w:pStyle w:val="NoSpacing"/>
            </w:pPr>
          </w:p>
          <w:p>
            <w:pPr>
              <w:pStyle w:val="NoSpacing"/>
            </w:pPr>
            <w:r>
              <w:t xml:space="preserve">Dietary needs and allergies will be collected from attendees in advance via WhatsApp.</w:t>
            </w:r>
          </w:p>
        </w:tc>
        <w:tc>
          <w:tcPr>
            <w:tcW w:w="489" w:type="dxa"/>
            <w:shd w:val="clear" w:color="auto" w:fill="FFFFFF" w:themeFill="background1"/>
          </w:tcPr>
          <w:p w:rsidR="00724F7F" w:rsidRPr="00957A37" w:rsidRDefault="00724F7F" w:rsidP="00724F7F">
            <w:pPr>
              <w:rPr>
                <w:rFonts w:ascii="Lucida Sans" w:hAnsi="Lucida Sans"/>
                <w:b/>
                <w:bCs/>
              </w:rPr>
            </w:pPr>
            <w:r>
              <w:rPr>
                <w:rFonts w:ascii="Lucida Sans" w:hAnsi="Lucida Sans"/>
                <w:b/>
                <w:bCs/>
              </w:rPr>
              <w:t>1</w:t>
            </w:r>
          </w:p>
        </w:tc>
        <w:tc>
          <w:tcPr>
            <w:tcW w:w="489" w:type="dxa"/>
            <w:shd w:val="clear" w:color="auto" w:fill="FFFFFF" w:themeFill="background1"/>
          </w:tcPr>
          <w:p w:rsidR="00724F7F" w:rsidRPr="00957A37" w:rsidRDefault="00724F7F" w:rsidP="00724F7F">
            <w:pPr>
              <w:rPr>
                <w:rFonts w:ascii="Lucida Sans" w:hAnsi="Lucida Sans"/>
                <w:b/>
                <w:bCs/>
              </w:rPr>
            </w:pPr>
            <w:r>
              <w:rPr>
                <w:rFonts w:ascii="Lucida Sans" w:hAnsi="Lucida Sans"/>
                <w:b/>
                <w:bCs/>
              </w:rPr>
              <w:t>3</w:t>
            </w:r>
          </w:p>
        </w:tc>
        <w:tc>
          <w:tcPr>
            <w:tcW w:w="489" w:type="dxa"/>
            <w:shd w:val="clear" w:color="auto" w:fill="FFFFFF" w:themeFill="background1"/>
          </w:tcPr>
          <w:p w:rsidR="00724F7F" w:rsidRPr="00957A37" w:rsidRDefault="00724F7F" w:rsidP="00724F7F">
            <w:pPr>
              <w:rPr>
                <w:rFonts w:ascii="Lucida Sans" w:hAnsi="Lucida Sans"/>
                <w:b/>
                <w:bCs/>
              </w:rPr>
            </w:pPr>
            <w:r>
              <w:rPr>
                <w:rFonts w:ascii="Lucida Sans" w:hAnsi="Lucida Sans"/>
                <w:b/>
                <w:bCs/>
              </w:rPr>
              <w:t>3</w:t>
            </w:r>
          </w:p>
        </w:tc>
        <w:tc>
          <w:tcPr>
            <w:tcW w:w="2995" w:type="dxa"/>
            <w:shd w:val="clear" w:color="auto" w:fill="FFFFFF" w:themeFill="background1"/>
          </w:tcPr>
          <w:p>
            <w:r>
              <w:t xml:space="preserve">Any food that looks or smells off, has damaged packaging, or is out of date will not be served.</w:t>
            </w:r>
          </w:p>
          <w:p/>
          <w:p>
            <w:r>
              <w:t xml:space="preserve">In the event of an allergic reaction or food-related illness, call 999/111 as required.</w:t>
            </w:r>
          </w:p>
          <w:p/>
          <w:p>
            <w:r>
              <w:t xml:space="preserve">Follow </w:t>
            </w:r>
            <w:hyperlink r:id="rId16">
              <w:r>
                <w:rPr>
                  <w:rStyle w:val="Hyperlink"/>
                </w:rPr>
                <w:t>SUSU incident report policy.</w:t>
              </w:r>
            </w:hyperlink>
          </w:p>
        </w:tc>
      </w:tr>
      <w:tr w:rsidR="00724F7F" w14:paraId="3C5F047F" w14:textId="77777777" w:rsidTr="23AC073E">
        <w:trPr>
          <w:cantSplit/>
          <w:trHeight w:val="1296"/>
        </w:trPr>
        <w:tc>
          <w:tcPr>
            <w:tcW w:w="1410" w:type="dxa"/>
            <w:shd w:val="clear" w:color="auto" w:fill="FFFFFF" w:themeFill="background1"/>
          </w:tcPr>
          <w:p w14:paraId="3C5F0474" w14:textId="4EE988B5" w:rsidR="00724F7F" w:rsidRDefault="00724F7F" w:rsidP="00724F7F">
            <w:r>
              <w:lastRenderedPageBreak/>
              <w:t xml:space="preserve">Allergies </w:t>
            </w:r>
          </w:p>
        </w:tc>
        <w:tc>
          <w:tcPr>
            <w:tcW w:w="1860" w:type="dxa"/>
            <w:shd w:val="clear" w:color="auto" w:fill="FFFFFF" w:themeFill="background1"/>
          </w:tcPr>
          <w:p w14:paraId="3C5F0475" w14:textId="13F8FDD9" w:rsidR="00724F7F" w:rsidRDefault="009374CA" w:rsidP="00724F7F">
            <w:r>
              <w:t>Allergic reactions to food and drink at the event</w:t>
            </w:r>
          </w:p>
        </w:tc>
        <w:tc>
          <w:tcPr>
            <w:tcW w:w="1650" w:type="dxa"/>
            <w:shd w:val="clear" w:color="auto" w:fill="FFFFFF" w:themeFill="background1"/>
          </w:tcPr>
          <w:p w14:paraId="3C5F0476" w14:textId="2AB8B0FD" w:rsidR="00724F7F" w:rsidRDefault="00724F7F" w:rsidP="00724F7F">
            <w:r>
              <w:t xml:space="preserve">Event organisers, event attendees,  </w:t>
            </w:r>
          </w:p>
        </w:tc>
        <w:tc>
          <w:tcPr>
            <w:tcW w:w="600" w:type="dxa"/>
            <w:shd w:val="clear" w:color="auto" w:fill="FFFFFF" w:themeFill="background1"/>
          </w:tcPr>
          <w:p w14:paraId="3C5F0477" w14:textId="3C71B07F" w:rsidR="00724F7F" w:rsidRPr="00957A37" w:rsidRDefault="00724F7F" w:rsidP="00724F7F">
            <w:pPr>
              <w:rPr>
                <w:rFonts w:ascii="Lucida Sans" w:hAnsi="Lucida Sans"/>
                <w:b/>
                <w:bCs/>
              </w:rPr>
            </w:pPr>
            <w:r>
              <w:rPr>
                <w:rFonts w:ascii="Lucida Sans" w:hAnsi="Lucida Sans"/>
                <w:b/>
                <w:bCs/>
              </w:rPr>
              <w:t>3</w:t>
            </w:r>
          </w:p>
        </w:tc>
        <w:tc>
          <w:tcPr>
            <w:tcW w:w="555" w:type="dxa"/>
            <w:shd w:val="clear" w:color="auto" w:fill="FFFFFF" w:themeFill="background1"/>
          </w:tcPr>
          <w:p w14:paraId="3C5F0478" w14:textId="330F6A1B" w:rsidR="00724F7F" w:rsidRPr="00957A37" w:rsidRDefault="00724F7F" w:rsidP="00724F7F">
            <w:pPr>
              <w:rPr>
                <w:rFonts w:ascii="Lucida Sans" w:hAnsi="Lucida Sans"/>
                <w:b/>
                <w:bCs/>
              </w:rPr>
            </w:pPr>
            <w:r>
              <w:rPr>
                <w:rFonts w:ascii="Lucida Sans" w:hAnsi="Lucida Sans"/>
                <w:b/>
                <w:bCs/>
              </w:rPr>
              <w:t>5</w:t>
            </w:r>
          </w:p>
        </w:tc>
        <w:tc>
          <w:tcPr>
            <w:tcW w:w="630" w:type="dxa"/>
            <w:shd w:val="clear" w:color="auto" w:fill="FFFFFF" w:themeFill="background1"/>
          </w:tcPr>
          <w:p w14:paraId="3C5F0479" w14:textId="55E2ABFF" w:rsidR="00724F7F" w:rsidRPr="00957A37" w:rsidRDefault="00724F7F" w:rsidP="00724F7F">
            <w:pPr>
              <w:rPr>
                <w:rFonts w:ascii="Lucida Sans" w:hAnsi="Lucida Sans"/>
                <w:b/>
                <w:bCs/>
              </w:rPr>
            </w:pPr>
            <w:r>
              <w:rPr>
                <w:rFonts w:ascii="Lucida Sans" w:hAnsi="Lucida Sans"/>
                <w:b/>
                <w:bCs/>
              </w:rPr>
              <w:t>15</w:t>
            </w:r>
          </w:p>
        </w:tc>
        <w:tc>
          <w:tcPr>
            <w:tcW w:w="4222" w:type="dxa"/>
            <w:shd w:val="clear" w:color="auto" w:fill="FFFFFF" w:themeFill="background1"/>
          </w:tcPr>
          <w:p w14:paraId="5D66FDC3" w14:textId="63182D9E" w:rsidR="00724F7F" w:rsidRDefault="123226A2" w:rsidP="7A186E2F">
            <w:pPr>
              <w:pStyle w:val="NoSpacing"/>
            </w:pPr>
            <w:r>
              <w:t xml:space="preserve">Attendees responsible for own welfare in such instances.</w:t>
            </w:r>
          </w:p>
          <w:p>
            <w:pPr>
              <w:pStyle w:val="NoSpacing"/>
            </w:pPr>
          </w:p>
          <w:p>
            <w:pPr>
              <w:pStyle w:val="NoSpacing"/>
            </w:pPr>
            <w:r>
              <w:t>Dietary needs and allergies collected from attendees in advance via WhatsApp. Packaging and labels kept available for attendees to check.</w:t>
            </w:r>
          </w:p>
          <w:p w14:paraId="3C5F047A" w14:textId="01D155F1" w:rsidR="00724F7F" w:rsidRDefault="00724F7F" w:rsidP="00076FD3">
            <w:pPr>
              <w:pStyle w:val="NoSpacing"/>
            </w:pPr>
          </w:p>
        </w:tc>
        <w:tc>
          <w:tcPr>
            <w:tcW w:w="489" w:type="dxa"/>
            <w:shd w:val="clear" w:color="auto" w:fill="FFFFFF" w:themeFill="background1"/>
          </w:tcPr>
          <w:p w14:paraId="3C5F047B" w14:textId="057A9782" w:rsidR="00724F7F" w:rsidRPr="00957A37" w:rsidRDefault="00724F7F" w:rsidP="00724F7F">
            <w:pPr>
              <w:rPr>
                <w:rFonts w:ascii="Lucida Sans" w:hAnsi="Lucida Sans"/>
                <w:b/>
                <w:bCs/>
              </w:rPr>
            </w:pPr>
            <w:r>
              <w:rPr>
                <w:rFonts w:ascii="Lucida Sans" w:hAnsi="Lucida Sans"/>
                <w:b/>
                <w:bCs/>
              </w:rPr>
              <w:t>1</w:t>
            </w:r>
          </w:p>
        </w:tc>
        <w:tc>
          <w:tcPr>
            <w:tcW w:w="489" w:type="dxa"/>
            <w:shd w:val="clear" w:color="auto" w:fill="FFFFFF" w:themeFill="background1"/>
          </w:tcPr>
          <w:p w14:paraId="3C5F047C" w14:textId="7597EC09" w:rsidR="00724F7F" w:rsidRPr="00957A37" w:rsidRDefault="00724F7F" w:rsidP="00724F7F">
            <w:pPr>
              <w:rPr>
                <w:rFonts w:ascii="Lucida Sans" w:hAnsi="Lucida Sans"/>
                <w:b/>
                <w:bCs/>
              </w:rPr>
            </w:pPr>
            <w:r>
              <w:rPr>
                <w:rFonts w:ascii="Lucida Sans" w:hAnsi="Lucida Sans"/>
                <w:b/>
                <w:bCs/>
              </w:rPr>
              <w:t>5</w:t>
            </w:r>
          </w:p>
        </w:tc>
        <w:tc>
          <w:tcPr>
            <w:tcW w:w="489" w:type="dxa"/>
            <w:shd w:val="clear" w:color="auto" w:fill="FFFFFF" w:themeFill="background1"/>
          </w:tcPr>
          <w:p w14:paraId="3C5F047D" w14:textId="057FFB91" w:rsidR="00724F7F" w:rsidRPr="00957A37" w:rsidRDefault="00724F7F" w:rsidP="00724F7F">
            <w:pPr>
              <w:rPr>
                <w:rFonts w:ascii="Lucida Sans" w:hAnsi="Lucida Sans"/>
                <w:b/>
                <w:bCs/>
              </w:rPr>
            </w:pPr>
            <w:r>
              <w:rPr>
                <w:rFonts w:ascii="Lucida Sans" w:hAnsi="Lucida Sans"/>
                <w:b/>
                <w:bCs/>
              </w:rPr>
              <w:t>5</w:t>
            </w:r>
          </w:p>
        </w:tc>
        <w:tc>
          <w:tcPr>
            <w:tcW w:w="2995" w:type="dxa"/>
            <w:shd w:val="clear" w:color="auto" w:fill="FFFFFF" w:themeFill="background1"/>
          </w:tcPr>
          <w:p w14:paraId="4341788D" w14:textId="4E0A39EC" w:rsidR="00724F7F" w:rsidRDefault="123226A2" w:rsidP="7A186E2F">
            <w:r>
              <w:t xml:space="preserve">Call Emergency Services/alert the host if necessary.</w:t>
            </w:r>
          </w:p>
          <w:p w14:paraId="324CE579" w14:textId="634BB33E" w:rsidR="00724F7F" w:rsidRDefault="00724F7F" w:rsidP="7A186E2F"/>
          <w:p w14:paraId="1E0AFF31" w14:textId="440A49CE" w:rsidR="00724F7F" w:rsidRDefault="36CE0E44" w:rsidP="7A186E2F">
            <w:pPr>
              <w:rPr>
                <w:rFonts w:ascii="Calibri" w:eastAsia="Calibri" w:hAnsi="Calibri" w:cs="Calibri"/>
                <w:color w:val="000000" w:themeColor="text1"/>
              </w:rPr>
            </w:pPr>
            <w:r>
              <w:rPr>
                <w:rFonts w:ascii="Calibri" w:eastAsia="Calibri" w:hAnsi="Calibri" w:cs="Calibri"/>
                <w:color w:val="000000" w:themeColor="text1"/>
              </w:rPr>
              <w:t>Follow SUSU incident report policy.</w:t>
            </w:r>
          </w:p>
          <w:p w14:paraId="3C5F047E" w14:textId="1920BEA4" w:rsidR="00724F7F" w:rsidRDefault="00724F7F" w:rsidP="7A186E2F"/>
        </w:tc>
      </w:tr>
      <w:tr w:rsidR="00724F7F" w14:paraId="34EC83FA" w14:textId="77777777" w:rsidTr="23AC073E">
        <w:trPr>
          <w:cantSplit/>
          <w:trHeight w:val="1296"/>
        </w:trPr>
        <w:tc>
          <w:tcPr>
            <w:tcW w:w="1410" w:type="dxa"/>
            <w:shd w:val="clear" w:color="auto" w:fill="FFFFFF" w:themeFill="background1"/>
          </w:tcPr>
          <w:p w14:paraId="093E3B19" w14:textId="708FEBB4" w:rsidR="00724F7F" w:rsidRPr="006F0C95" w:rsidRDefault="00724F7F" w:rsidP="00724F7F">
            <w:r>
              <w:t>Costumes/Fancy Dress</w:t>
            </w:r>
          </w:p>
        </w:tc>
        <w:tc>
          <w:tcPr>
            <w:tcW w:w="1860" w:type="dxa"/>
            <w:shd w:val="clear" w:color="auto" w:fill="FFFFFF" w:themeFill="background1"/>
          </w:tcPr>
          <w:p w14:paraId="336DDF9C" w14:textId="6425A568" w:rsidR="00724F7F" w:rsidRPr="006F0C95" w:rsidRDefault="00724F7F" w:rsidP="00724F7F">
            <w:r>
              <w:rPr>
                <w:rFonts w:ascii="Calibri" w:eastAsia="Times New Roman" w:hAnsi="Calibri" w:cs="Times New Roman"/>
                <w:lang w:eastAsia="en-GB"/>
              </w:rPr>
              <w:t>Props/costumes causing injury or offence</w:t>
            </w:r>
          </w:p>
        </w:tc>
        <w:tc>
          <w:tcPr>
            <w:tcW w:w="1650" w:type="dxa"/>
            <w:shd w:val="clear" w:color="auto" w:fill="FFFFFF" w:themeFill="background1"/>
          </w:tcPr>
          <w:p w14:paraId="5BA84038" w14:textId="70ED554A" w:rsidR="00724F7F" w:rsidRPr="006F0C95" w:rsidRDefault="123226A2" w:rsidP="00724F7F">
            <w:r>
              <w:t>Participants,</w:t>
            </w:r>
          </w:p>
          <w:p w14:paraId="19283FFC" w14:textId="42DDD0EB" w:rsidR="00724F7F" w:rsidRPr="006F0C95" w:rsidRDefault="3A69AD37" w:rsidP="00724F7F">
            <w:r>
              <w:t>members of the public</w:t>
            </w:r>
          </w:p>
        </w:tc>
        <w:tc>
          <w:tcPr>
            <w:tcW w:w="600" w:type="dxa"/>
            <w:shd w:val="clear" w:color="auto" w:fill="FFFFFF" w:themeFill="background1"/>
          </w:tcPr>
          <w:p w14:paraId="382B77FF" w14:textId="5DAA88DE" w:rsidR="00724F7F" w:rsidRPr="006F0C95" w:rsidRDefault="00724F7F" w:rsidP="00724F7F">
            <w:pPr>
              <w:rPr>
                <w:rFonts w:ascii="Lucida Sans" w:hAnsi="Lucida Sans"/>
                <w:b/>
                <w:bCs/>
              </w:rPr>
            </w:pPr>
            <w:r>
              <w:rPr>
                <w:rFonts w:ascii="Lucida Sans" w:hAnsi="Lucida Sans"/>
                <w:b/>
                <w:bCs/>
              </w:rPr>
              <w:t>2</w:t>
            </w:r>
          </w:p>
        </w:tc>
        <w:tc>
          <w:tcPr>
            <w:tcW w:w="555" w:type="dxa"/>
            <w:shd w:val="clear" w:color="auto" w:fill="FFFFFF" w:themeFill="background1"/>
          </w:tcPr>
          <w:p w14:paraId="76A7361E" w14:textId="72508654" w:rsidR="00724F7F" w:rsidRPr="006F0C95" w:rsidRDefault="6E7ADABA" w:rsidP="00724F7F">
            <w:pPr>
              <w:rPr>
                <w:rFonts w:ascii="Lucida Sans" w:hAnsi="Lucida Sans"/>
                <w:b/>
                <w:bCs/>
              </w:rPr>
            </w:pPr>
            <w:r>
              <w:rPr>
                <w:rFonts w:ascii="Lucida Sans" w:hAnsi="Lucida Sans"/>
                <w:b/>
                <w:bCs/>
              </w:rPr>
              <w:t>1</w:t>
            </w:r>
          </w:p>
        </w:tc>
        <w:tc>
          <w:tcPr>
            <w:tcW w:w="630" w:type="dxa"/>
            <w:shd w:val="clear" w:color="auto" w:fill="FFFFFF" w:themeFill="background1"/>
          </w:tcPr>
          <w:p w14:paraId="07D41DDB" w14:textId="6D24B7EE" w:rsidR="00724F7F" w:rsidRPr="006F0C95" w:rsidRDefault="6E7ADABA" w:rsidP="00724F7F">
            <w:pPr>
              <w:rPr>
                <w:rFonts w:ascii="Lucida Sans" w:hAnsi="Lucida Sans"/>
                <w:b/>
                <w:bCs/>
              </w:rPr>
            </w:pPr>
            <w:r>
              <w:rPr>
                <w:rFonts w:ascii="Lucida Sans" w:hAnsi="Lucida Sans"/>
                <w:b/>
                <w:bCs/>
              </w:rPr>
              <w:t>2</w:t>
            </w:r>
          </w:p>
        </w:tc>
        <w:tc>
          <w:tcPr>
            <w:tcW w:w="4222" w:type="dxa"/>
            <w:shd w:val="clear" w:color="auto" w:fill="FFFFFF" w:themeFill="background1"/>
          </w:tcPr>
          <w:p w14:paraId="0FCB6DA9" w14:textId="46FE534A" w:rsidR="00724F7F" w:rsidRPr="006F0C95" w:rsidRDefault="0ECF42D0" w:rsidP="7A186E2F">
            <w:pPr>
              <w:pStyle w:val="NoSpacing"/>
              <w:rPr>
                <w:lang w:eastAsia="en-GB"/>
              </w:rPr>
            </w:pPr>
            <w:r>
              <w:rPr>
                <w:rFonts w:ascii="Calibri" w:eastAsia="Times New Roman" w:hAnsi="Calibri" w:cs="Times New Roman"/>
                <w:lang w:eastAsia="en-GB"/>
              </w:rPr>
              <w:t xml:space="preserve">Ask members to only bring small items and use sensibly. </w:t>
            </w:r>
          </w:p>
          <w:p w14:paraId="5ED6DE2D" w14:textId="5CABF448" w:rsidR="00724F7F" w:rsidRPr="006F0C95" w:rsidRDefault="00724F7F" w:rsidP="7A186E2F">
            <w:pPr>
              <w:pStyle w:val="NoSpacing"/>
              <w:rPr>
                <w:rFonts w:ascii="Calibri" w:eastAsia="Times New Roman" w:hAnsi="Calibri" w:cs="Times New Roman"/>
                <w:lang w:eastAsia="en-GB"/>
              </w:rPr>
            </w:pPr>
          </w:p>
          <w:p w14:paraId="1C2A2BD6" w14:textId="6DD2475F" w:rsidR="00724F7F" w:rsidRPr="006F0C95" w:rsidRDefault="0ECF42D0" w:rsidP="159C476B">
            <w:pPr>
              <w:pStyle w:val="NoSpacing"/>
              <w:rPr>
                <w:lang w:eastAsia="en-GB"/>
              </w:rPr>
            </w:pPr>
            <w:r>
              <w:rPr>
                <w:rFonts w:ascii="Calibri" w:eastAsia="Times New Roman" w:hAnsi="Calibri" w:cs="Times New Roman"/>
                <w:lang w:eastAsia="en-GB"/>
              </w:rPr>
              <w:t>Members of the society are responsible for their own possessions and the use of them.</w:t>
            </w:r>
          </w:p>
          <w:p w14:paraId="1986D1BE" w14:textId="69126FDB" w:rsidR="7A186E2F" w:rsidRDefault="7A186E2F" w:rsidP="7A186E2F">
            <w:pPr>
              <w:pStyle w:val="NoSpacing"/>
              <w:rPr>
                <w:rFonts w:ascii="Calibri" w:eastAsia="Times New Roman" w:hAnsi="Calibri" w:cs="Times New Roman"/>
                <w:lang w:eastAsia="en-GB"/>
              </w:rPr>
            </w:pPr>
          </w:p>
          <w:p w14:paraId="5B8AC7CF" w14:textId="5B13CCD8" w:rsidR="00724F7F" w:rsidRPr="009374CA" w:rsidRDefault="1CAB4CFF" w:rsidP="159C476B">
            <w:pPr>
              <w:pStyle w:val="NoSpacing"/>
            </w:pPr>
            <w:r>
              <w:rPr>
                <w:rFonts w:ascii="Calibri" w:eastAsia="Times New Roman" w:hAnsi="Calibri" w:cs="Times New Roman"/>
                <w:lang w:eastAsia="en-GB"/>
              </w:rPr>
              <w:t>Choose a theme unlikely to cause offence.</w:t>
            </w:r>
          </w:p>
          <w:p w14:paraId="16F05065" w14:textId="58989FA1" w:rsidR="00724F7F" w:rsidRPr="009374CA" w:rsidRDefault="00724F7F" w:rsidP="7A186E2F">
            <w:pPr>
              <w:pStyle w:val="NoSpacing"/>
              <w:rPr>
                <w:rFonts w:ascii="Calibri" w:eastAsia="Times New Roman" w:hAnsi="Calibri" w:cs="Times New Roman"/>
                <w:lang w:eastAsia="en-GB"/>
              </w:rPr>
            </w:pPr>
          </w:p>
          <w:p w14:paraId="760386C2" w14:textId="3A22B078" w:rsidR="00724F7F" w:rsidRPr="009374CA" w:rsidRDefault="0ECF42D0" w:rsidP="159C476B">
            <w:pPr>
              <w:pStyle w:val="NoSpacing"/>
            </w:pPr>
            <w:r>
              <w:rPr>
                <w:rFonts w:ascii="Calibri" w:eastAsia="Times New Roman" w:hAnsi="Calibri" w:cs="Times New Roman"/>
                <w:lang w:eastAsia="en-GB"/>
              </w:rPr>
              <w:t xml:space="preserve">Any participant wearing items deemed offensive asked to remove these. </w:t>
            </w:r>
          </w:p>
          <w:p w14:paraId="48009B95" w14:textId="6AB5DCC6" w:rsidR="159C476B" w:rsidRDefault="159C476B" w:rsidP="159C476B">
            <w:pPr>
              <w:pStyle w:val="NoSpacing"/>
            </w:pPr>
          </w:p>
          <w:p w14:paraId="6F89FEE5" w14:textId="2C54018B" w:rsidR="009374CA" w:rsidRPr="006F0C95" w:rsidRDefault="55F61C49" w:rsidP="159C476B">
            <w:pPr>
              <w:pStyle w:val="NoSpacing"/>
            </w:pPr>
            <w:r>
              <w:t xml:space="preserve">Society to follow and share with members Code of conduct/SUSU </w:t>
            </w:r>
            <w:hyperlink r:id="rId18">
              <w:r>
                <w:rPr>
                  <w:rStyle w:val="Hyperlink"/>
                  <w:u w:val="none"/>
                </w:rPr>
                <w:t>Expect Respect policy</w:t>
              </w:r>
            </w:hyperlink>
          </w:p>
        </w:tc>
        <w:tc>
          <w:tcPr>
            <w:tcW w:w="489" w:type="dxa"/>
            <w:shd w:val="clear" w:color="auto" w:fill="FFFFFF" w:themeFill="background1"/>
          </w:tcPr>
          <w:p w14:paraId="1C049B11" w14:textId="44F7A64D" w:rsidR="00724F7F" w:rsidRPr="006F0C95" w:rsidRDefault="00724F7F" w:rsidP="00724F7F">
            <w:pPr>
              <w:rPr>
                <w:rFonts w:ascii="Lucida Sans" w:hAnsi="Lucida Sans"/>
                <w:b/>
                <w:bCs/>
              </w:rPr>
            </w:pPr>
            <w:r>
              <w:rPr>
                <w:rFonts w:ascii="Lucida Sans" w:hAnsi="Lucida Sans"/>
                <w:b/>
                <w:bCs/>
              </w:rPr>
              <w:t>1</w:t>
            </w:r>
          </w:p>
        </w:tc>
        <w:tc>
          <w:tcPr>
            <w:tcW w:w="489" w:type="dxa"/>
            <w:shd w:val="clear" w:color="auto" w:fill="FFFFFF" w:themeFill="background1"/>
          </w:tcPr>
          <w:p w14:paraId="77BDA906" w14:textId="064E7242" w:rsidR="00724F7F" w:rsidRPr="006F0C95" w:rsidRDefault="196AD3A4" w:rsidP="00724F7F">
            <w:pPr>
              <w:rPr>
                <w:rFonts w:ascii="Lucida Sans" w:hAnsi="Lucida Sans"/>
                <w:b/>
                <w:bCs/>
              </w:rPr>
            </w:pPr>
            <w:r>
              <w:rPr>
                <w:rFonts w:ascii="Lucida Sans" w:hAnsi="Lucida Sans"/>
                <w:b/>
                <w:bCs/>
              </w:rPr>
              <w:t>1</w:t>
            </w:r>
          </w:p>
        </w:tc>
        <w:tc>
          <w:tcPr>
            <w:tcW w:w="489" w:type="dxa"/>
            <w:shd w:val="clear" w:color="auto" w:fill="FFFFFF" w:themeFill="background1"/>
          </w:tcPr>
          <w:p w14:paraId="420A40D1" w14:textId="11ED16D0" w:rsidR="00724F7F" w:rsidRPr="006F0C95" w:rsidRDefault="196AD3A4" w:rsidP="00724F7F">
            <w:pPr>
              <w:rPr>
                <w:rFonts w:ascii="Lucida Sans" w:hAnsi="Lucida Sans"/>
                <w:b/>
                <w:bCs/>
              </w:rPr>
            </w:pPr>
            <w:r>
              <w:rPr>
                <w:rFonts w:ascii="Lucida Sans" w:hAnsi="Lucida Sans"/>
                <w:b/>
                <w:bCs/>
              </w:rPr>
              <w:t>1</w:t>
            </w:r>
          </w:p>
        </w:tc>
        <w:tc>
          <w:tcPr>
            <w:tcW w:w="2995" w:type="dxa"/>
            <w:shd w:val="clear" w:color="auto" w:fill="FFFFFF" w:themeFill="background1"/>
          </w:tcPr>
          <w:p w14:paraId="65E3A2F0" w14:textId="499D8C38" w:rsidR="00724F7F" w:rsidRDefault="1CAB4CFF" w:rsidP="159C476B">
            <w:r>
              <w:t xml:space="preserve">SUSU </w:t>
            </w:r>
            <w:hyperlink r:id="rId19">
              <w:r>
                <w:rPr>
                  <w:rStyle w:val="Hyperlink"/>
                  <w:u w:val="none"/>
                </w:rPr>
                <w:t>Expect Respect policy</w:t>
              </w:r>
            </w:hyperlink>
            <w:r>
              <w:t xml:space="preserve"> to be followed.</w:t>
            </w:r>
          </w:p>
          <w:p w14:paraId="53AD3147" w14:textId="47E9200E" w:rsidR="159C476B" w:rsidRDefault="159C476B" w:rsidP="159C476B"/>
          <w:p w14:paraId="26D44C68" w14:textId="0C0D6606" w:rsidR="009374CA" w:rsidRPr="009374CA" w:rsidRDefault="1CAB4CFF" w:rsidP="7A186E2F">
            <w:r>
              <w:t>Committee WIDE training.</w:t>
            </w:r>
          </w:p>
          <w:p w14:paraId="16A13C5F" w14:textId="647E8787" w:rsidR="009374CA" w:rsidRPr="009374CA" w:rsidRDefault="009374CA" w:rsidP="159C476B">
            <w:pPr>
              <w:rPr>
                <w:b/>
                <w:bCs/>
              </w:rPr>
            </w:pPr>
          </w:p>
          <w:p w14:paraId="23CD1B0B" w14:textId="2E0BF237" w:rsidR="009374CA" w:rsidRPr="009374CA" w:rsidRDefault="3954DEA4" w:rsidP="159C476B">
            <w:pPr>
              <w:rPr>
                <w:rFonts w:ascii="Calibri" w:eastAsia="Calibri" w:hAnsi="Calibri" w:cs="Calibri"/>
                <w:color w:val="000000" w:themeColor="text1"/>
              </w:rPr>
            </w:pPr>
            <w:r>
              <w:rPr>
                <w:rStyle w:val="normaltextrun"/>
                <w:rFonts w:ascii="Calibri" w:eastAsia="Calibri" w:hAnsi="Calibri" w:cs="Calibri"/>
                <w:color w:val="000000" w:themeColor="text1"/>
              </w:rPr>
              <w:t>Ensure that any incidents involving public or others are recorded and addressed.</w:t>
            </w:r>
          </w:p>
          <w:p w14:paraId="72A4BE24" w14:textId="45594E36" w:rsidR="009374CA" w:rsidRPr="009374CA" w:rsidRDefault="009374CA" w:rsidP="159C476B">
            <w:pPr>
              <w:rPr>
                <w:rFonts w:ascii="Calibri" w:eastAsia="Calibri" w:hAnsi="Calibri" w:cs="Calibri"/>
                <w:color w:val="000000" w:themeColor="text1"/>
              </w:rPr>
            </w:pPr>
          </w:p>
          <w:p w14:paraId="7BB4431B" w14:textId="48E9401B" w:rsidR="009374CA" w:rsidRPr="009374CA" w:rsidRDefault="6415EB9B" w:rsidP="7A186E2F">
            <w:pPr>
              <w:rPr>
                <w:rFonts w:ascii="Calibri" w:eastAsia="Calibri" w:hAnsi="Calibri" w:cs="Calibri"/>
                <w:color w:val="000000" w:themeColor="text1"/>
              </w:rPr>
            </w:pPr>
            <w:r>
              <w:rPr>
                <w:rFonts w:ascii="Calibri" w:eastAsia="Calibri" w:hAnsi="Calibri" w:cs="Calibri"/>
                <w:color w:val="000000" w:themeColor="text1"/>
              </w:rPr>
              <w:t xml:space="preserve">Report any incidents to the Activities Team.</w:t>
            </w:r>
          </w:p>
          <w:p w14:paraId="1E6572A9" w14:textId="5EC13DED" w:rsidR="009374CA" w:rsidRPr="009374CA" w:rsidRDefault="009374CA" w:rsidP="159C476B">
            <w:pPr>
              <w:rPr>
                <w:b/>
                <w:bCs/>
              </w:rPr>
            </w:pPr>
          </w:p>
        </w:tc>
      </w:tr>
      <w:tr w:rsidR="159C476B" w14:paraId="06B0BEDB" w14:textId="77777777" w:rsidTr="23AC073E">
        <w:trPr>
          <w:cantSplit/>
          <w:trHeight w:val="300"/>
        </w:trPr>
        <w:tc>
          <w:tcPr>
            <w:tcW w:w="1410" w:type="dxa"/>
            <w:shd w:val="clear" w:color="auto" w:fill="FFFFFF" w:themeFill="background1"/>
          </w:tcPr>
          <w:p w14:paraId="212E0968" w14:textId="28D0FAA8" w:rsidR="159C476B" w:rsidRDefault="401B78EB" w:rsidP="7A186E2F">
            <w:pPr>
              <w:rPr>
                <w:rFonts w:ascii="Calibri" w:eastAsia="Calibri" w:hAnsi="Calibri" w:cs="Calibri"/>
                <w:color w:val="000000" w:themeColor="text1"/>
              </w:rPr>
            </w:pPr>
            <w:r>
              <w:rPr>
                <w:rFonts w:ascii="Calibri" w:eastAsia="Calibri" w:hAnsi="Calibri" w:cs="Calibri"/>
                <w:color w:val="000000" w:themeColor="text1"/>
              </w:rPr>
              <w:lastRenderedPageBreak/>
              <w:t xml:space="preserve">Fire </w:t>
            </w:r>
          </w:p>
        </w:tc>
        <w:tc>
          <w:tcPr>
            <w:tcW w:w="1860" w:type="dxa"/>
            <w:shd w:val="clear" w:color="auto" w:fill="FFFFFF" w:themeFill="background1"/>
          </w:tcPr>
          <w:p w14:paraId="5187534C" w14:textId="6AFFF324" w:rsidR="159C476B" w:rsidRDefault="401B78EB" w:rsidP="7A186E2F">
            <w:pPr>
              <w:rPr>
                <w:rFonts w:ascii="Calibri" w:eastAsia="Calibri" w:hAnsi="Calibri" w:cs="Calibri"/>
                <w:color w:val="000000" w:themeColor="text1"/>
              </w:rPr>
            </w:pPr>
            <w:r>
              <w:rPr>
                <w:rFonts w:ascii="Calibri" w:eastAsia="Calibri" w:hAnsi="Calibri" w:cs="Calibri"/>
                <w:color w:val="000000" w:themeColor="text1"/>
              </w:rPr>
              <w:t>Smoke inhalation, burns. Risk of extreme harm.</w:t>
            </w:r>
          </w:p>
          <w:p w14:paraId="122CBC1C" w14:textId="726876E1" w:rsidR="159C476B" w:rsidRDefault="159C476B" w:rsidP="159C476B">
            <w:pPr>
              <w:rPr>
                <w:rFonts w:ascii="Calibri" w:eastAsia="Calibri" w:hAnsi="Calibri" w:cs="Calibri"/>
                <w:color w:val="000000" w:themeColor="text1"/>
              </w:rPr>
            </w:pPr>
          </w:p>
        </w:tc>
        <w:tc>
          <w:tcPr>
            <w:tcW w:w="1650" w:type="dxa"/>
            <w:shd w:val="clear" w:color="auto" w:fill="FFFFFF" w:themeFill="background1"/>
          </w:tcPr>
          <w:p w14:paraId="6B35B698" w14:textId="52EA8D13" w:rsidR="159C476B" w:rsidRDefault="159C476B" w:rsidP="159C476B">
            <w:pPr>
              <w:rPr>
                <w:rFonts w:ascii="Calibri" w:eastAsia="Calibri" w:hAnsi="Calibri" w:cs="Calibri"/>
                <w:color w:val="000000" w:themeColor="text1"/>
              </w:rPr>
            </w:pPr>
            <w:r>
              <w:rPr>
                <w:rFonts w:ascii="Calibri" w:eastAsia="Calibri" w:hAnsi="Calibri" w:cs="Calibri"/>
                <w:color w:val="000000" w:themeColor="text1"/>
              </w:rPr>
              <w:t>All participants and organisers</w:t>
            </w:r>
          </w:p>
          <w:p w14:paraId="5AC25581" w14:textId="2A68E8C9" w:rsidR="159C476B" w:rsidRDefault="159C476B" w:rsidP="159C476B">
            <w:pPr>
              <w:rPr>
                <w:rFonts w:ascii="Calibri" w:eastAsia="Calibri" w:hAnsi="Calibri" w:cs="Calibri"/>
                <w:color w:val="000000" w:themeColor="text1"/>
              </w:rPr>
            </w:pPr>
          </w:p>
        </w:tc>
        <w:tc>
          <w:tcPr>
            <w:tcW w:w="600" w:type="dxa"/>
            <w:shd w:val="clear" w:color="auto" w:fill="FFFFFF" w:themeFill="background1"/>
          </w:tcPr>
          <w:p w14:paraId="3FE3FF53" w14:textId="4C312E53" w:rsidR="159C476B" w:rsidRDefault="159C476B" w:rsidP="159C476B">
            <w:pPr>
              <w:rPr>
                <w:rFonts w:ascii="Lucida Sans" w:eastAsia="Lucida Sans" w:hAnsi="Lucida Sans" w:cs="Lucida Sans"/>
                <w:color w:val="000000" w:themeColor="text1"/>
              </w:rPr>
            </w:pPr>
            <w:r>
              <w:rPr>
                <w:rFonts w:ascii="Lucida Sans" w:eastAsia="Lucida Sans" w:hAnsi="Lucida Sans" w:cs="Lucida Sans"/>
                <w:b/>
                <w:bCs/>
                <w:color w:val="000000" w:themeColor="text1"/>
              </w:rPr>
              <w:t>1</w:t>
            </w:r>
          </w:p>
        </w:tc>
        <w:tc>
          <w:tcPr>
            <w:tcW w:w="555" w:type="dxa"/>
            <w:shd w:val="clear" w:color="auto" w:fill="FFFFFF" w:themeFill="background1"/>
          </w:tcPr>
          <w:p w14:paraId="45EB3BA6" w14:textId="0BBD863E" w:rsidR="159C476B" w:rsidRDefault="159C476B" w:rsidP="159C476B">
            <w:pPr>
              <w:rPr>
                <w:rFonts w:ascii="Lucida Sans" w:eastAsia="Lucida Sans" w:hAnsi="Lucida Sans" w:cs="Lucida Sans"/>
                <w:color w:val="000000" w:themeColor="text1"/>
              </w:rPr>
            </w:pPr>
            <w:r>
              <w:rPr>
                <w:rFonts w:ascii="Lucida Sans" w:eastAsia="Lucida Sans" w:hAnsi="Lucida Sans" w:cs="Lucida Sans"/>
                <w:b/>
                <w:bCs/>
                <w:color w:val="000000" w:themeColor="text1"/>
              </w:rPr>
              <w:t>5</w:t>
            </w:r>
          </w:p>
        </w:tc>
        <w:tc>
          <w:tcPr>
            <w:tcW w:w="630" w:type="dxa"/>
            <w:shd w:val="clear" w:color="auto" w:fill="FFFFFF" w:themeFill="background1"/>
          </w:tcPr>
          <w:p w14:paraId="5D8FB32E" w14:textId="08C8DBFB" w:rsidR="159C476B" w:rsidRDefault="159C476B" w:rsidP="159C476B">
            <w:pPr>
              <w:rPr>
                <w:rFonts w:ascii="Lucida Sans" w:eastAsia="Lucida Sans" w:hAnsi="Lucida Sans" w:cs="Lucida Sans"/>
                <w:color w:val="000000" w:themeColor="text1"/>
              </w:rPr>
            </w:pPr>
            <w:r>
              <w:rPr>
                <w:rFonts w:ascii="Lucida Sans" w:eastAsia="Lucida Sans" w:hAnsi="Lucida Sans" w:cs="Lucida Sans"/>
                <w:b/>
                <w:bCs/>
                <w:color w:val="000000" w:themeColor="text1"/>
              </w:rPr>
              <w:t>5</w:t>
            </w:r>
          </w:p>
        </w:tc>
        <w:tc>
          <w:tcPr>
            <w:tcW w:w="4222" w:type="dxa"/>
            <w:shd w:val="clear" w:color="auto" w:fill="FFFFFF" w:themeFill="background1"/>
          </w:tcPr>
          <w:p w14:paraId="44D30595" w14:textId="45F2DDA1" w:rsidR="159C476B" w:rsidRDefault="401B78EB" w:rsidP="7A186E2F">
            <w:pPr>
              <w:rPr>
                <w:rFonts w:ascii="Calibri" w:eastAsia="Calibri" w:hAnsi="Calibri" w:cs="Calibri"/>
                <w:color w:val="000000" w:themeColor="text1"/>
              </w:rPr>
            </w:pPr>
            <w:r>
              <w:rPr>
                <w:rFonts w:ascii="Calibri" w:eastAsia="Calibri" w:hAnsi="Calibri" w:cs="Calibri"/>
                <w:color w:val="000000" w:themeColor="text1"/>
              </w:rPr>
              <w:t xml:space="preserve">Those leading the session must ensure they are aware of and fully understand the venue or location’s fire procedures. </w:t>
            </w:r>
          </w:p>
          <w:p w14:paraId="22A13668" w14:textId="7B8E1F25" w:rsidR="159C476B" w:rsidRDefault="159C476B" w:rsidP="159C476B">
            <w:pPr>
              <w:rPr>
                <w:rFonts w:ascii="Calibri" w:eastAsia="Calibri" w:hAnsi="Calibri" w:cs="Calibri"/>
                <w:color w:val="000000" w:themeColor="text1"/>
              </w:rPr>
            </w:pPr>
          </w:p>
          <w:p w14:paraId="53B1E148" w14:textId="7EEC5D7A" w:rsidR="159C476B" w:rsidRDefault="159C476B" w:rsidP="159C476B">
            <w:pPr>
              <w:rPr>
                <w:rFonts w:ascii="Calibri" w:eastAsia="Calibri" w:hAnsi="Calibri" w:cs="Calibri"/>
                <w:color w:val="000000" w:themeColor="text1"/>
              </w:rPr>
            </w:pPr>
            <w:r>
              <w:rPr>
                <w:rFonts w:ascii="Calibri" w:eastAsia="Calibri" w:hAnsi="Calibri" w:cs="Calibri"/>
                <w:color w:val="000000" w:themeColor="text1"/>
              </w:rPr>
              <w:t xml:space="preserve">Those leading must make sure that all exit routes are clearly highlighted and report any issues immediately to the venue. </w:t>
            </w:r>
          </w:p>
          <w:p w14:paraId="42D247A0" w14:textId="4406E65A" w:rsidR="159C476B" w:rsidRDefault="159C476B" w:rsidP="159C476B">
            <w:pPr>
              <w:rPr>
                <w:rFonts w:ascii="Calibri" w:eastAsia="Calibri" w:hAnsi="Calibri" w:cs="Calibri"/>
                <w:color w:val="000000" w:themeColor="text1"/>
              </w:rPr>
            </w:pPr>
          </w:p>
          <w:p w14:paraId="5CA881BE" w14:textId="7FF610DC" w:rsidR="159C476B" w:rsidRDefault="159C476B" w:rsidP="159C476B">
            <w:pPr>
              <w:rPr>
                <w:rFonts w:ascii="Calibri" w:eastAsia="Calibri" w:hAnsi="Calibri" w:cs="Calibri"/>
                <w:color w:val="000000" w:themeColor="text1"/>
              </w:rPr>
            </w:pPr>
            <w:r>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7CC7A08E" w14:textId="2D042561" w:rsidR="159C476B" w:rsidRDefault="159C476B" w:rsidP="159C476B">
            <w:pPr>
              <w:rPr>
                <w:rFonts w:ascii="Calibri" w:eastAsia="Calibri" w:hAnsi="Calibri" w:cs="Calibri"/>
                <w:color w:val="000000" w:themeColor="text1"/>
              </w:rPr>
            </w:pPr>
          </w:p>
          <w:p w14:paraId="16C73018" w14:textId="119D75E8" w:rsidR="159C476B" w:rsidRDefault="401B78EB" w:rsidP="7A186E2F">
            <w:pPr>
              <w:rPr>
                <w:rFonts w:ascii="Calibri" w:eastAsia="Calibri" w:hAnsi="Calibri" w:cs="Calibri"/>
                <w:color w:val="000000" w:themeColor="text1"/>
              </w:rPr>
            </w:pPr>
            <w:r>
              <w:rPr>
                <w:rFonts w:ascii="Calibri" w:eastAsia="Calibri" w:hAnsi="Calibri" w:cs="Calibri"/>
                <w:color w:val="000000" w:themeColor="text1"/>
              </w:rPr>
              <w:t>Avoid build-up of debris in the activity area.</w:t>
            </w:r>
          </w:p>
          <w:p w14:paraId="70CF3AFA" w14:textId="5C62C007" w:rsidR="159C476B" w:rsidRDefault="159C476B" w:rsidP="159C476B">
            <w:pPr>
              <w:rPr>
                <w:rFonts w:ascii="Calibri" w:eastAsia="Calibri" w:hAnsi="Calibri" w:cs="Calibri"/>
                <w:color w:val="000000" w:themeColor="text1"/>
              </w:rPr>
            </w:pPr>
          </w:p>
          <w:p w14:paraId="23317D4C" w14:textId="275BE96D" w:rsidR="159C476B" w:rsidRDefault="401B78EB" w:rsidP="7A186E2F">
            <w:pPr>
              <w:rPr>
                <w:rFonts w:ascii="Calibri" w:eastAsia="Calibri" w:hAnsi="Calibri" w:cs="Calibri"/>
                <w:color w:val="000000" w:themeColor="text1"/>
              </w:rPr>
            </w:pPr>
            <w:r>
              <w:rPr>
                <w:rFonts w:ascii="Calibri" w:eastAsia="Calibri" w:hAnsi="Calibri" w:cs="Calibri"/>
                <w:color w:val="000000" w:themeColor="text1"/>
              </w:rPr>
              <w:t>Consider accessibility requirements.</w:t>
            </w:r>
          </w:p>
          <w:p w14:paraId="074BB73A" w14:textId="4F69275A" w:rsidR="159C476B" w:rsidRDefault="159C476B" w:rsidP="159C476B">
            <w:pPr>
              <w:ind w:left="493"/>
              <w:rPr>
                <w:rFonts w:ascii="Calibri" w:eastAsia="Calibri" w:hAnsi="Calibri" w:cs="Calibri"/>
                <w:color w:val="000000" w:themeColor="text1"/>
              </w:rPr>
            </w:pPr>
          </w:p>
        </w:tc>
        <w:tc>
          <w:tcPr>
            <w:tcW w:w="489" w:type="dxa"/>
            <w:shd w:val="clear" w:color="auto" w:fill="FFFFFF" w:themeFill="background1"/>
          </w:tcPr>
          <w:p w14:paraId="2A771772" w14:textId="720A3E8C" w:rsidR="159C476B" w:rsidRDefault="159C476B" w:rsidP="159C476B">
            <w:pPr>
              <w:rPr>
                <w:rFonts w:ascii="Lucida Sans" w:eastAsia="Lucida Sans" w:hAnsi="Lucida Sans" w:cs="Lucida Sans"/>
                <w:color w:val="000000" w:themeColor="text1"/>
              </w:rPr>
            </w:pPr>
            <w:r>
              <w:rPr>
                <w:rFonts w:ascii="Lucida Sans" w:eastAsia="Lucida Sans" w:hAnsi="Lucida Sans" w:cs="Lucida Sans"/>
                <w:b/>
                <w:bCs/>
                <w:color w:val="000000" w:themeColor="text1"/>
              </w:rPr>
              <w:t>1</w:t>
            </w:r>
          </w:p>
        </w:tc>
        <w:tc>
          <w:tcPr>
            <w:tcW w:w="489" w:type="dxa"/>
            <w:shd w:val="clear" w:color="auto" w:fill="FFFFFF" w:themeFill="background1"/>
          </w:tcPr>
          <w:p w14:paraId="713AB495" w14:textId="17F59AFE" w:rsidR="159C476B" w:rsidRDefault="159C476B" w:rsidP="159C476B">
            <w:pPr>
              <w:rPr>
                <w:rFonts w:ascii="Lucida Sans" w:eastAsia="Lucida Sans" w:hAnsi="Lucida Sans" w:cs="Lucida Sans"/>
                <w:color w:val="000000" w:themeColor="text1"/>
              </w:rPr>
            </w:pPr>
            <w:r>
              <w:rPr>
                <w:rFonts w:ascii="Lucida Sans" w:eastAsia="Lucida Sans" w:hAnsi="Lucida Sans" w:cs="Lucida Sans"/>
                <w:b/>
                <w:bCs/>
                <w:color w:val="000000" w:themeColor="text1"/>
              </w:rPr>
              <w:t>4</w:t>
            </w:r>
          </w:p>
        </w:tc>
        <w:tc>
          <w:tcPr>
            <w:tcW w:w="489" w:type="dxa"/>
            <w:shd w:val="clear" w:color="auto" w:fill="FFFFFF" w:themeFill="background1"/>
          </w:tcPr>
          <w:p w14:paraId="328E1B47" w14:textId="0ECE80BF" w:rsidR="159C476B" w:rsidRDefault="159C476B" w:rsidP="159C476B">
            <w:pPr>
              <w:rPr>
                <w:rFonts w:ascii="Lucida Sans" w:eastAsia="Lucida Sans" w:hAnsi="Lucida Sans" w:cs="Lucida Sans"/>
                <w:color w:val="000000" w:themeColor="text1"/>
              </w:rPr>
            </w:pPr>
            <w:r>
              <w:rPr>
                <w:rFonts w:ascii="Lucida Sans" w:eastAsia="Lucida Sans" w:hAnsi="Lucida Sans" w:cs="Lucida Sans"/>
                <w:b/>
                <w:bCs/>
                <w:color w:val="000000" w:themeColor="text1"/>
              </w:rPr>
              <w:t>4</w:t>
            </w:r>
          </w:p>
        </w:tc>
        <w:tc>
          <w:tcPr>
            <w:tcW w:w="2995" w:type="dxa"/>
            <w:shd w:val="clear" w:color="auto" w:fill="FFFFFF" w:themeFill="background1"/>
          </w:tcPr>
          <w:p w14:paraId="610B7FD5" w14:textId="22B82C35" w:rsidR="159C476B" w:rsidRDefault="401B78EB" w:rsidP="7A186E2F">
            <w:pPr>
              <w:rPr>
                <w:rFonts w:ascii="Calibri" w:eastAsia="Calibri" w:hAnsi="Calibri" w:cs="Calibri"/>
                <w:color w:val="000000" w:themeColor="text1"/>
              </w:rPr>
            </w:pPr>
            <w:r>
              <w:rPr>
                <w:rFonts w:ascii="Calibri" w:eastAsia="Calibri" w:hAnsi="Calibri" w:cs="Calibri"/>
                <w:color w:val="000000" w:themeColor="text1"/>
              </w:rPr>
              <w:t xml:space="preserve">In case of an emergency, pull nearest fire alarm and ensure all participants leave the venue calmly and safely. </w:t>
            </w:r>
          </w:p>
          <w:p w14:paraId="47C83085" w14:textId="6B008523" w:rsidR="159C476B" w:rsidRDefault="159C476B" w:rsidP="159C476B">
            <w:pPr>
              <w:rPr>
                <w:rFonts w:ascii="Calibri" w:eastAsia="Calibri" w:hAnsi="Calibri" w:cs="Calibri"/>
                <w:color w:val="000000" w:themeColor="text1"/>
              </w:rPr>
            </w:pPr>
          </w:p>
          <w:p w14:paraId="71AB7B23" w14:textId="3221B0DD" w:rsidR="159C476B" w:rsidRDefault="401B78EB" w:rsidP="159C476B">
            <w:pPr>
              <w:rPr>
                <w:rFonts w:ascii="Calibri" w:eastAsia="Calibri" w:hAnsi="Calibri" w:cs="Calibri"/>
                <w:color w:val="000000" w:themeColor="text1"/>
              </w:rPr>
            </w:pPr>
            <w:r>
              <w:rPr>
                <w:rFonts w:ascii="Calibri" w:eastAsia="Calibri" w:hAnsi="Calibri" w:cs="Calibri"/>
                <w:color w:val="000000" w:themeColor="text1"/>
              </w:rPr>
              <w:t xml:space="preserve">Once in a safe position to do so, call the emergency services on 999. </w:t>
            </w:r>
          </w:p>
          <w:p w14:paraId="5CF43070" w14:textId="51DFCB0F" w:rsidR="7A186E2F" w:rsidRDefault="7A186E2F" w:rsidP="7A186E2F">
            <w:pPr>
              <w:rPr>
                <w:rFonts w:ascii="Calibri" w:eastAsia="Calibri" w:hAnsi="Calibri" w:cs="Calibri"/>
                <w:color w:val="000000" w:themeColor="text1"/>
              </w:rPr>
            </w:pPr>
          </w:p>
          <w:p w14:paraId="74D7D297" w14:textId="724160F8" w:rsidR="159C476B" w:rsidRDefault="401B78EB" w:rsidP="159C476B">
            <w:pPr>
              <w:rPr>
                <w:rFonts w:ascii="Calibri" w:eastAsia="Calibri" w:hAnsi="Calibri" w:cs="Calibri"/>
                <w:color w:val="000000" w:themeColor="text1"/>
              </w:rPr>
            </w:pPr>
            <w:r>
              <w:rPr>
                <w:rFonts w:ascii="Calibri" w:eastAsia="Calibri" w:hAnsi="Calibri" w:cs="Calibri"/>
                <w:color w:val="000000" w:themeColor="text1"/>
              </w:rPr>
              <w:t xml:space="preserve">Any incidents need to be reported as soon as possible ensuring duty manager/health and safety officers have been informed. </w:t>
            </w:r>
          </w:p>
          <w:p w14:paraId="7B8FBF79" w14:textId="6E31D11C" w:rsidR="7A186E2F" w:rsidRDefault="7A186E2F" w:rsidP="7A186E2F">
            <w:pPr>
              <w:rPr>
                <w:rFonts w:ascii="Calibri" w:eastAsia="Calibri" w:hAnsi="Calibri" w:cs="Calibri"/>
                <w:color w:val="000000" w:themeColor="text1"/>
              </w:rPr>
            </w:pPr>
          </w:p>
          <w:p w14:paraId="38638E63" w14:textId="0B4BEBEE" w:rsidR="159C476B" w:rsidRDefault="159C476B" w:rsidP="159C476B">
            <w:pPr>
              <w:rPr>
                <w:rFonts w:ascii="Calibri" w:eastAsia="Calibri" w:hAnsi="Calibri" w:cs="Calibri"/>
                <w:color w:val="000000" w:themeColor="text1"/>
              </w:rPr>
            </w:pPr>
            <w:r>
              <w:rPr>
                <w:rFonts w:ascii="Calibri" w:eastAsia="Calibri" w:hAnsi="Calibri" w:cs="Calibri"/>
                <w:color w:val="000000" w:themeColor="text1"/>
              </w:rPr>
              <w:t>Follow SUSU incident report policy.</w:t>
            </w:r>
          </w:p>
        </w:tc>
      </w:tr>
      <w:tr w:rsidR="159C476B" w14:paraId="18F43E55" w14:textId="77777777" w:rsidTr="23AC073E">
        <w:trPr>
          <w:cantSplit/>
          <w:trHeight w:val="300"/>
        </w:trPr>
        <w:tc>
          <w:tcPr>
            <w:tcW w:w="1410" w:type="dxa"/>
            <w:shd w:val="clear" w:color="auto" w:fill="FFFFFF" w:themeFill="background1"/>
          </w:tcPr>
          <w:p w14:paraId="043AA606" w14:textId="33A5C381" w:rsidR="159C476B" w:rsidRDefault="401B78EB" w:rsidP="7A186E2F">
            <w:pPr>
              <w:rPr>
                <w:rFonts w:ascii="Calibri" w:eastAsia="Calibri" w:hAnsi="Calibri" w:cs="Calibri"/>
                <w:color w:val="000000" w:themeColor="text1"/>
              </w:rPr>
            </w:pPr>
            <w:r>
              <w:rPr>
                <w:rFonts w:ascii="Calibri" w:eastAsia="Calibri" w:hAnsi="Calibri" w:cs="Calibri"/>
                <w:color w:val="000000" w:themeColor="text1"/>
              </w:rPr>
              <w:lastRenderedPageBreak/>
              <w:t>Overcrowding / Inadequate Meeting Space</w:t>
            </w:r>
          </w:p>
        </w:tc>
        <w:tc>
          <w:tcPr>
            <w:tcW w:w="1860" w:type="dxa"/>
            <w:shd w:val="clear" w:color="auto" w:fill="FFFFFF" w:themeFill="background1"/>
          </w:tcPr>
          <w:p w14:paraId="62AF1384" w14:textId="2EE85B20" w:rsidR="159C476B" w:rsidRDefault="159C476B" w:rsidP="159C476B">
            <w:pPr>
              <w:rPr>
                <w:rFonts w:ascii="Calibri" w:eastAsia="Calibri" w:hAnsi="Calibri" w:cs="Calibri"/>
                <w:color w:val="000000" w:themeColor="text1"/>
              </w:rPr>
            </w:pPr>
            <w:r>
              <w:rPr>
                <w:rFonts w:ascii="Calibri" w:eastAsia="Calibri" w:hAnsi="Calibri" w:cs="Calibri"/>
                <w:color w:val="000000" w:themeColor="text1"/>
              </w:rPr>
              <w:t xml:space="preserve">Physical injury, distress, exclusion </w:t>
            </w:r>
          </w:p>
        </w:tc>
        <w:tc>
          <w:tcPr>
            <w:tcW w:w="1650" w:type="dxa"/>
            <w:shd w:val="clear" w:color="auto" w:fill="FFFFFF" w:themeFill="background1"/>
          </w:tcPr>
          <w:p w14:paraId="32B41045" w14:textId="7E048B84" w:rsidR="159C476B" w:rsidRDefault="159C476B" w:rsidP="159C476B">
            <w:pPr>
              <w:rPr>
                <w:rFonts w:ascii="Calibri" w:eastAsia="Calibri" w:hAnsi="Calibri" w:cs="Calibri"/>
                <w:color w:val="000000" w:themeColor="text1"/>
              </w:rPr>
            </w:pPr>
            <w:r>
              <w:rPr>
                <w:rFonts w:ascii="Calibri" w:eastAsia="Calibri" w:hAnsi="Calibri" w:cs="Calibri"/>
                <w:color w:val="000000" w:themeColor="text1"/>
              </w:rPr>
              <w:t>Event organisers and attendees</w:t>
            </w:r>
          </w:p>
        </w:tc>
        <w:tc>
          <w:tcPr>
            <w:tcW w:w="600" w:type="dxa"/>
            <w:shd w:val="clear" w:color="auto" w:fill="FFFFFF" w:themeFill="background1"/>
          </w:tcPr>
          <w:p w14:paraId="3EB63449" w14:textId="6144D6C6" w:rsidR="159C476B" w:rsidRDefault="159C476B" w:rsidP="159C476B">
            <w:pPr>
              <w:rPr>
                <w:rFonts w:ascii="Calibri" w:eastAsia="Calibri" w:hAnsi="Calibri" w:cs="Calibri"/>
                <w:color w:val="000000" w:themeColor="text1"/>
              </w:rPr>
            </w:pPr>
            <w:r>
              <w:rPr>
                <w:rFonts w:ascii="Calibri" w:eastAsia="Calibri" w:hAnsi="Calibri" w:cs="Calibri"/>
                <w:b/>
                <w:bCs/>
                <w:color w:val="000000" w:themeColor="text1"/>
              </w:rPr>
              <w:t>2</w:t>
            </w:r>
          </w:p>
        </w:tc>
        <w:tc>
          <w:tcPr>
            <w:tcW w:w="555" w:type="dxa"/>
            <w:shd w:val="clear" w:color="auto" w:fill="FFFFFF" w:themeFill="background1"/>
          </w:tcPr>
          <w:p w14:paraId="0CFEBF1B" w14:textId="5F747EAC" w:rsidR="159C476B" w:rsidRDefault="159C476B" w:rsidP="159C476B">
            <w:pPr>
              <w:rPr>
                <w:rFonts w:ascii="Calibri" w:eastAsia="Calibri" w:hAnsi="Calibri" w:cs="Calibri"/>
                <w:color w:val="000000" w:themeColor="text1"/>
              </w:rPr>
            </w:pPr>
            <w:r>
              <w:rPr>
                <w:rFonts w:ascii="Calibri" w:eastAsia="Calibri" w:hAnsi="Calibri" w:cs="Calibri"/>
                <w:b/>
                <w:bCs/>
                <w:color w:val="000000" w:themeColor="text1"/>
              </w:rPr>
              <w:t>3</w:t>
            </w:r>
          </w:p>
        </w:tc>
        <w:tc>
          <w:tcPr>
            <w:tcW w:w="630" w:type="dxa"/>
            <w:shd w:val="clear" w:color="auto" w:fill="FFFFFF" w:themeFill="background1"/>
          </w:tcPr>
          <w:p w14:paraId="648CE5A7" w14:textId="1B26119D" w:rsidR="159C476B" w:rsidRDefault="159C476B" w:rsidP="159C476B">
            <w:pPr>
              <w:rPr>
                <w:rFonts w:ascii="Calibri" w:eastAsia="Calibri" w:hAnsi="Calibri" w:cs="Calibri"/>
                <w:color w:val="000000" w:themeColor="text1"/>
              </w:rPr>
            </w:pPr>
            <w:r>
              <w:rPr>
                <w:rFonts w:ascii="Calibri" w:eastAsia="Calibri" w:hAnsi="Calibri" w:cs="Calibri"/>
                <w:b/>
                <w:bCs/>
                <w:color w:val="000000" w:themeColor="text1"/>
              </w:rPr>
              <w:t>6</w:t>
            </w:r>
          </w:p>
        </w:tc>
        <w:tc>
          <w:tcPr>
            <w:tcW w:w="4222" w:type="dxa"/>
            <w:shd w:val="clear" w:color="auto" w:fill="FFFFFF" w:themeFill="background1"/>
          </w:tcPr>
          <w:p w14:paraId="6949796D" w14:textId="5961D544" w:rsidR="159C476B" w:rsidRDefault="401B78EB" w:rsidP="7A186E2F">
            <w:pPr>
              <w:rPr>
                <w:rFonts w:ascii="Calibri" w:eastAsia="Calibri" w:hAnsi="Calibri" w:cs="Calibri"/>
                <w:color w:val="000000" w:themeColor="text1"/>
              </w:rPr>
            </w:pPr>
            <w:r>
              <w:rPr>
                <w:rFonts w:ascii="Calibri" w:eastAsia="Calibri" w:hAnsi="Calibri" w:cs="Calibri"/>
                <w:color w:val="000000" w:themeColor="text1"/>
              </w:rPr>
              <w:t>Do not push/shove.</w:t>
            </w:r>
          </w:p>
          <w:p w14:paraId="6968E689" w14:textId="4A270FED" w:rsidR="7A186E2F" w:rsidRDefault="7A186E2F" w:rsidP="7A186E2F">
            <w:pPr>
              <w:rPr>
                <w:rFonts w:ascii="Calibri" w:eastAsia="Calibri" w:hAnsi="Calibri" w:cs="Calibri"/>
                <w:color w:val="000000" w:themeColor="text1"/>
              </w:rPr>
            </w:pPr>
          </w:p>
          <w:p w14:paraId="3F1A86DF" w14:textId="73B00DC1" w:rsidR="159C476B" w:rsidRDefault="401B78EB" w:rsidP="7A186E2F">
            <w:pPr>
              <w:rPr>
                <w:rFonts w:ascii="Calibri" w:eastAsia="Calibri" w:hAnsi="Calibri" w:cs="Calibri"/>
                <w:color w:val="000000" w:themeColor="text1"/>
              </w:rPr>
            </w:pPr>
            <w:r>
              <w:rPr>
                <w:rFonts w:ascii="Calibri" w:eastAsia="Calibri" w:hAnsi="Calibri" w:cs="Calibri"/>
                <w:color w:val="000000" w:themeColor="text1"/>
              </w:rPr>
              <w:t xml:space="preserve">If large crowds form, request barriers from venue staff to assist with crowd management.</w:t>
            </w:r>
          </w:p>
          <w:p w14:paraId="7C6D9246" w14:textId="47DEC69D" w:rsidR="2E8F741C" w:rsidRDefault="401B78EB" w:rsidP="7A186E2F">
            <w:pPr>
              <w:rPr>
                <w:rFonts w:ascii="Calibri" w:eastAsia="Calibri" w:hAnsi="Calibri" w:cs="Calibri"/>
                <w:color w:val="000000" w:themeColor="text1"/>
              </w:rPr>
            </w:pPr>
            <w:r>
              <w:rPr>
                <w:rFonts w:ascii="Calibri" w:eastAsia="Calibri" w:hAnsi="Calibri" w:cs="Calibri"/>
                <w:color w:val="000000" w:themeColor="text1"/>
              </w:rPr>
              <w:t>Committee checks on space, lighting, access, tech available, etc.</w:t>
            </w:r>
          </w:p>
          <w:p w14:paraId="74CE3CDB" w14:textId="017322B7" w:rsidR="159C476B" w:rsidRDefault="159C476B" w:rsidP="159C476B">
            <w:pPr>
              <w:rPr>
                <w:rFonts w:ascii="Calibri" w:eastAsia="Calibri" w:hAnsi="Calibri" w:cs="Calibri"/>
                <w:color w:val="000000" w:themeColor="text1"/>
              </w:rPr>
            </w:pPr>
          </w:p>
          <w:p w14:paraId="761EBC63" w14:textId="520C4B1D" w:rsidR="159C476B" w:rsidRDefault="401B78EB" w:rsidP="7A186E2F">
            <w:pPr>
              <w:rPr>
                <w:rFonts w:ascii="Calibri" w:eastAsia="Calibri" w:hAnsi="Calibri" w:cs="Calibri"/>
                <w:color w:val="000000" w:themeColor="text1"/>
              </w:rPr>
            </w:pPr>
            <w:r>
              <w:rPr>
                <w:rFonts w:ascii="Calibri" w:eastAsia="Calibri" w:hAnsi="Calibri" w:cs="Calibri"/>
                <w:color w:val="000000" w:themeColor="text1"/>
              </w:rPr>
              <w:t xml:space="preserve">Ensure space meets needs of members e.g. considering location &amp; accessibility of space (use </w:t>
            </w:r>
            <w:hyperlink r:id="rId20">
              <w:r>
                <w:rPr>
                  <w:rStyle w:val="Hyperlink"/>
                  <w:rFonts w:ascii="Calibri" w:eastAsia="Calibri" w:hAnsi="Calibri" w:cs="Calibri"/>
                </w:rPr>
                <w:t>AcessAble</w:t>
              </w:r>
            </w:hyperlink>
            <w:r>
              <w:rPr>
                <w:rFonts w:ascii="Calibri" w:eastAsia="Calibri" w:hAnsi="Calibri" w:cs="Calibri"/>
                <w:color w:val="000000" w:themeColor="text1"/>
              </w:rPr>
              <w:t xml:space="preserve"> database to check accessibility information).</w:t>
            </w:r>
          </w:p>
          <w:p w14:paraId="2AFBF067" w14:textId="28977FB2" w:rsidR="159C476B" w:rsidRDefault="159C476B" w:rsidP="159C476B">
            <w:pPr>
              <w:rPr>
                <w:rFonts w:ascii="Calibri" w:eastAsia="Calibri" w:hAnsi="Calibri" w:cs="Calibri"/>
                <w:color w:val="000000" w:themeColor="text1"/>
              </w:rPr>
            </w:pPr>
          </w:p>
          <w:p w14:paraId="4D772C0E" w14:textId="55CF3827" w:rsidR="159C476B" w:rsidRDefault="159C476B" w:rsidP="159C476B">
            <w:pPr>
              <w:rPr>
                <w:rFonts w:ascii="Calibri" w:eastAsia="Calibri" w:hAnsi="Calibri" w:cs="Calibri"/>
                <w:color w:val="000000" w:themeColor="text1"/>
              </w:rPr>
            </w:pPr>
            <w:r>
              <w:rPr>
                <w:rFonts w:ascii="Calibri" w:eastAsia="Calibri" w:hAnsi="Calibri" w:cs="Calibri"/>
                <w:color w:val="000000" w:themeColor="text1"/>
              </w:rPr>
              <w:t>If an open activity, committee will consider all accessibility requirements and ensure that the area chosen is as accessible as possible.</w:t>
            </w:r>
          </w:p>
          <w:p w14:paraId="73FBEC59" w14:textId="7845EC74" w:rsidR="159C476B" w:rsidRDefault="159C476B" w:rsidP="159C476B">
            <w:pPr>
              <w:rPr>
                <w:rFonts w:ascii="Calibri" w:eastAsia="Calibri" w:hAnsi="Calibri" w:cs="Calibri"/>
                <w:color w:val="000000" w:themeColor="text1"/>
              </w:rPr>
            </w:pPr>
          </w:p>
          <w:p w14:paraId="352A156B" w14:textId="501F9B9B" w:rsidR="159C476B" w:rsidRDefault="401B78EB" w:rsidP="7A186E2F">
            <w:pPr>
              <w:rPr>
                <w:rFonts w:ascii="Calibri" w:eastAsia="Calibri" w:hAnsi="Calibri" w:cs="Calibri"/>
                <w:color w:val="000000" w:themeColor="text1"/>
              </w:rPr>
            </w:pPr>
            <w:r>
              <w:rPr>
                <w:rFonts w:ascii="Calibri" w:eastAsia="Calibri" w:hAnsi="Calibri" w:cs="Calibri"/>
                <w:color w:val="000000" w:themeColor="text1"/>
              </w:rPr>
              <w:t>Committee to consult members on needs and make reasonable adjustments where possible.</w:t>
            </w:r>
          </w:p>
          <w:p w14:paraId="493317C6" w14:textId="4897AD6F" w:rsidR="159C476B" w:rsidRDefault="159C476B" w:rsidP="159C476B">
            <w:pPr>
              <w:rPr>
                <w:rFonts w:ascii="Calibri" w:eastAsia="Calibri" w:hAnsi="Calibri" w:cs="Calibri"/>
                <w:color w:val="000000" w:themeColor="text1"/>
              </w:rPr>
            </w:pPr>
          </w:p>
          <w:p w14:paraId="6D268D08" w14:textId="026F7612" w:rsidR="159C476B" w:rsidRDefault="401B78EB" w:rsidP="7A186E2F">
            <w:pPr>
              <w:rPr>
                <w:rFonts w:ascii="Calibri" w:eastAsia="Calibri" w:hAnsi="Calibri" w:cs="Calibri"/>
                <w:color w:val="000000" w:themeColor="text1"/>
              </w:rPr>
            </w:pPr>
            <w:r>
              <w:rPr>
                <w:rFonts w:ascii="Calibri" w:eastAsia="Calibri" w:hAnsi="Calibri" w:cs="Calibri"/>
                <w:color w:val="000000" w:themeColor="text1"/>
              </w:rPr>
              <w:t>Provide remote meeting options for members where possible.</w:t>
            </w:r>
          </w:p>
          <w:p w14:paraId="065D6F93" w14:textId="2830AB4A" w:rsidR="159C476B" w:rsidRDefault="159C476B" w:rsidP="159C476B">
            <w:pPr>
              <w:rPr>
                <w:rFonts w:ascii="Calibri" w:eastAsia="Calibri" w:hAnsi="Calibri" w:cs="Calibri"/>
                <w:color w:val="000000" w:themeColor="text1"/>
              </w:rPr>
            </w:pPr>
          </w:p>
        </w:tc>
        <w:tc>
          <w:tcPr>
            <w:tcW w:w="489" w:type="dxa"/>
            <w:shd w:val="clear" w:color="auto" w:fill="FFFFFF" w:themeFill="background1"/>
          </w:tcPr>
          <w:p w14:paraId="5DBD695D" w14:textId="61BCB940" w:rsidR="159C476B" w:rsidRDefault="159C476B" w:rsidP="159C476B">
            <w:pPr>
              <w:rPr>
                <w:rFonts w:ascii="Calibri" w:eastAsia="Calibri" w:hAnsi="Calibri" w:cs="Calibri"/>
                <w:color w:val="000000" w:themeColor="text1"/>
              </w:rPr>
            </w:pPr>
            <w:r>
              <w:rPr>
                <w:rFonts w:ascii="Calibri" w:eastAsia="Calibri" w:hAnsi="Calibri" w:cs="Calibri"/>
                <w:b/>
                <w:bCs/>
                <w:color w:val="000000" w:themeColor="text1"/>
              </w:rPr>
              <w:t>1</w:t>
            </w:r>
          </w:p>
        </w:tc>
        <w:tc>
          <w:tcPr>
            <w:tcW w:w="489" w:type="dxa"/>
            <w:shd w:val="clear" w:color="auto" w:fill="FFFFFF" w:themeFill="background1"/>
          </w:tcPr>
          <w:p w14:paraId="0814D07A" w14:textId="29758832" w:rsidR="159C476B" w:rsidRDefault="159C476B" w:rsidP="159C476B">
            <w:pPr>
              <w:rPr>
                <w:rFonts w:ascii="Calibri" w:eastAsia="Calibri" w:hAnsi="Calibri" w:cs="Calibri"/>
                <w:color w:val="000000" w:themeColor="text1"/>
              </w:rPr>
            </w:pPr>
            <w:r>
              <w:rPr>
                <w:rFonts w:ascii="Calibri" w:eastAsia="Calibri" w:hAnsi="Calibri" w:cs="Calibri"/>
                <w:b/>
                <w:bCs/>
                <w:color w:val="000000" w:themeColor="text1"/>
              </w:rPr>
              <w:t>3</w:t>
            </w:r>
          </w:p>
        </w:tc>
        <w:tc>
          <w:tcPr>
            <w:tcW w:w="489" w:type="dxa"/>
            <w:shd w:val="clear" w:color="auto" w:fill="FFFFFF" w:themeFill="background1"/>
          </w:tcPr>
          <w:p w14:paraId="0A475A22" w14:textId="6B140EB5" w:rsidR="159C476B" w:rsidRDefault="159C476B" w:rsidP="159C476B">
            <w:pPr>
              <w:rPr>
                <w:rFonts w:ascii="Calibri" w:eastAsia="Calibri" w:hAnsi="Calibri" w:cs="Calibri"/>
                <w:color w:val="000000" w:themeColor="text1"/>
              </w:rPr>
            </w:pPr>
            <w:r>
              <w:rPr>
                <w:rFonts w:ascii="Calibri" w:eastAsia="Calibri" w:hAnsi="Calibri" w:cs="Calibri"/>
                <w:b/>
                <w:bCs/>
                <w:color w:val="000000" w:themeColor="text1"/>
              </w:rPr>
              <w:t>3</w:t>
            </w:r>
          </w:p>
        </w:tc>
        <w:tc>
          <w:tcPr>
            <w:tcW w:w="2995" w:type="dxa"/>
            <w:shd w:val="clear" w:color="auto" w:fill="FFFFFF" w:themeFill="background1"/>
          </w:tcPr>
          <w:p w14:paraId="651354A7" w14:textId="7AAA72BF" w:rsidR="159C476B" w:rsidRDefault="159C476B" w:rsidP="159C476B">
            <w:pPr>
              <w:ind w:left="360" w:hanging="360"/>
              <w:rPr>
                <w:rFonts w:ascii="Calibri" w:eastAsia="Calibri" w:hAnsi="Calibri" w:cs="Calibri"/>
                <w:color w:val="000000" w:themeColor="text1"/>
              </w:rPr>
            </w:pPr>
            <w:r>
              <w:rPr>
                <w:rFonts w:ascii="Calibri" w:eastAsia="Calibri" w:hAnsi="Calibri" w:cs="Calibri"/>
                <w:color w:val="000000" w:themeColor="text1"/>
              </w:rPr>
              <w:t>Seek medical attention if problem arises</w:t>
            </w:r>
          </w:p>
          <w:p w14:paraId="7C34169C" w14:textId="02A9851E" w:rsidR="159C476B" w:rsidRDefault="159C476B" w:rsidP="159C476B">
            <w:pPr>
              <w:ind w:left="360" w:hanging="360"/>
              <w:rPr>
                <w:rFonts w:ascii="Calibri" w:eastAsia="Calibri" w:hAnsi="Calibri" w:cs="Calibri"/>
                <w:color w:val="000000" w:themeColor="text1"/>
              </w:rPr>
            </w:pPr>
          </w:p>
          <w:p w14:paraId="5DFB19D0" w14:textId="33395AFB" w:rsidR="159C476B" w:rsidRDefault="159C476B" w:rsidP="159C476B">
            <w:pPr>
              <w:ind w:left="360" w:hanging="360"/>
              <w:rPr>
                <w:rFonts w:ascii="Calibri" w:eastAsia="Calibri" w:hAnsi="Calibri" w:cs="Calibri"/>
                <w:color w:val="000000" w:themeColor="text1"/>
              </w:rPr>
            </w:pPr>
          </w:p>
          <w:p w14:paraId="09F684CC" w14:textId="774D9352" w:rsidR="159C476B" w:rsidRDefault="401B78EB" w:rsidP="7A186E2F">
            <w:pPr>
              <w:rPr>
                <w:rFonts w:ascii="Calibri" w:eastAsia="Calibri" w:hAnsi="Calibri" w:cs="Calibri"/>
                <w:color w:val="000000" w:themeColor="text1"/>
              </w:rPr>
            </w:pPr>
            <w:r>
              <w:rPr>
                <w:rFonts w:ascii="Calibri" w:eastAsia="Calibri" w:hAnsi="Calibri" w:cs="Calibri"/>
                <w:color w:val="000000" w:themeColor="text1"/>
              </w:rPr>
              <w:t xml:space="preserve">Postpone meetings/rearrange venue when space cannot be found.</w:t>
            </w:r>
          </w:p>
          <w:p w14:paraId="1B8C6E51" w14:textId="7AFCFE69" w:rsidR="159C476B" w:rsidRDefault="159C476B" w:rsidP="7A186E2F">
            <w:pPr>
              <w:rPr>
                <w:rFonts w:ascii="Calibri" w:eastAsia="Calibri" w:hAnsi="Calibri" w:cs="Calibri"/>
                <w:color w:val="000000" w:themeColor="text1"/>
              </w:rPr>
            </w:pPr>
          </w:p>
          <w:p w14:paraId="315045EA" w14:textId="6F3391BE" w:rsidR="6CAA57BC" w:rsidRDefault="6CAA57BC" w:rsidP="7A186E2F">
            <w:pPr>
              <w:rPr>
                <w:rFonts w:ascii="Calibri" w:eastAsia="Calibri" w:hAnsi="Calibri" w:cs="Calibri"/>
                <w:color w:val="000000" w:themeColor="text1"/>
              </w:rPr>
            </w:pPr>
            <w:r>
              <w:rPr>
                <w:rFonts w:ascii="Calibri" w:eastAsia="Calibri" w:hAnsi="Calibri" w:cs="Calibri"/>
                <w:color w:val="000000" w:themeColor="text1"/>
              </w:rPr>
              <w:t>Welfare Officer to complete WIDE training.</w:t>
            </w:r>
          </w:p>
          <w:p w14:paraId="40F12A64" w14:textId="6B826297" w:rsidR="7A186E2F" w:rsidRDefault="7A186E2F" w:rsidP="7A186E2F">
            <w:pPr>
              <w:rPr>
                <w:rFonts w:ascii="Calibri" w:eastAsia="Calibri" w:hAnsi="Calibri" w:cs="Calibri"/>
                <w:color w:val="000000" w:themeColor="text1"/>
              </w:rPr>
            </w:pPr>
          </w:p>
          <w:p w14:paraId="6D37DC4B" w14:textId="5434ECD0" w:rsidR="159C476B" w:rsidRDefault="401B78EB" w:rsidP="7A186E2F">
            <w:pPr>
              <w:rPr>
                <w:rFonts w:ascii="Calibri" w:eastAsia="Calibri" w:hAnsi="Calibri" w:cs="Calibri"/>
                <w:color w:val="000000" w:themeColor="text1"/>
              </w:rPr>
            </w:pPr>
            <w:r>
              <w:rPr>
                <w:rFonts w:ascii="Calibri" w:eastAsia="Calibri" w:hAnsi="Calibri" w:cs="Calibri"/>
                <w:color w:val="000000" w:themeColor="text1"/>
              </w:rPr>
              <w:t>All incidents are to be reported as soon as possible ensuring the duty manager/health and safety officer have been informed.</w:t>
            </w:r>
          </w:p>
          <w:p w14:paraId="6650E36B" w14:textId="424D7EE9" w:rsidR="159C476B" w:rsidRDefault="159C476B" w:rsidP="7A186E2F">
            <w:pPr>
              <w:rPr>
                <w:rFonts w:ascii="Calibri" w:eastAsia="Calibri" w:hAnsi="Calibri" w:cs="Calibri"/>
                <w:color w:val="000000" w:themeColor="text1"/>
              </w:rPr>
            </w:pPr>
          </w:p>
          <w:p w14:paraId="50450E84" w14:textId="35370976" w:rsidR="159C476B" w:rsidRDefault="401B78EB" w:rsidP="7A186E2F">
            <w:pPr>
              <w:rPr>
                <w:rFonts w:ascii="Calibri" w:eastAsia="Calibri" w:hAnsi="Calibri" w:cs="Calibri"/>
                <w:color w:val="000000" w:themeColor="text1"/>
              </w:rPr>
            </w:pPr>
            <w:r>
              <w:rPr>
                <w:rFonts w:ascii="Calibri" w:eastAsia="Calibri" w:hAnsi="Calibri" w:cs="Calibri"/>
                <w:color w:val="000000" w:themeColor="text1"/>
              </w:rPr>
              <w:t xml:space="preserve">Follow </w:t>
            </w:r>
            <w:hyperlink r:id="rId21">
              <w:r>
                <w:rPr>
                  <w:rStyle w:val="Hyperlink"/>
                  <w:rFonts w:ascii="Calibri" w:eastAsia="Calibri" w:hAnsi="Calibri" w:cs="Calibri"/>
                  <w:color w:val="0000FF"/>
                </w:rPr>
                <w:t>SUSU incident report policy</w:t>
              </w:r>
            </w:hyperlink>
          </w:p>
        </w:tc>
      </w:tr>
      <w:tr w:rsidR="159C476B" w14:paraId="7B108566" w14:textId="77777777" w:rsidTr="23AC073E">
        <w:trPr>
          <w:cantSplit/>
          <w:trHeight w:val="300"/>
        </w:trPr>
        <w:tc>
          <w:tcPr>
            <w:tcW w:w="1410" w:type="dxa"/>
            <w:shd w:val="clear" w:color="auto" w:fill="FFFFFF" w:themeFill="background1"/>
          </w:tcPr>
          <w:p w14:paraId="163CC807" w14:textId="1087D7AF" w:rsidR="159C476B" w:rsidRDefault="401B78EB" w:rsidP="7A186E2F">
            <w:pPr>
              <w:rPr>
                <w:rFonts w:ascii="Calibri" w:eastAsia="Calibri" w:hAnsi="Calibri" w:cs="Calibri"/>
                <w:color w:val="000000" w:themeColor="text1"/>
              </w:rPr>
            </w:pPr>
            <w:r>
              <w:rPr>
                <w:rFonts w:ascii="Calibri" w:eastAsia="Calibri" w:hAnsi="Calibri" w:cs="Calibri"/>
                <w:color w:val="000000" w:themeColor="text1"/>
              </w:rPr>
              <w:t>Reputational Risk</w:t>
            </w:r>
          </w:p>
          <w:p w14:paraId="3F273FC6" w14:textId="685F9E37" w:rsidR="7A186E2F" w:rsidRDefault="7A186E2F" w:rsidP="7A186E2F">
            <w:pPr>
              <w:rPr>
                <w:rFonts w:ascii="Calibri" w:eastAsia="Calibri" w:hAnsi="Calibri" w:cs="Calibri"/>
                <w:color w:val="000000" w:themeColor="text1"/>
              </w:rPr>
            </w:pPr>
          </w:p>
          <w:p w14:paraId="08778282" w14:textId="208A5198" w:rsidR="159C476B" w:rsidRDefault="159C476B" w:rsidP="159C476B">
            <w:pPr>
              <w:rPr>
                <w:rFonts w:ascii="Calibri" w:eastAsia="Calibri" w:hAnsi="Calibri" w:cs="Calibri"/>
                <w:color w:val="000000" w:themeColor="text1"/>
              </w:rPr>
            </w:pPr>
            <w:r>
              <w:rPr>
                <w:rFonts w:ascii="Calibri" w:eastAsia="Calibri" w:hAnsi="Calibri" w:cs="Calibri"/>
                <w:color w:val="000000" w:themeColor="text1"/>
              </w:rPr>
              <w:t>For the club or society, as well as to SUSU and the University</w:t>
            </w:r>
          </w:p>
        </w:tc>
        <w:tc>
          <w:tcPr>
            <w:tcW w:w="1860" w:type="dxa"/>
            <w:shd w:val="clear" w:color="auto" w:fill="FFFFFF" w:themeFill="background1"/>
          </w:tcPr>
          <w:p w14:paraId="55D58EBC" w14:textId="12BB81CD" w:rsidR="159C476B" w:rsidRDefault="159C476B" w:rsidP="159C476B">
            <w:pPr>
              <w:rPr>
                <w:rFonts w:ascii="Calibri" w:eastAsia="Calibri" w:hAnsi="Calibri" w:cs="Calibri"/>
                <w:color w:val="000000" w:themeColor="text1"/>
              </w:rPr>
            </w:pPr>
            <w:r>
              <w:rPr>
                <w:rStyle w:val="normaltextrun"/>
                <w:rFonts w:ascii="Calibri" w:eastAsia="Calibri" w:hAnsi="Calibri" w:cs="Calibri"/>
                <w:color w:val="000000" w:themeColor="text1"/>
              </w:rPr>
              <w:t xml:space="preserve">Incidents causing reputational damage to the group, Southampton University Students’ Union or Southampton University itself. </w:t>
            </w:r>
          </w:p>
          <w:p w14:paraId="746D029C" w14:textId="4D990083" w:rsidR="159C476B" w:rsidRDefault="159C476B" w:rsidP="159C476B">
            <w:pPr>
              <w:rPr>
                <w:rFonts w:ascii="Calibri" w:eastAsia="Calibri" w:hAnsi="Calibri" w:cs="Calibri"/>
                <w:color w:val="000000" w:themeColor="text1"/>
              </w:rPr>
            </w:pPr>
          </w:p>
          <w:p w14:paraId="09A54F1E" w14:textId="6BFC2F86" w:rsidR="159C476B" w:rsidRDefault="159C476B" w:rsidP="159C476B">
            <w:pPr>
              <w:rPr>
                <w:rFonts w:ascii="Calibri" w:eastAsia="Calibri" w:hAnsi="Calibri" w:cs="Calibri"/>
                <w:color w:val="000000" w:themeColor="text1"/>
              </w:rPr>
            </w:pPr>
            <w:r>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650" w:type="dxa"/>
            <w:shd w:val="clear" w:color="auto" w:fill="FFFFFF" w:themeFill="background1"/>
          </w:tcPr>
          <w:p w14:paraId="17DDF360" w14:textId="00A24A2B" w:rsidR="159C476B" w:rsidRDefault="159C476B" w:rsidP="159C476B">
            <w:pPr>
              <w:rPr>
                <w:rFonts w:ascii="Calibri" w:eastAsia="Calibri" w:hAnsi="Calibri" w:cs="Calibri"/>
                <w:color w:val="000000" w:themeColor="text1"/>
              </w:rPr>
            </w:pPr>
            <w:r>
              <w:rPr>
                <w:rStyle w:val="normaltextrun"/>
                <w:rFonts w:ascii="Calibri" w:eastAsia="Calibri" w:hAnsi="Calibri" w:cs="Calibri"/>
                <w:color w:val="000000" w:themeColor="text1"/>
              </w:rPr>
              <w:lastRenderedPageBreak/>
              <w:t>The club, SUSU or the University’s reputation</w:t>
            </w:r>
          </w:p>
        </w:tc>
        <w:tc>
          <w:tcPr>
            <w:tcW w:w="600" w:type="dxa"/>
            <w:shd w:val="clear" w:color="auto" w:fill="FFFFFF" w:themeFill="background1"/>
          </w:tcPr>
          <w:p w14:paraId="77586795" w14:textId="526765E1" w:rsidR="159C476B" w:rsidRDefault="159C476B" w:rsidP="159C476B">
            <w:pPr>
              <w:rPr>
                <w:rFonts w:ascii="Calibri" w:eastAsia="Calibri" w:hAnsi="Calibri" w:cs="Calibri"/>
                <w:color w:val="000000" w:themeColor="text1"/>
              </w:rPr>
            </w:pPr>
            <w:r>
              <w:rPr>
                <w:rFonts w:ascii="Calibri" w:eastAsia="Calibri" w:hAnsi="Calibri" w:cs="Calibri"/>
                <w:b/>
                <w:bCs/>
                <w:color w:val="000000" w:themeColor="text1"/>
              </w:rPr>
              <w:t>2</w:t>
            </w:r>
          </w:p>
        </w:tc>
        <w:tc>
          <w:tcPr>
            <w:tcW w:w="555" w:type="dxa"/>
            <w:shd w:val="clear" w:color="auto" w:fill="FFFFFF" w:themeFill="background1"/>
          </w:tcPr>
          <w:p w14:paraId="2CAB603B" w14:textId="0346365F" w:rsidR="159C476B" w:rsidRDefault="159C476B" w:rsidP="159C476B">
            <w:pPr>
              <w:rPr>
                <w:rFonts w:ascii="Calibri" w:eastAsia="Calibri" w:hAnsi="Calibri" w:cs="Calibri"/>
                <w:color w:val="000000" w:themeColor="text1"/>
              </w:rPr>
            </w:pPr>
            <w:r>
              <w:rPr>
                <w:rFonts w:ascii="Calibri" w:eastAsia="Calibri" w:hAnsi="Calibri" w:cs="Calibri"/>
                <w:b/>
                <w:bCs/>
                <w:color w:val="000000" w:themeColor="text1"/>
              </w:rPr>
              <w:t>1</w:t>
            </w:r>
          </w:p>
        </w:tc>
        <w:tc>
          <w:tcPr>
            <w:tcW w:w="630" w:type="dxa"/>
            <w:shd w:val="clear" w:color="auto" w:fill="FFFFFF" w:themeFill="background1"/>
          </w:tcPr>
          <w:p w14:paraId="15BD1242" w14:textId="0A768512" w:rsidR="159C476B" w:rsidRDefault="159C476B" w:rsidP="159C476B">
            <w:pPr>
              <w:rPr>
                <w:rFonts w:ascii="Calibri" w:eastAsia="Calibri" w:hAnsi="Calibri" w:cs="Calibri"/>
                <w:color w:val="000000" w:themeColor="text1"/>
              </w:rPr>
            </w:pPr>
            <w:r>
              <w:rPr>
                <w:rFonts w:ascii="Calibri" w:eastAsia="Calibri" w:hAnsi="Calibri" w:cs="Calibri"/>
                <w:b/>
                <w:bCs/>
                <w:color w:val="000000" w:themeColor="text1"/>
              </w:rPr>
              <w:t>2</w:t>
            </w:r>
          </w:p>
        </w:tc>
        <w:tc>
          <w:tcPr>
            <w:tcW w:w="4222" w:type="dxa"/>
            <w:shd w:val="clear" w:color="auto" w:fill="FFFFFF" w:themeFill="background1"/>
          </w:tcPr>
          <w:p w14:paraId="26466FB2" w14:textId="395E8EFF" w:rsidR="159C476B" w:rsidRDefault="159C476B" w:rsidP="159C476B">
            <w:pPr>
              <w:rPr>
                <w:rFonts w:ascii="Calibri" w:eastAsia="Calibri" w:hAnsi="Calibri" w:cs="Calibri"/>
                <w:color w:val="000000" w:themeColor="text1"/>
              </w:rPr>
            </w:pPr>
            <w:r>
              <w:rPr>
                <w:rStyle w:val="normaltextrun"/>
                <w:rFonts w:ascii="Calibri" w:eastAsia="Calibri" w:hAnsi="Calibri" w:cs="Calibri"/>
                <w:color w:val="000000" w:themeColor="text1"/>
              </w:rPr>
              <w:t xml:space="preserve">Ensuring all parts of this risk assessment are adhered to. </w:t>
            </w:r>
          </w:p>
          <w:p w14:paraId="4BD12490" w14:textId="7DD87977" w:rsidR="159C476B" w:rsidRDefault="159C476B" w:rsidP="159C476B">
            <w:pPr>
              <w:rPr>
                <w:rStyle w:val="normaltextrun"/>
                <w:rFonts w:ascii="Calibri" w:eastAsia="Calibri" w:hAnsi="Calibri" w:cs="Calibri"/>
                <w:color w:val="000000" w:themeColor="text1"/>
              </w:rPr>
            </w:pPr>
          </w:p>
          <w:p w14:paraId="10C52A31" w14:textId="01F8BF0B" w:rsidR="159C476B" w:rsidRDefault="159C476B" w:rsidP="159C476B">
            <w:pPr>
              <w:rPr>
                <w:rFonts w:ascii="Calibri" w:eastAsia="Calibri" w:hAnsi="Calibri" w:cs="Calibri"/>
                <w:color w:val="000000" w:themeColor="text1"/>
              </w:rPr>
            </w:pPr>
            <w:r>
              <w:rPr>
                <w:rStyle w:val="normaltextrun"/>
                <w:rFonts w:ascii="Calibri" w:eastAsia="Calibri" w:hAnsi="Calibri" w:cs="Calibri"/>
                <w:color w:val="000000" w:themeColor="text1"/>
              </w:rPr>
              <w:t xml:space="preserve">Ensuring all members are reminded that they are representing the club/society, SUSU and the University, often in branded clothing. </w:t>
            </w:r>
          </w:p>
          <w:p w14:paraId="40132D5C" w14:textId="5D671A97" w:rsidR="159C476B" w:rsidRDefault="159C476B" w:rsidP="159C476B">
            <w:pPr>
              <w:rPr>
                <w:rFonts w:ascii="Calibri" w:eastAsia="Calibri" w:hAnsi="Calibri" w:cs="Calibri"/>
                <w:color w:val="000000" w:themeColor="text1"/>
                <w:sz w:val="24"/>
                <w:szCs w:val="24"/>
              </w:rPr>
            </w:pPr>
          </w:p>
          <w:p w14:paraId="64840559" w14:textId="38947670" w:rsidR="159C476B" w:rsidRDefault="401B78EB" w:rsidP="7A186E2F">
            <w:pPr>
              <w:rPr>
                <w:rFonts w:ascii="Calibri" w:eastAsia="Calibri" w:hAnsi="Calibri" w:cs="Calibri"/>
                <w:color w:val="000000" w:themeColor="text1"/>
              </w:rPr>
            </w:pPr>
            <w:r>
              <w:rPr>
                <w:rFonts w:ascii="Calibri" w:eastAsia="Calibri" w:hAnsi="Calibri" w:cs="Calibri"/>
                <w:color w:val="000000" w:themeColor="text1"/>
              </w:rPr>
              <w:lastRenderedPageBreak/>
              <w:t>Members are reminded that they need to adhere to SUSU’s Code of Conduct.</w:t>
            </w:r>
          </w:p>
        </w:tc>
        <w:tc>
          <w:tcPr>
            <w:tcW w:w="489" w:type="dxa"/>
            <w:shd w:val="clear" w:color="auto" w:fill="FFFFFF" w:themeFill="background1"/>
          </w:tcPr>
          <w:p w14:paraId="6D2EC451" w14:textId="25D7C622" w:rsidR="159C476B" w:rsidRDefault="159C476B" w:rsidP="159C476B">
            <w:pPr>
              <w:rPr>
                <w:rFonts w:ascii="Calibri" w:eastAsia="Calibri" w:hAnsi="Calibri" w:cs="Calibri"/>
                <w:color w:val="000000" w:themeColor="text1"/>
              </w:rPr>
            </w:pPr>
            <w:r>
              <w:rPr>
                <w:rFonts w:ascii="Calibri" w:eastAsia="Calibri" w:hAnsi="Calibri" w:cs="Calibri"/>
                <w:b/>
                <w:bCs/>
                <w:color w:val="000000" w:themeColor="text1"/>
              </w:rPr>
              <w:lastRenderedPageBreak/>
              <w:t>1</w:t>
            </w:r>
          </w:p>
        </w:tc>
        <w:tc>
          <w:tcPr>
            <w:tcW w:w="489" w:type="dxa"/>
            <w:shd w:val="clear" w:color="auto" w:fill="FFFFFF" w:themeFill="background1"/>
          </w:tcPr>
          <w:p w14:paraId="74D0B5D1" w14:textId="3F01E63D" w:rsidR="159C476B" w:rsidRDefault="159C476B" w:rsidP="159C476B">
            <w:pPr>
              <w:rPr>
                <w:rFonts w:ascii="Calibri" w:eastAsia="Calibri" w:hAnsi="Calibri" w:cs="Calibri"/>
                <w:color w:val="000000" w:themeColor="text1"/>
              </w:rPr>
            </w:pPr>
            <w:r>
              <w:rPr>
                <w:rFonts w:ascii="Calibri" w:eastAsia="Calibri" w:hAnsi="Calibri" w:cs="Calibri"/>
                <w:b/>
                <w:bCs/>
                <w:color w:val="000000" w:themeColor="text1"/>
              </w:rPr>
              <w:t>1</w:t>
            </w:r>
          </w:p>
        </w:tc>
        <w:tc>
          <w:tcPr>
            <w:tcW w:w="489" w:type="dxa"/>
            <w:shd w:val="clear" w:color="auto" w:fill="FFFFFF" w:themeFill="background1"/>
          </w:tcPr>
          <w:p w14:paraId="108A77AB" w14:textId="5D1A54E3" w:rsidR="159C476B" w:rsidRDefault="159C476B" w:rsidP="159C476B">
            <w:pPr>
              <w:rPr>
                <w:rFonts w:ascii="Calibri" w:eastAsia="Calibri" w:hAnsi="Calibri" w:cs="Calibri"/>
                <w:color w:val="000000" w:themeColor="text1"/>
              </w:rPr>
            </w:pPr>
            <w:r>
              <w:rPr>
                <w:rFonts w:ascii="Calibri" w:eastAsia="Calibri" w:hAnsi="Calibri" w:cs="Calibri"/>
                <w:b/>
                <w:bCs/>
                <w:color w:val="000000" w:themeColor="text1"/>
              </w:rPr>
              <w:t>1</w:t>
            </w:r>
          </w:p>
        </w:tc>
        <w:tc>
          <w:tcPr>
            <w:tcW w:w="2995" w:type="dxa"/>
            <w:shd w:val="clear" w:color="auto" w:fill="FFFFFF" w:themeFill="background1"/>
          </w:tcPr>
          <w:p w14:paraId="2D3F6B51" w14:textId="379C0232" w:rsidR="159C476B" w:rsidRDefault="159C476B" w:rsidP="159C476B">
            <w:pPr>
              <w:rPr>
                <w:rFonts w:ascii="Calibri" w:eastAsia="Calibri" w:hAnsi="Calibri" w:cs="Calibri"/>
                <w:color w:val="000000" w:themeColor="text1"/>
              </w:rPr>
            </w:pPr>
            <w:r>
              <w:rPr>
                <w:rStyle w:val="normaltextrun"/>
                <w:rFonts w:ascii="Calibri" w:eastAsia="Calibri" w:hAnsi="Calibri" w:cs="Calibri"/>
                <w:color w:val="000000" w:themeColor="text1"/>
              </w:rPr>
              <w:t>Ensure that any incidents involving public or others are recorded and addressed.</w:t>
            </w:r>
          </w:p>
          <w:p w14:paraId="2758EEC4" w14:textId="0669E387" w:rsidR="159C476B" w:rsidRDefault="159C476B" w:rsidP="159C476B">
            <w:pPr>
              <w:rPr>
                <w:rFonts w:ascii="Calibri" w:eastAsia="Calibri" w:hAnsi="Calibri" w:cs="Calibri"/>
                <w:color w:val="000000" w:themeColor="text1"/>
              </w:rPr>
            </w:pPr>
          </w:p>
          <w:p w14:paraId="2A159101" w14:textId="2C8DCBD8" w:rsidR="159C476B" w:rsidRDefault="401B78EB" w:rsidP="7A186E2F">
            <w:pPr>
              <w:rPr>
                <w:rFonts w:ascii="Calibri" w:eastAsia="Calibri" w:hAnsi="Calibri" w:cs="Calibri"/>
                <w:color w:val="000000" w:themeColor="text1"/>
              </w:rPr>
            </w:pPr>
            <w:r>
              <w:rPr>
                <w:rFonts w:ascii="Calibri" w:eastAsia="Calibri" w:hAnsi="Calibri" w:cs="Calibri"/>
                <w:color w:val="000000" w:themeColor="text1"/>
              </w:rPr>
              <w:t xml:space="preserve">Report any incidents to the Activities Team.</w:t>
            </w:r>
          </w:p>
        </w:tc>
      </w:tr>
      <w:tr w:rsidR="159C476B" w14:paraId="7985BA8D" w14:textId="77777777" w:rsidTr="23AC073E">
        <w:trPr>
          <w:cantSplit/>
          <w:trHeight w:val="300"/>
        </w:trPr>
        <w:tc>
          <w:tcPr>
            <w:tcW w:w="1410" w:type="dxa"/>
            <w:shd w:val="clear" w:color="auto" w:fill="FFFFFF" w:themeFill="background1"/>
          </w:tcPr>
          <w:p w14:paraId="283ED1A2" w14:textId="47136BE3" w:rsidR="159C476B" w:rsidRDefault="401B78EB" w:rsidP="7A186E2F">
            <w:pPr>
              <w:rPr>
                <w:rFonts w:ascii="Calibri" w:eastAsia="Calibri" w:hAnsi="Calibri" w:cs="Calibri"/>
                <w:color w:val="000000" w:themeColor="text1"/>
              </w:rPr>
            </w:pPr>
            <w:r>
              <w:rPr>
                <w:rFonts w:ascii="Calibri" w:eastAsia="Calibri" w:hAnsi="Calibri" w:cs="Calibri"/>
                <w:color w:val="000000" w:themeColor="text1"/>
              </w:rPr>
              <w:lastRenderedPageBreak/>
              <w:t xml:space="preserve">Medical emergency </w:t>
            </w:r>
          </w:p>
        </w:tc>
        <w:tc>
          <w:tcPr>
            <w:tcW w:w="1860" w:type="dxa"/>
            <w:shd w:val="clear" w:color="auto" w:fill="FFFFFF" w:themeFill="background1"/>
          </w:tcPr>
          <w:p w14:paraId="73AA25CA" w14:textId="4D3E5DB3" w:rsidR="159C476B" w:rsidRDefault="159C476B" w:rsidP="159C476B">
            <w:pPr>
              <w:rPr>
                <w:rFonts w:ascii="Calibri" w:eastAsia="Calibri" w:hAnsi="Calibri" w:cs="Calibri"/>
                <w:color w:val="000000" w:themeColor="text1"/>
              </w:rPr>
            </w:pPr>
            <w:r>
              <w:rPr>
                <w:rFonts w:ascii="Calibri" w:eastAsia="Calibri" w:hAnsi="Calibri" w:cs="Calibri"/>
                <w:color w:val="000000" w:themeColor="text1"/>
              </w:rPr>
              <w:t xml:space="preserve">Members may sustain injury /become unwell </w:t>
            </w:r>
          </w:p>
          <w:p w14:paraId="21A7C00E" w14:textId="3F6473AF" w:rsidR="159C476B" w:rsidRDefault="159C476B" w:rsidP="159C476B">
            <w:pPr>
              <w:rPr>
                <w:rFonts w:ascii="Calibri" w:eastAsia="Calibri" w:hAnsi="Calibri" w:cs="Calibri"/>
                <w:color w:val="000000" w:themeColor="text1"/>
              </w:rPr>
            </w:pPr>
          </w:p>
          <w:p w14:paraId="1F886443" w14:textId="370F1AD6" w:rsidR="159C476B" w:rsidRDefault="50DC9639" w:rsidP="7A186E2F">
            <w:pPr>
              <w:rPr>
                <w:rFonts w:ascii="Calibri" w:eastAsia="Calibri" w:hAnsi="Calibri" w:cs="Calibri"/>
                <w:color w:val="000000" w:themeColor="text1"/>
              </w:rPr>
            </w:pPr>
            <w:r>
              <w:rPr>
                <w:rFonts w:ascii="Calibri" w:eastAsia="Calibri" w:hAnsi="Calibri" w:cs="Calibri"/>
                <w:color w:val="000000" w:themeColor="text1"/>
              </w:rPr>
              <w:t>Pre-existing medical conditions, sickness, distress</w:t>
            </w:r>
          </w:p>
          <w:p w14:paraId="1DCB7AA9" w14:textId="50E42680" w:rsidR="159C476B" w:rsidRDefault="159C476B" w:rsidP="159C476B">
            <w:pPr>
              <w:rPr>
                <w:rFonts w:ascii="Calibri" w:eastAsia="Calibri" w:hAnsi="Calibri" w:cs="Calibri"/>
                <w:color w:val="000000" w:themeColor="text1"/>
              </w:rPr>
            </w:pPr>
          </w:p>
        </w:tc>
        <w:tc>
          <w:tcPr>
            <w:tcW w:w="1650" w:type="dxa"/>
            <w:shd w:val="clear" w:color="auto" w:fill="FFFFFF" w:themeFill="background1"/>
          </w:tcPr>
          <w:p w14:paraId="0D231FF3" w14:textId="7E048B84" w:rsidR="159C476B" w:rsidRDefault="397C1877" w:rsidP="7A186E2F">
            <w:pPr>
              <w:rPr>
                <w:rFonts w:ascii="Calibri" w:eastAsia="Calibri" w:hAnsi="Calibri" w:cs="Calibri"/>
                <w:color w:val="000000" w:themeColor="text1"/>
              </w:rPr>
            </w:pPr>
            <w:r>
              <w:rPr>
                <w:rFonts w:ascii="Calibri" w:eastAsia="Calibri" w:hAnsi="Calibri" w:cs="Calibri"/>
                <w:color w:val="000000" w:themeColor="text1"/>
              </w:rPr>
              <w:t>Event organisers and attendees</w:t>
            </w:r>
          </w:p>
          <w:p w14:paraId="1CEAB73D" w14:textId="66B1704E" w:rsidR="159C476B" w:rsidRDefault="159C476B" w:rsidP="7A186E2F">
            <w:pPr>
              <w:rPr>
                <w:rFonts w:ascii="Calibri" w:eastAsia="Calibri" w:hAnsi="Calibri" w:cs="Calibri"/>
                <w:color w:val="000000" w:themeColor="text1"/>
              </w:rPr>
            </w:pPr>
          </w:p>
        </w:tc>
        <w:tc>
          <w:tcPr>
            <w:tcW w:w="600" w:type="dxa"/>
            <w:shd w:val="clear" w:color="auto" w:fill="FFFFFF" w:themeFill="background1"/>
          </w:tcPr>
          <w:p w14:paraId="27D02FA7" w14:textId="70601619" w:rsidR="159C476B" w:rsidRDefault="159C476B" w:rsidP="159C476B">
            <w:pPr>
              <w:rPr>
                <w:rFonts w:ascii="Calibri" w:eastAsia="Calibri" w:hAnsi="Calibri" w:cs="Calibri"/>
                <w:color w:val="000000" w:themeColor="text1"/>
              </w:rPr>
            </w:pPr>
            <w:r>
              <w:rPr>
                <w:rFonts w:ascii="Calibri" w:eastAsia="Calibri" w:hAnsi="Calibri" w:cs="Calibri"/>
                <w:b/>
                <w:bCs/>
                <w:color w:val="000000" w:themeColor="text1"/>
              </w:rPr>
              <w:t>1</w:t>
            </w:r>
          </w:p>
        </w:tc>
        <w:tc>
          <w:tcPr>
            <w:tcW w:w="555" w:type="dxa"/>
            <w:shd w:val="clear" w:color="auto" w:fill="FFFFFF" w:themeFill="background1"/>
          </w:tcPr>
          <w:p w14:paraId="40ADF5AC" w14:textId="5456AE84" w:rsidR="159C476B" w:rsidRDefault="159C476B" w:rsidP="159C476B">
            <w:pPr>
              <w:rPr>
                <w:rFonts w:ascii="Calibri" w:eastAsia="Calibri" w:hAnsi="Calibri" w:cs="Calibri"/>
                <w:color w:val="000000" w:themeColor="text1"/>
              </w:rPr>
            </w:pPr>
            <w:r>
              <w:rPr>
                <w:rFonts w:ascii="Calibri" w:eastAsia="Calibri" w:hAnsi="Calibri" w:cs="Calibri"/>
                <w:b/>
                <w:bCs/>
                <w:color w:val="000000" w:themeColor="text1"/>
              </w:rPr>
              <w:t>5</w:t>
            </w:r>
          </w:p>
        </w:tc>
        <w:tc>
          <w:tcPr>
            <w:tcW w:w="630" w:type="dxa"/>
            <w:shd w:val="clear" w:color="auto" w:fill="FFFFFF" w:themeFill="background1"/>
          </w:tcPr>
          <w:p w14:paraId="78D5DBE9" w14:textId="34E70EF6" w:rsidR="159C476B" w:rsidRDefault="159C476B" w:rsidP="159C476B">
            <w:pPr>
              <w:rPr>
                <w:rFonts w:ascii="Calibri" w:eastAsia="Calibri" w:hAnsi="Calibri" w:cs="Calibri"/>
                <w:color w:val="000000" w:themeColor="text1"/>
              </w:rPr>
            </w:pPr>
            <w:r>
              <w:rPr>
                <w:rFonts w:ascii="Calibri" w:eastAsia="Calibri" w:hAnsi="Calibri" w:cs="Calibri"/>
                <w:b/>
                <w:bCs/>
                <w:color w:val="000000" w:themeColor="text1"/>
              </w:rPr>
              <w:t>5</w:t>
            </w:r>
          </w:p>
        </w:tc>
        <w:tc>
          <w:tcPr>
            <w:tcW w:w="4222" w:type="dxa"/>
            <w:shd w:val="clear" w:color="auto" w:fill="FFFFFF" w:themeFill="background1"/>
          </w:tcPr>
          <w:p w14:paraId="1DF78179" w14:textId="3A750827" w:rsidR="159C476B" w:rsidRDefault="401B78EB" w:rsidP="7A186E2F">
            <w:pPr>
              <w:rPr>
                <w:rFonts w:ascii="Calibri" w:eastAsia="Calibri" w:hAnsi="Calibri" w:cs="Calibri"/>
                <w:color w:val="000000" w:themeColor="text1"/>
              </w:rPr>
            </w:pPr>
            <w:r>
              <w:rPr>
                <w:rFonts w:ascii="Calibri" w:eastAsia="Calibri" w:hAnsi="Calibri" w:cs="Calibri"/>
                <w:color w:val="000000" w:themeColor="text1"/>
              </w:rPr>
              <w:t xml:space="preserve">Advise participants to bring their personal medication if it might be required.</w:t>
            </w:r>
          </w:p>
          <w:p w14:paraId="5B0595D1" w14:textId="3182588E" w:rsidR="159C476B" w:rsidRDefault="159C476B" w:rsidP="159C476B">
            <w:pPr>
              <w:rPr>
                <w:rFonts w:ascii="Calibri" w:eastAsia="Calibri" w:hAnsi="Calibri" w:cs="Calibri"/>
                <w:color w:val="000000" w:themeColor="text1"/>
              </w:rPr>
            </w:pPr>
          </w:p>
          <w:p w14:paraId="5EF8F9EA" w14:textId="5E075964" w:rsidR="159C476B" w:rsidRDefault="401B78EB" w:rsidP="7A186E2F">
            <w:pPr>
              <w:rPr>
                <w:rFonts w:ascii="Calibri" w:eastAsia="Calibri" w:hAnsi="Calibri" w:cs="Calibri"/>
                <w:color w:val="000000" w:themeColor="text1"/>
              </w:rPr>
            </w:pPr>
            <w:r>
              <w:rPr>
                <w:rFonts w:ascii="Calibri" w:eastAsia="Calibri" w:hAnsi="Calibri" w:cs="Calibri"/>
                <w:color w:val="000000" w:themeColor="text1"/>
              </w:rPr>
              <w:t xml:space="preserve">Members/Committee to carry out first aid if necessary and </w:t>
            </w:r>
            <w:r>
              <w:rPr>
                <w:rFonts w:ascii="Calibri" w:eastAsia="Calibri" w:hAnsi="Calibri" w:cs="Calibri"/>
                <w:color w:val="000000" w:themeColor="text1"/>
                <w:u w:val="single"/>
              </w:rPr>
              <w:t>only if</w:t>
            </w:r>
            <w:r>
              <w:rPr>
                <w:rFonts w:ascii="Calibri" w:eastAsia="Calibri" w:hAnsi="Calibri" w:cs="Calibri"/>
                <w:color w:val="000000" w:themeColor="text1"/>
              </w:rPr>
              <w:t xml:space="preserve"> qualified and confident to do so.</w:t>
            </w:r>
          </w:p>
          <w:p w14:paraId="5728ED83" w14:textId="1E256BE6" w:rsidR="159C476B" w:rsidRDefault="159C476B" w:rsidP="159C476B">
            <w:pPr>
              <w:rPr>
                <w:rFonts w:ascii="Calibri" w:eastAsia="Calibri" w:hAnsi="Calibri" w:cs="Calibri"/>
                <w:color w:val="000000" w:themeColor="text1"/>
              </w:rPr>
            </w:pPr>
          </w:p>
          <w:p w14:paraId="2AE32AB2" w14:textId="3969EA4A" w:rsidR="159C476B" w:rsidRDefault="401B78EB" w:rsidP="7A186E2F">
            <w:pPr>
              <w:rPr>
                <w:rFonts w:ascii="Calibri" w:eastAsia="Calibri" w:hAnsi="Calibri" w:cs="Calibri"/>
                <w:color w:val="000000" w:themeColor="text1"/>
              </w:rPr>
            </w:pPr>
            <w:r>
              <w:rPr>
                <w:rFonts w:ascii="Calibri" w:eastAsia="Calibri" w:hAnsi="Calibri" w:cs="Calibri"/>
                <w:color w:val="000000" w:themeColor="text1"/>
              </w:rPr>
              <w:t>Contact emergency services as required 111/999.</w:t>
            </w:r>
          </w:p>
          <w:p w14:paraId="26ABCE51" w14:textId="67196B50" w:rsidR="159C476B" w:rsidRDefault="159C476B" w:rsidP="159C476B">
            <w:pPr>
              <w:rPr>
                <w:rFonts w:ascii="Calibri" w:eastAsia="Calibri" w:hAnsi="Calibri" w:cs="Calibri"/>
                <w:color w:val="000000" w:themeColor="text1"/>
              </w:rPr>
            </w:pPr>
          </w:p>
          <w:p w14:paraId="4884CD4A" w14:textId="7B0F8308" w:rsidR="159C476B" w:rsidRDefault="401B78EB" w:rsidP="7A186E2F">
            <w:pPr>
              <w:rPr>
                <w:rFonts w:ascii="Calibri" w:eastAsia="Calibri" w:hAnsi="Calibri" w:cs="Calibri"/>
                <w:color w:val="000000" w:themeColor="text1"/>
              </w:rPr>
            </w:pPr>
            <w:r>
              <w:rPr>
                <w:rFonts w:ascii="Calibri" w:eastAsia="Calibri" w:hAnsi="Calibri" w:cs="Calibri"/>
                <w:color w:val="000000" w:themeColor="text1"/>
              </w:rPr>
              <w:t xml:space="preserve">Contact venue staff for first aid support.</w:t>
            </w:r>
          </w:p>
        </w:tc>
        <w:tc>
          <w:tcPr>
            <w:tcW w:w="489" w:type="dxa"/>
            <w:shd w:val="clear" w:color="auto" w:fill="FFFFFF" w:themeFill="background1"/>
          </w:tcPr>
          <w:p w14:paraId="586EC13D" w14:textId="6243790A" w:rsidR="159C476B" w:rsidRDefault="159C476B" w:rsidP="159C476B">
            <w:pPr>
              <w:rPr>
                <w:rFonts w:ascii="Calibri" w:eastAsia="Calibri" w:hAnsi="Calibri" w:cs="Calibri"/>
                <w:color w:val="000000" w:themeColor="text1"/>
              </w:rPr>
            </w:pPr>
            <w:r>
              <w:rPr>
                <w:rFonts w:ascii="Calibri" w:eastAsia="Calibri" w:hAnsi="Calibri" w:cs="Calibri"/>
                <w:b/>
                <w:bCs/>
                <w:color w:val="000000" w:themeColor="text1"/>
              </w:rPr>
              <w:t>1</w:t>
            </w:r>
          </w:p>
        </w:tc>
        <w:tc>
          <w:tcPr>
            <w:tcW w:w="489" w:type="dxa"/>
            <w:shd w:val="clear" w:color="auto" w:fill="FFFFFF" w:themeFill="background1"/>
          </w:tcPr>
          <w:p w14:paraId="6847829A" w14:textId="415BBD59" w:rsidR="159C476B" w:rsidRDefault="159C476B" w:rsidP="159C476B">
            <w:pPr>
              <w:rPr>
                <w:rFonts w:ascii="Calibri" w:eastAsia="Calibri" w:hAnsi="Calibri" w:cs="Calibri"/>
                <w:color w:val="000000" w:themeColor="text1"/>
              </w:rPr>
            </w:pPr>
            <w:r>
              <w:rPr>
                <w:rFonts w:ascii="Calibri" w:eastAsia="Calibri" w:hAnsi="Calibri" w:cs="Calibri"/>
                <w:b/>
                <w:bCs/>
                <w:color w:val="000000" w:themeColor="text1"/>
              </w:rPr>
              <w:t>4</w:t>
            </w:r>
          </w:p>
        </w:tc>
        <w:tc>
          <w:tcPr>
            <w:tcW w:w="489" w:type="dxa"/>
            <w:shd w:val="clear" w:color="auto" w:fill="FFFFFF" w:themeFill="background1"/>
          </w:tcPr>
          <w:p w14:paraId="4D7018A5" w14:textId="39CA64C9" w:rsidR="159C476B" w:rsidRDefault="159C476B" w:rsidP="159C476B">
            <w:pPr>
              <w:rPr>
                <w:rFonts w:ascii="Calibri" w:eastAsia="Calibri" w:hAnsi="Calibri" w:cs="Calibri"/>
                <w:color w:val="000000" w:themeColor="text1"/>
              </w:rPr>
            </w:pPr>
            <w:r>
              <w:rPr>
                <w:rFonts w:ascii="Calibri" w:eastAsia="Calibri" w:hAnsi="Calibri" w:cs="Calibri"/>
                <w:b/>
                <w:bCs/>
                <w:color w:val="000000" w:themeColor="text1"/>
              </w:rPr>
              <w:t>4</w:t>
            </w:r>
          </w:p>
        </w:tc>
        <w:tc>
          <w:tcPr>
            <w:tcW w:w="2995" w:type="dxa"/>
            <w:shd w:val="clear" w:color="auto" w:fill="FFFFFF" w:themeFill="background1"/>
          </w:tcPr>
          <w:p w14:paraId="1B3BB188" w14:textId="23E53068" w:rsidR="159C476B" w:rsidRDefault="159C476B" w:rsidP="159C476B">
            <w:pPr>
              <w:rPr>
                <w:rFonts w:ascii="Calibri" w:eastAsia="Calibri" w:hAnsi="Calibri" w:cs="Calibri"/>
                <w:color w:val="000000" w:themeColor="text1"/>
              </w:rPr>
            </w:pPr>
            <w:r>
              <w:rPr>
                <w:rFonts w:ascii="Calibri" w:eastAsia="Calibri" w:hAnsi="Calibri" w:cs="Calibri"/>
                <w:color w:val="000000" w:themeColor="text1"/>
              </w:rPr>
              <w:t>Incidents are to be reported as soon as possible ensuring the duty manager/health and safety officer have been informed.</w:t>
            </w:r>
          </w:p>
          <w:p w14:paraId="089AEF91" w14:textId="42B8A2B1" w:rsidR="159C476B" w:rsidRDefault="159C476B" w:rsidP="159C476B">
            <w:pPr>
              <w:rPr>
                <w:rFonts w:ascii="Calibri" w:eastAsia="Calibri" w:hAnsi="Calibri" w:cs="Calibri"/>
                <w:color w:val="000000" w:themeColor="text1"/>
              </w:rPr>
            </w:pPr>
          </w:p>
          <w:p w14:paraId="501614A5" w14:textId="2C95266A" w:rsidR="159C476B" w:rsidRDefault="401B78EB" w:rsidP="7A186E2F">
            <w:pPr>
              <w:rPr>
                <w:rFonts w:ascii="Calibri" w:eastAsia="Calibri" w:hAnsi="Calibri" w:cs="Calibri"/>
                <w:color w:val="000000" w:themeColor="text1"/>
              </w:rPr>
            </w:pPr>
            <w:r>
              <w:rPr>
                <w:rFonts w:ascii="Calibri" w:eastAsia="Calibri" w:hAnsi="Calibri" w:cs="Calibri"/>
                <w:color w:val="000000" w:themeColor="text1"/>
              </w:rPr>
              <w:t xml:space="preserve">Follow </w:t>
            </w:r>
            <w:hyperlink r:id="rId22">
              <w:r>
                <w:rPr>
                  <w:rStyle w:val="Hyperlink"/>
                  <w:rFonts w:ascii="Calibri" w:eastAsia="Calibri" w:hAnsi="Calibri" w:cs="Calibri"/>
                  <w:color w:val="0000FF"/>
                </w:rPr>
                <w:t>SUSU incident report policy.</w:t>
              </w:r>
            </w:hyperlink>
          </w:p>
        </w:tc>
      </w:tr>
    </w:tbl>
    <w:p w14:paraId="3C5F0480" w14:textId="77777777" w:rsidR="00CE1AAA" w:rsidRDefault="00CE1AAA"/>
    <w:p w14:paraId="3C5F0481" w14:textId="77777777" w:rsidR="00CE1AAA" w:rsidRDefault="00CE1AAA"/>
    <w:tbl>
      <w:tblPr>
        <w:tblW w:w="1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97"/>
        <w:gridCol w:w="3176"/>
        <w:gridCol w:w="709"/>
        <w:gridCol w:w="2304"/>
        <w:gridCol w:w="503"/>
        <w:gridCol w:w="961"/>
        <w:gridCol w:w="1216"/>
        <w:gridCol w:w="3676"/>
        <w:gridCol w:w="1599"/>
        <w:gridCol w:w="1652"/>
        <w:gridCol w:w="1638"/>
      </w:tblGrid>
      <w:tr w:rsidR="00C642F4" w:rsidRPr="00957A37" w14:paraId="3C5F0483" w14:textId="77777777" w:rsidTr="009C1368">
        <w:trPr>
          <w:gridAfter w:val="2"/>
          <w:wAfter w:w="3290" w:type="dxa"/>
          <w:cantSplit/>
          <w:trHeight w:val="425"/>
        </w:trPr>
        <w:tc>
          <w:tcPr>
            <w:tcW w:w="15641" w:type="dxa"/>
            <w:gridSpan w:val="9"/>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 xml:space="preserve">PART B – Action Plan</w:t>
            </w:r>
          </w:p>
        </w:tc>
      </w:tr>
      <w:tr w:rsidR="00C642F4" w:rsidRPr="00957A37" w14:paraId="3C5F0485" w14:textId="77777777" w:rsidTr="009C1368">
        <w:trPr>
          <w:gridAfter w:val="2"/>
          <w:wAfter w:w="3290" w:type="dxa"/>
          <w:cantSplit/>
        </w:trPr>
        <w:tc>
          <w:tcPr>
            <w:tcW w:w="15641" w:type="dxa"/>
            <w:gridSpan w:val="9"/>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Pr>
                <w:rFonts w:ascii="Lucida Sans" w:eastAsia="Times New Roman" w:hAnsi="Lucida Sans" w:cs="Arial"/>
                <w:b/>
                <w:bCs/>
                <w:color w:val="000000"/>
                <w:sz w:val="40"/>
                <w:szCs w:val="20"/>
              </w:rPr>
              <w:t>Risk Assessment Action Plan</w:t>
            </w:r>
          </w:p>
        </w:tc>
      </w:tr>
      <w:tr w:rsidR="00C642F4" w:rsidRPr="00957A37" w14:paraId="3C5F048C" w14:textId="77777777" w:rsidTr="009C1368">
        <w:trPr>
          <w:gridAfter w:val="2"/>
          <w:wAfter w:w="3290" w:type="dxa"/>
        </w:trPr>
        <w:tc>
          <w:tcPr>
            <w:tcW w:w="1497" w:type="dxa"/>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Pr>
                <w:rFonts w:ascii="Lucida Sans" w:eastAsia="Times New Roman" w:hAnsi="Lucida Sans" w:cs="Arial"/>
                <w:b/>
                <w:bCs/>
                <w:color w:val="000000"/>
                <w:szCs w:val="20"/>
              </w:rPr>
              <w:t>Part no.</w:t>
            </w:r>
          </w:p>
        </w:tc>
        <w:tc>
          <w:tcPr>
            <w:tcW w:w="3885" w:type="dxa"/>
            <w:gridSpan w:val="2"/>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Pr>
                <w:rFonts w:ascii="Lucida Sans" w:eastAsia="Times New Roman" w:hAnsi="Lucida Sans" w:cs="Arial"/>
                <w:b/>
                <w:bCs/>
                <w:color w:val="000000"/>
                <w:szCs w:val="20"/>
              </w:rPr>
              <w:t>Action to be taken, incl. Cost</w:t>
            </w:r>
          </w:p>
        </w:tc>
        <w:tc>
          <w:tcPr>
            <w:tcW w:w="2807" w:type="dxa"/>
            <w:gridSpan w:val="2"/>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Pr>
                <w:rFonts w:ascii="Lucida Sans" w:eastAsia="Times New Roman" w:hAnsi="Lucida Sans" w:cs="Arial"/>
                <w:b/>
                <w:bCs/>
                <w:color w:val="000000"/>
                <w:szCs w:val="20"/>
              </w:rPr>
              <w:t>By whom</w:t>
            </w:r>
          </w:p>
        </w:tc>
        <w:tc>
          <w:tcPr>
            <w:tcW w:w="961" w:type="dxa"/>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Pr>
                <w:rFonts w:ascii="Lucida Sans" w:eastAsia="Times New Roman" w:hAnsi="Lucida Sans" w:cs="Arial"/>
                <w:b/>
                <w:bCs/>
                <w:color w:val="000000"/>
                <w:szCs w:val="20"/>
              </w:rPr>
              <w:t>Target date</w:t>
            </w:r>
          </w:p>
        </w:tc>
        <w:tc>
          <w:tcPr>
            <w:tcW w:w="1216" w:type="dxa"/>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Pr>
                <w:rFonts w:ascii="Lucida Sans" w:eastAsia="Times New Roman" w:hAnsi="Lucida Sans" w:cs="Arial"/>
                <w:b/>
                <w:bCs/>
                <w:color w:val="000000"/>
                <w:szCs w:val="20"/>
              </w:rPr>
              <w:t>Review date</w:t>
            </w:r>
          </w:p>
        </w:tc>
        <w:tc>
          <w:tcPr>
            <w:tcW w:w="5275" w:type="dxa"/>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Pr>
                <w:rFonts w:ascii="Lucida Sans" w:eastAsia="Times New Roman" w:hAnsi="Lucida Sans" w:cs="Arial"/>
                <w:b/>
                <w:bCs/>
                <w:color w:val="000000"/>
                <w:szCs w:val="20"/>
              </w:rPr>
              <w:t>Outcome at review date</w:t>
            </w:r>
          </w:p>
        </w:tc>
      </w:tr>
      <w:tr w:rsidR="00C642F4" w:rsidRPr="00957A37" w14:paraId="3C5F0493" w14:textId="77777777" w:rsidTr="009C1368">
        <w:trPr>
          <w:gridAfter w:val="2"/>
          <w:wAfter w:w="3290" w:type="dxa"/>
          <w:trHeight w:val="574"/>
        </w:trPr>
        <w:tc>
          <w:tcPr>
            <w:tcW w:w="1497" w:type="dxa"/>
          </w:tcPr>
          <w:p w14:paraId="3C5F048D" w14:textId="445987F1" w:rsidR="00C642F4" w:rsidRPr="00957A37" w:rsidRDefault="7038340E" w:rsidP="7A186E2F">
            <w:pPr>
              <w:autoSpaceDE w:val="0"/>
              <w:autoSpaceDN w:val="0"/>
              <w:adjustRightInd w:val="0"/>
              <w:spacing w:after="0" w:line="240" w:lineRule="auto"/>
              <w:jc w:val="center"/>
              <w:outlineLvl w:val="0"/>
              <w:rPr>
                <w:rFonts w:eastAsiaTheme="minorEastAsia"/>
                <w:color w:val="000000"/>
              </w:rPr>
            </w:pPr>
            <w:r>
              <w:rPr>
                <w:rFonts w:eastAsiaTheme="minorEastAsia"/>
                <w:color w:val="000000" w:themeColor="text1"/>
              </w:rPr>
              <w:lastRenderedPageBreak/>
              <w:t>1</w:t>
            </w:r>
          </w:p>
        </w:tc>
        <w:tc>
          <w:tcPr>
            <w:tcW w:w="3885" w:type="dxa"/>
            <w:gridSpan w:val="2"/>
          </w:tcPr>
          <w:p w14:paraId="3C5F048E" w14:textId="4844CFDD" w:rsidR="00C642F4" w:rsidRPr="00957A37" w:rsidRDefault="6BD103E6" w:rsidP="7A186E2F">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 xml:space="preserve">Organisers to ensure they have read the Expect Respect policy, and shared with members</w:t>
            </w:r>
          </w:p>
        </w:tc>
        <w:tc>
          <w:tcPr>
            <w:tcW w:w="2807" w:type="dxa"/>
            <w:gridSpan w:val="2"/>
          </w:tcPr>
          <w:p w14:paraId="3C5F048F" w14:textId="7D05FEE2" w:rsidR="00C642F4" w:rsidRPr="00957A37" w:rsidRDefault="00076FD3" w:rsidP="7A186E2F">
            <w:pPr>
              <w:autoSpaceDE w:val="0"/>
              <w:autoSpaceDN w:val="0"/>
              <w:adjustRightInd w:val="0"/>
              <w:spacing w:after="0" w:line="240" w:lineRule="auto"/>
              <w:outlineLvl w:val="0"/>
              <w:rPr>
                <w:rFonts w:eastAsiaTheme="minorEastAsia"/>
                <w:color w:val="000000" w:themeColor="text1"/>
              </w:rPr>
            </w:pPr>
            <w:r>
              <w:rPr>
                <w:rFonts w:eastAsiaTheme="minorEastAsia"/>
                <w:color w:val="FF0000"/>
              </w:rPr>
              <w:t>Deeya Sapra (President)</w:t>
            </w:r>
          </w:p>
        </w:tc>
        <w:tc>
          <w:tcPr>
            <w:tcW w:w="961" w:type="dxa"/>
          </w:tcPr>
          <w:p w14:paraId="3C5F0490" w14:textId="6061AF70" w:rsidR="00C642F4" w:rsidRPr="00957A37" w:rsidRDefault="00076FD3" w:rsidP="7A186E2F">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October 10, 2026</w:t>
            </w:r>
          </w:p>
        </w:tc>
        <w:tc>
          <w:tcPr>
            <w:tcW w:w="1216" w:type="dxa"/>
            <w:tcBorders>
              <w:right w:val="single" w:sz="18" w:space="0" w:color="auto"/>
            </w:tcBorders>
          </w:tcPr>
          <w:p w14:paraId="3C5F0491" w14:textId="3A69840A" w:rsidR="00C642F4" w:rsidRPr="00957A37" w:rsidRDefault="009C1368"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October 5, 2026</w:t>
            </w:r>
          </w:p>
        </w:tc>
        <w:tc>
          <w:tcPr>
            <w:tcW w:w="5275" w:type="dxa"/>
            <w:gridSpan w:val="2"/>
            <w:tcBorders>
              <w:left w:val="single" w:sz="18" w:space="0" w:color="auto"/>
            </w:tcBorders>
          </w:tcPr>
          <w:p w14:paraId="3C5F0492" w14:textId="6F615EC3" w:rsidR="00C642F4" w:rsidRPr="00957A37" w:rsidRDefault="00076FD3"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Complete.</w:t>
            </w:r>
          </w:p>
        </w:tc>
      </w:tr>
      <w:tr w:rsidR="00076FD3" w:rsidRPr="00957A37" w14:paraId="3C5F04A1" w14:textId="77777777" w:rsidTr="009C1368">
        <w:trPr>
          <w:gridAfter w:val="2"/>
          <w:wAfter w:w="3290" w:type="dxa"/>
          <w:trHeight w:val="574"/>
        </w:trPr>
        <w:tc>
          <w:tcPr>
            <w:tcW w:w="1497" w:type="dxa"/>
          </w:tcPr>
          <w:p w14:paraId="3C5F049B" w14:textId="7DBBDA44" w:rsidR="00076FD3" w:rsidRPr="00957A37" w:rsidRDefault="00076FD3" w:rsidP="7A186E2F">
            <w:pPr>
              <w:autoSpaceDE w:val="0"/>
              <w:autoSpaceDN w:val="0"/>
              <w:adjustRightInd w:val="0"/>
              <w:spacing w:after="0" w:line="240" w:lineRule="auto"/>
              <w:jc w:val="center"/>
              <w:outlineLvl w:val="0"/>
              <w:rPr>
                <w:rFonts w:eastAsiaTheme="minorEastAsia"/>
                <w:color w:val="000000"/>
              </w:rPr>
            </w:pPr>
            <w:r>
              <w:rPr>
                <w:rFonts w:eastAsiaTheme="minorEastAsia"/>
                <w:color w:val="000000"/>
              </w:rPr>
              <w:t>2</w:t>
            </w:r>
          </w:p>
        </w:tc>
        <w:tc>
          <w:tcPr>
            <w:tcW w:w="3885" w:type="dxa"/>
            <w:gridSpan w:val="2"/>
          </w:tcPr>
          <w:p w14:paraId="3C5F049C" w14:textId="747E7332" w:rsidR="00076FD3" w:rsidRPr="00957A37" w:rsidRDefault="00076FD3" w:rsidP="7A186E2F">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All major incidents will be logged with SUSU the next day</w:t>
            </w:r>
          </w:p>
        </w:tc>
        <w:tc>
          <w:tcPr>
            <w:tcW w:w="2807" w:type="dxa"/>
            <w:gridSpan w:val="2"/>
          </w:tcPr>
          <w:p w14:paraId="32164C56" w14:textId="50D4A483" w:rsidR="00076FD3" w:rsidRPr="00957A37" w:rsidRDefault="00076FD3" w:rsidP="7A186E2F">
            <w:pPr>
              <w:autoSpaceDE w:val="0"/>
              <w:autoSpaceDN w:val="0"/>
              <w:adjustRightInd w:val="0"/>
              <w:spacing w:after="0" w:line="240" w:lineRule="auto"/>
              <w:outlineLvl w:val="0"/>
              <w:rPr>
                <w:rFonts w:eastAsiaTheme="minorEastAsia"/>
                <w:color w:val="FF0000"/>
              </w:rPr>
            </w:pPr>
            <w:r>
              <w:rPr>
                <w:rFonts w:eastAsiaTheme="minorEastAsia"/>
                <w:color w:val="FF0000"/>
              </w:rPr>
              <w:t>Toni Holder (Secretary)</w:t>
            </w:r>
          </w:p>
          <w:p w14:paraId="3C5F049D" w14:textId="0D762256" w:rsidR="00076FD3" w:rsidRPr="00957A37" w:rsidRDefault="00076FD3" w:rsidP="7A186E2F">
            <w:pPr>
              <w:autoSpaceDE w:val="0"/>
              <w:autoSpaceDN w:val="0"/>
              <w:adjustRightInd w:val="0"/>
              <w:spacing w:after="0" w:line="240" w:lineRule="auto"/>
              <w:rPr>
                <w:rFonts w:eastAsiaTheme="minorEastAsia"/>
                <w:color w:val="000000" w:themeColor="text1"/>
              </w:rPr>
            </w:pPr>
          </w:p>
        </w:tc>
        <w:tc>
          <w:tcPr>
            <w:tcW w:w="961" w:type="dxa"/>
          </w:tcPr>
          <w:p w14:paraId="3C5F049E" w14:textId="68227039" w:rsidR="00076FD3" w:rsidRPr="00957A37" w:rsidRDefault="00076FD3" w:rsidP="7A186E2F">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October 13, 2026</w:t>
            </w:r>
          </w:p>
        </w:tc>
        <w:tc>
          <w:tcPr>
            <w:tcW w:w="1216" w:type="dxa"/>
            <w:tcBorders>
              <w:right w:val="single" w:sz="18" w:space="0" w:color="auto"/>
            </w:tcBorders>
          </w:tcPr>
          <w:p w14:paraId="3C5F049F" w14:textId="6B31CDBF" w:rsidR="00076FD3" w:rsidRPr="00957A37" w:rsidRDefault="009C1368"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October 5, 2026</w:t>
            </w:r>
          </w:p>
        </w:tc>
        <w:tc>
          <w:tcPr>
            <w:tcW w:w="5275" w:type="dxa"/>
            <w:gridSpan w:val="2"/>
            <w:tcBorders>
              <w:left w:val="single" w:sz="18" w:space="0" w:color="auto"/>
            </w:tcBorders>
          </w:tcPr>
          <w:p w14:paraId="3C5F04A0" w14:textId="2299BD46" w:rsidR="00076FD3" w:rsidRPr="00957A37" w:rsidRDefault="009C1368"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Will be completed if any incidents arise.</w:t>
            </w:r>
          </w:p>
        </w:tc>
      </w:tr>
      <w:tr w:rsidR="009C1368" w:rsidRPr="00957A37" w14:paraId="3C5F04A8" w14:textId="77777777" w:rsidTr="009C1368">
        <w:trPr>
          <w:gridAfter w:val="2"/>
          <w:wAfter w:w="3290" w:type="dxa"/>
          <w:trHeight w:val="574"/>
        </w:trPr>
        <w:tc>
          <w:tcPr>
            <w:tcW w:w="1497" w:type="dxa"/>
          </w:tcPr>
          <w:p w14:paraId="3C5F04A2" w14:textId="6EF33511" w:rsidR="009C1368" w:rsidRPr="00957A37" w:rsidRDefault="009C1368" w:rsidP="009C1368">
            <w:pPr>
              <w:autoSpaceDE w:val="0"/>
              <w:autoSpaceDN w:val="0"/>
              <w:adjustRightInd w:val="0"/>
              <w:spacing w:after="0" w:line="240" w:lineRule="auto"/>
              <w:jc w:val="center"/>
              <w:outlineLvl w:val="0"/>
              <w:rPr>
                <w:rFonts w:eastAsiaTheme="minorEastAsia"/>
                <w:color w:val="000000"/>
              </w:rPr>
            </w:pPr>
            <w:r>
              <w:rPr>
                <w:rFonts w:eastAsiaTheme="minorEastAsia"/>
                <w:color w:val="000000"/>
              </w:rPr>
              <w:t>3</w:t>
            </w:r>
          </w:p>
        </w:tc>
        <w:tc>
          <w:tcPr>
            <w:tcW w:w="3885" w:type="dxa"/>
            <w:gridSpan w:val="2"/>
          </w:tcPr>
          <w:p w14:paraId="3C5F04A3" w14:textId="0D99FFC3" w:rsidR="009C1368" w:rsidRPr="00957A37" w:rsidRDefault="009C1368" w:rsidP="009C1368">
            <w:pPr>
              <w:autoSpaceDE w:val="0"/>
              <w:autoSpaceDN w:val="0"/>
              <w:adjustRightInd w:val="0"/>
              <w:spacing w:after="0" w:line="240" w:lineRule="auto"/>
              <w:outlineLvl w:val="0"/>
              <w:rPr>
                <w:rFonts w:eastAsiaTheme="minorEastAsia"/>
                <w:color w:val="000000" w:themeColor="text1"/>
              </w:rPr>
            </w:pPr>
            <w:r>
              <w:rPr>
                <w:rFonts w:eastAsiaTheme="minorEastAsia"/>
              </w:rPr>
              <w:t xml:space="preserve">Weather check prior to event start </w:t>
            </w:r>
          </w:p>
        </w:tc>
        <w:tc>
          <w:tcPr>
            <w:tcW w:w="2807" w:type="dxa"/>
            <w:gridSpan w:val="2"/>
          </w:tcPr>
          <w:p w14:paraId="67F58353" w14:textId="359ACE7F" w:rsidR="009C1368" w:rsidRPr="00957A37" w:rsidRDefault="009C1368" w:rsidP="009C1368">
            <w:pPr>
              <w:autoSpaceDE w:val="0"/>
              <w:autoSpaceDN w:val="0"/>
              <w:adjustRightInd w:val="0"/>
              <w:spacing w:after="0" w:line="240" w:lineRule="auto"/>
              <w:outlineLvl w:val="0"/>
              <w:rPr>
                <w:rFonts w:eastAsiaTheme="minorEastAsia"/>
                <w:color w:val="FF0000"/>
              </w:rPr>
            </w:pPr>
            <w:r>
              <w:rPr>
                <w:rFonts w:eastAsiaTheme="minorEastAsia"/>
                <w:color w:val="FF0000"/>
              </w:rPr>
              <w:t>Anusan Kumar (Vice-President)</w:t>
            </w:r>
          </w:p>
          <w:p w14:paraId="3C5F04A4" w14:textId="3C935BF3" w:rsidR="009C1368" w:rsidRPr="00957A37" w:rsidRDefault="009C1368" w:rsidP="009C1368">
            <w:pPr>
              <w:autoSpaceDE w:val="0"/>
              <w:autoSpaceDN w:val="0"/>
              <w:adjustRightInd w:val="0"/>
              <w:spacing w:after="0" w:line="240" w:lineRule="auto"/>
              <w:outlineLvl w:val="0"/>
              <w:rPr>
                <w:rFonts w:eastAsiaTheme="minorEastAsia"/>
                <w:color w:val="000000" w:themeColor="text1"/>
              </w:rPr>
            </w:pPr>
          </w:p>
        </w:tc>
        <w:tc>
          <w:tcPr>
            <w:tcW w:w="961" w:type="dxa"/>
          </w:tcPr>
          <w:p w14:paraId="3C5F04A5" w14:textId="0271F26E" w:rsidR="009C1368" w:rsidRPr="00957A37" w:rsidRDefault="009C1368" w:rsidP="009C1368">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October 11, 2026</w:t>
            </w:r>
          </w:p>
        </w:tc>
        <w:tc>
          <w:tcPr>
            <w:tcW w:w="1216" w:type="dxa"/>
            <w:tcBorders>
              <w:right w:val="single" w:sz="18" w:space="0" w:color="auto"/>
            </w:tcBorders>
          </w:tcPr>
          <w:p w14:paraId="3C5F04A6" w14:textId="11958E78" w:rsidR="009C1368" w:rsidRPr="00957A37" w:rsidRDefault="009C1368" w:rsidP="009C1368">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October 5, 2026</w:t>
            </w:r>
          </w:p>
        </w:tc>
        <w:tc>
          <w:tcPr>
            <w:tcW w:w="5275" w:type="dxa"/>
            <w:gridSpan w:val="2"/>
            <w:tcBorders>
              <w:left w:val="single" w:sz="18" w:space="0" w:color="auto"/>
            </w:tcBorders>
          </w:tcPr>
          <w:p w14:paraId="3C5F04A7" w14:textId="21704953" w:rsidR="009C1368" w:rsidRPr="00957A37" w:rsidRDefault="009C1368" w:rsidP="009C1368">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Will be completed on day of. If inclement weather arises event will be postponed/cancelled.</w:t>
            </w:r>
          </w:p>
        </w:tc>
      </w:tr>
      <w:tr w:rsidR="009C1368" w:rsidRPr="00957A37" w14:paraId="3C5F04AF" w14:textId="77777777" w:rsidTr="009C1368">
        <w:trPr>
          <w:gridAfter w:val="2"/>
          <w:wAfter w:w="3290" w:type="dxa"/>
          <w:trHeight w:val="574"/>
        </w:trPr>
        <w:tc>
          <w:tcPr>
            <w:tcW w:w="1497" w:type="dxa"/>
          </w:tcPr>
          <w:p w14:paraId="3C5F04A9" w14:textId="73938016" w:rsidR="009C1368" w:rsidRPr="00957A37" w:rsidRDefault="009C1368" w:rsidP="009C1368">
            <w:pPr>
              <w:autoSpaceDE w:val="0"/>
              <w:autoSpaceDN w:val="0"/>
              <w:adjustRightInd w:val="0"/>
              <w:spacing w:after="0" w:line="240" w:lineRule="auto"/>
              <w:jc w:val="center"/>
              <w:outlineLvl w:val="0"/>
              <w:rPr>
                <w:rFonts w:eastAsiaTheme="minorEastAsia"/>
                <w:color w:val="000000"/>
              </w:rPr>
            </w:pPr>
            <w:r>
              <w:rPr>
                <w:rFonts w:eastAsiaTheme="minorEastAsia"/>
                <w:color w:val="000000"/>
              </w:rPr>
              <w:t>4</w:t>
            </w:r>
          </w:p>
        </w:tc>
        <w:tc>
          <w:tcPr>
            <w:tcW w:w="3885" w:type="dxa"/>
            <w:gridSpan w:val="2"/>
          </w:tcPr>
          <w:p w14:paraId="3C5F04AA" w14:textId="52914BC9" w:rsidR="009C1368" w:rsidRPr="00957A37" w:rsidRDefault="009C1368" w:rsidP="009C1368">
            <w:pPr>
              <w:autoSpaceDE w:val="0"/>
              <w:autoSpaceDN w:val="0"/>
              <w:adjustRightInd w:val="0"/>
              <w:spacing w:after="0" w:line="240" w:lineRule="auto"/>
              <w:outlineLvl w:val="0"/>
              <w:rPr>
                <w:rFonts w:eastAsiaTheme="minorEastAsia"/>
              </w:rPr>
            </w:pPr>
            <w:r>
              <w:rPr>
                <w:rFonts w:eastAsiaTheme="minorEastAsia"/>
                <w:color w:val="000000" w:themeColor="text1"/>
              </w:rPr>
              <w:t xml:space="preserve">WIDE training completed by committee </w:t>
            </w:r>
          </w:p>
        </w:tc>
        <w:tc>
          <w:tcPr>
            <w:tcW w:w="2807" w:type="dxa"/>
            <w:gridSpan w:val="2"/>
          </w:tcPr>
          <w:p w14:paraId="2B154DF7" w14:textId="5DFD83A6" w:rsidR="009C1368" w:rsidRPr="00957A37" w:rsidRDefault="009C1368" w:rsidP="009C1368">
            <w:pPr>
              <w:autoSpaceDE w:val="0"/>
              <w:autoSpaceDN w:val="0"/>
              <w:adjustRightInd w:val="0"/>
              <w:spacing w:after="0" w:line="240" w:lineRule="auto"/>
              <w:outlineLvl w:val="0"/>
              <w:rPr>
                <w:rFonts w:eastAsiaTheme="minorEastAsia"/>
                <w:color w:val="FF0000"/>
              </w:rPr>
            </w:pPr>
            <w:r>
              <w:rPr>
                <w:rFonts w:eastAsiaTheme="minorEastAsia"/>
                <w:color w:val="FF0000"/>
              </w:rPr>
              <w:t>Daniel Aziz (Welfare Officer)</w:t>
            </w:r>
          </w:p>
          <w:p w14:paraId="3C5F04AB" w14:textId="66712F2D" w:rsidR="009C1368" w:rsidRPr="00957A37" w:rsidRDefault="009C1368" w:rsidP="009C1368">
            <w:pPr>
              <w:autoSpaceDE w:val="0"/>
              <w:autoSpaceDN w:val="0"/>
              <w:adjustRightInd w:val="0"/>
              <w:spacing w:after="0" w:line="240" w:lineRule="auto"/>
              <w:outlineLvl w:val="0"/>
              <w:rPr>
                <w:rFonts w:eastAsiaTheme="minorEastAsia"/>
                <w:color w:val="000000" w:themeColor="text1"/>
              </w:rPr>
            </w:pPr>
          </w:p>
        </w:tc>
        <w:tc>
          <w:tcPr>
            <w:tcW w:w="961" w:type="dxa"/>
          </w:tcPr>
          <w:p w14:paraId="3C5F04AC" w14:textId="487A3F4E" w:rsidR="009C1368" w:rsidRPr="00957A37" w:rsidRDefault="009C1368" w:rsidP="009C1368">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October 10, 2026</w:t>
            </w:r>
          </w:p>
        </w:tc>
        <w:tc>
          <w:tcPr>
            <w:tcW w:w="1216" w:type="dxa"/>
            <w:tcBorders>
              <w:right w:val="single" w:sz="18" w:space="0" w:color="auto"/>
            </w:tcBorders>
          </w:tcPr>
          <w:p w14:paraId="3C5F04AD" w14:textId="3187466B" w:rsidR="009C1368" w:rsidRPr="00957A37" w:rsidRDefault="009C1368" w:rsidP="009C1368">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October 5, 2026</w:t>
            </w:r>
          </w:p>
        </w:tc>
        <w:tc>
          <w:tcPr>
            <w:tcW w:w="5275" w:type="dxa"/>
            <w:gridSpan w:val="2"/>
            <w:tcBorders>
              <w:left w:val="single" w:sz="18" w:space="0" w:color="auto"/>
            </w:tcBorders>
          </w:tcPr>
          <w:p w14:paraId="3C5F04AE" w14:textId="595605FB" w:rsidR="009C1368" w:rsidRPr="00957A37" w:rsidRDefault="009C1368" w:rsidP="009C1368">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Complete.</w:t>
            </w:r>
          </w:p>
        </w:tc>
      </w:tr>
      <w:tr w:rsidR="009C1368" w:rsidRPr="00957A37" w14:paraId="3C5F04B6" w14:textId="77777777" w:rsidTr="009C1368">
        <w:trPr>
          <w:gridAfter w:val="2"/>
          <w:wAfter w:w="3290" w:type="dxa"/>
          <w:trHeight w:val="574"/>
        </w:trPr>
        <w:tc>
          <w:tcPr>
            <w:tcW w:w="4673" w:type="dxa"/>
            <w:gridSpan w:val="2"/>
            <w:tcBorders>
              <w:bottom w:val="nil"/>
            </w:tcBorders>
          </w:tcPr>
          <w:p w14:paraId="4CFBF5B0" w14:textId="77777777" w:rsidR="009C1368" w:rsidRDefault="009C1368" w:rsidP="7A186E2F">
            <w:pPr>
              <w:autoSpaceDE w:val="0"/>
              <w:autoSpaceDN w:val="0"/>
              <w:adjustRightInd w:val="0"/>
              <w:spacing w:after="0" w:line="240" w:lineRule="auto"/>
              <w:outlineLvl w:val="0"/>
              <w:rPr>
                <w:rFonts w:ascii="Verdana" w:eastAsia="Verdana" w:hAnsi="Verdana" w:cs="Verdana"/>
                <w:color w:val="000000" w:themeColor="text1"/>
              </w:rPr>
            </w:pPr>
            <w:r>
              <w:rPr>
                <w:rFonts w:ascii="Verdana" w:eastAsia="Verdana" w:hAnsi="Verdana" w:cs="Verdana"/>
                <w:color w:val="000000" w:themeColor="text1"/>
              </w:rPr>
              <w:t>Responsible committee member signatures:</w:t>
            </w:r>
          </w:p>
          <w:p w14:paraId="0CDF4719" w14:textId="7F3A043F" w:rsidR="009C1368" w:rsidRPr="009C1368" w:rsidRDefault="009C1368" w:rsidP="7A186E2F">
            <w:pPr>
              <w:autoSpaceDE w:val="0"/>
              <w:autoSpaceDN w:val="0"/>
              <w:adjustRightInd w:val="0"/>
              <w:spacing w:after="0" w:line="240" w:lineRule="auto"/>
              <w:outlineLvl w:val="0"/>
              <w:rPr>
                <w:rFonts w:ascii="Vladimir Script" w:eastAsia="Verdana" w:hAnsi="Vladimir Script" w:cs="Verdana"/>
                <w:color w:val="000000" w:themeColor="text1"/>
                <w:sz w:val="28"/>
                <w:szCs w:val="28"/>
              </w:rPr>
            </w:pPr>
            <w:r>
              <w:rPr>
                <w:rFonts w:ascii="Vladimir Script" w:eastAsia="Verdana" w:hAnsi="Vladimir Script" w:cs="Verdana"/>
                <w:color w:val="000000" w:themeColor="text1"/>
                <w:sz w:val="28"/>
                <w:szCs w:val="28"/>
              </w:rPr>
              <w:t>Anusan Kumar</w:t>
            </w:r>
          </w:p>
          <w:p w14:paraId="4AAAC0AD" w14:textId="77777777" w:rsidR="009C1368" w:rsidRDefault="009C1368" w:rsidP="7A186E2F">
            <w:pPr>
              <w:autoSpaceDE w:val="0"/>
              <w:autoSpaceDN w:val="0"/>
              <w:adjustRightInd w:val="0"/>
              <w:spacing w:after="0" w:line="240" w:lineRule="auto"/>
              <w:outlineLvl w:val="0"/>
              <w:rPr>
                <w:rFonts w:ascii="Verdana" w:eastAsia="Verdana" w:hAnsi="Verdana" w:cs="Verdana"/>
                <w:color w:val="000000" w:themeColor="text1"/>
              </w:rPr>
            </w:pPr>
            <w:r>
              <w:rPr>
                <w:rFonts w:ascii="Verdana" w:eastAsia="Verdana" w:hAnsi="Verdana" w:cs="Verdana"/>
                <w:color w:val="000000" w:themeColor="text1"/>
              </w:rPr>
              <w:t xml:space="preserve">                </w:t>
            </w:r>
          </w:p>
          <w:p w14:paraId="0B45E45A" w14:textId="6D42915D" w:rsidR="009C1368" w:rsidRPr="00957A37" w:rsidRDefault="009C1368" w:rsidP="7A186E2F">
            <w:pPr>
              <w:autoSpaceDE w:val="0"/>
              <w:autoSpaceDN w:val="0"/>
              <w:adjustRightInd w:val="0"/>
              <w:spacing w:after="0" w:line="240" w:lineRule="auto"/>
              <w:outlineLvl w:val="0"/>
              <w:rPr>
                <w:rFonts w:ascii="Verdana" w:eastAsia="Verdana" w:hAnsi="Verdana" w:cs="Verdana"/>
                <w:color w:val="000000" w:themeColor="text1"/>
              </w:rPr>
            </w:pPr>
            <w:r>
              <w:rPr>
                <w:rFonts w:ascii="Verdana" w:eastAsia="Verdana" w:hAnsi="Verdana" w:cs="Verdana"/>
                <w:color w:val="000000" w:themeColor="text1"/>
              </w:rPr>
              <w:t xml:space="preserve">Date: Sep 29, 2026</w:t>
            </w:r>
          </w:p>
          <w:p w14:paraId="135617A8" w14:textId="77777777" w:rsidR="009C1368" w:rsidRPr="00957A37" w:rsidRDefault="009C1368" w:rsidP="7A186E2F">
            <w:pPr>
              <w:autoSpaceDE w:val="0"/>
              <w:autoSpaceDN w:val="0"/>
              <w:adjustRightInd w:val="0"/>
              <w:spacing w:after="0" w:line="240" w:lineRule="auto"/>
              <w:outlineLvl w:val="0"/>
              <w:rPr>
                <w:rFonts w:ascii="Verdana" w:eastAsia="Verdana" w:hAnsi="Verdana" w:cs="Verdana"/>
                <w:color w:val="FF0000"/>
              </w:rPr>
            </w:pPr>
          </w:p>
          <w:p w14:paraId="3C5F04B0" w14:textId="700BAF02" w:rsidR="009C1368" w:rsidRPr="00957A37" w:rsidRDefault="009C1368" w:rsidP="009C1368">
            <w:pPr>
              <w:autoSpaceDE w:val="0"/>
              <w:autoSpaceDN w:val="0"/>
              <w:adjustRightInd w:val="0"/>
              <w:spacing w:after="0" w:line="240" w:lineRule="auto"/>
              <w:outlineLvl w:val="0"/>
              <w:rPr>
                <w:rFonts w:eastAsiaTheme="minorEastAsia"/>
                <w:color w:val="000000"/>
              </w:rPr>
            </w:pPr>
          </w:p>
        </w:tc>
        <w:tc>
          <w:tcPr>
            <w:tcW w:w="709" w:type="dxa"/>
            <w:tcBorders>
              <w:bottom w:val="nil"/>
            </w:tcBorders>
          </w:tcPr>
          <w:p w14:paraId="3C5F04B1" w14:textId="762D400B" w:rsidR="009C1368" w:rsidRPr="00957A37" w:rsidRDefault="009C1368" w:rsidP="7A186E2F">
            <w:pPr>
              <w:autoSpaceDE w:val="0"/>
              <w:autoSpaceDN w:val="0"/>
              <w:adjustRightInd w:val="0"/>
              <w:spacing w:after="0" w:line="240" w:lineRule="auto"/>
              <w:outlineLvl w:val="0"/>
              <w:rPr>
                <w:rFonts w:eastAsiaTheme="minorEastAsia"/>
                <w:color w:val="000000"/>
              </w:rPr>
            </w:pPr>
          </w:p>
        </w:tc>
        <w:tc>
          <w:tcPr>
            <w:tcW w:w="2807" w:type="dxa"/>
            <w:gridSpan w:val="2"/>
          </w:tcPr>
          <w:p w14:paraId="636ABD97" w14:textId="77777777" w:rsidR="009C1368" w:rsidRDefault="009C1368" w:rsidP="7A186E2F">
            <w:pPr>
              <w:autoSpaceDE w:val="0"/>
              <w:autoSpaceDN w:val="0"/>
              <w:adjustRightInd w:val="0"/>
              <w:spacing w:after="0" w:line="240" w:lineRule="auto"/>
              <w:outlineLvl w:val="0"/>
              <w:rPr>
                <w:rFonts w:ascii="Verdana" w:eastAsia="Verdana" w:hAnsi="Verdana" w:cs="Verdana"/>
                <w:color w:val="000000" w:themeColor="text1"/>
              </w:rPr>
            </w:pPr>
            <w:r>
              <w:rPr>
                <w:rFonts w:ascii="Verdana" w:eastAsia="Verdana" w:hAnsi="Verdana" w:cs="Verdana"/>
                <w:color w:val="000000" w:themeColor="text1"/>
              </w:rPr>
              <w:t xml:space="preserve">Responsible manager’s signature: </w:t>
            </w:r>
          </w:p>
          <w:p w14:paraId="3C5F04B2" w14:textId="511F899D" w:rsidR="009C1368" w:rsidRPr="009C1368" w:rsidRDefault="009C1368" w:rsidP="7A186E2F">
            <w:pPr>
              <w:autoSpaceDE w:val="0"/>
              <w:autoSpaceDN w:val="0"/>
              <w:adjustRightInd w:val="0"/>
              <w:spacing w:after="0" w:line="240" w:lineRule="auto"/>
              <w:outlineLvl w:val="0"/>
              <w:rPr>
                <w:rFonts w:ascii="Lucida Calligraphy" w:eastAsiaTheme="minorEastAsia" w:hAnsi="Lucida Calligraphy"/>
                <w:color w:val="000000"/>
              </w:rPr>
            </w:pPr>
            <w:r>
              <w:rPr>
                <w:rFonts w:ascii="Lucida Calligraphy" w:eastAsia="Verdana" w:hAnsi="Lucida Calligraphy" w:cs="Verdana"/>
                <w:color w:val="000000" w:themeColor="text1"/>
              </w:rPr>
              <w:t>Deeya Sapra</w:t>
            </w:r>
          </w:p>
        </w:tc>
        <w:tc>
          <w:tcPr>
            <w:tcW w:w="961" w:type="dxa"/>
          </w:tcPr>
          <w:p w14:paraId="3C5F04B3" w14:textId="77777777" w:rsidR="009C1368" w:rsidRPr="00957A37" w:rsidRDefault="009C1368" w:rsidP="7A186E2F">
            <w:pPr>
              <w:autoSpaceDE w:val="0"/>
              <w:autoSpaceDN w:val="0"/>
              <w:adjustRightInd w:val="0"/>
              <w:spacing w:after="0" w:line="240" w:lineRule="auto"/>
              <w:outlineLvl w:val="0"/>
              <w:rPr>
                <w:rFonts w:eastAsiaTheme="minorEastAsia"/>
                <w:color w:val="000000"/>
              </w:rPr>
            </w:pPr>
          </w:p>
        </w:tc>
        <w:tc>
          <w:tcPr>
            <w:tcW w:w="1216" w:type="dxa"/>
            <w:tcBorders>
              <w:right w:val="single" w:sz="18" w:space="0" w:color="auto"/>
            </w:tcBorders>
          </w:tcPr>
          <w:p w14:paraId="3C5F04B4" w14:textId="77777777" w:rsidR="009C1368" w:rsidRPr="00957A37" w:rsidRDefault="009C1368"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275" w:type="dxa"/>
            <w:gridSpan w:val="2"/>
            <w:tcBorders>
              <w:left w:val="single" w:sz="18" w:space="0" w:color="auto"/>
            </w:tcBorders>
          </w:tcPr>
          <w:p w14:paraId="3C5F04B5" w14:textId="77777777" w:rsidR="009C1368" w:rsidRPr="00957A37" w:rsidRDefault="009C1368"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9C1368" w:rsidRPr="00957A37" w14:paraId="3C5F04BE" w14:textId="77777777" w:rsidTr="009C1368">
        <w:trPr>
          <w:gridAfter w:val="2"/>
          <w:wAfter w:w="3290" w:type="dxa"/>
          <w:trHeight w:val="574"/>
        </w:trPr>
        <w:tc>
          <w:tcPr>
            <w:tcW w:w="1497" w:type="dxa"/>
            <w:tcBorders>
              <w:top w:val="nil"/>
              <w:right w:val="nil"/>
            </w:tcBorders>
          </w:tcPr>
          <w:p w14:paraId="7C16268E" w14:textId="5F11E6B6" w:rsidR="009C1368" w:rsidRPr="00957A37" w:rsidRDefault="009C1368" w:rsidP="7A186E2F">
            <w:pPr>
              <w:autoSpaceDE w:val="0"/>
              <w:autoSpaceDN w:val="0"/>
              <w:adjustRightInd w:val="0"/>
              <w:spacing w:after="0" w:line="240" w:lineRule="auto"/>
              <w:outlineLvl w:val="0"/>
              <w:rPr>
                <w:rFonts w:ascii="Verdana" w:eastAsia="Verdana" w:hAnsi="Verdana" w:cs="Verdana"/>
                <w:color w:val="000000" w:themeColor="text1"/>
              </w:rPr>
            </w:pPr>
            <w:r>
              <w:rPr>
                <w:rFonts w:ascii="Verdana" w:eastAsia="Verdana" w:hAnsi="Verdana" w:cs="Verdana"/>
                <w:color w:val="000000" w:themeColor="text1"/>
              </w:rPr>
              <w:t xml:space="preserve">Print name: Anusan Kumar </w:t>
            </w:r>
          </w:p>
          <w:p w14:paraId="3C5F04B7" w14:textId="43E3252E" w:rsidR="009C1368" w:rsidRPr="00957A37" w:rsidRDefault="009C1368" w:rsidP="7A186E2F">
            <w:pPr>
              <w:autoSpaceDE w:val="0"/>
              <w:autoSpaceDN w:val="0"/>
              <w:adjustRightInd w:val="0"/>
              <w:spacing w:after="0" w:line="240" w:lineRule="auto"/>
              <w:jc w:val="center"/>
              <w:outlineLvl w:val="0"/>
              <w:rPr>
                <w:rFonts w:eastAsiaTheme="minorEastAsia"/>
                <w:color w:val="000000"/>
              </w:rPr>
            </w:pPr>
          </w:p>
        </w:tc>
        <w:tc>
          <w:tcPr>
            <w:tcW w:w="3885" w:type="dxa"/>
            <w:gridSpan w:val="2"/>
            <w:tcBorders>
              <w:top w:val="nil"/>
              <w:left w:val="nil"/>
            </w:tcBorders>
          </w:tcPr>
          <w:p w14:paraId="3C5F04B9" w14:textId="77777777" w:rsidR="009C1368" w:rsidRPr="00957A37" w:rsidRDefault="009C1368" w:rsidP="7A186E2F">
            <w:pPr>
              <w:autoSpaceDE w:val="0"/>
              <w:autoSpaceDN w:val="0"/>
              <w:adjustRightInd w:val="0"/>
              <w:spacing w:after="0" w:line="240" w:lineRule="auto"/>
              <w:outlineLvl w:val="0"/>
              <w:rPr>
                <w:rFonts w:eastAsiaTheme="minorEastAsia"/>
                <w:color w:val="000000"/>
              </w:rPr>
            </w:pPr>
          </w:p>
        </w:tc>
        <w:tc>
          <w:tcPr>
            <w:tcW w:w="2807" w:type="dxa"/>
            <w:gridSpan w:val="2"/>
            <w:tcBorders>
              <w:top w:val="nil"/>
              <w:right w:val="nil"/>
            </w:tcBorders>
          </w:tcPr>
          <w:p w14:paraId="555DFC53" w14:textId="77777777" w:rsidR="009C1368" w:rsidRDefault="009C1368" w:rsidP="7A186E2F">
            <w:pPr>
              <w:autoSpaceDE w:val="0"/>
              <w:autoSpaceDN w:val="0"/>
              <w:adjustRightInd w:val="0"/>
              <w:spacing w:after="0" w:line="240" w:lineRule="auto"/>
              <w:outlineLvl w:val="0"/>
              <w:rPr>
                <w:rFonts w:ascii="Verdana" w:eastAsia="Verdana" w:hAnsi="Verdana" w:cs="Verdana"/>
                <w:color w:val="000000" w:themeColor="text1"/>
              </w:rPr>
            </w:pPr>
            <w:r>
              <w:rPr>
                <w:rFonts w:ascii="Verdana" w:eastAsia="Verdana" w:hAnsi="Verdana" w:cs="Verdana"/>
                <w:color w:val="000000" w:themeColor="text1"/>
              </w:rPr>
              <w:t xml:space="preserve">Print name: </w:t>
            </w:r>
          </w:p>
          <w:p w14:paraId="3C5F04BA" w14:textId="186E2A6B" w:rsidR="009C1368" w:rsidRPr="00957A37" w:rsidRDefault="009C1368" w:rsidP="7A186E2F">
            <w:pPr>
              <w:autoSpaceDE w:val="0"/>
              <w:autoSpaceDN w:val="0"/>
              <w:adjustRightInd w:val="0"/>
              <w:spacing w:after="0" w:line="240" w:lineRule="auto"/>
              <w:outlineLvl w:val="0"/>
              <w:rPr>
                <w:rFonts w:eastAsiaTheme="minorEastAsia"/>
                <w:color w:val="000000"/>
              </w:rPr>
            </w:pPr>
            <w:r>
              <w:rPr>
                <w:rFonts w:ascii="Verdana" w:eastAsia="Verdana" w:hAnsi="Verdana" w:cs="Verdana"/>
                <w:color w:val="000000" w:themeColor="text1"/>
              </w:rPr>
              <w:t>Deeya Sapra</w:t>
            </w:r>
          </w:p>
        </w:tc>
        <w:tc>
          <w:tcPr>
            <w:tcW w:w="961" w:type="dxa"/>
            <w:tcBorders>
              <w:top w:val="nil"/>
              <w:left w:val="nil"/>
            </w:tcBorders>
          </w:tcPr>
          <w:p w14:paraId="3C5F04BB" w14:textId="1C149362" w:rsidR="009C1368" w:rsidRPr="00957A37" w:rsidRDefault="009C1368" w:rsidP="7A186E2F">
            <w:pPr>
              <w:autoSpaceDE w:val="0"/>
              <w:autoSpaceDN w:val="0"/>
              <w:adjustRightInd w:val="0"/>
              <w:spacing w:after="0" w:line="240" w:lineRule="auto"/>
              <w:outlineLvl w:val="0"/>
              <w:rPr>
                <w:rFonts w:eastAsiaTheme="minorEastAsia"/>
                <w:color w:val="000000"/>
              </w:rPr>
            </w:pPr>
            <w:r>
              <w:rPr>
                <w:rFonts w:ascii="Verdana" w:eastAsia="Verdana" w:hAnsi="Verdana" w:cs="Verdana"/>
                <w:color w:val="000000" w:themeColor="text1"/>
              </w:rPr>
              <w:t xml:space="preserve">Date: Sep 26, 2026</w:t>
            </w:r>
          </w:p>
        </w:tc>
        <w:tc>
          <w:tcPr>
            <w:tcW w:w="1216" w:type="dxa"/>
          </w:tcPr>
          <w:p w14:paraId="3C5F04BC" w14:textId="77777777" w:rsidR="009C1368" w:rsidRPr="00957A37" w:rsidRDefault="009C1368"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275" w:type="dxa"/>
            <w:gridSpan w:val="2"/>
            <w:tcBorders>
              <w:left w:val="single" w:sz="18" w:space="0" w:color="auto"/>
            </w:tcBorders>
          </w:tcPr>
          <w:p w14:paraId="3C5F04BD" w14:textId="77777777" w:rsidR="009C1368" w:rsidRPr="00957A37" w:rsidRDefault="009C1368"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9C1368" w14:paraId="3F1DC75F" w14:textId="77777777" w:rsidTr="009C1368">
        <w:trPr>
          <w:gridAfter w:val="2"/>
          <w:wAfter w:w="3290" w:type="dxa"/>
          <w:trHeight w:val="300"/>
        </w:trPr>
        <w:tc>
          <w:tcPr>
            <w:tcW w:w="1497" w:type="dxa"/>
            <w:tcBorders>
              <w:top w:val="nil"/>
              <w:right w:val="nil"/>
            </w:tcBorders>
          </w:tcPr>
          <w:p w14:paraId="7BBCEFDA" w14:textId="137FCC71" w:rsidR="009C1368" w:rsidRDefault="009C1368" w:rsidP="7A186E2F">
            <w:pPr>
              <w:spacing w:line="240" w:lineRule="auto"/>
              <w:jc w:val="center"/>
              <w:rPr>
                <w:rFonts w:eastAsiaTheme="minorEastAsia"/>
                <w:color w:val="000000" w:themeColor="text1"/>
              </w:rPr>
            </w:pPr>
          </w:p>
        </w:tc>
        <w:tc>
          <w:tcPr>
            <w:tcW w:w="3885" w:type="dxa"/>
            <w:gridSpan w:val="2"/>
            <w:tcBorders>
              <w:top w:val="nil"/>
              <w:left w:val="nil"/>
            </w:tcBorders>
          </w:tcPr>
          <w:p w14:paraId="0D4B61D7" w14:textId="593978D6" w:rsidR="009C1368" w:rsidRDefault="009C1368" w:rsidP="7A186E2F">
            <w:pPr>
              <w:spacing w:line="240" w:lineRule="auto"/>
              <w:rPr>
                <w:rFonts w:eastAsiaTheme="minorEastAsia"/>
                <w:color w:val="000000" w:themeColor="text1"/>
              </w:rPr>
            </w:pPr>
          </w:p>
        </w:tc>
        <w:tc>
          <w:tcPr>
            <w:tcW w:w="2807" w:type="dxa"/>
            <w:gridSpan w:val="2"/>
            <w:tcBorders>
              <w:top w:val="nil"/>
              <w:right w:val="nil"/>
            </w:tcBorders>
          </w:tcPr>
          <w:p w14:paraId="15A2CE04" w14:textId="14B2FBDB" w:rsidR="009C1368" w:rsidRDefault="009C1368" w:rsidP="7A186E2F">
            <w:pPr>
              <w:spacing w:line="240" w:lineRule="auto"/>
              <w:rPr>
                <w:rFonts w:eastAsiaTheme="minorEastAsia"/>
                <w:color w:val="000000" w:themeColor="text1"/>
              </w:rPr>
            </w:pPr>
          </w:p>
        </w:tc>
        <w:tc>
          <w:tcPr>
            <w:tcW w:w="961" w:type="dxa"/>
            <w:tcBorders>
              <w:top w:val="nil"/>
              <w:left w:val="nil"/>
            </w:tcBorders>
          </w:tcPr>
          <w:p w14:paraId="077577BD" w14:textId="313A97F7" w:rsidR="009C1368" w:rsidRDefault="009C1368" w:rsidP="7A186E2F">
            <w:pPr>
              <w:spacing w:line="240" w:lineRule="auto"/>
              <w:rPr>
                <w:rFonts w:eastAsiaTheme="minorEastAsia"/>
                <w:color w:val="000000" w:themeColor="text1"/>
              </w:rPr>
            </w:pPr>
          </w:p>
        </w:tc>
        <w:tc>
          <w:tcPr>
            <w:tcW w:w="1216" w:type="dxa"/>
          </w:tcPr>
          <w:p w14:paraId="1028E8C8" w14:textId="78B69F00" w:rsidR="009C1368" w:rsidRDefault="009C1368" w:rsidP="7A186E2F">
            <w:pPr>
              <w:spacing w:line="240" w:lineRule="auto"/>
              <w:rPr>
                <w:rFonts w:ascii="Lucida Sans" w:eastAsia="Times New Roman" w:hAnsi="Lucida Sans" w:cs="Arial"/>
                <w:color w:val="000000" w:themeColor="text1"/>
              </w:rPr>
            </w:pPr>
          </w:p>
        </w:tc>
        <w:tc>
          <w:tcPr>
            <w:tcW w:w="5275" w:type="dxa"/>
            <w:gridSpan w:val="2"/>
            <w:tcBorders>
              <w:left w:val="single" w:sz="18" w:space="0" w:color="auto"/>
            </w:tcBorders>
          </w:tcPr>
          <w:p w14:paraId="4BDCDA4F" w14:textId="52E5331B" w:rsidR="009C1368" w:rsidRDefault="009C1368" w:rsidP="7A186E2F">
            <w:pPr>
              <w:spacing w:line="240" w:lineRule="auto"/>
              <w:rPr>
                <w:rFonts w:ascii="Lucida Sans" w:eastAsia="Times New Roman" w:hAnsi="Lucida Sans" w:cs="Arial"/>
                <w:color w:val="000000" w:themeColor="text1"/>
              </w:rPr>
            </w:pPr>
          </w:p>
        </w:tc>
      </w:tr>
      <w:tr w:rsidR="009C1368" w:rsidRPr="00957A37" w14:paraId="3C5F04C2" w14:textId="3525AF57" w:rsidTr="009C1368">
        <w:trPr>
          <w:cantSplit/>
        </w:trPr>
        <w:tc>
          <w:tcPr>
            <w:tcW w:w="9150" w:type="dxa"/>
            <w:gridSpan w:val="6"/>
            <w:tcBorders>
              <w:top w:val="nil"/>
              <w:right w:val="nil"/>
            </w:tcBorders>
          </w:tcPr>
          <w:p w14:paraId="3C5F04C0" w14:textId="77777777" w:rsidR="009C1368" w:rsidRPr="00957A37" w:rsidRDefault="009C1368" w:rsidP="7A186E2F">
            <w:pPr>
              <w:autoSpaceDE w:val="0"/>
              <w:autoSpaceDN w:val="0"/>
              <w:adjustRightInd w:val="0"/>
              <w:spacing w:after="0" w:line="240" w:lineRule="auto"/>
              <w:outlineLvl w:val="0"/>
              <w:rPr>
                <w:rFonts w:ascii="Verdana" w:eastAsia="Verdana" w:hAnsi="Verdana" w:cs="Verdana"/>
                <w:color w:val="000000"/>
              </w:rPr>
            </w:pPr>
          </w:p>
        </w:tc>
        <w:tc>
          <w:tcPr>
            <w:tcW w:w="6491" w:type="dxa"/>
            <w:gridSpan w:val="3"/>
            <w:tcBorders>
              <w:top w:val="nil"/>
              <w:left w:val="nil"/>
            </w:tcBorders>
          </w:tcPr>
          <w:p w14:paraId="3C5F04C1" w14:textId="1D7D3FC6" w:rsidR="009C1368" w:rsidRPr="00957A37" w:rsidRDefault="009C1368" w:rsidP="7A186E2F">
            <w:pPr>
              <w:autoSpaceDE w:val="0"/>
              <w:autoSpaceDN w:val="0"/>
              <w:adjustRightInd w:val="0"/>
              <w:spacing w:after="0" w:line="240" w:lineRule="auto"/>
              <w:outlineLvl w:val="0"/>
              <w:rPr>
                <w:rFonts w:ascii="Verdana" w:eastAsia="Verdana" w:hAnsi="Verdana" w:cs="Verdana"/>
                <w:color w:val="000000"/>
              </w:rPr>
            </w:pPr>
          </w:p>
        </w:tc>
        <w:tc>
          <w:tcPr>
            <w:tcW w:w="1652" w:type="dxa"/>
            <w:tcBorders>
              <w:top w:val="nil"/>
              <w:right w:val="nil"/>
            </w:tcBorders>
          </w:tcPr>
          <w:p w14:paraId="01C46F68" w14:textId="69044361" w:rsidR="009C1368" w:rsidRPr="00957A37" w:rsidRDefault="009C1368">
            <w:r>
              <w:rPr>
                <w:rFonts w:ascii="Verdana" w:eastAsia="Verdana" w:hAnsi="Verdana" w:cs="Verdana"/>
                <w:color w:val="000000" w:themeColor="text1"/>
              </w:rPr>
              <w:t>Print name:</w:t>
            </w:r>
          </w:p>
        </w:tc>
        <w:tc>
          <w:tcPr>
            <w:tcW w:w="1638" w:type="dxa"/>
            <w:tcBorders>
              <w:top w:val="nil"/>
              <w:left w:val="nil"/>
            </w:tcBorders>
          </w:tcPr>
          <w:p w14:paraId="67F2913E" w14:textId="6399BFC5" w:rsidR="009C1368" w:rsidRPr="00957A37" w:rsidRDefault="009C1368">
            <w:r>
              <w:rPr>
                <w:rFonts w:ascii="Verdana" w:eastAsia="Verdana" w:hAnsi="Verdana" w:cs="Verdana"/>
                <w:color w:val="000000" w:themeColor="text1"/>
              </w:rPr>
              <w:t>Date:</w:t>
            </w:r>
          </w:p>
        </w:tc>
      </w:tr>
      <w:tr w:rsidR="009C1368" w:rsidRPr="00957A37" w14:paraId="3C5F04C7" w14:textId="77777777" w:rsidTr="009C1368">
        <w:trPr>
          <w:gridAfter w:val="2"/>
          <w:wAfter w:w="3290" w:type="dxa"/>
          <w:cantSplit/>
          <w:trHeight w:val="606"/>
        </w:trPr>
        <w:tc>
          <w:tcPr>
            <w:tcW w:w="7686" w:type="dxa"/>
            <w:gridSpan w:val="4"/>
            <w:tcBorders>
              <w:top w:val="nil"/>
              <w:right w:val="nil"/>
            </w:tcBorders>
          </w:tcPr>
          <w:p w14:paraId="3C5F04C3" w14:textId="1F9EA5A0" w:rsidR="009C1368" w:rsidRPr="00957A37" w:rsidRDefault="009C1368" w:rsidP="7A186E2F">
            <w:pPr>
              <w:autoSpaceDE w:val="0"/>
              <w:autoSpaceDN w:val="0"/>
              <w:adjustRightInd w:val="0"/>
              <w:spacing w:after="0" w:line="240" w:lineRule="auto"/>
              <w:outlineLvl w:val="0"/>
              <w:rPr>
                <w:rFonts w:ascii="Verdana" w:eastAsia="Verdana" w:hAnsi="Verdana" w:cs="Verdana"/>
                <w:color w:val="000000"/>
              </w:rPr>
            </w:pPr>
          </w:p>
        </w:tc>
        <w:tc>
          <w:tcPr>
            <w:tcW w:w="1464" w:type="dxa"/>
            <w:gridSpan w:val="2"/>
            <w:tcBorders>
              <w:top w:val="nil"/>
              <w:left w:val="nil"/>
            </w:tcBorders>
          </w:tcPr>
          <w:p w14:paraId="3C5F04C4" w14:textId="44D782C3" w:rsidR="009C1368" w:rsidRPr="00957A37" w:rsidRDefault="009C1368" w:rsidP="7A186E2F">
            <w:pPr>
              <w:autoSpaceDE w:val="0"/>
              <w:autoSpaceDN w:val="0"/>
              <w:adjustRightInd w:val="0"/>
              <w:spacing w:after="0" w:line="240" w:lineRule="auto"/>
              <w:ind w:left="-360"/>
              <w:outlineLvl w:val="0"/>
              <w:rPr>
                <w:rFonts w:ascii="Verdana" w:eastAsia="Verdana" w:hAnsi="Verdana" w:cs="Verdana"/>
                <w:color w:val="000000" w:themeColor="text1"/>
              </w:rPr>
            </w:pPr>
          </w:p>
        </w:tc>
        <w:tc>
          <w:tcPr>
            <w:tcW w:w="4892" w:type="dxa"/>
            <w:gridSpan w:val="2"/>
            <w:tcBorders>
              <w:top w:val="nil"/>
              <w:right w:val="nil"/>
            </w:tcBorders>
          </w:tcPr>
          <w:p w14:paraId="3C5F04C5" w14:textId="7D6C8207" w:rsidR="009C1368" w:rsidRPr="00957A37" w:rsidRDefault="009C1368" w:rsidP="7A186E2F">
            <w:pPr>
              <w:autoSpaceDE w:val="0"/>
              <w:autoSpaceDN w:val="0"/>
              <w:adjustRightInd w:val="0"/>
              <w:spacing w:after="0" w:line="240" w:lineRule="auto"/>
              <w:outlineLvl w:val="0"/>
              <w:rPr>
                <w:rFonts w:ascii="Verdana" w:eastAsia="Verdana" w:hAnsi="Verdana" w:cs="Verdana"/>
                <w:color w:val="000000"/>
              </w:rPr>
            </w:pPr>
          </w:p>
        </w:tc>
        <w:tc>
          <w:tcPr>
            <w:tcW w:w="1599" w:type="dxa"/>
            <w:tcBorders>
              <w:top w:val="nil"/>
              <w:left w:val="nil"/>
            </w:tcBorders>
          </w:tcPr>
          <w:p w14:paraId="3C5F04C6" w14:textId="24F59BF3" w:rsidR="009C1368" w:rsidRPr="00957A37" w:rsidRDefault="009C1368" w:rsidP="7A186E2F">
            <w:pPr>
              <w:autoSpaceDE w:val="0"/>
              <w:autoSpaceDN w:val="0"/>
              <w:adjustRightInd w:val="0"/>
              <w:spacing w:after="0" w:line="240" w:lineRule="auto"/>
              <w:outlineLvl w:val="0"/>
              <w:rPr>
                <w:rFonts w:ascii="Verdana" w:eastAsia="Verdana" w:hAnsi="Verdana" w:cs="Verdana"/>
                <w:color w:val="000000"/>
              </w:rPr>
            </w:pPr>
          </w:p>
        </w:tc>
      </w:tr>
    </w:tbl>
    <w:p w14:paraId="39639241" w14:textId="77777777" w:rsidR="009C1368" w:rsidRDefault="009C1368" w:rsidP="7A186E2F">
      <w:pPr>
        <w:rPr>
          <w:b/>
          <w:bCs/>
          <w:sz w:val="24"/>
          <w:szCs w:val="24"/>
        </w:rPr>
      </w:pPr>
    </w:p>
    <w:p w14:paraId="4B44C15E" w14:textId="77777777" w:rsidR="009C1368" w:rsidRDefault="009C1368" w:rsidP="7A186E2F">
      <w:pPr>
        <w:rPr>
          <w:b/>
          <w:bCs/>
          <w:sz w:val="24"/>
          <w:szCs w:val="24"/>
        </w:rPr>
      </w:pPr>
    </w:p>
    <w:p w14:paraId="3C5F04CC" w14:textId="3BEE97DD" w:rsidR="00530142" w:rsidRPr="00206901" w:rsidRDefault="00530142" w:rsidP="7A186E2F">
      <w:pPr>
        <w:rPr>
          <w:b/>
          <w:bCs/>
          <w:sz w:val="24"/>
          <w:szCs w:val="24"/>
        </w:rPr>
      </w:pPr>
      <w:r>
        <w:rPr>
          <w:b/>
          <w:bCs/>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A86253">
            <w:pPr>
              <w:pStyle w:val="ListParagraph"/>
              <w:numPr>
                <w:ilvl w:val="0"/>
                <w:numId w:val="24"/>
              </w:numPr>
              <w:ind w:left="313" w:hanging="313"/>
              <w:rPr>
                <w:sz w:val="24"/>
                <w:szCs w:val="24"/>
              </w:rPr>
            </w:pPr>
            <w:r>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A86253">
            <w:pPr>
              <w:pStyle w:val="ListParagraph"/>
              <w:numPr>
                <w:ilvl w:val="0"/>
                <w:numId w:val="24"/>
              </w:numPr>
              <w:ind w:left="313" w:hanging="284"/>
              <w:rPr>
                <w:sz w:val="24"/>
                <w:szCs w:val="24"/>
              </w:rPr>
            </w:pPr>
            <w:r>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A86253">
            <w:pPr>
              <w:pStyle w:val="ListParagraph"/>
              <w:numPr>
                <w:ilvl w:val="0"/>
                <w:numId w:val="24"/>
              </w:numPr>
              <w:ind w:left="313" w:hanging="284"/>
              <w:rPr>
                <w:sz w:val="24"/>
                <w:szCs w:val="24"/>
              </w:rPr>
            </w:pPr>
            <w:r>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A86253">
            <w:pPr>
              <w:pStyle w:val="ListParagraph"/>
              <w:numPr>
                <w:ilvl w:val="0"/>
                <w:numId w:val="24"/>
              </w:numPr>
              <w:ind w:left="313" w:hanging="284"/>
              <w:rPr>
                <w:sz w:val="24"/>
                <w:szCs w:val="24"/>
              </w:rPr>
            </w:pPr>
            <w:r>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A86253">
            <w:pPr>
              <w:pStyle w:val="ListParagraph"/>
              <w:numPr>
                <w:ilvl w:val="0"/>
                <w:numId w:val="24"/>
              </w:numPr>
              <w:ind w:left="313" w:hanging="284"/>
              <w:rPr>
                <w:rFonts w:ascii="Lucida Sans" w:eastAsia="Calibri" w:hAnsi="Lucida Sans" w:cs="Times New Roman"/>
                <w:sz w:val="16"/>
                <w:szCs w:val="16"/>
              </w:rPr>
            </w:pPr>
            <w:r>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Pr>
                                <w:rFonts w:ascii="Lucida Sans" w:hAnsi="Lucida Sans"/>
                                <w:sz w:val="16"/>
                                <w:szCs w:val="16"/>
                              </w:rPr>
                              <w:t>Risk process</w:t>
                            </w:r>
                          </w:p>
                          <w:p w14:paraId="3C5F055C" w14:textId="77777777" w:rsidR="00530142" w:rsidRPr="00185766" w:rsidRDefault="00530142" w:rsidP="00A86253">
                            <w:pPr>
                              <w:pStyle w:val="ListParagraph"/>
                              <w:numPr>
                                <w:ilvl w:val="0"/>
                                <w:numId w:val="23"/>
                              </w:numPr>
                              <w:ind w:left="284" w:hanging="284"/>
                              <w:rPr>
                                <w:rFonts w:ascii="Lucida Sans" w:hAnsi="Lucida Sans"/>
                                <w:sz w:val="16"/>
                                <w:szCs w:val="16"/>
                              </w:rPr>
                            </w:pPr>
                            <w:r>
                              <w:rPr>
                                <w:rFonts w:ascii="Lucida Sans" w:hAnsi="Lucida Sans"/>
                                <w:sz w:val="16"/>
                                <w:szCs w:val="16"/>
                              </w:rPr>
                              <w:t>Identify the impact and likelihood using the tables above.</w:t>
                            </w:r>
                          </w:p>
                          <w:p w14:paraId="3C5F055D" w14:textId="77777777" w:rsidR="00530142" w:rsidRPr="00185766" w:rsidRDefault="00530142" w:rsidP="00A86253">
                            <w:pPr>
                              <w:pStyle w:val="ListParagraph"/>
                              <w:numPr>
                                <w:ilvl w:val="0"/>
                                <w:numId w:val="23"/>
                              </w:numPr>
                              <w:ind w:left="284" w:hanging="284"/>
                              <w:rPr>
                                <w:rFonts w:ascii="Lucida Sans" w:hAnsi="Lucida Sans"/>
                                <w:sz w:val="16"/>
                                <w:szCs w:val="16"/>
                              </w:rPr>
                            </w:pPr>
                            <w:r>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A86253">
                            <w:pPr>
                              <w:pStyle w:val="ListParagraph"/>
                              <w:numPr>
                                <w:ilvl w:val="0"/>
                                <w:numId w:val="23"/>
                              </w:numPr>
                              <w:ind w:left="284" w:hanging="284"/>
                              <w:rPr>
                                <w:rFonts w:ascii="Lucida Sans" w:hAnsi="Lucida Sans"/>
                                <w:sz w:val="16"/>
                                <w:szCs w:val="16"/>
                              </w:rPr>
                            </w:pPr>
                            <w:r>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A86253">
                            <w:pPr>
                              <w:pStyle w:val="ListParagraph"/>
                              <w:numPr>
                                <w:ilvl w:val="0"/>
                                <w:numId w:val="23"/>
                              </w:numPr>
                              <w:ind w:left="284" w:hanging="284"/>
                              <w:rPr>
                                <w:rFonts w:ascii="Lucida Sans" w:hAnsi="Lucida Sans"/>
                                <w:sz w:val="16"/>
                                <w:szCs w:val="16"/>
                              </w:rPr>
                            </w:pPr>
                            <w:r>
                              <w:rPr>
                                <w:rFonts w:ascii="Lucida Sans" w:hAnsi="Lucida Sans"/>
                                <w:sz w:val="16"/>
                                <w:szCs w:val="16"/>
                              </w:rPr>
                              <w:t xml:space="preserve">If the residual risk is green, additional controls are not necessary.  </w:t>
                            </w:r>
                          </w:p>
                          <w:p w14:paraId="3C5F0560" w14:textId="77777777" w:rsidR="00530142" w:rsidRPr="00185766" w:rsidRDefault="00530142" w:rsidP="00A86253">
                            <w:pPr>
                              <w:pStyle w:val="ListParagraph"/>
                              <w:numPr>
                                <w:ilvl w:val="0"/>
                                <w:numId w:val="23"/>
                              </w:numPr>
                              <w:ind w:left="284" w:hanging="284"/>
                              <w:rPr>
                                <w:rFonts w:ascii="Lucida Sans" w:hAnsi="Lucida Sans"/>
                                <w:sz w:val="16"/>
                                <w:szCs w:val="16"/>
                              </w:rPr>
                            </w:pPr>
                            <w:r>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A86253">
                            <w:pPr>
                              <w:pStyle w:val="ListParagraph"/>
                              <w:numPr>
                                <w:ilvl w:val="0"/>
                                <w:numId w:val="23"/>
                              </w:numPr>
                              <w:ind w:left="284" w:hanging="284"/>
                              <w:rPr>
                                <w:rFonts w:ascii="Lucida Sans" w:hAnsi="Lucida Sans"/>
                                <w:sz w:val="16"/>
                                <w:szCs w:val="16"/>
                              </w:rPr>
                            </w:pPr>
                            <w:r>
                              <w:rPr>
                                <w:rFonts w:ascii="Lucida Sans" w:hAnsi="Lucida Sans"/>
                                <w:sz w:val="16"/>
                                <w:szCs w:val="16"/>
                              </w:rPr>
                              <w:t xml:space="preserve">If the residual risk is red </w:t>
                            </w:r>
                            <w:r>
                              <w:rPr>
                                <w:rFonts w:ascii="Lucida Sans" w:hAnsi="Lucida Sans"/>
                                <w:sz w:val="16"/>
                                <w:szCs w:val="16"/>
                                <w:u w:val="single"/>
                              </w:rPr>
                              <w:t>do not continue with the activity</w:t>
                            </w:r>
                            <w:r>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A86253">
                            <w:pPr>
                              <w:pStyle w:val="ListParagraph"/>
                              <w:numPr>
                                <w:ilvl w:val="0"/>
                                <w:numId w:val="23"/>
                              </w:numPr>
                              <w:ind w:left="284" w:hanging="284"/>
                              <w:rPr>
                                <w:rFonts w:ascii="Lucida Sans" w:hAnsi="Lucida Sans"/>
                                <w:sz w:val="16"/>
                                <w:szCs w:val="16"/>
                              </w:rPr>
                            </w:pPr>
                            <w:r>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A86253">
                            <w:pPr>
                              <w:pStyle w:val="ListParagraph"/>
                              <w:numPr>
                                <w:ilvl w:val="0"/>
                                <w:numId w:val="23"/>
                              </w:numPr>
                              <w:ind w:left="284" w:hanging="284"/>
                              <w:rPr>
                                <w:rFonts w:ascii="Lucida Sans" w:hAnsi="Lucida Sans"/>
                                <w:sz w:val="16"/>
                                <w:szCs w:val="16"/>
                              </w:rPr>
                            </w:pPr>
                            <w:r>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dtfmrDAIAAPcDAAAOAAAAZHJzL2Uyb0RvYy54bWysU9tu2zAMfR+wfxD0vti5ra0Rp+jSZRjQ XYBuHyDLcixMFjVKiZ19fSk5TYPubZgeBFEkj8jDo9Xt0Bl2UOg12JJPJzlnykqotd2V/OeP7btr znwQthYGrCr5UXl+u377ZtW7Qs2gBVMrZARifdG7krchuCLLvGxVJ/wEnLLkbAA7EcjEXVaj6Am9 M9ksz99nPWDtEKTynm7vRydfJ/ymUTJ8axqvAjMlp9pC2jHtVdyz9UoUOxSu1fJUhviHKjqhLT16 hroXQbA96r+gOi0RPDRhIqHLoGm0VKkH6maav+rmsRVOpV6IHO/ONPn/Byu/Hh7dd2Rh+AADDTA1 4d0DyF+eWdi0wu7UHSL0rRI1PTyNlGW988UpNVLtCx9Bqv4L1DRksQ+QgIYGu8gK9ckInQZwPJOu hsAkXc6X08XVbMmZJN98TkaexpKJ4jndoQ+fFHQsHkqONNUELw4PPsRyRPEcEl/zYHS91cYkA3fV xiA7CFLANq3UwaswY1lf8pslFRKzLMT8JI5OB1Ko0V3Jr/O4Rs1EOj7aOoUEoc14pkqMPfETKRnJ CUM1UGDkqYL6SEwhjEqkn0OHFvAPZz2psOT+916g4sx8tsT2zXSxiLJNxmJ5NSMDLz3VpUdYSVAl D5yNx01IUh87uqOpNDrx9VLJqVZSV6Lx9BOifC/tFPXyX9dPAAAA//8DAFBLAwQUAAYACAAAACEA CEw+/N8AAAAKAQAADwAAAGRycy9kb3ducmV2LnhtbEyPQU+DQBSE7yb+h80z8WLsQoVSkEejJhqv rf0BD/YViOwuYbeF/nvXkx4nM5n5ptwtehAXnlxvDUK8ikCwaazqTYtw/Hp/3IJwnoyiwRpGuLKD XXV7U1Kh7Gz2fDn4VoQS4wpC6LwfCyld07Emt7Ijm+Cd7KTJBzm1Uk00h3I9yHUUbaSm3oSFjkZ+ 67j5Ppw1wulzfkjzuf7wx2yfbF6pz2p7Rby/W16eQXhe/F8YfvEDOlSBqbZno5wYEJKnbfjiEdZZ DCIE8jxOQdQIaZLHIKtS/r9Q/QAAAP//AwBQSwECLQAUAAYACAAAACEAtoM4kv4AAADhAQAAEwAA AAAAAAAAAAAAAAAAAAAAW0NvbnRlbnRfVHlwZXNdLnhtbFBLAQItABQABgAIAAAAIQA4/SH/1gAA AJQBAAALAAAAAAAAAAAAAAAAAC8BAABfcmVscy8ucmVsc1BLAQItABQABgAIAAAAIQDdtfmrDAIA APcDAAAOAAAAAAAAAAAAAAAAAC4CAABkcnMvZTJvRG9jLnhtbFBLAQItABQABgAIAAAAIQAITD78 3wAAAAoBAAAPAAAAAAAAAAAAAAAAAGYEAABkcnMvZG93bnJldi54bWxQSwUGAAAAAAQABADzAAAA cgUAAAAA " stroked="f">
                <v:textbox>
                  <w:txbxContent>
                    <w:p w14:paraId="3C5F055B" w14:textId="77777777" w:rsidR="00530142" w:rsidRPr="00185766" w:rsidRDefault="00530142" w:rsidP="00530142">
                      <w:pPr>
                        <w:rPr>
                          <w:rFonts w:ascii="Lucida Sans" w:hAnsi="Lucida Sans"/>
                          <w:sz w:val="16"/>
                          <w:szCs w:val="16"/>
                        </w:rPr>
                      </w:pPr>
                      <w:r>
                        <w:rPr>
                          <w:rFonts w:ascii="Lucida Sans" w:hAnsi="Lucida Sans"/>
                          <w:sz w:val="16"/>
                          <w:szCs w:val="16"/>
                        </w:rPr>
                        <w:t>Risk process</w:t>
                      </w:r>
                    </w:p>
                    <w:p w14:paraId="3C5F055C" w14:textId="77777777" w:rsidR="00530142" w:rsidRPr="00185766" w:rsidRDefault="00530142" w:rsidP="00A86253">
                      <w:pPr>
                        <w:pStyle w:val="ListParagraph"/>
                        <w:numPr>
                          <w:ilvl w:val="0"/>
                          <w:numId w:val="23"/>
                        </w:numPr>
                        <w:ind w:left="284" w:hanging="284"/>
                        <w:rPr>
                          <w:rFonts w:ascii="Lucida Sans" w:hAnsi="Lucida Sans"/>
                          <w:sz w:val="16"/>
                          <w:szCs w:val="16"/>
                        </w:rPr>
                      </w:pPr>
                      <w:r>
                        <w:rPr>
                          <w:rFonts w:ascii="Lucida Sans" w:hAnsi="Lucida Sans"/>
                          <w:sz w:val="16"/>
                          <w:szCs w:val="16"/>
                        </w:rPr>
                        <w:t>Identify the impact and likelihood using the tables above.</w:t>
                      </w:r>
                    </w:p>
                    <w:p w14:paraId="3C5F055D" w14:textId="77777777" w:rsidR="00530142" w:rsidRPr="00185766" w:rsidRDefault="00530142" w:rsidP="00A86253">
                      <w:pPr>
                        <w:pStyle w:val="ListParagraph"/>
                        <w:numPr>
                          <w:ilvl w:val="0"/>
                          <w:numId w:val="23"/>
                        </w:numPr>
                        <w:ind w:left="284" w:hanging="284"/>
                        <w:rPr>
                          <w:rFonts w:ascii="Lucida Sans" w:hAnsi="Lucida Sans"/>
                          <w:sz w:val="16"/>
                          <w:szCs w:val="16"/>
                        </w:rPr>
                      </w:pPr>
                      <w:r>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A86253">
                      <w:pPr>
                        <w:pStyle w:val="ListParagraph"/>
                        <w:numPr>
                          <w:ilvl w:val="0"/>
                          <w:numId w:val="23"/>
                        </w:numPr>
                        <w:ind w:left="284" w:hanging="284"/>
                        <w:rPr>
                          <w:rFonts w:ascii="Lucida Sans" w:hAnsi="Lucida Sans"/>
                          <w:sz w:val="16"/>
                          <w:szCs w:val="16"/>
                        </w:rPr>
                      </w:pPr>
                      <w:r>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A86253">
                      <w:pPr>
                        <w:pStyle w:val="ListParagraph"/>
                        <w:numPr>
                          <w:ilvl w:val="0"/>
                          <w:numId w:val="23"/>
                        </w:numPr>
                        <w:ind w:left="284" w:hanging="284"/>
                        <w:rPr>
                          <w:rFonts w:ascii="Lucida Sans" w:hAnsi="Lucida Sans"/>
                          <w:sz w:val="16"/>
                          <w:szCs w:val="16"/>
                        </w:rPr>
                      </w:pPr>
                      <w:r>
                        <w:rPr>
                          <w:rFonts w:ascii="Lucida Sans" w:hAnsi="Lucida Sans"/>
                          <w:sz w:val="16"/>
                          <w:szCs w:val="16"/>
                        </w:rPr>
                        <w:t xml:space="preserve">If the residual risk is green, additional controls are not necessary.  </w:t>
                      </w:r>
                    </w:p>
                    <w:p w14:paraId="3C5F0560" w14:textId="77777777" w:rsidR="00530142" w:rsidRPr="00185766" w:rsidRDefault="00530142" w:rsidP="00A86253">
                      <w:pPr>
                        <w:pStyle w:val="ListParagraph"/>
                        <w:numPr>
                          <w:ilvl w:val="0"/>
                          <w:numId w:val="23"/>
                        </w:numPr>
                        <w:ind w:left="284" w:hanging="284"/>
                        <w:rPr>
                          <w:rFonts w:ascii="Lucida Sans" w:hAnsi="Lucida Sans"/>
                          <w:sz w:val="16"/>
                          <w:szCs w:val="16"/>
                        </w:rPr>
                      </w:pPr>
                      <w:r>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A86253">
                      <w:pPr>
                        <w:pStyle w:val="ListParagraph"/>
                        <w:numPr>
                          <w:ilvl w:val="0"/>
                          <w:numId w:val="23"/>
                        </w:numPr>
                        <w:ind w:left="284" w:hanging="284"/>
                        <w:rPr>
                          <w:rFonts w:ascii="Lucida Sans" w:hAnsi="Lucida Sans"/>
                          <w:sz w:val="16"/>
                          <w:szCs w:val="16"/>
                        </w:rPr>
                      </w:pPr>
                      <w:r>
                        <w:rPr>
                          <w:rFonts w:ascii="Lucida Sans" w:hAnsi="Lucida Sans"/>
                          <w:sz w:val="16"/>
                          <w:szCs w:val="16"/>
                        </w:rPr>
                        <w:t xml:space="preserve">If the residual risk is red </w:t>
                      </w:r>
                      <w:r>
                        <w:rPr>
                          <w:rFonts w:ascii="Lucida Sans" w:hAnsi="Lucida Sans"/>
                          <w:sz w:val="16"/>
                          <w:szCs w:val="16"/>
                          <w:u w:val="single"/>
                        </w:rPr>
                        <w:t>do not continue with the activity</w:t>
                      </w:r>
                      <w:r>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A86253">
                      <w:pPr>
                        <w:pStyle w:val="ListParagraph"/>
                        <w:numPr>
                          <w:ilvl w:val="0"/>
                          <w:numId w:val="23"/>
                        </w:numPr>
                        <w:ind w:left="284" w:hanging="284"/>
                        <w:rPr>
                          <w:rFonts w:ascii="Lucida Sans" w:hAnsi="Lucida Sans"/>
                          <w:sz w:val="16"/>
                          <w:szCs w:val="16"/>
                        </w:rPr>
                      </w:pPr>
                      <w:r>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A86253">
                      <w:pPr>
                        <w:pStyle w:val="ListParagraph"/>
                        <w:numPr>
                          <w:ilvl w:val="0"/>
                          <w:numId w:val="23"/>
                        </w:numPr>
                        <w:ind w:left="284" w:hanging="284"/>
                        <w:rPr>
                          <w:rFonts w:ascii="Lucida Sans" w:hAnsi="Lucida Sans"/>
                          <w:sz w:val="16"/>
                          <w:szCs w:val="16"/>
                        </w:rPr>
                      </w:pPr>
                      <w:r>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Pr>
                <w:sz w:val="16"/>
                <w:szCs w:val="16"/>
              </w:rPr>
              <w:t>1</w:t>
            </w:r>
          </w:p>
        </w:tc>
        <w:tc>
          <w:tcPr>
            <w:tcW w:w="3811" w:type="dxa"/>
          </w:tcPr>
          <w:p w14:paraId="6B73E681" w14:textId="77777777" w:rsidR="001D1E79" w:rsidRPr="00465024" w:rsidRDefault="001D1E79" w:rsidP="001D1E79">
            <w:pPr>
              <w:rPr>
                <w:sz w:val="16"/>
                <w:szCs w:val="16"/>
              </w:rPr>
            </w:pPr>
            <w:r>
              <w:rPr>
                <w:sz w:val="16"/>
                <w:szCs w:val="16"/>
              </w:rPr>
              <w:t>Rare</w:t>
            </w:r>
            <w:r>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Pr>
                <w:sz w:val="16"/>
                <w:szCs w:val="16"/>
              </w:rPr>
              <w:t>2</w:t>
            </w:r>
          </w:p>
        </w:tc>
        <w:tc>
          <w:tcPr>
            <w:tcW w:w="3811" w:type="dxa"/>
          </w:tcPr>
          <w:p w14:paraId="14DA4B76" w14:textId="77777777" w:rsidR="001D1E79" w:rsidRPr="00465024" w:rsidRDefault="001D1E79" w:rsidP="001D1E79">
            <w:pPr>
              <w:rPr>
                <w:sz w:val="16"/>
                <w:szCs w:val="16"/>
              </w:rPr>
            </w:pPr>
            <w:r>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Pr>
                <w:sz w:val="16"/>
                <w:szCs w:val="16"/>
              </w:rPr>
              <w:t>3</w:t>
            </w:r>
          </w:p>
        </w:tc>
        <w:tc>
          <w:tcPr>
            <w:tcW w:w="3811" w:type="dxa"/>
          </w:tcPr>
          <w:p w14:paraId="6C76DCD1" w14:textId="77777777" w:rsidR="001D1E79" w:rsidRPr="00465024" w:rsidRDefault="001D1E79" w:rsidP="001D1E79">
            <w:pPr>
              <w:rPr>
                <w:sz w:val="16"/>
                <w:szCs w:val="16"/>
              </w:rPr>
            </w:pPr>
            <w:r>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Pr>
                <w:sz w:val="16"/>
                <w:szCs w:val="16"/>
              </w:rPr>
              <w:t>4</w:t>
            </w:r>
          </w:p>
        </w:tc>
        <w:tc>
          <w:tcPr>
            <w:tcW w:w="3811" w:type="dxa"/>
          </w:tcPr>
          <w:p w14:paraId="365F9FB4" w14:textId="77777777" w:rsidR="001D1E79" w:rsidRPr="00465024" w:rsidRDefault="001D1E79" w:rsidP="001D1E79">
            <w:pPr>
              <w:rPr>
                <w:sz w:val="16"/>
                <w:szCs w:val="16"/>
              </w:rPr>
            </w:pPr>
            <w:r>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Pr>
                <w:sz w:val="16"/>
                <w:szCs w:val="16"/>
              </w:rPr>
              <w:t>5</w:t>
            </w:r>
          </w:p>
        </w:tc>
        <w:tc>
          <w:tcPr>
            <w:tcW w:w="3811" w:type="dxa"/>
          </w:tcPr>
          <w:p w14:paraId="571B997B" w14:textId="77777777" w:rsidR="001D1E79" w:rsidRPr="00465024" w:rsidRDefault="001D1E79" w:rsidP="001D1E79">
            <w:pPr>
              <w:rPr>
                <w:sz w:val="16"/>
                <w:szCs w:val="16"/>
              </w:rPr>
            </w:pPr>
            <w:r>
              <w:rPr>
                <w:sz w:val="16"/>
                <w:szCs w:val="16"/>
              </w:rPr>
              <w:t>Very Likely e.g. 1 in 10 chance or higher</w:t>
            </w:r>
          </w:p>
        </w:tc>
      </w:tr>
    </w:tbl>
    <w:p w14:paraId="3C5F054E" w14:textId="7C3EE6A5" w:rsidR="007361BE" w:rsidRDefault="007361BE" w:rsidP="7A186E2F"/>
    <w:sectPr w:rsidR="007361BE" w:rsidSect="008C216A">
      <w:headerReference w:type="default" r:id="rId28"/>
      <w:footerReference w:type="default" r:id="rId29"/>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CE2D2" w14:textId="77777777" w:rsidR="00C221B3" w:rsidRDefault="00C221B3" w:rsidP="00AC47B4">
      <w:pPr>
        <w:spacing w:after="0" w:line="240" w:lineRule="auto"/>
      </w:pPr>
      <w:r>
        <w:separator/>
      </w:r>
    </w:p>
  </w:endnote>
  <w:endnote w:type="continuationSeparator" w:id="0">
    <w:p w14:paraId="7E4FB1F3" w14:textId="77777777" w:rsidR="00C221B3" w:rsidRDefault="00C221B3"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ladimir Script">
    <w:panose1 w:val="03050402040407070305"/>
    <w:charset w:val="00"/>
    <w:family w:val="script"/>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3066C296" w:rsidR="00B817BD" w:rsidRDefault="00B817BD">
        <w:pPr>
          <w:pStyle w:val="Footer"/>
        </w:pPr>
        <w:r>
          <w:fldChar w:fldCharType="begin"/>
        </w:r>
        <w:r>
          <w:instrText xml:space="preserve"> PAGE   \* MERGEFORMAT </w:instrText>
        </w:r>
        <w:r>
          <w:fldChar w:fldCharType="separate"/>
        </w:r>
        <w:r w:rsidR="00086280">
          <w:rPr>
            <w:noProof/>
          </w:rPr>
          <w:t>16</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28B95" w14:textId="77777777" w:rsidR="00C221B3" w:rsidRDefault="00C221B3" w:rsidP="00AC47B4">
      <w:pPr>
        <w:spacing w:after="0" w:line="240" w:lineRule="auto"/>
      </w:pPr>
      <w:r>
        <w:separator/>
      </w:r>
    </w:p>
  </w:footnote>
  <w:footnote w:type="continuationSeparator" w:id="0">
    <w:p w14:paraId="64BEF0ED" w14:textId="77777777" w:rsidR="00C221B3" w:rsidRDefault="00C221B3"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F0557" w14:textId="77777777" w:rsidR="00B817BD" w:rsidRDefault="00B817BD" w:rsidP="009A2665">
    <w:pPr>
      <w:pStyle w:val="Header"/>
      <w:tabs>
        <w:tab w:val="left" w:pos="9844"/>
      </w:tabs>
      <w:rPr>
        <w:rFonts w:ascii="Georgia" w:hAnsi="Georgia"/>
        <w:color w:val="1F497D" w:themeColor="text2"/>
        <w:sz w:val="32"/>
      </w:rPr>
    </w:pPr>
    <w:r w:rsidRPr="0067220D">
      <w:rPr>
        <w:rFonts w:ascii="Georgia" w:hAnsi="Georgia"/>
        <w:color w:val="1F497D" w:themeColor="text2"/>
        <w:sz w:val="32"/>
      </w:rPr>
      <w:t xml:space="preserve">University of Southampton </w:t>
    </w:r>
    <w:r w:rsidR="00EB5320">
      <w:rPr>
        <w:rFonts w:ascii="Georgia" w:hAnsi="Georgia"/>
        <w:color w:val="1F497D" w:themeColor="text2"/>
        <w:sz w:val="32"/>
      </w:rPr>
      <w:t xml:space="preserve">Health &amp; Safety </w:t>
    </w:r>
    <w:r w:rsidRPr="0067220D">
      <w:rPr>
        <w:rFonts w:ascii="Georgia" w:hAnsi="Georgia"/>
        <w:color w:val="1F497D" w:themeColor="text2"/>
        <w:sz w:val="32"/>
      </w:rPr>
      <w:t xml:space="preserve">Risk </w:t>
    </w:r>
    <w:r w:rsidR="00EB5320">
      <w:rPr>
        <w:rFonts w:ascii="Georgia" w:hAnsi="Georgia"/>
        <w:color w:val="1F497D" w:themeColor="text2"/>
        <w:sz w:val="32"/>
      </w:rPr>
      <w:t>Assessment</w:t>
    </w:r>
  </w:p>
  <w:p w14:paraId="3C5F0558" w14:textId="77777777" w:rsidR="00B817BD" w:rsidRPr="00E64593" w:rsidRDefault="00B817BD" w:rsidP="009A2665">
    <w:pPr>
      <w:pStyle w:val="Header"/>
      <w:tabs>
        <w:tab w:val="left" w:pos="9844"/>
      </w:tabs>
      <w:rPr>
        <w:color w:val="808080" w:themeColor="background1" w:themeShade="80"/>
      </w:rPr>
    </w:pPr>
    <w:r w:rsidRPr="00AB6277">
      <w:rPr>
        <w:color w:val="808080" w:themeColor="background1" w:themeShade="80"/>
      </w:rPr>
      <w:ptab w:relativeTo="margin" w:alignment="center" w:leader="none"/>
    </w:r>
    <w:r w:rsidRPr="00AB6277">
      <w:rPr>
        <w:color w:val="808080" w:themeColor="background1" w:themeShade="80"/>
      </w:rPr>
      <w:ptab w:relativeTo="margin" w:alignment="right" w:leader="none"/>
    </w:r>
    <w:r>
      <w:rPr>
        <w:color w:val="808080" w:themeColor="background1" w:themeShade="80"/>
      </w:rPr>
      <w:t xml:space="preserve">Version: </w:t>
    </w:r>
    <w:r w:rsidR="004F2903">
      <w:rPr>
        <w:color w:val="808080" w:themeColor="background1" w:themeShade="80"/>
      </w:rPr>
      <w:t>2</w:t>
    </w:r>
    <w:r w:rsidR="00312ADB">
      <w:rPr>
        <w:color w:val="808080" w:themeColor="background1" w:themeShade="80"/>
      </w:rPr>
      <w:t>.3</w:t>
    </w:r>
    <w:r>
      <w:rPr>
        <w:color w:val="808080" w:themeColor="background1" w:themeShade="80"/>
      </w:rPr>
      <w:t>/2</w:t>
    </w:r>
    <w:r w:rsidR="00EB5320">
      <w:rPr>
        <w:color w:val="808080" w:themeColor="background1" w:themeShade="80"/>
      </w:rPr>
      <w:t>0</w:t>
    </w:r>
    <w:r>
      <w:rPr>
        <w:color w:val="808080" w:themeColor="background1" w:themeShade="80"/>
      </w:rPr>
      <w:t>1</w:t>
    </w:r>
    <w:r w:rsidR="00EB5320">
      <w:rPr>
        <w:color w:val="808080" w:themeColor="background1" w:themeShade="80"/>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30EF4"/>
    <w:multiLevelType w:val="hybridMultilevel"/>
    <w:tmpl w:val="C8227E52"/>
    <w:lvl w:ilvl="0" w:tplc="B3067974">
      <w:start w:val="1"/>
      <w:numFmt w:val="bullet"/>
      <w:lvlText w:val=""/>
      <w:lvlJc w:val="left"/>
      <w:pPr>
        <w:ind w:left="720" w:hanging="360"/>
      </w:pPr>
      <w:rPr>
        <w:rFonts w:ascii="Symbol" w:hAnsi="Symbol" w:hint="default"/>
      </w:rPr>
    </w:lvl>
    <w:lvl w:ilvl="1" w:tplc="BCDCDEC4">
      <w:start w:val="1"/>
      <w:numFmt w:val="bullet"/>
      <w:lvlText w:val="o"/>
      <w:lvlJc w:val="left"/>
      <w:pPr>
        <w:ind w:left="1440" w:hanging="360"/>
      </w:pPr>
      <w:rPr>
        <w:rFonts w:ascii="Courier New" w:hAnsi="Courier New" w:hint="default"/>
      </w:rPr>
    </w:lvl>
    <w:lvl w:ilvl="2" w:tplc="B0AEAD5C">
      <w:start w:val="1"/>
      <w:numFmt w:val="bullet"/>
      <w:lvlText w:val=""/>
      <w:lvlJc w:val="left"/>
      <w:pPr>
        <w:ind w:left="2160" w:hanging="360"/>
      </w:pPr>
      <w:rPr>
        <w:rFonts w:ascii="Wingdings" w:hAnsi="Wingdings" w:hint="default"/>
      </w:rPr>
    </w:lvl>
    <w:lvl w:ilvl="3" w:tplc="4D68155C">
      <w:start w:val="1"/>
      <w:numFmt w:val="bullet"/>
      <w:lvlText w:val=""/>
      <w:lvlJc w:val="left"/>
      <w:pPr>
        <w:ind w:left="2880" w:hanging="360"/>
      </w:pPr>
      <w:rPr>
        <w:rFonts w:ascii="Symbol" w:hAnsi="Symbol" w:hint="default"/>
      </w:rPr>
    </w:lvl>
    <w:lvl w:ilvl="4" w:tplc="DEC6F9EC">
      <w:start w:val="1"/>
      <w:numFmt w:val="bullet"/>
      <w:lvlText w:val="o"/>
      <w:lvlJc w:val="left"/>
      <w:pPr>
        <w:ind w:left="3600" w:hanging="360"/>
      </w:pPr>
      <w:rPr>
        <w:rFonts w:ascii="Courier New" w:hAnsi="Courier New" w:hint="default"/>
      </w:rPr>
    </w:lvl>
    <w:lvl w:ilvl="5" w:tplc="8AE019AA">
      <w:start w:val="1"/>
      <w:numFmt w:val="bullet"/>
      <w:lvlText w:val=""/>
      <w:lvlJc w:val="left"/>
      <w:pPr>
        <w:ind w:left="4320" w:hanging="360"/>
      </w:pPr>
      <w:rPr>
        <w:rFonts w:ascii="Wingdings" w:hAnsi="Wingdings" w:hint="default"/>
      </w:rPr>
    </w:lvl>
    <w:lvl w:ilvl="6" w:tplc="DEB69C5C">
      <w:start w:val="1"/>
      <w:numFmt w:val="bullet"/>
      <w:lvlText w:val=""/>
      <w:lvlJc w:val="left"/>
      <w:pPr>
        <w:ind w:left="5040" w:hanging="360"/>
      </w:pPr>
      <w:rPr>
        <w:rFonts w:ascii="Symbol" w:hAnsi="Symbol" w:hint="default"/>
      </w:rPr>
    </w:lvl>
    <w:lvl w:ilvl="7" w:tplc="DF0C7804">
      <w:start w:val="1"/>
      <w:numFmt w:val="bullet"/>
      <w:lvlText w:val="o"/>
      <w:lvlJc w:val="left"/>
      <w:pPr>
        <w:ind w:left="5760" w:hanging="360"/>
      </w:pPr>
      <w:rPr>
        <w:rFonts w:ascii="Courier New" w:hAnsi="Courier New" w:hint="default"/>
      </w:rPr>
    </w:lvl>
    <w:lvl w:ilvl="8" w:tplc="A88219C8">
      <w:start w:val="1"/>
      <w:numFmt w:val="bullet"/>
      <w:lvlText w:val=""/>
      <w:lvlJc w:val="left"/>
      <w:pPr>
        <w:ind w:left="6480" w:hanging="360"/>
      </w:pPr>
      <w:rPr>
        <w:rFonts w:ascii="Wingdings" w:hAnsi="Wingdings" w:hint="default"/>
      </w:rPr>
    </w:lvl>
  </w:abstractNum>
  <w:abstractNum w:abstractNumId="1" w15:restartNumberingAfterBreak="0">
    <w:nsid w:val="0EC66F2C"/>
    <w:multiLevelType w:val="hybridMultilevel"/>
    <w:tmpl w:val="98CC4BEC"/>
    <w:lvl w:ilvl="0" w:tplc="0720CB50">
      <w:start w:val="1"/>
      <w:numFmt w:val="bullet"/>
      <w:lvlText w:val=""/>
      <w:lvlJc w:val="left"/>
      <w:pPr>
        <w:ind w:left="720" w:hanging="360"/>
      </w:pPr>
      <w:rPr>
        <w:rFonts w:ascii="Symbol" w:hAnsi="Symbol" w:hint="default"/>
      </w:rPr>
    </w:lvl>
    <w:lvl w:ilvl="1" w:tplc="77E407CC">
      <w:start w:val="1"/>
      <w:numFmt w:val="bullet"/>
      <w:lvlText w:val="o"/>
      <w:lvlJc w:val="left"/>
      <w:pPr>
        <w:ind w:left="1440" w:hanging="360"/>
      </w:pPr>
      <w:rPr>
        <w:rFonts w:ascii="Courier New" w:hAnsi="Courier New" w:hint="default"/>
      </w:rPr>
    </w:lvl>
    <w:lvl w:ilvl="2" w:tplc="88DE3640">
      <w:start w:val="1"/>
      <w:numFmt w:val="bullet"/>
      <w:lvlText w:val=""/>
      <w:lvlJc w:val="left"/>
      <w:pPr>
        <w:ind w:left="2160" w:hanging="360"/>
      </w:pPr>
      <w:rPr>
        <w:rFonts w:ascii="Wingdings" w:hAnsi="Wingdings" w:hint="default"/>
      </w:rPr>
    </w:lvl>
    <w:lvl w:ilvl="3" w:tplc="A2DC6240">
      <w:start w:val="1"/>
      <w:numFmt w:val="bullet"/>
      <w:lvlText w:val=""/>
      <w:lvlJc w:val="left"/>
      <w:pPr>
        <w:ind w:left="2880" w:hanging="360"/>
      </w:pPr>
      <w:rPr>
        <w:rFonts w:ascii="Symbol" w:hAnsi="Symbol" w:hint="default"/>
      </w:rPr>
    </w:lvl>
    <w:lvl w:ilvl="4" w:tplc="C81EA346">
      <w:start w:val="1"/>
      <w:numFmt w:val="bullet"/>
      <w:lvlText w:val="o"/>
      <w:lvlJc w:val="left"/>
      <w:pPr>
        <w:ind w:left="3600" w:hanging="360"/>
      </w:pPr>
      <w:rPr>
        <w:rFonts w:ascii="Courier New" w:hAnsi="Courier New" w:hint="default"/>
      </w:rPr>
    </w:lvl>
    <w:lvl w:ilvl="5" w:tplc="5BFE7A66">
      <w:start w:val="1"/>
      <w:numFmt w:val="bullet"/>
      <w:lvlText w:val=""/>
      <w:lvlJc w:val="left"/>
      <w:pPr>
        <w:ind w:left="4320" w:hanging="360"/>
      </w:pPr>
      <w:rPr>
        <w:rFonts w:ascii="Wingdings" w:hAnsi="Wingdings" w:hint="default"/>
      </w:rPr>
    </w:lvl>
    <w:lvl w:ilvl="6" w:tplc="F96C5DEA">
      <w:start w:val="1"/>
      <w:numFmt w:val="bullet"/>
      <w:lvlText w:val=""/>
      <w:lvlJc w:val="left"/>
      <w:pPr>
        <w:ind w:left="5040" w:hanging="360"/>
      </w:pPr>
      <w:rPr>
        <w:rFonts w:ascii="Symbol" w:hAnsi="Symbol" w:hint="default"/>
      </w:rPr>
    </w:lvl>
    <w:lvl w:ilvl="7" w:tplc="5CACAFC0">
      <w:start w:val="1"/>
      <w:numFmt w:val="bullet"/>
      <w:lvlText w:val="o"/>
      <w:lvlJc w:val="left"/>
      <w:pPr>
        <w:ind w:left="5760" w:hanging="360"/>
      </w:pPr>
      <w:rPr>
        <w:rFonts w:ascii="Courier New" w:hAnsi="Courier New" w:hint="default"/>
      </w:rPr>
    </w:lvl>
    <w:lvl w:ilvl="8" w:tplc="DC2AC622">
      <w:start w:val="1"/>
      <w:numFmt w:val="bullet"/>
      <w:lvlText w:val=""/>
      <w:lvlJc w:val="left"/>
      <w:pPr>
        <w:ind w:left="6480" w:hanging="360"/>
      </w:pPr>
      <w:rPr>
        <w:rFonts w:ascii="Wingdings" w:hAnsi="Wingdings" w:hint="default"/>
      </w:rPr>
    </w:lvl>
  </w:abstractNum>
  <w:abstractNum w:abstractNumId="2" w15:restartNumberingAfterBreak="0">
    <w:nsid w:val="1D976543"/>
    <w:multiLevelType w:val="hybridMultilevel"/>
    <w:tmpl w:val="9D1A8E26"/>
    <w:lvl w:ilvl="0" w:tplc="C17C6020">
      <w:start w:val="1"/>
      <w:numFmt w:val="bullet"/>
      <w:lvlText w:val="-"/>
      <w:lvlJc w:val="left"/>
      <w:pPr>
        <w:ind w:left="720" w:hanging="360"/>
      </w:pPr>
      <w:rPr>
        <w:rFonts w:ascii="Aptos" w:hAnsi="Aptos" w:hint="default"/>
      </w:rPr>
    </w:lvl>
    <w:lvl w:ilvl="1" w:tplc="02ACCAA6">
      <w:start w:val="1"/>
      <w:numFmt w:val="bullet"/>
      <w:lvlText w:val="o"/>
      <w:lvlJc w:val="left"/>
      <w:pPr>
        <w:ind w:left="1440" w:hanging="360"/>
      </w:pPr>
      <w:rPr>
        <w:rFonts w:ascii="Courier New" w:hAnsi="Courier New" w:hint="default"/>
      </w:rPr>
    </w:lvl>
    <w:lvl w:ilvl="2" w:tplc="FFBEC24E">
      <w:start w:val="1"/>
      <w:numFmt w:val="bullet"/>
      <w:lvlText w:val=""/>
      <w:lvlJc w:val="left"/>
      <w:pPr>
        <w:ind w:left="2160" w:hanging="360"/>
      </w:pPr>
      <w:rPr>
        <w:rFonts w:ascii="Wingdings" w:hAnsi="Wingdings" w:hint="default"/>
      </w:rPr>
    </w:lvl>
    <w:lvl w:ilvl="3" w:tplc="DA94EFE2">
      <w:start w:val="1"/>
      <w:numFmt w:val="bullet"/>
      <w:lvlText w:val=""/>
      <w:lvlJc w:val="left"/>
      <w:pPr>
        <w:ind w:left="2880" w:hanging="360"/>
      </w:pPr>
      <w:rPr>
        <w:rFonts w:ascii="Symbol" w:hAnsi="Symbol" w:hint="default"/>
      </w:rPr>
    </w:lvl>
    <w:lvl w:ilvl="4" w:tplc="50D8ECFA">
      <w:start w:val="1"/>
      <w:numFmt w:val="bullet"/>
      <w:lvlText w:val="o"/>
      <w:lvlJc w:val="left"/>
      <w:pPr>
        <w:ind w:left="3600" w:hanging="360"/>
      </w:pPr>
      <w:rPr>
        <w:rFonts w:ascii="Courier New" w:hAnsi="Courier New" w:hint="default"/>
      </w:rPr>
    </w:lvl>
    <w:lvl w:ilvl="5" w:tplc="E1CAA186">
      <w:start w:val="1"/>
      <w:numFmt w:val="bullet"/>
      <w:lvlText w:val=""/>
      <w:lvlJc w:val="left"/>
      <w:pPr>
        <w:ind w:left="4320" w:hanging="360"/>
      </w:pPr>
      <w:rPr>
        <w:rFonts w:ascii="Wingdings" w:hAnsi="Wingdings" w:hint="default"/>
      </w:rPr>
    </w:lvl>
    <w:lvl w:ilvl="6" w:tplc="14A67752">
      <w:start w:val="1"/>
      <w:numFmt w:val="bullet"/>
      <w:lvlText w:val=""/>
      <w:lvlJc w:val="left"/>
      <w:pPr>
        <w:ind w:left="5040" w:hanging="360"/>
      </w:pPr>
      <w:rPr>
        <w:rFonts w:ascii="Symbol" w:hAnsi="Symbol" w:hint="default"/>
      </w:rPr>
    </w:lvl>
    <w:lvl w:ilvl="7" w:tplc="FF809098">
      <w:start w:val="1"/>
      <w:numFmt w:val="bullet"/>
      <w:lvlText w:val="o"/>
      <w:lvlJc w:val="left"/>
      <w:pPr>
        <w:ind w:left="5760" w:hanging="360"/>
      </w:pPr>
      <w:rPr>
        <w:rFonts w:ascii="Courier New" w:hAnsi="Courier New" w:hint="default"/>
      </w:rPr>
    </w:lvl>
    <w:lvl w:ilvl="8" w:tplc="7A9ACD3E">
      <w:start w:val="1"/>
      <w:numFmt w:val="bullet"/>
      <w:lvlText w:val=""/>
      <w:lvlJc w:val="left"/>
      <w:pPr>
        <w:ind w:left="6480" w:hanging="360"/>
      </w:pPr>
      <w:rPr>
        <w:rFonts w:ascii="Wingdings" w:hAnsi="Wingdings" w:hint="default"/>
      </w:rPr>
    </w:lvl>
  </w:abstractNum>
  <w:abstractNum w:abstractNumId="3" w15:restartNumberingAfterBreak="0">
    <w:nsid w:val="2A6E79DA"/>
    <w:multiLevelType w:val="hybridMultilevel"/>
    <w:tmpl w:val="CB2E3ADE"/>
    <w:lvl w:ilvl="0" w:tplc="A1249404">
      <w:start w:val="1"/>
      <w:numFmt w:val="bullet"/>
      <w:lvlText w:val=""/>
      <w:lvlJc w:val="left"/>
      <w:pPr>
        <w:ind w:left="720" w:hanging="360"/>
      </w:pPr>
      <w:rPr>
        <w:rFonts w:ascii="Symbol" w:hAnsi="Symbol" w:hint="default"/>
      </w:rPr>
    </w:lvl>
    <w:lvl w:ilvl="1" w:tplc="E8440B48">
      <w:start w:val="1"/>
      <w:numFmt w:val="bullet"/>
      <w:lvlText w:val="o"/>
      <w:lvlJc w:val="left"/>
      <w:pPr>
        <w:ind w:left="1440" w:hanging="360"/>
      </w:pPr>
      <w:rPr>
        <w:rFonts w:ascii="Courier New" w:hAnsi="Courier New" w:hint="default"/>
      </w:rPr>
    </w:lvl>
    <w:lvl w:ilvl="2" w:tplc="210AC5A6">
      <w:start w:val="1"/>
      <w:numFmt w:val="bullet"/>
      <w:lvlText w:val=""/>
      <w:lvlJc w:val="left"/>
      <w:pPr>
        <w:ind w:left="2160" w:hanging="360"/>
      </w:pPr>
      <w:rPr>
        <w:rFonts w:ascii="Wingdings" w:hAnsi="Wingdings" w:hint="default"/>
      </w:rPr>
    </w:lvl>
    <w:lvl w:ilvl="3" w:tplc="1938D916">
      <w:start w:val="1"/>
      <w:numFmt w:val="bullet"/>
      <w:lvlText w:val=""/>
      <w:lvlJc w:val="left"/>
      <w:pPr>
        <w:ind w:left="2880" w:hanging="360"/>
      </w:pPr>
      <w:rPr>
        <w:rFonts w:ascii="Symbol" w:hAnsi="Symbol" w:hint="default"/>
      </w:rPr>
    </w:lvl>
    <w:lvl w:ilvl="4" w:tplc="D3DADEB2">
      <w:start w:val="1"/>
      <w:numFmt w:val="bullet"/>
      <w:lvlText w:val="o"/>
      <w:lvlJc w:val="left"/>
      <w:pPr>
        <w:ind w:left="3600" w:hanging="360"/>
      </w:pPr>
      <w:rPr>
        <w:rFonts w:ascii="Courier New" w:hAnsi="Courier New" w:hint="default"/>
      </w:rPr>
    </w:lvl>
    <w:lvl w:ilvl="5" w:tplc="E8AEEB4A">
      <w:start w:val="1"/>
      <w:numFmt w:val="bullet"/>
      <w:lvlText w:val=""/>
      <w:lvlJc w:val="left"/>
      <w:pPr>
        <w:ind w:left="4320" w:hanging="360"/>
      </w:pPr>
      <w:rPr>
        <w:rFonts w:ascii="Wingdings" w:hAnsi="Wingdings" w:hint="default"/>
      </w:rPr>
    </w:lvl>
    <w:lvl w:ilvl="6" w:tplc="2C16A01A">
      <w:start w:val="1"/>
      <w:numFmt w:val="bullet"/>
      <w:lvlText w:val=""/>
      <w:lvlJc w:val="left"/>
      <w:pPr>
        <w:ind w:left="5040" w:hanging="360"/>
      </w:pPr>
      <w:rPr>
        <w:rFonts w:ascii="Symbol" w:hAnsi="Symbol" w:hint="default"/>
      </w:rPr>
    </w:lvl>
    <w:lvl w:ilvl="7" w:tplc="97D2EB8A">
      <w:start w:val="1"/>
      <w:numFmt w:val="bullet"/>
      <w:lvlText w:val="o"/>
      <w:lvlJc w:val="left"/>
      <w:pPr>
        <w:ind w:left="5760" w:hanging="360"/>
      </w:pPr>
      <w:rPr>
        <w:rFonts w:ascii="Courier New" w:hAnsi="Courier New" w:hint="default"/>
      </w:rPr>
    </w:lvl>
    <w:lvl w:ilvl="8" w:tplc="A6E66A40">
      <w:start w:val="1"/>
      <w:numFmt w:val="bullet"/>
      <w:lvlText w:val=""/>
      <w:lvlJc w:val="left"/>
      <w:pPr>
        <w:ind w:left="6480" w:hanging="360"/>
      </w:pPr>
      <w:rPr>
        <w:rFonts w:ascii="Wingdings" w:hAnsi="Wingdings" w:hint="default"/>
      </w:rPr>
    </w:lvl>
  </w:abstractNum>
  <w:abstractNum w:abstractNumId="4"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5" w15:restartNumberingAfterBreak="0">
    <w:nsid w:val="2DFF4D2B"/>
    <w:multiLevelType w:val="hybridMultilevel"/>
    <w:tmpl w:val="6CA2D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958C83"/>
    <w:multiLevelType w:val="hybridMultilevel"/>
    <w:tmpl w:val="FB3E39CC"/>
    <w:lvl w:ilvl="0" w:tplc="D11A4D72">
      <w:start w:val="1"/>
      <w:numFmt w:val="bullet"/>
      <w:lvlText w:val=""/>
      <w:lvlJc w:val="left"/>
      <w:pPr>
        <w:ind w:left="720" w:hanging="360"/>
      </w:pPr>
      <w:rPr>
        <w:rFonts w:ascii="Symbol" w:hAnsi="Symbol" w:hint="default"/>
      </w:rPr>
    </w:lvl>
    <w:lvl w:ilvl="1" w:tplc="5D760432">
      <w:start w:val="1"/>
      <w:numFmt w:val="bullet"/>
      <w:lvlText w:val="o"/>
      <w:lvlJc w:val="left"/>
      <w:pPr>
        <w:ind w:left="1440" w:hanging="360"/>
      </w:pPr>
      <w:rPr>
        <w:rFonts w:ascii="Courier New" w:hAnsi="Courier New" w:hint="default"/>
      </w:rPr>
    </w:lvl>
    <w:lvl w:ilvl="2" w:tplc="40D21E5A">
      <w:start w:val="1"/>
      <w:numFmt w:val="bullet"/>
      <w:lvlText w:val=""/>
      <w:lvlJc w:val="left"/>
      <w:pPr>
        <w:ind w:left="2160" w:hanging="360"/>
      </w:pPr>
      <w:rPr>
        <w:rFonts w:ascii="Wingdings" w:hAnsi="Wingdings" w:hint="default"/>
      </w:rPr>
    </w:lvl>
    <w:lvl w:ilvl="3" w:tplc="AA7C03A4">
      <w:start w:val="1"/>
      <w:numFmt w:val="bullet"/>
      <w:lvlText w:val=""/>
      <w:lvlJc w:val="left"/>
      <w:pPr>
        <w:ind w:left="2880" w:hanging="360"/>
      </w:pPr>
      <w:rPr>
        <w:rFonts w:ascii="Symbol" w:hAnsi="Symbol" w:hint="default"/>
      </w:rPr>
    </w:lvl>
    <w:lvl w:ilvl="4" w:tplc="EDA2EE34">
      <w:start w:val="1"/>
      <w:numFmt w:val="bullet"/>
      <w:lvlText w:val="o"/>
      <w:lvlJc w:val="left"/>
      <w:pPr>
        <w:ind w:left="3600" w:hanging="360"/>
      </w:pPr>
      <w:rPr>
        <w:rFonts w:ascii="Courier New" w:hAnsi="Courier New" w:hint="default"/>
      </w:rPr>
    </w:lvl>
    <w:lvl w:ilvl="5" w:tplc="EE14F2C2">
      <w:start w:val="1"/>
      <w:numFmt w:val="bullet"/>
      <w:lvlText w:val=""/>
      <w:lvlJc w:val="left"/>
      <w:pPr>
        <w:ind w:left="4320" w:hanging="360"/>
      </w:pPr>
      <w:rPr>
        <w:rFonts w:ascii="Wingdings" w:hAnsi="Wingdings" w:hint="default"/>
      </w:rPr>
    </w:lvl>
    <w:lvl w:ilvl="6" w:tplc="B1F6B508">
      <w:start w:val="1"/>
      <w:numFmt w:val="bullet"/>
      <w:lvlText w:val=""/>
      <w:lvlJc w:val="left"/>
      <w:pPr>
        <w:ind w:left="5040" w:hanging="360"/>
      </w:pPr>
      <w:rPr>
        <w:rFonts w:ascii="Symbol" w:hAnsi="Symbol" w:hint="default"/>
      </w:rPr>
    </w:lvl>
    <w:lvl w:ilvl="7" w:tplc="9220398E">
      <w:start w:val="1"/>
      <w:numFmt w:val="bullet"/>
      <w:lvlText w:val="o"/>
      <w:lvlJc w:val="left"/>
      <w:pPr>
        <w:ind w:left="5760" w:hanging="360"/>
      </w:pPr>
      <w:rPr>
        <w:rFonts w:ascii="Courier New" w:hAnsi="Courier New" w:hint="default"/>
      </w:rPr>
    </w:lvl>
    <w:lvl w:ilvl="8" w:tplc="4EDEFA32">
      <w:start w:val="1"/>
      <w:numFmt w:val="bullet"/>
      <w:lvlText w:val=""/>
      <w:lvlJc w:val="left"/>
      <w:pPr>
        <w:ind w:left="6480" w:hanging="360"/>
      </w:pPr>
      <w:rPr>
        <w:rFonts w:ascii="Wingdings" w:hAnsi="Wingdings" w:hint="default"/>
      </w:rPr>
    </w:lvl>
  </w:abstractNum>
  <w:abstractNum w:abstractNumId="7" w15:restartNumberingAfterBreak="0">
    <w:nsid w:val="33FC016B"/>
    <w:multiLevelType w:val="hybridMultilevel"/>
    <w:tmpl w:val="A6BE331A"/>
    <w:lvl w:ilvl="0" w:tplc="E94C949A">
      <w:start w:val="1"/>
      <w:numFmt w:val="bullet"/>
      <w:lvlText w:val="-"/>
      <w:lvlJc w:val="left"/>
      <w:pPr>
        <w:ind w:left="530" w:hanging="360"/>
      </w:pPr>
      <w:rPr>
        <w:rFonts w:ascii="Aptos" w:hAnsi="Aptos" w:hint="default"/>
      </w:rPr>
    </w:lvl>
    <w:lvl w:ilvl="1" w:tplc="43241E62">
      <w:start w:val="1"/>
      <w:numFmt w:val="bullet"/>
      <w:lvlText w:val="o"/>
      <w:lvlJc w:val="left"/>
      <w:pPr>
        <w:ind w:left="1250" w:hanging="360"/>
      </w:pPr>
      <w:rPr>
        <w:rFonts w:ascii="Courier New" w:hAnsi="Courier New" w:hint="default"/>
      </w:rPr>
    </w:lvl>
    <w:lvl w:ilvl="2" w:tplc="18BEB974">
      <w:start w:val="1"/>
      <w:numFmt w:val="bullet"/>
      <w:lvlText w:val=""/>
      <w:lvlJc w:val="left"/>
      <w:pPr>
        <w:ind w:left="1970" w:hanging="360"/>
      </w:pPr>
      <w:rPr>
        <w:rFonts w:ascii="Wingdings" w:hAnsi="Wingdings" w:hint="default"/>
      </w:rPr>
    </w:lvl>
    <w:lvl w:ilvl="3" w:tplc="51440BC0">
      <w:start w:val="1"/>
      <w:numFmt w:val="bullet"/>
      <w:lvlText w:val=""/>
      <w:lvlJc w:val="left"/>
      <w:pPr>
        <w:ind w:left="2690" w:hanging="360"/>
      </w:pPr>
      <w:rPr>
        <w:rFonts w:ascii="Symbol" w:hAnsi="Symbol" w:hint="default"/>
      </w:rPr>
    </w:lvl>
    <w:lvl w:ilvl="4" w:tplc="21F03DF0">
      <w:start w:val="1"/>
      <w:numFmt w:val="bullet"/>
      <w:lvlText w:val="o"/>
      <w:lvlJc w:val="left"/>
      <w:pPr>
        <w:ind w:left="3410" w:hanging="360"/>
      </w:pPr>
      <w:rPr>
        <w:rFonts w:ascii="Courier New" w:hAnsi="Courier New" w:hint="default"/>
      </w:rPr>
    </w:lvl>
    <w:lvl w:ilvl="5" w:tplc="7DE41440">
      <w:start w:val="1"/>
      <w:numFmt w:val="bullet"/>
      <w:lvlText w:val=""/>
      <w:lvlJc w:val="left"/>
      <w:pPr>
        <w:ind w:left="4130" w:hanging="360"/>
      </w:pPr>
      <w:rPr>
        <w:rFonts w:ascii="Wingdings" w:hAnsi="Wingdings" w:hint="default"/>
      </w:rPr>
    </w:lvl>
    <w:lvl w:ilvl="6" w:tplc="1A9C4CC0">
      <w:start w:val="1"/>
      <w:numFmt w:val="bullet"/>
      <w:lvlText w:val=""/>
      <w:lvlJc w:val="left"/>
      <w:pPr>
        <w:ind w:left="4850" w:hanging="360"/>
      </w:pPr>
      <w:rPr>
        <w:rFonts w:ascii="Symbol" w:hAnsi="Symbol" w:hint="default"/>
      </w:rPr>
    </w:lvl>
    <w:lvl w:ilvl="7" w:tplc="D3A0248C">
      <w:start w:val="1"/>
      <w:numFmt w:val="bullet"/>
      <w:lvlText w:val="o"/>
      <w:lvlJc w:val="left"/>
      <w:pPr>
        <w:ind w:left="5570" w:hanging="360"/>
      </w:pPr>
      <w:rPr>
        <w:rFonts w:ascii="Courier New" w:hAnsi="Courier New" w:hint="default"/>
      </w:rPr>
    </w:lvl>
    <w:lvl w:ilvl="8" w:tplc="943AFA1C">
      <w:start w:val="1"/>
      <w:numFmt w:val="bullet"/>
      <w:lvlText w:val=""/>
      <w:lvlJc w:val="left"/>
      <w:pPr>
        <w:ind w:left="6290" w:hanging="360"/>
      </w:pPr>
      <w:rPr>
        <w:rFonts w:ascii="Wingdings" w:hAnsi="Wingdings" w:hint="default"/>
      </w:rPr>
    </w:lvl>
  </w:abstractNum>
  <w:abstractNum w:abstractNumId="8" w15:restartNumberingAfterBreak="0">
    <w:nsid w:val="3A7F4747"/>
    <w:multiLevelType w:val="hybridMultilevel"/>
    <w:tmpl w:val="49D024E0"/>
    <w:lvl w:ilvl="0" w:tplc="82CA2206">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C24B7D"/>
    <w:multiLevelType w:val="hybridMultilevel"/>
    <w:tmpl w:val="353E1552"/>
    <w:lvl w:ilvl="0" w:tplc="46DCF5D6">
      <w:start w:val="1"/>
      <w:numFmt w:val="bullet"/>
      <w:lvlText w:val="-"/>
      <w:lvlJc w:val="left"/>
      <w:pPr>
        <w:ind w:left="530" w:hanging="360"/>
      </w:pPr>
      <w:rPr>
        <w:rFonts w:ascii="Aptos" w:hAnsi="Aptos" w:hint="default"/>
      </w:rPr>
    </w:lvl>
    <w:lvl w:ilvl="1" w:tplc="D9145CEA">
      <w:start w:val="1"/>
      <w:numFmt w:val="bullet"/>
      <w:lvlText w:val="o"/>
      <w:lvlJc w:val="left"/>
      <w:pPr>
        <w:ind w:left="1250" w:hanging="360"/>
      </w:pPr>
      <w:rPr>
        <w:rFonts w:ascii="Courier New" w:hAnsi="Courier New" w:hint="default"/>
      </w:rPr>
    </w:lvl>
    <w:lvl w:ilvl="2" w:tplc="F0E2D2A8">
      <w:start w:val="1"/>
      <w:numFmt w:val="bullet"/>
      <w:lvlText w:val=""/>
      <w:lvlJc w:val="left"/>
      <w:pPr>
        <w:ind w:left="1970" w:hanging="360"/>
      </w:pPr>
      <w:rPr>
        <w:rFonts w:ascii="Wingdings" w:hAnsi="Wingdings" w:hint="default"/>
      </w:rPr>
    </w:lvl>
    <w:lvl w:ilvl="3" w:tplc="F7065FA6">
      <w:start w:val="1"/>
      <w:numFmt w:val="bullet"/>
      <w:lvlText w:val=""/>
      <w:lvlJc w:val="left"/>
      <w:pPr>
        <w:ind w:left="2690" w:hanging="360"/>
      </w:pPr>
      <w:rPr>
        <w:rFonts w:ascii="Symbol" w:hAnsi="Symbol" w:hint="default"/>
      </w:rPr>
    </w:lvl>
    <w:lvl w:ilvl="4" w:tplc="C602E2E2">
      <w:start w:val="1"/>
      <w:numFmt w:val="bullet"/>
      <w:lvlText w:val="o"/>
      <w:lvlJc w:val="left"/>
      <w:pPr>
        <w:ind w:left="3410" w:hanging="360"/>
      </w:pPr>
      <w:rPr>
        <w:rFonts w:ascii="Courier New" w:hAnsi="Courier New" w:hint="default"/>
      </w:rPr>
    </w:lvl>
    <w:lvl w:ilvl="5" w:tplc="94FC1394">
      <w:start w:val="1"/>
      <w:numFmt w:val="bullet"/>
      <w:lvlText w:val=""/>
      <w:lvlJc w:val="left"/>
      <w:pPr>
        <w:ind w:left="4130" w:hanging="360"/>
      </w:pPr>
      <w:rPr>
        <w:rFonts w:ascii="Wingdings" w:hAnsi="Wingdings" w:hint="default"/>
      </w:rPr>
    </w:lvl>
    <w:lvl w:ilvl="6" w:tplc="5CF244A8">
      <w:start w:val="1"/>
      <w:numFmt w:val="bullet"/>
      <w:lvlText w:val=""/>
      <w:lvlJc w:val="left"/>
      <w:pPr>
        <w:ind w:left="4850" w:hanging="360"/>
      </w:pPr>
      <w:rPr>
        <w:rFonts w:ascii="Symbol" w:hAnsi="Symbol" w:hint="default"/>
      </w:rPr>
    </w:lvl>
    <w:lvl w:ilvl="7" w:tplc="3640C7D4">
      <w:start w:val="1"/>
      <w:numFmt w:val="bullet"/>
      <w:lvlText w:val="o"/>
      <w:lvlJc w:val="left"/>
      <w:pPr>
        <w:ind w:left="5570" w:hanging="360"/>
      </w:pPr>
      <w:rPr>
        <w:rFonts w:ascii="Courier New" w:hAnsi="Courier New" w:hint="default"/>
      </w:rPr>
    </w:lvl>
    <w:lvl w:ilvl="8" w:tplc="BA944D0C">
      <w:start w:val="1"/>
      <w:numFmt w:val="bullet"/>
      <w:lvlText w:val=""/>
      <w:lvlJc w:val="left"/>
      <w:pPr>
        <w:ind w:left="6290" w:hanging="360"/>
      </w:pPr>
      <w:rPr>
        <w:rFonts w:ascii="Wingdings" w:hAnsi="Wingdings" w:hint="default"/>
      </w:rPr>
    </w:lvl>
  </w:abstractNum>
  <w:abstractNum w:abstractNumId="10" w15:restartNumberingAfterBreak="0">
    <w:nsid w:val="40C7A5D1"/>
    <w:multiLevelType w:val="hybridMultilevel"/>
    <w:tmpl w:val="E6C6F9CE"/>
    <w:lvl w:ilvl="0" w:tplc="00FE5A22">
      <w:start w:val="1"/>
      <w:numFmt w:val="bullet"/>
      <w:lvlText w:val="·"/>
      <w:lvlJc w:val="left"/>
      <w:pPr>
        <w:ind w:left="720" w:hanging="360"/>
      </w:pPr>
      <w:rPr>
        <w:rFonts w:ascii="Symbol" w:hAnsi="Symbol" w:hint="default"/>
      </w:rPr>
    </w:lvl>
    <w:lvl w:ilvl="1" w:tplc="24F8C0D8">
      <w:start w:val="1"/>
      <w:numFmt w:val="bullet"/>
      <w:lvlText w:val="o"/>
      <w:lvlJc w:val="left"/>
      <w:pPr>
        <w:ind w:left="1440" w:hanging="360"/>
      </w:pPr>
      <w:rPr>
        <w:rFonts w:ascii="Courier New" w:hAnsi="Courier New" w:hint="default"/>
      </w:rPr>
    </w:lvl>
    <w:lvl w:ilvl="2" w:tplc="C8202362">
      <w:start w:val="1"/>
      <w:numFmt w:val="bullet"/>
      <w:lvlText w:val=""/>
      <w:lvlJc w:val="left"/>
      <w:pPr>
        <w:ind w:left="2160" w:hanging="360"/>
      </w:pPr>
      <w:rPr>
        <w:rFonts w:ascii="Wingdings" w:hAnsi="Wingdings" w:hint="default"/>
      </w:rPr>
    </w:lvl>
    <w:lvl w:ilvl="3" w:tplc="B8D66556">
      <w:start w:val="1"/>
      <w:numFmt w:val="bullet"/>
      <w:lvlText w:val=""/>
      <w:lvlJc w:val="left"/>
      <w:pPr>
        <w:ind w:left="2880" w:hanging="360"/>
      </w:pPr>
      <w:rPr>
        <w:rFonts w:ascii="Symbol" w:hAnsi="Symbol" w:hint="default"/>
      </w:rPr>
    </w:lvl>
    <w:lvl w:ilvl="4" w:tplc="1652CE76">
      <w:start w:val="1"/>
      <w:numFmt w:val="bullet"/>
      <w:lvlText w:val="o"/>
      <w:lvlJc w:val="left"/>
      <w:pPr>
        <w:ind w:left="3600" w:hanging="360"/>
      </w:pPr>
      <w:rPr>
        <w:rFonts w:ascii="Courier New" w:hAnsi="Courier New" w:hint="default"/>
      </w:rPr>
    </w:lvl>
    <w:lvl w:ilvl="5" w:tplc="2DBA9276">
      <w:start w:val="1"/>
      <w:numFmt w:val="bullet"/>
      <w:lvlText w:val=""/>
      <w:lvlJc w:val="left"/>
      <w:pPr>
        <w:ind w:left="4320" w:hanging="360"/>
      </w:pPr>
      <w:rPr>
        <w:rFonts w:ascii="Wingdings" w:hAnsi="Wingdings" w:hint="default"/>
      </w:rPr>
    </w:lvl>
    <w:lvl w:ilvl="6" w:tplc="5B54165C">
      <w:start w:val="1"/>
      <w:numFmt w:val="bullet"/>
      <w:lvlText w:val=""/>
      <w:lvlJc w:val="left"/>
      <w:pPr>
        <w:ind w:left="5040" w:hanging="360"/>
      </w:pPr>
      <w:rPr>
        <w:rFonts w:ascii="Symbol" w:hAnsi="Symbol" w:hint="default"/>
      </w:rPr>
    </w:lvl>
    <w:lvl w:ilvl="7" w:tplc="0FA801F2">
      <w:start w:val="1"/>
      <w:numFmt w:val="bullet"/>
      <w:lvlText w:val="o"/>
      <w:lvlJc w:val="left"/>
      <w:pPr>
        <w:ind w:left="5760" w:hanging="360"/>
      </w:pPr>
      <w:rPr>
        <w:rFonts w:ascii="Courier New" w:hAnsi="Courier New" w:hint="default"/>
      </w:rPr>
    </w:lvl>
    <w:lvl w:ilvl="8" w:tplc="179E7094">
      <w:start w:val="1"/>
      <w:numFmt w:val="bullet"/>
      <w:lvlText w:val=""/>
      <w:lvlJc w:val="left"/>
      <w:pPr>
        <w:ind w:left="6480" w:hanging="360"/>
      </w:pPr>
      <w:rPr>
        <w:rFonts w:ascii="Wingdings" w:hAnsi="Wingdings" w:hint="default"/>
      </w:rPr>
    </w:lvl>
  </w:abstractNum>
  <w:abstractNum w:abstractNumId="11" w15:restartNumberingAfterBreak="0">
    <w:nsid w:val="42A1A2D6"/>
    <w:multiLevelType w:val="hybridMultilevel"/>
    <w:tmpl w:val="2CA2ADB2"/>
    <w:lvl w:ilvl="0" w:tplc="00CA978A">
      <w:start w:val="1"/>
      <w:numFmt w:val="bullet"/>
      <w:lvlText w:val="-"/>
      <w:lvlJc w:val="left"/>
      <w:pPr>
        <w:ind w:left="530" w:hanging="360"/>
      </w:pPr>
      <w:rPr>
        <w:rFonts w:ascii="Aptos" w:hAnsi="Aptos" w:hint="default"/>
      </w:rPr>
    </w:lvl>
    <w:lvl w:ilvl="1" w:tplc="07349AEC">
      <w:start w:val="1"/>
      <w:numFmt w:val="bullet"/>
      <w:lvlText w:val="o"/>
      <w:lvlJc w:val="left"/>
      <w:pPr>
        <w:ind w:left="1250" w:hanging="360"/>
      </w:pPr>
      <w:rPr>
        <w:rFonts w:ascii="Courier New" w:hAnsi="Courier New" w:hint="default"/>
      </w:rPr>
    </w:lvl>
    <w:lvl w:ilvl="2" w:tplc="EC9466CA">
      <w:start w:val="1"/>
      <w:numFmt w:val="bullet"/>
      <w:lvlText w:val=""/>
      <w:lvlJc w:val="left"/>
      <w:pPr>
        <w:ind w:left="1970" w:hanging="360"/>
      </w:pPr>
      <w:rPr>
        <w:rFonts w:ascii="Wingdings" w:hAnsi="Wingdings" w:hint="default"/>
      </w:rPr>
    </w:lvl>
    <w:lvl w:ilvl="3" w:tplc="DC2E4D30">
      <w:start w:val="1"/>
      <w:numFmt w:val="bullet"/>
      <w:lvlText w:val=""/>
      <w:lvlJc w:val="left"/>
      <w:pPr>
        <w:ind w:left="2690" w:hanging="360"/>
      </w:pPr>
      <w:rPr>
        <w:rFonts w:ascii="Symbol" w:hAnsi="Symbol" w:hint="default"/>
      </w:rPr>
    </w:lvl>
    <w:lvl w:ilvl="4" w:tplc="900C8494">
      <w:start w:val="1"/>
      <w:numFmt w:val="bullet"/>
      <w:lvlText w:val="o"/>
      <w:lvlJc w:val="left"/>
      <w:pPr>
        <w:ind w:left="3410" w:hanging="360"/>
      </w:pPr>
      <w:rPr>
        <w:rFonts w:ascii="Courier New" w:hAnsi="Courier New" w:hint="default"/>
      </w:rPr>
    </w:lvl>
    <w:lvl w:ilvl="5" w:tplc="8E2C9E1A">
      <w:start w:val="1"/>
      <w:numFmt w:val="bullet"/>
      <w:lvlText w:val=""/>
      <w:lvlJc w:val="left"/>
      <w:pPr>
        <w:ind w:left="4130" w:hanging="360"/>
      </w:pPr>
      <w:rPr>
        <w:rFonts w:ascii="Wingdings" w:hAnsi="Wingdings" w:hint="default"/>
      </w:rPr>
    </w:lvl>
    <w:lvl w:ilvl="6" w:tplc="B4804360">
      <w:start w:val="1"/>
      <w:numFmt w:val="bullet"/>
      <w:lvlText w:val=""/>
      <w:lvlJc w:val="left"/>
      <w:pPr>
        <w:ind w:left="4850" w:hanging="360"/>
      </w:pPr>
      <w:rPr>
        <w:rFonts w:ascii="Symbol" w:hAnsi="Symbol" w:hint="default"/>
      </w:rPr>
    </w:lvl>
    <w:lvl w:ilvl="7" w:tplc="0F64F344">
      <w:start w:val="1"/>
      <w:numFmt w:val="bullet"/>
      <w:lvlText w:val="o"/>
      <w:lvlJc w:val="left"/>
      <w:pPr>
        <w:ind w:left="5570" w:hanging="360"/>
      </w:pPr>
      <w:rPr>
        <w:rFonts w:ascii="Courier New" w:hAnsi="Courier New" w:hint="default"/>
      </w:rPr>
    </w:lvl>
    <w:lvl w:ilvl="8" w:tplc="3E62C378">
      <w:start w:val="1"/>
      <w:numFmt w:val="bullet"/>
      <w:lvlText w:val=""/>
      <w:lvlJc w:val="left"/>
      <w:pPr>
        <w:ind w:left="6290" w:hanging="360"/>
      </w:pPr>
      <w:rPr>
        <w:rFonts w:ascii="Wingdings" w:hAnsi="Wingdings" w:hint="default"/>
      </w:rPr>
    </w:lvl>
  </w:abstractNum>
  <w:abstractNum w:abstractNumId="12" w15:restartNumberingAfterBreak="0">
    <w:nsid w:val="4463593F"/>
    <w:multiLevelType w:val="hybridMultilevel"/>
    <w:tmpl w:val="379A5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E3727C"/>
    <w:multiLevelType w:val="hybridMultilevel"/>
    <w:tmpl w:val="87C069FE"/>
    <w:lvl w:ilvl="0" w:tplc="A3F6BA6A">
      <w:start w:val="1"/>
      <w:numFmt w:val="bullet"/>
      <w:lvlText w:val=""/>
      <w:lvlJc w:val="left"/>
      <w:pPr>
        <w:ind w:left="720" w:hanging="360"/>
      </w:pPr>
      <w:rPr>
        <w:rFonts w:ascii="Symbol" w:hAnsi="Symbol" w:hint="default"/>
      </w:rPr>
    </w:lvl>
    <w:lvl w:ilvl="1" w:tplc="1110DDB6">
      <w:start w:val="1"/>
      <w:numFmt w:val="bullet"/>
      <w:lvlText w:val="o"/>
      <w:lvlJc w:val="left"/>
      <w:pPr>
        <w:ind w:left="1440" w:hanging="360"/>
      </w:pPr>
      <w:rPr>
        <w:rFonts w:ascii="Courier New" w:hAnsi="Courier New" w:hint="default"/>
      </w:rPr>
    </w:lvl>
    <w:lvl w:ilvl="2" w:tplc="50A4F698">
      <w:start w:val="1"/>
      <w:numFmt w:val="bullet"/>
      <w:lvlText w:val=""/>
      <w:lvlJc w:val="left"/>
      <w:pPr>
        <w:ind w:left="2160" w:hanging="360"/>
      </w:pPr>
      <w:rPr>
        <w:rFonts w:ascii="Wingdings" w:hAnsi="Wingdings" w:hint="default"/>
      </w:rPr>
    </w:lvl>
    <w:lvl w:ilvl="3" w:tplc="A628D0EE">
      <w:start w:val="1"/>
      <w:numFmt w:val="bullet"/>
      <w:lvlText w:val=""/>
      <w:lvlJc w:val="left"/>
      <w:pPr>
        <w:ind w:left="2880" w:hanging="360"/>
      </w:pPr>
      <w:rPr>
        <w:rFonts w:ascii="Symbol" w:hAnsi="Symbol" w:hint="default"/>
      </w:rPr>
    </w:lvl>
    <w:lvl w:ilvl="4" w:tplc="CA28F090">
      <w:start w:val="1"/>
      <w:numFmt w:val="bullet"/>
      <w:lvlText w:val="o"/>
      <w:lvlJc w:val="left"/>
      <w:pPr>
        <w:ind w:left="3600" w:hanging="360"/>
      </w:pPr>
      <w:rPr>
        <w:rFonts w:ascii="Courier New" w:hAnsi="Courier New" w:hint="default"/>
      </w:rPr>
    </w:lvl>
    <w:lvl w:ilvl="5" w:tplc="472AA8BC">
      <w:start w:val="1"/>
      <w:numFmt w:val="bullet"/>
      <w:lvlText w:val=""/>
      <w:lvlJc w:val="left"/>
      <w:pPr>
        <w:ind w:left="4320" w:hanging="360"/>
      </w:pPr>
      <w:rPr>
        <w:rFonts w:ascii="Wingdings" w:hAnsi="Wingdings" w:hint="default"/>
      </w:rPr>
    </w:lvl>
    <w:lvl w:ilvl="6" w:tplc="C8E46E14">
      <w:start w:val="1"/>
      <w:numFmt w:val="bullet"/>
      <w:lvlText w:val=""/>
      <w:lvlJc w:val="left"/>
      <w:pPr>
        <w:ind w:left="5040" w:hanging="360"/>
      </w:pPr>
      <w:rPr>
        <w:rFonts w:ascii="Symbol" w:hAnsi="Symbol" w:hint="default"/>
      </w:rPr>
    </w:lvl>
    <w:lvl w:ilvl="7" w:tplc="7BD89746">
      <w:start w:val="1"/>
      <w:numFmt w:val="bullet"/>
      <w:lvlText w:val="o"/>
      <w:lvlJc w:val="left"/>
      <w:pPr>
        <w:ind w:left="5760" w:hanging="360"/>
      </w:pPr>
      <w:rPr>
        <w:rFonts w:ascii="Courier New" w:hAnsi="Courier New" w:hint="default"/>
      </w:rPr>
    </w:lvl>
    <w:lvl w:ilvl="8" w:tplc="BEA206AA">
      <w:start w:val="1"/>
      <w:numFmt w:val="bullet"/>
      <w:lvlText w:val=""/>
      <w:lvlJc w:val="left"/>
      <w:pPr>
        <w:ind w:left="6480" w:hanging="360"/>
      </w:pPr>
      <w:rPr>
        <w:rFonts w:ascii="Wingdings" w:hAnsi="Wingdings" w:hint="default"/>
      </w:rPr>
    </w:lvl>
  </w:abstractNum>
  <w:abstractNum w:abstractNumId="14"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15" w15:restartNumberingAfterBreak="0">
    <w:nsid w:val="4D2D01CF"/>
    <w:multiLevelType w:val="hybridMultilevel"/>
    <w:tmpl w:val="FE50E266"/>
    <w:lvl w:ilvl="0" w:tplc="25EAD536">
      <w:start w:val="1"/>
      <w:numFmt w:val="bullet"/>
      <w:lvlText w:val=""/>
      <w:lvlJc w:val="left"/>
      <w:pPr>
        <w:ind w:left="720" w:hanging="360"/>
      </w:pPr>
      <w:rPr>
        <w:rFonts w:ascii="Symbol" w:hAnsi="Symbol" w:hint="default"/>
      </w:rPr>
    </w:lvl>
    <w:lvl w:ilvl="1" w:tplc="F7A888BA">
      <w:start w:val="1"/>
      <w:numFmt w:val="bullet"/>
      <w:lvlText w:val="o"/>
      <w:lvlJc w:val="left"/>
      <w:pPr>
        <w:ind w:left="1440" w:hanging="360"/>
      </w:pPr>
      <w:rPr>
        <w:rFonts w:ascii="Courier New" w:hAnsi="Courier New" w:hint="default"/>
      </w:rPr>
    </w:lvl>
    <w:lvl w:ilvl="2" w:tplc="B330DC2C">
      <w:start w:val="1"/>
      <w:numFmt w:val="bullet"/>
      <w:lvlText w:val=""/>
      <w:lvlJc w:val="left"/>
      <w:pPr>
        <w:ind w:left="2160" w:hanging="360"/>
      </w:pPr>
      <w:rPr>
        <w:rFonts w:ascii="Wingdings" w:hAnsi="Wingdings" w:hint="default"/>
      </w:rPr>
    </w:lvl>
    <w:lvl w:ilvl="3" w:tplc="0CD6C8FA">
      <w:start w:val="1"/>
      <w:numFmt w:val="bullet"/>
      <w:lvlText w:val=""/>
      <w:lvlJc w:val="left"/>
      <w:pPr>
        <w:ind w:left="2880" w:hanging="360"/>
      </w:pPr>
      <w:rPr>
        <w:rFonts w:ascii="Symbol" w:hAnsi="Symbol" w:hint="default"/>
      </w:rPr>
    </w:lvl>
    <w:lvl w:ilvl="4" w:tplc="912CBC6C">
      <w:start w:val="1"/>
      <w:numFmt w:val="bullet"/>
      <w:lvlText w:val="o"/>
      <w:lvlJc w:val="left"/>
      <w:pPr>
        <w:ind w:left="3600" w:hanging="360"/>
      </w:pPr>
      <w:rPr>
        <w:rFonts w:ascii="Courier New" w:hAnsi="Courier New" w:hint="default"/>
      </w:rPr>
    </w:lvl>
    <w:lvl w:ilvl="5" w:tplc="08F6066E">
      <w:start w:val="1"/>
      <w:numFmt w:val="bullet"/>
      <w:lvlText w:val=""/>
      <w:lvlJc w:val="left"/>
      <w:pPr>
        <w:ind w:left="4320" w:hanging="360"/>
      </w:pPr>
      <w:rPr>
        <w:rFonts w:ascii="Wingdings" w:hAnsi="Wingdings" w:hint="default"/>
      </w:rPr>
    </w:lvl>
    <w:lvl w:ilvl="6" w:tplc="F1888FC8">
      <w:start w:val="1"/>
      <w:numFmt w:val="bullet"/>
      <w:lvlText w:val=""/>
      <w:lvlJc w:val="left"/>
      <w:pPr>
        <w:ind w:left="5040" w:hanging="360"/>
      </w:pPr>
      <w:rPr>
        <w:rFonts w:ascii="Symbol" w:hAnsi="Symbol" w:hint="default"/>
      </w:rPr>
    </w:lvl>
    <w:lvl w:ilvl="7" w:tplc="8194ACAE">
      <w:start w:val="1"/>
      <w:numFmt w:val="bullet"/>
      <w:lvlText w:val="o"/>
      <w:lvlJc w:val="left"/>
      <w:pPr>
        <w:ind w:left="5760" w:hanging="360"/>
      </w:pPr>
      <w:rPr>
        <w:rFonts w:ascii="Courier New" w:hAnsi="Courier New" w:hint="default"/>
      </w:rPr>
    </w:lvl>
    <w:lvl w:ilvl="8" w:tplc="407063D2">
      <w:start w:val="1"/>
      <w:numFmt w:val="bullet"/>
      <w:lvlText w:val=""/>
      <w:lvlJc w:val="left"/>
      <w:pPr>
        <w:ind w:left="6480" w:hanging="360"/>
      </w:pPr>
      <w:rPr>
        <w:rFonts w:ascii="Wingdings" w:hAnsi="Wingdings" w:hint="default"/>
      </w:rPr>
    </w:lvl>
  </w:abstractNum>
  <w:abstractNum w:abstractNumId="16"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17"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F8A2B38"/>
    <w:multiLevelType w:val="hybridMultilevel"/>
    <w:tmpl w:val="8EB4F6D2"/>
    <w:lvl w:ilvl="0" w:tplc="92181F74">
      <w:start w:val="1"/>
      <w:numFmt w:val="bullet"/>
      <w:lvlText w:val="·"/>
      <w:lvlJc w:val="left"/>
      <w:pPr>
        <w:ind w:left="720" w:hanging="360"/>
      </w:pPr>
      <w:rPr>
        <w:rFonts w:ascii="Symbol" w:hAnsi="Symbol" w:hint="default"/>
      </w:rPr>
    </w:lvl>
    <w:lvl w:ilvl="1" w:tplc="EBBC35DC">
      <w:start w:val="1"/>
      <w:numFmt w:val="bullet"/>
      <w:lvlText w:val="o"/>
      <w:lvlJc w:val="left"/>
      <w:pPr>
        <w:ind w:left="1440" w:hanging="360"/>
      </w:pPr>
      <w:rPr>
        <w:rFonts w:ascii="Courier New" w:hAnsi="Courier New" w:hint="default"/>
      </w:rPr>
    </w:lvl>
    <w:lvl w:ilvl="2" w:tplc="BEF2D878">
      <w:start w:val="1"/>
      <w:numFmt w:val="bullet"/>
      <w:lvlText w:val=""/>
      <w:lvlJc w:val="left"/>
      <w:pPr>
        <w:ind w:left="2160" w:hanging="360"/>
      </w:pPr>
      <w:rPr>
        <w:rFonts w:ascii="Wingdings" w:hAnsi="Wingdings" w:hint="default"/>
      </w:rPr>
    </w:lvl>
    <w:lvl w:ilvl="3" w:tplc="F1E0AC52">
      <w:start w:val="1"/>
      <w:numFmt w:val="bullet"/>
      <w:lvlText w:val=""/>
      <w:lvlJc w:val="left"/>
      <w:pPr>
        <w:ind w:left="2880" w:hanging="360"/>
      </w:pPr>
      <w:rPr>
        <w:rFonts w:ascii="Symbol" w:hAnsi="Symbol" w:hint="default"/>
      </w:rPr>
    </w:lvl>
    <w:lvl w:ilvl="4" w:tplc="555C2DF0">
      <w:start w:val="1"/>
      <w:numFmt w:val="bullet"/>
      <w:lvlText w:val="o"/>
      <w:lvlJc w:val="left"/>
      <w:pPr>
        <w:ind w:left="3600" w:hanging="360"/>
      </w:pPr>
      <w:rPr>
        <w:rFonts w:ascii="Courier New" w:hAnsi="Courier New" w:hint="default"/>
      </w:rPr>
    </w:lvl>
    <w:lvl w:ilvl="5" w:tplc="C1961B90">
      <w:start w:val="1"/>
      <w:numFmt w:val="bullet"/>
      <w:lvlText w:val=""/>
      <w:lvlJc w:val="left"/>
      <w:pPr>
        <w:ind w:left="4320" w:hanging="360"/>
      </w:pPr>
      <w:rPr>
        <w:rFonts w:ascii="Wingdings" w:hAnsi="Wingdings" w:hint="default"/>
      </w:rPr>
    </w:lvl>
    <w:lvl w:ilvl="6" w:tplc="B0C4D442">
      <w:start w:val="1"/>
      <w:numFmt w:val="bullet"/>
      <w:lvlText w:val=""/>
      <w:lvlJc w:val="left"/>
      <w:pPr>
        <w:ind w:left="5040" w:hanging="360"/>
      </w:pPr>
      <w:rPr>
        <w:rFonts w:ascii="Symbol" w:hAnsi="Symbol" w:hint="default"/>
      </w:rPr>
    </w:lvl>
    <w:lvl w:ilvl="7" w:tplc="84A04C4C">
      <w:start w:val="1"/>
      <w:numFmt w:val="bullet"/>
      <w:lvlText w:val="o"/>
      <w:lvlJc w:val="left"/>
      <w:pPr>
        <w:ind w:left="5760" w:hanging="360"/>
      </w:pPr>
      <w:rPr>
        <w:rFonts w:ascii="Courier New" w:hAnsi="Courier New" w:hint="default"/>
      </w:rPr>
    </w:lvl>
    <w:lvl w:ilvl="8" w:tplc="5FAA78FA">
      <w:start w:val="1"/>
      <w:numFmt w:val="bullet"/>
      <w:lvlText w:val=""/>
      <w:lvlJc w:val="left"/>
      <w:pPr>
        <w:ind w:left="6480" w:hanging="360"/>
      </w:pPr>
      <w:rPr>
        <w:rFonts w:ascii="Wingdings" w:hAnsi="Wingdings" w:hint="default"/>
      </w:rPr>
    </w:lvl>
  </w:abstractNum>
  <w:abstractNum w:abstractNumId="19"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20"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21" w15:restartNumberingAfterBreak="0">
    <w:nsid w:val="608F0D5B"/>
    <w:multiLevelType w:val="hybridMultilevel"/>
    <w:tmpl w:val="0C62490E"/>
    <w:lvl w:ilvl="0" w:tplc="2140EE3A">
      <w:start w:val="1"/>
      <w:numFmt w:val="bullet"/>
      <w:lvlText w:val=""/>
      <w:lvlJc w:val="left"/>
      <w:pPr>
        <w:ind w:left="720" w:hanging="360"/>
      </w:pPr>
      <w:rPr>
        <w:rFonts w:ascii="Symbol" w:hAnsi="Symbol" w:hint="default"/>
      </w:rPr>
    </w:lvl>
    <w:lvl w:ilvl="1" w:tplc="A70CE1A8">
      <w:start w:val="1"/>
      <w:numFmt w:val="bullet"/>
      <w:lvlText w:val="o"/>
      <w:lvlJc w:val="left"/>
      <w:pPr>
        <w:ind w:left="1440" w:hanging="360"/>
      </w:pPr>
      <w:rPr>
        <w:rFonts w:ascii="Courier New" w:hAnsi="Courier New" w:hint="default"/>
      </w:rPr>
    </w:lvl>
    <w:lvl w:ilvl="2" w:tplc="973A39C6">
      <w:start w:val="1"/>
      <w:numFmt w:val="bullet"/>
      <w:lvlText w:val=""/>
      <w:lvlJc w:val="left"/>
      <w:pPr>
        <w:ind w:left="2160" w:hanging="360"/>
      </w:pPr>
      <w:rPr>
        <w:rFonts w:ascii="Wingdings" w:hAnsi="Wingdings" w:hint="default"/>
      </w:rPr>
    </w:lvl>
    <w:lvl w:ilvl="3" w:tplc="BB7E55EA">
      <w:start w:val="1"/>
      <w:numFmt w:val="bullet"/>
      <w:lvlText w:val=""/>
      <w:lvlJc w:val="left"/>
      <w:pPr>
        <w:ind w:left="2880" w:hanging="360"/>
      </w:pPr>
      <w:rPr>
        <w:rFonts w:ascii="Symbol" w:hAnsi="Symbol" w:hint="default"/>
      </w:rPr>
    </w:lvl>
    <w:lvl w:ilvl="4" w:tplc="60DAF65C">
      <w:start w:val="1"/>
      <w:numFmt w:val="bullet"/>
      <w:lvlText w:val="o"/>
      <w:lvlJc w:val="left"/>
      <w:pPr>
        <w:ind w:left="3600" w:hanging="360"/>
      </w:pPr>
      <w:rPr>
        <w:rFonts w:ascii="Courier New" w:hAnsi="Courier New" w:hint="default"/>
      </w:rPr>
    </w:lvl>
    <w:lvl w:ilvl="5" w:tplc="C82A8988">
      <w:start w:val="1"/>
      <w:numFmt w:val="bullet"/>
      <w:lvlText w:val=""/>
      <w:lvlJc w:val="left"/>
      <w:pPr>
        <w:ind w:left="4320" w:hanging="360"/>
      </w:pPr>
      <w:rPr>
        <w:rFonts w:ascii="Wingdings" w:hAnsi="Wingdings" w:hint="default"/>
      </w:rPr>
    </w:lvl>
    <w:lvl w:ilvl="6" w:tplc="BB8C6A90">
      <w:start w:val="1"/>
      <w:numFmt w:val="bullet"/>
      <w:lvlText w:val=""/>
      <w:lvlJc w:val="left"/>
      <w:pPr>
        <w:ind w:left="5040" w:hanging="360"/>
      </w:pPr>
      <w:rPr>
        <w:rFonts w:ascii="Symbol" w:hAnsi="Symbol" w:hint="default"/>
      </w:rPr>
    </w:lvl>
    <w:lvl w:ilvl="7" w:tplc="B22E14EC">
      <w:start w:val="1"/>
      <w:numFmt w:val="bullet"/>
      <w:lvlText w:val="o"/>
      <w:lvlJc w:val="left"/>
      <w:pPr>
        <w:ind w:left="5760" w:hanging="360"/>
      </w:pPr>
      <w:rPr>
        <w:rFonts w:ascii="Courier New" w:hAnsi="Courier New" w:hint="default"/>
      </w:rPr>
    </w:lvl>
    <w:lvl w:ilvl="8" w:tplc="1AA228D0">
      <w:start w:val="1"/>
      <w:numFmt w:val="bullet"/>
      <w:lvlText w:val=""/>
      <w:lvlJc w:val="left"/>
      <w:pPr>
        <w:ind w:left="6480" w:hanging="360"/>
      </w:pPr>
      <w:rPr>
        <w:rFonts w:ascii="Wingdings" w:hAnsi="Wingdings" w:hint="default"/>
      </w:rPr>
    </w:lvl>
  </w:abstractNum>
  <w:abstractNum w:abstractNumId="22"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25"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2156E9C"/>
    <w:multiLevelType w:val="hybridMultilevel"/>
    <w:tmpl w:val="3F4235C8"/>
    <w:lvl w:ilvl="0" w:tplc="C70A445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2F611FE"/>
    <w:multiLevelType w:val="hybridMultilevel"/>
    <w:tmpl w:val="3FB8CBCA"/>
    <w:lvl w:ilvl="0" w:tplc="A698C9D0">
      <w:start w:val="1"/>
      <w:numFmt w:val="bullet"/>
      <w:lvlText w:val="-"/>
      <w:lvlJc w:val="left"/>
      <w:pPr>
        <w:ind w:left="720" w:hanging="360"/>
      </w:pPr>
      <w:rPr>
        <w:rFonts w:ascii="Calibri" w:hAnsi="Calibri" w:hint="default"/>
      </w:rPr>
    </w:lvl>
    <w:lvl w:ilvl="1" w:tplc="C2444760">
      <w:start w:val="1"/>
      <w:numFmt w:val="bullet"/>
      <w:lvlText w:val="o"/>
      <w:lvlJc w:val="left"/>
      <w:pPr>
        <w:ind w:left="1440" w:hanging="360"/>
      </w:pPr>
      <w:rPr>
        <w:rFonts w:ascii="Courier New" w:hAnsi="Courier New" w:hint="default"/>
      </w:rPr>
    </w:lvl>
    <w:lvl w:ilvl="2" w:tplc="8B20E1BC">
      <w:start w:val="1"/>
      <w:numFmt w:val="bullet"/>
      <w:lvlText w:val=""/>
      <w:lvlJc w:val="left"/>
      <w:pPr>
        <w:ind w:left="2160" w:hanging="360"/>
      </w:pPr>
      <w:rPr>
        <w:rFonts w:ascii="Wingdings" w:hAnsi="Wingdings" w:hint="default"/>
      </w:rPr>
    </w:lvl>
    <w:lvl w:ilvl="3" w:tplc="A3322BA4">
      <w:start w:val="1"/>
      <w:numFmt w:val="bullet"/>
      <w:lvlText w:val=""/>
      <w:lvlJc w:val="left"/>
      <w:pPr>
        <w:ind w:left="2880" w:hanging="360"/>
      </w:pPr>
      <w:rPr>
        <w:rFonts w:ascii="Symbol" w:hAnsi="Symbol" w:hint="default"/>
      </w:rPr>
    </w:lvl>
    <w:lvl w:ilvl="4" w:tplc="988CA8FC">
      <w:start w:val="1"/>
      <w:numFmt w:val="bullet"/>
      <w:lvlText w:val="o"/>
      <w:lvlJc w:val="left"/>
      <w:pPr>
        <w:ind w:left="3600" w:hanging="360"/>
      </w:pPr>
      <w:rPr>
        <w:rFonts w:ascii="Courier New" w:hAnsi="Courier New" w:hint="default"/>
      </w:rPr>
    </w:lvl>
    <w:lvl w:ilvl="5" w:tplc="57E666A6">
      <w:start w:val="1"/>
      <w:numFmt w:val="bullet"/>
      <w:lvlText w:val=""/>
      <w:lvlJc w:val="left"/>
      <w:pPr>
        <w:ind w:left="4320" w:hanging="360"/>
      </w:pPr>
      <w:rPr>
        <w:rFonts w:ascii="Wingdings" w:hAnsi="Wingdings" w:hint="default"/>
      </w:rPr>
    </w:lvl>
    <w:lvl w:ilvl="6" w:tplc="63AE9430">
      <w:start w:val="1"/>
      <w:numFmt w:val="bullet"/>
      <w:lvlText w:val=""/>
      <w:lvlJc w:val="left"/>
      <w:pPr>
        <w:ind w:left="5040" w:hanging="360"/>
      </w:pPr>
      <w:rPr>
        <w:rFonts w:ascii="Symbol" w:hAnsi="Symbol" w:hint="default"/>
      </w:rPr>
    </w:lvl>
    <w:lvl w:ilvl="7" w:tplc="9FC02F14">
      <w:start w:val="1"/>
      <w:numFmt w:val="bullet"/>
      <w:lvlText w:val="o"/>
      <w:lvlJc w:val="left"/>
      <w:pPr>
        <w:ind w:left="5760" w:hanging="360"/>
      </w:pPr>
      <w:rPr>
        <w:rFonts w:ascii="Courier New" w:hAnsi="Courier New" w:hint="default"/>
      </w:rPr>
    </w:lvl>
    <w:lvl w:ilvl="8" w:tplc="5E12447C">
      <w:start w:val="1"/>
      <w:numFmt w:val="bullet"/>
      <w:lvlText w:val=""/>
      <w:lvlJc w:val="left"/>
      <w:pPr>
        <w:ind w:left="6480" w:hanging="360"/>
      </w:pPr>
      <w:rPr>
        <w:rFonts w:ascii="Wingdings" w:hAnsi="Wingdings" w:hint="default"/>
      </w:rPr>
    </w:lvl>
  </w:abstractNum>
  <w:abstractNum w:abstractNumId="28" w15:restartNumberingAfterBreak="0">
    <w:nsid w:val="7335A701"/>
    <w:multiLevelType w:val="hybridMultilevel"/>
    <w:tmpl w:val="64B26F54"/>
    <w:lvl w:ilvl="0" w:tplc="6AE687EE">
      <w:start w:val="1"/>
      <w:numFmt w:val="bullet"/>
      <w:lvlText w:val="-"/>
      <w:lvlJc w:val="left"/>
      <w:pPr>
        <w:ind w:left="530" w:hanging="360"/>
      </w:pPr>
      <w:rPr>
        <w:rFonts w:ascii="Aptos" w:hAnsi="Aptos" w:hint="default"/>
      </w:rPr>
    </w:lvl>
    <w:lvl w:ilvl="1" w:tplc="4B5EB654">
      <w:start w:val="1"/>
      <w:numFmt w:val="bullet"/>
      <w:lvlText w:val="o"/>
      <w:lvlJc w:val="left"/>
      <w:pPr>
        <w:ind w:left="1250" w:hanging="360"/>
      </w:pPr>
      <w:rPr>
        <w:rFonts w:ascii="Courier New" w:hAnsi="Courier New" w:hint="default"/>
      </w:rPr>
    </w:lvl>
    <w:lvl w:ilvl="2" w:tplc="3858EC2E">
      <w:start w:val="1"/>
      <w:numFmt w:val="bullet"/>
      <w:lvlText w:val=""/>
      <w:lvlJc w:val="left"/>
      <w:pPr>
        <w:ind w:left="1970" w:hanging="360"/>
      </w:pPr>
      <w:rPr>
        <w:rFonts w:ascii="Wingdings" w:hAnsi="Wingdings" w:hint="default"/>
      </w:rPr>
    </w:lvl>
    <w:lvl w:ilvl="3" w:tplc="5540DA04">
      <w:start w:val="1"/>
      <w:numFmt w:val="bullet"/>
      <w:lvlText w:val=""/>
      <w:lvlJc w:val="left"/>
      <w:pPr>
        <w:ind w:left="2690" w:hanging="360"/>
      </w:pPr>
      <w:rPr>
        <w:rFonts w:ascii="Symbol" w:hAnsi="Symbol" w:hint="default"/>
      </w:rPr>
    </w:lvl>
    <w:lvl w:ilvl="4" w:tplc="44805398">
      <w:start w:val="1"/>
      <w:numFmt w:val="bullet"/>
      <w:lvlText w:val="o"/>
      <w:lvlJc w:val="left"/>
      <w:pPr>
        <w:ind w:left="3410" w:hanging="360"/>
      </w:pPr>
      <w:rPr>
        <w:rFonts w:ascii="Courier New" w:hAnsi="Courier New" w:hint="default"/>
      </w:rPr>
    </w:lvl>
    <w:lvl w:ilvl="5" w:tplc="793C5F84">
      <w:start w:val="1"/>
      <w:numFmt w:val="bullet"/>
      <w:lvlText w:val=""/>
      <w:lvlJc w:val="left"/>
      <w:pPr>
        <w:ind w:left="4130" w:hanging="360"/>
      </w:pPr>
      <w:rPr>
        <w:rFonts w:ascii="Wingdings" w:hAnsi="Wingdings" w:hint="default"/>
      </w:rPr>
    </w:lvl>
    <w:lvl w:ilvl="6" w:tplc="DA8229B2">
      <w:start w:val="1"/>
      <w:numFmt w:val="bullet"/>
      <w:lvlText w:val=""/>
      <w:lvlJc w:val="left"/>
      <w:pPr>
        <w:ind w:left="4850" w:hanging="360"/>
      </w:pPr>
      <w:rPr>
        <w:rFonts w:ascii="Symbol" w:hAnsi="Symbol" w:hint="default"/>
      </w:rPr>
    </w:lvl>
    <w:lvl w:ilvl="7" w:tplc="01F45E60">
      <w:start w:val="1"/>
      <w:numFmt w:val="bullet"/>
      <w:lvlText w:val="o"/>
      <w:lvlJc w:val="left"/>
      <w:pPr>
        <w:ind w:left="5570" w:hanging="360"/>
      </w:pPr>
      <w:rPr>
        <w:rFonts w:ascii="Courier New" w:hAnsi="Courier New" w:hint="default"/>
      </w:rPr>
    </w:lvl>
    <w:lvl w:ilvl="8" w:tplc="11E27CE2">
      <w:start w:val="1"/>
      <w:numFmt w:val="bullet"/>
      <w:lvlText w:val=""/>
      <w:lvlJc w:val="left"/>
      <w:pPr>
        <w:ind w:left="6290" w:hanging="360"/>
      </w:pPr>
      <w:rPr>
        <w:rFonts w:ascii="Wingdings" w:hAnsi="Wingdings" w:hint="default"/>
      </w:rPr>
    </w:lvl>
  </w:abstractNum>
  <w:abstractNum w:abstractNumId="29"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5889925"/>
    <w:multiLevelType w:val="hybridMultilevel"/>
    <w:tmpl w:val="C1D0F878"/>
    <w:lvl w:ilvl="0" w:tplc="CCE4FCEC">
      <w:start w:val="1"/>
      <w:numFmt w:val="bullet"/>
      <w:lvlText w:val="-"/>
      <w:lvlJc w:val="left"/>
      <w:pPr>
        <w:ind w:left="530" w:hanging="360"/>
      </w:pPr>
      <w:rPr>
        <w:rFonts w:ascii="Aptos" w:hAnsi="Aptos" w:hint="default"/>
      </w:rPr>
    </w:lvl>
    <w:lvl w:ilvl="1" w:tplc="A3C42594">
      <w:start w:val="1"/>
      <w:numFmt w:val="bullet"/>
      <w:lvlText w:val="o"/>
      <w:lvlJc w:val="left"/>
      <w:pPr>
        <w:ind w:left="1250" w:hanging="360"/>
      </w:pPr>
      <w:rPr>
        <w:rFonts w:ascii="Courier New" w:hAnsi="Courier New" w:hint="default"/>
      </w:rPr>
    </w:lvl>
    <w:lvl w:ilvl="2" w:tplc="15DE2B42">
      <w:start w:val="1"/>
      <w:numFmt w:val="bullet"/>
      <w:lvlText w:val=""/>
      <w:lvlJc w:val="left"/>
      <w:pPr>
        <w:ind w:left="1970" w:hanging="360"/>
      </w:pPr>
      <w:rPr>
        <w:rFonts w:ascii="Wingdings" w:hAnsi="Wingdings" w:hint="default"/>
      </w:rPr>
    </w:lvl>
    <w:lvl w:ilvl="3" w:tplc="E7B6C446">
      <w:start w:val="1"/>
      <w:numFmt w:val="bullet"/>
      <w:lvlText w:val=""/>
      <w:lvlJc w:val="left"/>
      <w:pPr>
        <w:ind w:left="2690" w:hanging="360"/>
      </w:pPr>
      <w:rPr>
        <w:rFonts w:ascii="Symbol" w:hAnsi="Symbol" w:hint="default"/>
      </w:rPr>
    </w:lvl>
    <w:lvl w:ilvl="4" w:tplc="551CAE5E">
      <w:start w:val="1"/>
      <w:numFmt w:val="bullet"/>
      <w:lvlText w:val="o"/>
      <w:lvlJc w:val="left"/>
      <w:pPr>
        <w:ind w:left="3410" w:hanging="360"/>
      </w:pPr>
      <w:rPr>
        <w:rFonts w:ascii="Courier New" w:hAnsi="Courier New" w:hint="default"/>
      </w:rPr>
    </w:lvl>
    <w:lvl w:ilvl="5" w:tplc="F77E308C">
      <w:start w:val="1"/>
      <w:numFmt w:val="bullet"/>
      <w:lvlText w:val=""/>
      <w:lvlJc w:val="left"/>
      <w:pPr>
        <w:ind w:left="4130" w:hanging="360"/>
      </w:pPr>
      <w:rPr>
        <w:rFonts w:ascii="Wingdings" w:hAnsi="Wingdings" w:hint="default"/>
      </w:rPr>
    </w:lvl>
    <w:lvl w:ilvl="6" w:tplc="B3AC4754">
      <w:start w:val="1"/>
      <w:numFmt w:val="bullet"/>
      <w:lvlText w:val=""/>
      <w:lvlJc w:val="left"/>
      <w:pPr>
        <w:ind w:left="4850" w:hanging="360"/>
      </w:pPr>
      <w:rPr>
        <w:rFonts w:ascii="Symbol" w:hAnsi="Symbol" w:hint="default"/>
      </w:rPr>
    </w:lvl>
    <w:lvl w:ilvl="7" w:tplc="D74C10C4">
      <w:start w:val="1"/>
      <w:numFmt w:val="bullet"/>
      <w:lvlText w:val="o"/>
      <w:lvlJc w:val="left"/>
      <w:pPr>
        <w:ind w:left="5570" w:hanging="360"/>
      </w:pPr>
      <w:rPr>
        <w:rFonts w:ascii="Courier New" w:hAnsi="Courier New" w:hint="default"/>
      </w:rPr>
    </w:lvl>
    <w:lvl w:ilvl="8" w:tplc="74F8BC64">
      <w:start w:val="1"/>
      <w:numFmt w:val="bullet"/>
      <w:lvlText w:val=""/>
      <w:lvlJc w:val="left"/>
      <w:pPr>
        <w:ind w:left="6290" w:hanging="360"/>
      </w:pPr>
      <w:rPr>
        <w:rFonts w:ascii="Wingdings" w:hAnsi="Wingdings" w:hint="default"/>
      </w:rPr>
    </w:lvl>
  </w:abstractNum>
  <w:abstractNum w:abstractNumId="31"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E2E746A"/>
    <w:multiLevelType w:val="hybridMultilevel"/>
    <w:tmpl w:val="30D6D0AC"/>
    <w:lvl w:ilvl="0" w:tplc="D624B6D2">
      <w:start w:val="21"/>
      <w:numFmt w:val="bullet"/>
      <w:lvlText w:val="-"/>
      <w:lvlJc w:val="left"/>
      <w:pPr>
        <w:ind w:left="720" w:hanging="360"/>
      </w:pPr>
      <w:rPr>
        <w:rFonts w:ascii="Verdana" w:eastAsia="Times New Roman" w:hAnsi="Verdana"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187672820">
    <w:abstractNumId w:val="18"/>
  </w:num>
  <w:num w:numId="2" w16cid:durableId="1273436437">
    <w:abstractNumId w:val="6"/>
  </w:num>
  <w:num w:numId="3" w16cid:durableId="1308366163">
    <w:abstractNumId w:val="10"/>
  </w:num>
  <w:num w:numId="4" w16cid:durableId="523330814">
    <w:abstractNumId w:val="27"/>
  </w:num>
  <w:num w:numId="5" w16cid:durableId="7800339">
    <w:abstractNumId w:val="2"/>
  </w:num>
  <w:num w:numId="6" w16cid:durableId="1319575529">
    <w:abstractNumId w:val="11"/>
  </w:num>
  <w:num w:numId="7" w16cid:durableId="506331594">
    <w:abstractNumId w:val="9"/>
  </w:num>
  <w:num w:numId="8" w16cid:durableId="1185486774">
    <w:abstractNumId w:val="30"/>
  </w:num>
  <w:num w:numId="9" w16cid:durableId="1539244217">
    <w:abstractNumId w:val="28"/>
  </w:num>
  <w:num w:numId="10" w16cid:durableId="116074552">
    <w:abstractNumId w:val="7"/>
  </w:num>
  <w:num w:numId="11" w16cid:durableId="1376081148">
    <w:abstractNumId w:val="21"/>
  </w:num>
  <w:num w:numId="12" w16cid:durableId="1885678322">
    <w:abstractNumId w:val="1"/>
  </w:num>
  <w:num w:numId="13" w16cid:durableId="189808779">
    <w:abstractNumId w:val="20"/>
  </w:num>
  <w:num w:numId="14" w16cid:durableId="280308081">
    <w:abstractNumId w:val="19"/>
  </w:num>
  <w:num w:numId="15" w16cid:durableId="1399325849">
    <w:abstractNumId w:val="13"/>
  </w:num>
  <w:num w:numId="16" w16cid:durableId="345864617">
    <w:abstractNumId w:val="0"/>
  </w:num>
  <w:num w:numId="17" w16cid:durableId="263997757">
    <w:abstractNumId w:val="14"/>
  </w:num>
  <w:num w:numId="18" w16cid:durableId="91630111">
    <w:abstractNumId w:val="16"/>
  </w:num>
  <w:num w:numId="19" w16cid:durableId="962075218">
    <w:abstractNumId w:val="4"/>
  </w:num>
  <w:num w:numId="20" w16cid:durableId="171266796">
    <w:abstractNumId w:val="3"/>
  </w:num>
  <w:num w:numId="21" w16cid:durableId="400450173">
    <w:abstractNumId w:val="15"/>
  </w:num>
  <w:num w:numId="22" w16cid:durableId="1939172497">
    <w:abstractNumId w:val="24"/>
  </w:num>
  <w:num w:numId="23" w16cid:durableId="498084892">
    <w:abstractNumId w:val="33"/>
  </w:num>
  <w:num w:numId="24" w16cid:durableId="22022195">
    <w:abstractNumId w:val="31"/>
  </w:num>
  <w:num w:numId="25" w16cid:durableId="1247035123">
    <w:abstractNumId w:val="17"/>
  </w:num>
  <w:num w:numId="26" w16cid:durableId="82187251">
    <w:abstractNumId w:val="5"/>
  </w:num>
  <w:num w:numId="27" w16cid:durableId="1457065071">
    <w:abstractNumId w:val="29"/>
  </w:num>
  <w:num w:numId="28" w16cid:durableId="279580692">
    <w:abstractNumId w:val="12"/>
  </w:num>
  <w:num w:numId="29" w16cid:durableId="456067949">
    <w:abstractNumId w:val="22"/>
  </w:num>
  <w:num w:numId="30" w16cid:durableId="604191673">
    <w:abstractNumId w:val="32"/>
  </w:num>
  <w:num w:numId="31" w16cid:durableId="2003117134">
    <w:abstractNumId w:val="26"/>
  </w:num>
  <w:num w:numId="32" w16cid:durableId="79448602">
    <w:abstractNumId w:val="23"/>
  </w:num>
  <w:num w:numId="33" w16cid:durableId="1300307722">
    <w:abstractNumId w:val="8"/>
  </w:num>
  <w:num w:numId="34" w16cid:durableId="187766281">
    <w:abstractNumId w:val="25"/>
  </w:num>
  <w:num w:numId="35" w16cid:durableId="1991787994">
    <w:abstractNumId w:val="34"/>
    <w:lvlOverride w:ilvl="0"/>
    <w:lvlOverride w:ilvl="1"/>
    <w:lvlOverride w:ilvl="2"/>
    <w:lvlOverride w:ilvl="3"/>
    <w:lvlOverride w:ilvl="4"/>
    <w:lvlOverride w:ilvl="5"/>
    <w:lvlOverride w:ilvl="6"/>
    <w:lvlOverride w:ilvl="7"/>
    <w:lvlOverride w:ilv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24DAD"/>
    <w:rsid w:val="00027715"/>
    <w:rsid w:val="00033835"/>
    <w:rsid w:val="000354BA"/>
    <w:rsid w:val="0003686D"/>
    <w:rsid w:val="00040853"/>
    <w:rsid w:val="00041D73"/>
    <w:rsid w:val="0004417F"/>
    <w:rsid w:val="00044942"/>
    <w:rsid w:val="00044B80"/>
    <w:rsid w:val="00055796"/>
    <w:rsid w:val="000618BF"/>
    <w:rsid w:val="0006375A"/>
    <w:rsid w:val="000670A4"/>
    <w:rsid w:val="00070D24"/>
    <w:rsid w:val="00073C24"/>
    <w:rsid w:val="00076FD3"/>
    <w:rsid w:val="00082AB9"/>
    <w:rsid w:val="0008455A"/>
    <w:rsid w:val="00085806"/>
    <w:rsid w:val="00085B98"/>
    <w:rsid w:val="00086280"/>
    <w:rsid w:val="00094F71"/>
    <w:rsid w:val="00097293"/>
    <w:rsid w:val="000A248D"/>
    <w:rsid w:val="000A2D02"/>
    <w:rsid w:val="000A4A11"/>
    <w:rsid w:val="000B0F92"/>
    <w:rsid w:val="000B7597"/>
    <w:rsid w:val="000C4E23"/>
    <w:rsid w:val="000C4FAC"/>
    <w:rsid w:val="000C584B"/>
    <w:rsid w:val="000C5FCD"/>
    <w:rsid w:val="000C6C98"/>
    <w:rsid w:val="000C734A"/>
    <w:rsid w:val="000D265D"/>
    <w:rsid w:val="000D6DA0"/>
    <w:rsid w:val="000E211C"/>
    <w:rsid w:val="000E4942"/>
    <w:rsid w:val="000E60A3"/>
    <w:rsid w:val="000E76F2"/>
    <w:rsid w:val="000F3A6A"/>
    <w:rsid w:val="000F6340"/>
    <w:rsid w:val="000F7BD4"/>
    <w:rsid w:val="0010289E"/>
    <w:rsid w:val="00105A0F"/>
    <w:rsid w:val="00105B57"/>
    <w:rsid w:val="00107CDC"/>
    <w:rsid w:val="00114030"/>
    <w:rsid w:val="00116D9B"/>
    <w:rsid w:val="0011721E"/>
    <w:rsid w:val="0011791A"/>
    <w:rsid w:val="001205C3"/>
    <w:rsid w:val="00121F86"/>
    <w:rsid w:val="0012482F"/>
    <w:rsid w:val="00124DF9"/>
    <w:rsid w:val="00133077"/>
    <w:rsid w:val="0013426F"/>
    <w:rsid w:val="00140E8A"/>
    <w:rsid w:val="00147C5C"/>
    <w:rsid w:val="00155D42"/>
    <w:rsid w:val="001611F8"/>
    <w:rsid w:val="00166A4C"/>
    <w:rsid w:val="001674E1"/>
    <w:rsid w:val="00170B84"/>
    <w:rsid w:val="001800EB"/>
    <w:rsid w:val="001800FB"/>
    <w:rsid w:val="00180261"/>
    <w:rsid w:val="00180AF6"/>
    <w:rsid w:val="0018326E"/>
    <w:rsid w:val="001847B9"/>
    <w:rsid w:val="00185CB7"/>
    <w:rsid w:val="00187567"/>
    <w:rsid w:val="001909C9"/>
    <w:rsid w:val="0019377A"/>
    <w:rsid w:val="0019462E"/>
    <w:rsid w:val="001A09B8"/>
    <w:rsid w:val="001A1709"/>
    <w:rsid w:val="001A1CAB"/>
    <w:rsid w:val="001A292A"/>
    <w:rsid w:val="001A32D6"/>
    <w:rsid w:val="001A52C9"/>
    <w:rsid w:val="001A6E94"/>
    <w:rsid w:val="001A7FD3"/>
    <w:rsid w:val="001B01C0"/>
    <w:rsid w:val="001B0845"/>
    <w:rsid w:val="001B0C21"/>
    <w:rsid w:val="001B1342"/>
    <w:rsid w:val="001B2773"/>
    <w:rsid w:val="001B4339"/>
    <w:rsid w:val="001C36F2"/>
    <w:rsid w:val="001C4518"/>
    <w:rsid w:val="001C5A56"/>
    <w:rsid w:val="001D0DCB"/>
    <w:rsid w:val="001D1E79"/>
    <w:rsid w:val="001D2CE5"/>
    <w:rsid w:val="001D5C4A"/>
    <w:rsid w:val="001D6808"/>
    <w:rsid w:val="001E2AAE"/>
    <w:rsid w:val="001E2BD4"/>
    <w:rsid w:val="001E4A0A"/>
    <w:rsid w:val="001E4E5C"/>
    <w:rsid w:val="001E5435"/>
    <w:rsid w:val="001F09E1"/>
    <w:rsid w:val="001F142F"/>
    <w:rsid w:val="001F2C91"/>
    <w:rsid w:val="001F7CA3"/>
    <w:rsid w:val="00204367"/>
    <w:rsid w:val="00206901"/>
    <w:rsid w:val="00206B86"/>
    <w:rsid w:val="00210954"/>
    <w:rsid w:val="00222D79"/>
    <w:rsid w:val="00223C86"/>
    <w:rsid w:val="00232EB0"/>
    <w:rsid w:val="00236EDC"/>
    <w:rsid w:val="002416C0"/>
    <w:rsid w:val="00241F4E"/>
    <w:rsid w:val="00246B6F"/>
    <w:rsid w:val="00253B73"/>
    <w:rsid w:val="00256722"/>
    <w:rsid w:val="002607CF"/>
    <w:rsid w:val="002635D1"/>
    <w:rsid w:val="00271C94"/>
    <w:rsid w:val="00274F2E"/>
    <w:rsid w:val="002770D4"/>
    <w:rsid w:val="002860FE"/>
    <w:rsid w:val="002871EB"/>
    <w:rsid w:val="002A2D8C"/>
    <w:rsid w:val="002A32DB"/>
    <w:rsid w:val="002A35C1"/>
    <w:rsid w:val="002A631F"/>
    <w:rsid w:val="002A7C41"/>
    <w:rsid w:val="002B246E"/>
    <w:rsid w:val="002B2901"/>
    <w:rsid w:val="002C0286"/>
    <w:rsid w:val="002C29DD"/>
    <w:rsid w:val="002C2F81"/>
    <w:rsid w:val="002C33C6"/>
    <w:rsid w:val="002D05EC"/>
    <w:rsid w:val="002D1086"/>
    <w:rsid w:val="002D318C"/>
    <w:rsid w:val="002D6018"/>
    <w:rsid w:val="002E38DC"/>
    <w:rsid w:val="002E64AC"/>
    <w:rsid w:val="002F3BF7"/>
    <w:rsid w:val="002F5C84"/>
    <w:rsid w:val="002F68E1"/>
    <w:rsid w:val="002F7755"/>
    <w:rsid w:val="003053D5"/>
    <w:rsid w:val="00305F83"/>
    <w:rsid w:val="00312ADB"/>
    <w:rsid w:val="003210A0"/>
    <w:rsid w:val="00321C83"/>
    <w:rsid w:val="0032678E"/>
    <w:rsid w:val="0033042F"/>
    <w:rsid w:val="00332B4C"/>
    <w:rsid w:val="0033543E"/>
    <w:rsid w:val="00337BD9"/>
    <w:rsid w:val="0034005E"/>
    <w:rsid w:val="00341CED"/>
    <w:rsid w:val="0034511B"/>
    <w:rsid w:val="00345452"/>
    <w:rsid w:val="00346858"/>
    <w:rsid w:val="00347838"/>
    <w:rsid w:val="00355E36"/>
    <w:rsid w:val="0036014E"/>
    <w:rsid w:val="00363BC7"/>
    <w:rsid w:val="003758D3"/>
    <w:rsid w:val="00376463"/>
    <w:rsid w:val="003769A8"/>
    <w:rsid w:val="00382484"/>
    <w:rsid w:val="003A1818"/>
    <w:rsid w:val="003B4F4C"/>
    <w:rsid w:val="003B62E8"/>
    <w:rsid w:val="003C6B63"/>
    <w:rsid w:val="003C7C7E"/>
    <w:rsid w:val="003D673B"/>
    <w:rsid w:val="003E3E05"/>
    <w:rsid w:val="003E4E89"/>
    <w:rsid w:val="003F1281"/>
    <w:rsid w:val="003F1A18"/>
    <w:rsid w:val="003F2EF6"/>
    <w:rsid w:val="003F49F3"/>
    <w:rsid w:val="003F5BE9"/>
    <w:rsid w:val="003F70B0"/>
    <w:rsid w:val="00400FE0"/>
    <w:rsid w:val="004014C3"/>
    <w:rsid w:val="00401B99"/>
    <w:rsid w:val="00414C62"/>
    <w:rsid w:val="004259E0"/>
    <w:rsid w:val="00426F08"/>
    <w:rsid w:val="004275F1"/>
    <w:rsid w:val="004337ED"/>
    <w:rsid w:val="00436AF8"/>
    <w:rsid w:val="004375F6"/>
    <w:rsid w:val="004452CA"/>
    <w:rsid w:val="004459F4"/>
    <w:rsid w:val="004470AF"/>
    <w:rsid w:val="00451092"/>
    <w:rsid w:val="0045152F"/>
    <w:rsid w:val="00453065"/>
    <w:rsid w:val="00453B62"/>
    <w:rsid w:val="00461F5D"/>
    <w:rsid w:val="0047445C"/>
    <w:rsid w:val="0047550C"/>
    <w:rsid w:val="0047605E"/>
    <w:rsid w:val="004768EF"/>
    <w:rsid w:val="00484EE8"/>
    <w:rsid w:val="00487488"/>
    <w:rsid w:val="00490C37"/>
    <w:rsid w:val="00496177"/>
    <w:rsid w:val="00496A6B"/>
    <w:rsid w:val="004A24A5"/>
    <w:rsid w:val="004A2529"/>
    <w:rsid w:val="004A34B0"/>
    <w:rsid w:val="004A4639"/>
    <w:rsid w:val="004B03B9"/>
    <w:rsid w:val="004B204F"/>
    <w:rsid w:val="004C1D8F"/>
    <w:rsid w:val="004C2A99"/>
    <w:rsid w:val="004C559E"/>
    <w:rsid w:val="004C5714"/>
    <w:rsid w:val="004D2010"/>
    <w:rsid w:val="004D442C"/>
    <w:rsid w:val="004D4EBB"/>
    <w:rsid w:val="004E0B6F"/>
    <w:rsid w:val="004E59E3"/>
    <w:rsid w:val="004E7DF2"/>
    <w:rsid w:val="004F2419"/>
    <w:rsid w:val="004F241A"/>
    <w:rsid w:val="004F2903"/>
    <w:rsid w:val="004F3435"/>
    <w:rsid w:val="00500E01"/>
    <w:rsid w:val="005015F2"/>
    <w:rsid w:val="00505824"/>
    <w:rsid w:val="00507589"/>
    <w:rsid w:val="00512B52"/>
    <w:rsid w:val="005221F0"/>
    <w:rsid w:val="00522DA5"/>
    <w:rsid w:val="00522F70"/>
    <w:rsid w:val="0052309E"/>
    <w:rsid w:val="005271F3"/>
    <w:rsid w:val="00530142"/>
    <w:rsid w:val="00533146"/>
    <w:rsid w:val="00533B4C"/>
    <w:rsid w:val="00533C90"/>
    <w:rsid w:val="00534F17"/>
    <w:rsid w:val="00540C91"/>
    <w:rsid w:val="00541522"/>
    <w:rsid w:val="00541922"/>
    <w:rsid w:val="00543E4A"/>
    <w:rsid w:val="0054687F"/>
    <w:rsid w:val="0056022D"/>
    <w:rsid w:val="00567BD2"/>
    <w:rsid w:val="00575803"/>
    <w:rsid w:val="00577601"/>
    <w:rsid w:val="00577FEC"/>
    <w:rsid w:val="00585152"/>
    <w:rsid w:val="00586AE4"/>
    <w:rsid w:val="005901AF"/>
    <w:rsid w:val="00590645"/>
    <w:rsid w:val="0059266B"/>
    <w:rsid w:val="005932CA"/>
    <w:rsid w:val="0059359A"/>
    <w:rsid w:val="00593BAE"/>
    <w:rsid w:val="00596D1E"/>
    <w:rsid w:val="005A64A3"/>
    <w:rsid w:val="005A72DC"/>
    <w:rsid w:val="005A7977"/>
    <w:rsid w:val="005B30AB"/>
    <w:rsid w:val="005C214B"/>
    <w:rsid w:val="005C545E"/>
    <w:rsid w:val="005D0ACF"/>
    <w:rsid w:val="005D0AED"/>
    <w:rsid w:val="005D2194"/>
    <w:rsid w:val="005D772F"/>
    <w:rsid w:val="005D7866"/>
    <w:rsid w:val="005E0DEF"/>
    <w:rsid w:val="005E205D"/>
    <w:rsid w:val="005E442E"/>
    <w:rsid w:val="005F0267"/>
    <w:rsid w:val="005F20B4"/>
    <w:rsid w:val="00600D37"/>
    <w:rsid w:val="00602958"/>
    <w:rsid w:val="0061204B"/>
    <w:rsid w:val="00615672"/>
    <w:rsid w:val="0061632C"/>
    <w:rsid w:val="00616963"/>
    <w:rsid w:val="00621340"/>
    <w:rsid w:val="00626B76"/>
    <w:rsid w:val="006417F0"/>
    <w:rsid w:val="006422F6"/>
    <w:rsid w:val="00646097"/>
    <w:rsid w:val="006507FB"/>
    <w:rsid w:val="00650CBC"/>
    <w:rsid w:val="00652EC7"/>
    <w:rsid w:val="00653DD3"/>
    <w:rsid w:val="0065453E"/>
    <w:rsid w:val="00654F86"/>
    <w:rsid w:val="006558D5"/>
    <w:rsid w:val="006619CB"/>
    <w:rsid w:val="00662342"/>
    <w:rsid w:val="0066407A"/>
    <w:rsid w:val="00671D3B"/>
    <w:rsid w:val="0067220D"/>
    <w:rsid w:val="0067375F"/>
    <w:rsid w:val="006764BF"/>
    <w:rsid w:val="00676FA5"/>
    <w:rsid w:val="00685B62"/>
    <w:rsid w:val="00686895"/>
    <w:rsid w:val="00691E1A"/>
    <w:rsid w:val="006A29A5"/>
    <w:rsid w:val="006A3F39"/>
    <w:rsid w:val="006A50BA"/>
    <w:rsid w:val="006B0714"/>
    <w:rsid w:val="006B078E"/>
    <w:rsid w:val="006B42EF"/>
    <w:rsid w:val="006B5B3A"/>
    <w:rsid w:val="006B65DD"/>
    <w:rsid w:val="006C224F"/>
    <w:rsid w:val="006C41D5"/>
    <w:rsid w:val="006C5027"/>
    <w:rsid w:val="006C66BF"/>
    <w:rsid w:val="006D3C18"/>
    <w:rsid w:val="006D6844"/>
    <w:rsid w:val="006D7D78"/>
    <w:rsid w:val="006E4961"/>
    <w:rsid w:val="006F0C95"/>
    <w:rsid w:val="007041AF"/>
    <w:rsid w:val="00714975"/>
    <w:rsid w:val="00715772"/>
    <w:rsid w:val="00715C49"/>
    <w:rsid w:val="00716F42"/>
    <w:rsid w:val="007218DD"/>
    <w:rsid w:val="00722A7F"/>
    <w:rsid w:val="00724F7F"/>
    <w:rsid w:val="00726ECC"/>
    <w:rsid w:val="007270C9"/>
    <w:rsid w:val="00731F50"/>
    <w:rsid w:val="0073372A"/>
    <w:rsid w:val="007361BE"/>
    <w:rsid w:val="00736CAF"/>
    <w:rsid w:val="007434AF"/>
    <w:rsid w:val="00753FFD"/>
    <w:rsid w:val="00754130"/>
    <w:rsid w:val="00757F2A"/>
    <w:rsid w:val="00761A72"/>
    <w:rsid w:val="00761C74"/>
    <w:rsid w:val="00763593"/>
    <w:rsid w:val="00777628"/>
    <w:rsid w:val="00785A8F"/>
    <w:rsid w:val="0079362C"/>
    <w:rsid w:val="0079424F"/>
    <w:rsid w:val="007A2D4B"/>
    <w:rsid w:val="007A72FE"/>
    <w:rsid w:val="007B2D30"/>
    <w:rsid w:val="007C2470"/>
    <w:rsid w:val="007C29E3"/>
    <w:rsid w:val="007C3CC0"/>
    <w:rsid w:val="007C46C7"/>
    <w:rsid w:val="007C50AE"/>
    <w:rsid w:val="007D3D09"/>
    <w:rsid w:val="007D4F69"/>
    <w:rsid w:val="007D5007"/>
    <w:rsid w:val="007D5D55"/>
    <w:rsid w:val="007E2445"/>
    <w:rsid w:val="007F1D5A"/>
    <w:rsid w:val="00800795"/>
    <w:rsid w:val="0080233A"/>
    <w:rsid w:val="00806B3D"/>
    <w:rsid w:val="00815A9A"/>
    <w:rsid w:val="00815D63"/>
    <w:rsid w:val="0081625B"/>
    <w:rsid w:val="00824EA1"/>
    <w:rsid w:val="00827F31"/>
    <w:rsid w:val="00834223"/>
    <w:rsid w:val="00834803"/>
    <w:rsid w:val="008415D4"/>
    <w:rsid w:val="00844F2E"/>
    <w:rsid w:val="00847448"/>
    <w:rsid w:val="00847485"/>
    <w:rsid w:val="00851186"/>
    <w:rsid w:val="00853926"/>
    <w:rsid w:val="008561C9"/>
    <w:rsid w:val="0085740C"/>
    <w:rsid w:val="00860115"/>
    <w:rsid w:val="00860E74"/>
    <w:rsid w:val="008654F5"/>
    <w:rsid w:val="008715F0"/>
    <w:rsid w:val="00880842"/>
    <w:rsid w:val="00891247"/>
    <w:rsid w:val="0089263B"/>
    <w:rsid w:val="008A0F1D"/>
    <w:rsid w:val="008A1127"/>
    <w:rsid w:val="008A1D7D"/>
    <w:rsid w:val="008A3E24"/>
    <w:rsid w:val="008B08F6"/>
    <w:rsid w:val="008B2267"/>
    <w:rsid w:val="008B35FC"/>
    <w:rsid w:val="008B3B39"/>
    <w:rsid w:val="008C1B08"/>
    <w:rsid w:val="008C216A"/>
    <w:rsid w:val="008C557F"/>
    <w:rsid w:val="008D0BAD"/>
    <w:rsid w:val="008D11DE"/>
    <w:rsid w:val="008D40F1"/>
    <w:rsid w:val="008D7EA7"/>
    <w:rsid w:val="008D9427"/>
    <w:rsid w:val="008F0C2A"/>
    <w:rsid w:val="008F326F"/>
    <w:rsid w:val="008F37C0"/>
    <w:rsid w:val="008F3AA5"/>
    <w:rsid w:val="009117F1"/>
    <w:rsid w:val="00913DC1"/>
    <w:rsid w:val="00920763"/>
    <w:rsid w:val="0092228E"/>
    <w:rsid w:val="009374CA"/>
    <w:rsid w:val="009402B4"/>
    <w:rsid w:val="00941051"/>
    <w:rsid w:val="00942190"/>
    <w:rsid w:val="00946DF9"/>
    <w:rsid w:val="009534F0"/>
    <w:rsid w:val="009539A7"/>
    <w:rsid w:val="00953AC7"/>
    <w:rsid w:val="00961063"/>
    <w:rsid w:val="009636C6"/>
    <w:rsid w:val="009671C0"/>
    <w:rsid w:val="0097038D"/>
    <w:rsid w:val="00970CE3"/>
    <w:rsid w:val="00981ABD"/>
    <w:rsid w:val="00984F58"/>
    <w:rsid w:val="009936B2"/>
    <w:rsid w:val="00994D96"/>
    <w:rsid w:val="00996FD5"/>
    <w:rsid w:val="009A03D5"/>
    <w:rsid w:val="009A095A"/>
    <w:rsid w:val="009A2665"/>
    <w:rsid w:val="009A57C6"/>
    <w:rsid w:val="009A6BA2"/>
    <w:rsid w:val="009B252C"/>
    <w:rsid w:val="009B4008"/>
    <w:rsid w:val="009C1368"/>
    <w:rsid w:val="009C3528"/>
    <w:rsid w:val="009C6E67"/>
    <w:rsid w:val="009D3362"/>
    <w:rsid w:val="009E164C"/>
    <w:rsid w:val="009E3539"/>
    <w:rsid w:val="009E38E0"/>
    <w:rsid w:val="009F036F"/>
    <w:rsid w:val="009F042A"/>
    <w:rsid w:val="009F0EF9"/>
    <w:rsid w:val="009F19A1"/>
    <w:rsid w:val="009F7E71"/>
    <w:rsid w:val="00A004D6"/>
    <w:rsid w:val="00A02BC8"/>
    <w:rsid w:val="00A030F8"/>
    <w:rsid w:val="00A03B9B"/>
    <w:rsid w:val="00A06526"/>
    <w:rsid w:val="00A11649"/>
    <w:rsid w:val="00A11EED"/>
    <w:rsid w:val="00A156C3"/>
    <w:rsid w:val="00A20A94"/>
    <w:rsid w:val="00A21B7B"/>
    <w:rsid w:val="00A221E3"/>
    <w:rsid w:val="00A231B4"/>
    <w:rsid w:val="00A24331"/>
    <w:rsid w:val="00A25E97"/>
    <w:rsid w:val="00A26576"/>
    <w:rsid w:val="00A301ED"/>
    <w:rsid w:val="00A31B98"/>
    <w:rsid w:val="00A346CB"/>
    <w:rsid w:val="00A37901"/>
    <w:rsid w:val="00A37D70"/>
    <w:rsid w:val="00A40C69"/>
    <w:rsid w:val="00A414FB"/>
    <w:rsid w:val="00A464D6"/>
    <w:rsid w:val="00A46FA9"/>
    <w:rsid w:val="00A52FB5"/>
    <w:rsid w:val="00A539AF"/>
    <w:rsid w:val="00A55E99"/>
    <w:rsid w:val="00A57C76"/>
    <w:rsid w:val="00A63290"/>
    <w:rsid w:val="00A63A95"/>
    <w:rsid w:val="00A65ADE"/>
    <w:rsid w:val="00A6672C"/>
    <w:rsid w:val="00A6700C"/>
    <w:rsid w:val="00A704A1"/>
    <w:rsid w:val="00A71729"/>
    <w:rsid w:val="00A73CE9"/>
    <w:rsid w:val="00A76BC5"/>
    <w:rsid w:val="00A81FB4"/>
    <w:rsid w:val="00A83076"/>
    <w:rsid w:val="00A86253"/>
    <w:rsid w:val="00A86869"/>
    <w:rsid w:val="00A86B3F"/>
    <w:rsid w:val="00A874FA"/>
    <w:rsid w:val="00A94BB7"/>
    <w:rsid w:val="00AA2152"/>
    <w:rsid w:val="00AA24FA"/>
    <w:rsid w:val="00AA2E7C"/>
    <w:rsid w:val="00AA5394"/>
    <w:rsid w:val="00AB104C"/>
    <w:rsid w:val="00AB3F60"/>
    <w:rsid w:val="00AB4070"/>
    <w:rsid w:val="00AB6277"/>
    <w:rsid w:val="00AB659E"/>
    <w:rsid w:val="00AB6B76"/>
    <w:rsid w:val="00AB74B6"/>
    <w:rsid w:val="00AC0E5F"/>
    <w:rsid w:val="00AC17D9"/>
    <w:rsid w:val="00AC47B4"/>
    <w:rsid w:val="00AD2B7B"/>
    <w:rsid w:val="00AE3BA6"/>
    <w:rsid w:val="00AE4B0C"/>
    <w:rsid w:val="00AE5076"/>
    <w:rsid w:val="00AE68C3"/>
    <w:rsid w:val="00AE7687"/>
    <w:rsid w:val="00AE7C0B"/>
    <w:rsid w:val="00AF1D19"/>
    <w:rsid w:val="00AF5284"/>
    <w:rsid w:val="00B04584"/>
    <w:rsid w:val="00B05A18"/>
    <w:rsid w:val="00B06C82"/>
    <w:rsid w:val="00B07FDE"/>
    <w:rsid w:val="00B1244C"/>
    <w:rsid w:val="00B14945"/>
    <w:rsid w:val="00B16CCA"/>
    <w:rsid w:val="00B17ED6"/>
    <w:rsid w:val="00B218CA"/>
    <w:rsid w:val="00B24B7C"/>
    <w:rsid w:val="00B468E7"/>
    <w:rsid w:val="00B5426F"/>
    <w:rsid w:val="00B55DCE"/>
    <w:rsid w:val="00B56E78"/>
    <w:rsid w:val="00B62F5C"/>
    <w:rsid w:val="00B637BD"/>
    <w:rsid w:val="00B64A95"/>
    <w:rsid w:val="00B6727D"/>
    <w:rsid w:val="00B7300B"/>
    <w:rsid w:val="00B817BD"/>
    <w:rsid w:val="00B82D46"/>
    <w:rsid w:val="00B91535"/>
    <w:rsid w:val="00B97B27"/>
    <w:rsid w:val="00BA20A6"/>
    <w:rsid w:val="00BB37B8"/>
    <w:rsid w:val="00BC25C1"/>
    <w:rsid w:val="00BC4701"/>
    <w:rsid w:val="00BC5128"/>
    <w:rsid w:val="00BD0504"/>
    <w:rsid w:val="00BD558D"/>
    <w:rsid w:val="00BD5887"/>
    <w:rsid w:val="00BD6E5C"/>
    <w:rsid w:val="00BE4CFA"/>
    <w:rsid w:val="00BF095F"/>
    <w:rsid w:val="00BF0E7F"/>
    <w:rsid w:val="00BF0ECC"/>
    <w:rsid w:val="00BF4272"/>
    <w:rsid w:val="00C025BA"/>
    <w:rsid w:val="00C0480E"/>
    <w:rsid w:val="00C0738B"/>
    <w:rsid w:val="00C13974"/>
    <w:rsid w:val="00C139F9"/>
    <w:rsid w:val="00C1481E"/>
    <w:rsid w:val="00C16BCB"/>
    <w:rsid w:val="00C221B3"/>
    <w:rsid w:val="00C33747"/>
    <w:rsid w:val="00C34232"/>
    <w:rsid w:val="00C3431B"/>
    <w:rsid w:val="00C36B40"/>
    <w:rsid w:val="00C40DCF"/>
    <w:rsid w:val="00C45622"/>
    <w:rsid w:val="00C469E6"/>
    <w:rsid w:val="00C474A8"/>
    <w:rsid w:val="00C52E9B"/>
    <w:rsid w:val="00C600F2"/>
    <w:rsid w:val="00C6072F"/>
    <w:rsid w:val="00C6378F"/>
    <w:rsid w:val="00C642F4"/>
    <w:rsid w:val="00C6430D"/>
    <w:rsid w:val="00C734C7"/>
    <w:rsid w:val="00C75D01"/>
    <w:rsid w:val="00C7A9EC"/>
    <w:rsid w:val="00C822A5"/>
    <w:rsid w:val="00C83597"/>
    <w:rsid w:val="00C838B3"/>
    <w:rsid w:val="00C84043"/>
    <w:rsid w:val="00C84126"/>
    <w:rsid w:val="00C86C4F"/>
    <w:rsid w:val="00C90665"/>
    <w:rsid w:val="00C92BF7"/>
    <w:rsid w:val="00C92DE2"/>
    <w:rsid w:val="00C9586E"/>
    <w:rsid w:val="00C96C30"/>
    <w:rsid w:val="00CA1A89"/>
    <w:rsid w:val="00CB3623"/>
    <w:rsid w:val="00CB4A25"/>
    <w:rsid w:val="00CB512B"/>
    <w:rsid w:val="00CB5A64"/>
    <w:rsid w:val="00CC1151"/>
    <w:rsid w:val="00CC228A"/>
    <w:rsid w:val="00CC2B66"/>
    <w:rsid w:val="00CD3884"/>
    <w:rsid w:val="00CD7904"/>
    <w:rsid w:val="00CE066B"/>
    <w:rsid w:val="00CE0971"/>
    <w:rsid w:val="00CE1A5E"/>
    <w:rsid w:val="00CE1AAA"/>
    <w:rsid w:val="00CE5B1E"/>
    <w:rsid w:val="00CE6D83"/>
    <w:rsid w:val="00CF4183"/>
    <w:rsid w:val="00CF6E07"/>
    <w:rsid w:val="00D0291C"/>
    <w:rsid w:val="00D036AA"/>
    <w:rsid w:val="00D1055E"/>
    <w:rsid w:val="00D11304"/>
    <w:rsid w:val="00D139DC"/>
    <w:rsid w:val="00D15FE6"/>
    <w:rsid w:val="00D27AE1"/>
    <w:rsid w:val="00D27AE3"/>
    <w:rsid w:val="00D3449F"/>
    <w:rsid w:val="00D3690B"/>
    <w:rsid w:val="00D37FE9"/>
    <w:rsid w:val="00D40B9C"/>
    <w:rsid w:val="00D42B42"/>
    <w:rsid w:val="00D5311F"/>
    <w:rsid w:val="00D53DC4"/>
    <w:rsid w:val="00D53E0A"/>
    <w:rsid w:val="00D667A6"/>
    <w:rsid w:val="00D71B15"/>
    <w:rsid w:val="00D77BD4"/>
    <w:rsid w:val="00D77D5E"/>
    <w:rsid w:val="00D8260C"/>
    <w:rsid w:val="00D8765E"/>
    <w:rsid w:val="00D93156"/>
    <w:rsid w:val="00D95783"/>
    <w:rsid w:val="00D967F0"/>
    <w:rsid w:val="00DA3F26"/>
    <w:rsid w:val="00DA7205"/>
    <w:rsid w:val="00DC15AB"/>
    <w:rsid w:val="00DC17FC"/>
    <w:rsid w:val="00DC1843"/>
    <w:rsid w:val="00DC6631"/>
    <w:rsid w:val="00DE0D1D"/>
    <w:rsid w:val="00DE0EEF"/>
    <w:rsid w:val="00DE3192"/>
    <w:rsid w:val="00DE5488"/>
    <w:rsid w:val="00DF16B8"/>
    <w:rsid w:val="00DF1875"/>
    <w:rsid w:val="00DF3A3F"/>
    <w:rsid w:val="00DF7A62"/>
    <w:rsid w:val="00E01AF7"/>
    <w:rsid w:val="00E04567"/>
    <w:rsid w:val="00E04DAC"/>
    <w:rsid w:val="00E06DB2"/>
    <w:rsid w:val="00E1266D"/>
    <w:rsid w:val="00E13613"/>
    <w:rsid w:val="00E14A1F"/>
    <w:rsid w:val="00E159BC"/>
    <w:rsid w:val="00E169A3"/>
    <w:rsid w:val="00E1747F"/>
    <w:rsid w:val="00E23A72"/>
    <w:rsid w:val="00E30B9F"/>
    <w:rsid w:val="00E30E42"/>
    <w:rsid w:val="00E341F0"/>
    <w:rsid w:val="00E3481D"/>
    <w:rsid w:val="00E3544B"/>
    <w:rsid w:val="00E3736A"/>
    <w:rsid w:val="00E40EC6"/>
    <w:rsid w:val="00E42B33"/>
    <w:rsid w:val="00E45049"/>
    <w:rsid w:val="00E45A70"/>
    <w:rsid w:val="00E45ACF"/>
    <w:rsid w:val="00E4750D"/>
    <w:rsid w:val="00E50366"/>
    <w:rsid w:val="00E5159F"/>
    <w:rsid w:val="00E557DC"/>
    <w:rsid w:val="00E6428B"/>
    <w:rsid w:val="00E64593"/>
    <w:rsid w:val="00E713D3"/>
    <w:rsid w:val="00E733F9"/>
    <w:rsid w:val="00E749A5"/>
    <w:rsid w:val="00E8309E"/>
    <w:rsid w:val="00E84519"/>
    <w:rsid w:val="00E928A8"/>
    <w:rsid w:val="00E96225"/>
    <w:rsid w:val="00EA3246"/>
    <w:rsid w:val="00EA5378"/>
    <w:rsid w:val="00EA5959"/>
    <w:rsid w:val="00EA6996"/>
    <w:rsid w:val="00EB03D4"/>
    <w:rsid w:val="00EB0C99"/>
    <w:rsid w:val="00EB2632"/>
    <w:rsid w:val="00EB5320"/>
    <w:rsid w:val="00EC07A6"/>
    <w:rsid w:val="00EC282F"/>
    <w:rsid w:val="00EC3E46"/>
    <w:rsid w:val="00EC3FA2"/>
    <w:rsid w:val="00EC657E"/>
    <w:rsid w:val="00ED3485"/>
    <w:rsid w:val="00ED6CED"/>
    <w:rsid w:val="00EE0394"/>
    <w:rsid w:val="00EE11BF"/>
    <w:rsid w:val="00EE1602"/>
    <w:rsid w:val="00EE31A3"/>
    <w:rsid w:val="00EE51A1"/>
    <w:rsid w:val="00EE5A8F"/>
    <w:rsid w:val="00EF57CA"/>
    <w:rsid w:val="00F03999"/>
    <w:rsid w:val="00F06FE5"/>
    <w:rsid w:val="00F14F58"/>
    <w:rsid w:val="00F1527D"/>
    <w:rsid w:val="00F158C6"/>
    <w:rsid w:val="00F2354A"/>
    <w:rsid w:val="00F254DC"/>
    <w:rsid w:val="00F26296"/>
    <w:rsid w:val="00F27DCB"/>
    <w:rsid w:val="00F32335"/>
    <w:rsid w:val="00F343AD"/>
    <w:rsid w:val="00F34A14"/>
    <w:rsid w:val="00F37F3F"/>
    <w:rsid w:val="00F43F59"/>
    <w:rsid w:val="00F4425B"/>
    <w:rsid w:val="00F4628B"/>
    <w:rsid w:val="00F46785"/>
    <w:rsid w:val="00F534AC"/>
    <w:rsid w:val="00F54752"/>
    <w:rsid w:val="00F63F99"/>
    <w:rsid w:val="00F679B6"/>
    <w:rsid w:val="00F67D92"/>
    <w:rsid w:val="00F705B1"/>
    <w:rsid w:val="00F7163F"/>
    <w:rsid w:val="00F80857"/>
    <w:rsid w:val="00F80957"/>
    <w:rsid w:val="00F80CB5"/>
    <w:rsid w:val="00F821B3"/>
    <w:rsid w:val="00F82431"/>
    <w:rsid w:val="00F84C27"/>
    <w:rsid w:val="00F91623"/>
    <w:rsid w:val="00F91990"/>
    <w:rsid w:val="00F935F2"/>
    <w:rsid w:val="00F94653"/>
    <w:rsid w:val="00F95CB3"/>
    <w:rsid w:val="00F96B46"/>
    <w:rsid w:val="00FA6C1D"/>
    <w:rsid w:val="00FB35B9"/>
    <w:rsid w:val="00FB618F"/>
    <w:rsid w:val="00FC6DF3"/>
    <w:rsid w:val="00FD2A5B"/>
    <w:rsid w:val="00FD4731"/>
    <w:rsid w:val="00FD4FDB"/>
    <w:rsid w:val="00FD5754"/>
    <w:rsid w:val="00FD71D2"/>
    <w:rsid w:val="00FD7EC6"/>
    <w:rsid w:val="00FF04DE"/>
    <w:rsid w:val="00FF33FF"/>
    <w:rsid w:val="00FF4601"/>
    <w:rsid w:val="00FF6FC9"/>
    <w:rsid w:val="00FF74EE"/>
    <w:rsid w:val="0193D8FB"/>
    <w:rsid w:val="01CE6D9D"/>
    <w:rsid w:val="0211AFC6"/>
    <w:rsid w:val="021582A5"/>
    <w:rsid w:val="03EB7F5D"/>
    <w:rsid w:val="04BB59C7"/>
    <w:rsid w:val="04F55A25"/>
    <w:rsid w:val="05391FAA"/>
    <w:rsid w:val="05C052B5"/>
    <w:rsid w:val="05DA6041"/>
    <w:rsid w:val="0639C640"/>
    <w:rsid w:val="0674D7BF"/>
    <w:rsid w:val="072C817D"/>
    <w:rsid w:val="07532255"/>
    <w:rsid w:val="0762010B"/>
    <w:rsid w:val="07E270F8"/>
    <w:rsid w:val="081C348A"/>
    <w:rsid w:val="088B6CC8"/>
    <w:rsid w:val="08A0A33A"/>
    <w:rsid w:val="08A8FEFF"/>
    <w:rsid w:val="0907C879"/>
    <w:rsid w:val="0B014616"/>
    <w:rsid w:val="0B29A3F6"/>
    <w:rsid w:val="0BE7823D"/>
    <w:rsid w:val="0C3A7C02"/>
    <w:rsid w:val="0CC7E379"/>
    <w:rsid w:val="0D2B5D84"/>
    <w:rsid w:val="0D394D6D"/>
    <w:rsid w:val="0D4B02FD"/>
    <w:rsid w:val="0D6F59BB"/>
    <w:rsid w:val="0E1DE959"/>
    <w:rsid w:val="0E4C63BF"/>
    <w:rsid w:val="0E8D840B"/>
    <w:rsid w:val="0E94A28F"/>
    <w:rsid w:val="0ECF42D0"/>
    <w:rsid w:val="105A871D"/>
    <w:rsid w:val="10A358F6"/>
    <w:rsid w:val="11B0441E"/>
    <w:rsid w:val="123226A2"/>
    <w:rsid w:val="132F4EA2"/>
    <w:rsid w:val="1362AE99"/>
    <w:rsid w:val="137636CE"/>
    <w:rsid w:val="13C111BC"/>
    <w:rsid w:val="149AC462"/>
    <w:rsid w:val="149EA73A"/>
    <w:rsid w:val="14A27506"/>
    <w:rsid w:val="150C3CCD"/>
    <w:rsid w:val="15198BD4"/>
    <w:rsid w:val="15329206"/>
    <w:rsid w:val="1536D88A"/>
    <w:rsid w:val="159C476B"/>
    <w:rsid w:val="15A5E8AD"/>
    <w:rsid w:val="161624F9"/>
    <w:rsid w:val="1639D042"/>
    <w:rsid w:val="168D8F41"/>
    <w:rsid w:val="172C811D"/>
    <w:rsid w:val="183CA580"/>
    <w:rsid w:val="1890DA6A"/>
    <w:rsid w:val="18D49739"/>
    <w:rsid w:val="196AD3A4"/>
    <w:rsid w:val="19869492"/>
    <w:rsid w:val="1A54B694"/>
    <w:rsid w:val="1AB0D9C4"/>
    <w:rsid w:val="1B219637"/>
    <w:rsid w:val="1B8C4665"/>
    <w:rsid w:val="1BDA8736"/>
    <w:rsid w:val="1C850320"/>
    <w:rsid w:val="1CAB4CFF"/>
    <w:rsid w:val="1CF0E410"/>
    <w:rsid w:val="1CFA1784"/>
    <w:rsid w:val="1D0DDB83"/>
    <w:rsid w:val="1D33F304"/>
    <w:rsid w:val="1DB899B5"/>
    <w:rsid w:val="1F6F7EDF"/>
    <w:rsid w:val="1F92F82F"/>
    <w:rsid w:val="1FB2CCA3"/>
    <w:rsid w:val="1FF66E53"/>
    <w:rsid w:val="202B799D"/>
    <w:rsid w:val="2096812C"/>
    <w:rsid w:val="20A7383E"/>
    <w:rsid w:val="215C7FFC"/>
    <w:rsid w:val="219664E4"/>
    <w:rsid w:val="21CA4D7E"/>
    <w:rsid w:val="2210FE6E"/>
    <w:rsid w:val="229D1EB1"/>
    <w:rsid w:val="22F2B496"/>
    <w:rsid w:val="23008A00"/>
    <w:rsid w:val="23AC073E"/>
    <w:rsid w:val="2400F42F"/>
    <w:rsid w:val="24707668"/>
    <w:rsid w:val="24BD4405"/>
    <w:rsid w:val="24F9DD62"/>
    <w:rsid w:val="256938D7"/>
    <w:rsid w:val="26082568"/>
    <w:rsid w:val="262FE855"/>
    <w:rsid w:val="2650B704"/>
    <w:rsid w:val="265B9999"/>
    <w:rsid w:val="2671A6A6"/>
    <w:rsid w:val="26BF9C88"/>
    <w:rsid w:val="26E0036F"/>
    <w:rsid w:val="27038136"/>
    <w:rsid w:val="278E9400"/>
    <w:rsid w:val="27EE1ADC"/>
    <w:rsid w:val="28503CBB"/>
    <w:rsid w:val="28850E44"/>
    <w:rsid w:val="2899ABEA"/>
    <w:rsid w:val="2924C8B4"/>
    <w:rsid w:val="295A798B"/>
    <w:rsid w:val="29D4AC2C"/>
    <w:rsid w:val="29E5351D"/>
    <w:rsid w:val="2A2D53A8"/>
    <w:rsid w:val="2A558EA8"/>
    <w:rsid w:val="2A5DA8A8"/>
    <w:rsid w:val="2A839912"/>
    <w:rsid w:val="2A968CD5"/>
    <w:rsid w:val="2A9ED7B2"/>
    <w:rsid w:val="2AB54C53"/>
    <w:rsid w:val="2B17B3B0"/>
    <w:rsid w:val="2BA7D276"/>
    <w:rsid w:val="2BBBF0F2"/>
    <w:rsid w:val="2C27B267"/>
    <w:rsid w:val="2C506EA4"/>
    <w:rsid w:val="2CBEDF7B"/>
    <w:rsid w:val="2CC51801"/>
    <w:rsid w:val="2D24922A"/>
    <w:rsid w:val="2D47EE40"/>
    <w:rsid w:val="2E4C73D3"/>
    <w:rsid w:val="2E8F741C"/>
    <w:rsid w:val="2ED18787"/>
    <w:rsid w:val="2F42A1DD"/>
    <w:rsid w:val="2FF01787"/>
    <w:rsid w:val="30568392"/>
    <w:rsid w:val="305C6D21"/>
    <w:rsid w:val="30766E87"/>
    <w:rsid w:val="3102E062"/>
    <w:rsid w:val="31182A06"/>
    <w:rsid w:val="318920FE"/>
    <w:rsid w:val="32CA6389"/>
    <w:rsid w:val="32EE8B70"/>
    <w:rsid w:val="333DCF01"/>
    <w:rsid w:val="3344E8A5"/>
    <w:rsid w:val="33629FC2"/>
    <w:rsid w:val="3428FDE7"/>
    <w:rsid w:val="34ACA63C"/>
    <w:rsid w:val="34B4AA45"/>
    <w:rsid w:val="36397B6B"/>
    <w:rsid w:val="3645D5FF"/>
    <w:rsid w:val="36CE0E44"/>
    <w:rsid w:val="36D50534"/>
    <w:rsid w:val="37848E54"/>
    <w:rsid w:val="388B9861"/>
    <w:rsid w:val="38FED452"/>
    <w:rsid w:val="391201CB"/>
    <w:rsid w:val="39159329"/>
    <w:rsid w:val="3954DEA4"/>
    <w:rsid w:val="3966D201"/>
    <w:rsid w:val="397C1877"/>
    <w:rsid w:val="3998BBE1"/>
    <w:rsid w:val="3A69AD37"/>
    <w:rsid w:val="3B9D0942"/>
    <w:rsid w:val="3BD6B3B7"/>
    <w:rsid w:val="3C7B285F"/>
    <w:rsid w:val="3D2184A9"/>
    <w:rsid w:val="3D61D960"/>
    <w:rsid w:val="3DA20164"/>
    <w:rsid w:val="3DBA1418"/>
    <w:rsid w:val="3E5C83C5"/>
    <w:rsid w:val="3E83A763"/>
    <w:rsid w:val="3FAD4039"/>
    <w:rsid w:val="3FCB384D"/>
    <w:rsid w:val="401B78EB"/>
    <w:rsid w:val="4054B345"/>
    <w:rsid w:val="407684F9"/>
    <w:rsid w:val="40B4CF6E"/>
    <w:rsid w:val="40B60D48"/>
    <w:rsid w:val="40D5B37E"/>
    <w:rsid w:val="410F977F"/>
    <w:rsid w:val="414F4677"/>
    <w:rsid w:val="41A4BC04"/>
    <w:rsid w:val="421DF6DE"/>
    <w:rsid w:val="43AC1B18"/>
    <w:rsid w:val="4425527F"/>
    <w:rsid w:val="4467A504"/>
    <w:rsid w:val="44EB73B9"/>
    <w:rsid w:val="452C83C4"/>
    <w:rsid w:val="456836EA"/>
    <w:rsid w:val="456D6E65"/>
    <w:rsid w:val="45773386"/>
    <w:rsid w:val="45AEFA33"/>
    <w:rsid w:val="45C5A50B"/>
    <w:rsid w:val="45CE3850"/>
    <w:rsid w:val="45DB0A25"/>
    <w:rsid w:val="466F67AA"/>
    <w:rsid w:val="46F810A5"/>
    <w:rsid w:val="4762AE2B"/>
    <w:rsid w:val="477DCDBE"/>
    <w:rsid w:val="481F8D0B"/>
    <w:rsid w:val="484BF28F"/>
    <w:rsid w:val="4970A0E2"/>
    <w:rsid w:val="4A105CB4"/>
    <w:rsid w:val="4AB28B3B"/>
    <w:rsid w:val="4ABE2B8C"/>
    <w:rsid w:val="4B069009"/>
    <w:rsid w:val="4B772004"/>
    <w:rsid w:val="4B8950E9"/>
    <w:rsid w:val="4BD34690"/>
    <w:rsid w:val="4C044463"/>
    <w:rsid w:val="4C13E36C"/>
    <w:rsid w:val="4CB62653"/>
    <w:rsid w:val="4CDA435B"/>
    <w:rsid w:val="4CEC297C"/>
    <w:rsid w:val="4D715CF5"/>
    <w:rsid w:val="4F37EEA1"/>
    <w:rsid w:val="4F9DA6A7"/>
    <w:rsid w:val="4FA1F858"/>
    <w:rsid w:val="4FD021B0"/>
    <w:rsid w:val="4FDC94F3"/>
    <w:rsid w:val="4FF1766C"/>
    <w:rsid w:val="5017CCE3"/>
    <w:rsid w:val="508799F3"/>
    <w:rsid w:val="50AC6614"/>
    <w:rsid w:val="50DC9639"/>
    <w:rsid w:val="520B4FE8"/>
    <w:rsid w:val="53E66EB4"/>
    <w:rsid w:val="545CB294"/>
    <w:rsid w:val="55042AD4"/>
    <w:rsid w:val="55CF0C97"/>
    <w:rsid w:val="55F61C49"/>
    <w:rsid w:val="55F97D8B"/>
    <w:rsid w:val="55FACC8A"/>
    <w:rsid w:val="5652F314"/>
    <w:rsid w:val="56D087D4"/>
    <w:rsid w:val="579AE360"/>
    <w:rsid w:val="579D68CD"/>
    <w:rsid w:val="5827DA26"/>
    <w:rsid w:val="58E539DD"/>
    <w:rsid w:val="59AF0721"/>
    <w:rsid w:val="59D1296D"/>
    <w:rsid w:val="59F10DA5"/>
    <w:rsid w:val="5A4E2545"/>
    <w:rsid w:val="5AA50048"/>
    <w:rsid w:val="5AB86CC3"/>
    <w:rsid w:val="5AD5C45F"/>
    <w:rsid w:val="5AFF73FC"/>
    <w:rsid w:val="5B0A854C"/>
    <w:rsid w:val="5B628E1D"/>
    <w:rsid w:val="5B823DAB"/>
    <w:rsid w:val="5C769C98"/>
    <w:rsid w:val="5CD3B004"/>
    <w:rsid w:val="5D1507AD"/>
    <w:rsid w:val="5E2906AC"/>
    <w:rsid w:val="5EAF19BF"/>
    <w:rsid w:val="5ED9BE74"/>
    <w:rsid w:val="5F05CE8F"/>
    <w:rsid w:val="5F25D8F8"/>
    <w:rsid w:val="5F86391F"/>
    <w:rsid w:val="60502673"/>
    <w:rsid w:val="6069CF26"/>
    <w:rsid w:val="6271E826"/>
    <w:rsid w:val="62A48759"/>
    <w:rsid w:val="62AA1166"/>
    <w:rsid w:val="62F1E879"/>
    <w:rsid w:val="635A8348"/>
    <w:rsid w:val="63BBFD27"/>
    <w:rsid w:val="6415EB9B"/>
    <w:rsid w:val="66410959"/>
    <w:rsid w:val="66A8E514"/>
    <w:rsid w:val="66AF0D26"/>
    <w:rsid w:val="66D13A69"/>
    <w:rsid w:val="68184947"/>
    <w:rsid w:val="68FD15AC"/>
    <w:rsid w:val="6B467832"/>
    <w:rsid w:val="6BD103E6"/>
    <w:rsid w:val="6CAA57BC"/>
    <w:rsid w:val="6D01E15D"/>
    <w:rsid w:val="6D0F60F2"/>
    <w:rsid w:val="6D3B93F2"/>
    <w:rsid w:val="6E034403"/>
    <w:rsid w:val="6E09B99C"/>
    <w:rsid w:val="6E3397E9"/>
    <w:rsid w:val="6E7ADABA"/>
    <w:rsid w:val="6EA478E1"/>
    <w:rsid w:val="6F084E17"/>
    <w:rsid w:val="7038340E"/>
    <w:rsid w:val="704D83AA"/>
    <w:rsid w:val="706ECA57"/>
    <w:rsid w:val="7106ED9C"/>
    <w:rsid w:val="712B8322"/>
    <w:rsid w:val="713E6AD1"/>
    <w:rsid w:val="7164A138"/>
    <w:rsid w:val="71690F9D"/>
    <w:rsid w:val="72E03C69"/>
    <w:rsid w:val="732E6C58"/>
    <w:rsid w:val="737C2AC2"/>
    <w:rsid w:val="738BC26A"/>
    <w:rsid w:val="73EDB2AA"/>
    <w:rsid w:val="73F0F68A"/>
    <w:rsid w:val="75224731"/>
    <w:rsid w:val="75D04F2C"/>
    <w:rsid w:val="75D16385"/>
    <w:rsid w:val="766955D4"/>
    <w:rsid w:val="7767C32F"/>
    <w:rsid w:val="777BB60C"/>
    <w:rsid w:val="781897D4"/>
    <w:rsid w:val="784B7381"/>
    <w:rsid w:val="78EB0BB2"/>
    <w:rsid w:val="792146FC"/>
    <w:rsid w:val="79ABD967"/>
    <w:rsid w:val="79B30932"/>
    <w:rsid w:val="79D6D62F"/>
    <w:rsid w:val="7A186E2F"/>
    <w:rsid w:val="7A967A38"/>
    <w:rsid w:val="7AE9EFF6"/>
    <w:rsid w:val="7B7B8603"/>
    <w:rsid w:val="7C81D5A6"/>
    <w:rsid w:val="7D2428E5"/>
    <w:rsid w:val="7DBC7469"/>
    <w:rsid w:val="7DE222C0"/>
    <w:rsid w:val="7DE640B1"/>
    <w:rsid w:val="7F144534"/>
    <w:rsid w:val="7F49D6E0"/>
    <w:rsid w:val="7FB2C152"/>
    <w:rsid w:val="7FCE670D"/>
    <w:rsid w:val="7FF443A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2416C0"/>
    <w:pPr>
      <w:spacing w:after="0" w:line="240" w:lineRule="auto"/>
    </w:pPr>
  </w:style>
  <w:style w:type="character" w:styleId="Hyperlink">
    <w:name w:val="Hyperlink"/>
    <w:basedOn w:val="DefaultParagraphFont"/>
    <w:uiPriority w:val="99"/>
    <w:unhideWhenUsed/>
    <w:rsid w:val="008654F5"/>
    <w:rPr>
      <w:color w:val="0000FF" w:themeColor="hyperlink"/>
      <w:u w:val="single"/>
    </w:rPr>
  </w:style>
  <w:style w:type="character" w:styleId="UnresolvedMention">
    <w:name w:val="Unresolved Mention"/>
    <w:basedOn w:val="DefaultParagraphFont"/>
    <w:uiPriority w:val="99"/>
    <w:semiHidden/>
    <w:unhideWhenUsed/>
    <w:rsid w:val="00827F31"/>
    <w:rPr>
      <w:color w:val="605E5C"/>
      <w:shd w:val="clear" w:color="auto" w:fill="E1DFDD"/>
    </w:rPr>
  </w:style>
  <w:style w:type="character" w:customStyle="1" w:styleId="normaltextrun">
    <w:name w:val="normaltextrun"/>
    <w:basedOn w:val="DefaultParagraphFont"/>
    <w:uiPriority w:val="1"/>
    <w:rsid w:val="159C476B"/>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usu.org/groups/admin/howto/protectionaccident" TargetMode="External"/><Relationship Id="rId18" Type="http://schemas.openxmlformats.org/officeDocument/2006/relationships/hyperlink" Target="https://www.susu.org/downloads/SUSU-Expect-Respect-Policy.pdf" TargetMode="External"/><Relationship Id="rId26" Type="http://schemas.openxmlformats.org/officeDocument/2006/relationships/diagramColors" Target="diagrams/colors1.xml"/><Relationship Id="rId3" Type="http://schemas.openxmlformats.org/officeDocument/2006/relationships/customXml" Target="../customXml/item3.xml"/><Relationship Id="rId21" Type="http://schemas.openxmlformats.org/officeDocument/2006/relationships/hyperlink" Target="https://www.susu.org/groups/admin/howto/protectionaccident" TargetMode="External"/><Relationship Id="rId7" Type="http://schemas.openxmlformats.org/officeDocument/2006/relationships/settings" Target="settings.xml"/><Relationship Id="rId12" Type="http://schemas.openxmlformats.org/officeDocument/2006/relationships/hyperlink" Target="https://www.susu.org/downloads/SUSU-Expect-Respect-Policy.pdf" TargetMode="External"/><Relationship Id="rId17" Type="http://schemas.openxmlformats.org/officeDocument/2006/relationships/hyperlink" Target="https://www.susu.org/groups/admin/howto/protectionaccident" TargetMode="External"/><Relationship Id="rId25" Type="http://schemas.openxmlformats.org/officeDocument/2006/relationships/diagramQuickStyle" Target="diagrams/quickStyle1.xml"/><Relationship Id="rId2" Type="http://schemas.openxmlformats.org/officeDocument/2006/relationships/customXml" Target="../customXml/item2.xml"/><Relationship Id="rId16" Type="http://schemas.openxmlformats.org/officeDocument/2006/relationships/hyperlink" Target="https://www.susu.org/groups/admin/howto/protectionaccident" TargetMode="External"/><Relationship Id="rId20" Type="http://schemas.openxmlformats.org/officeDocument/2006/relationships/hyperlink" Target="https://www.accessable.co.uk/"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su.org/groups/admin/howto/protectionaccident" TargetMode="External"/><Relationship Id="rId24" Type="http://schemas.openxmlformats.org/officeDocument/2006/relationships/diagramLayout" Target="diagrams/layout1.xml"/><Relationship Id="rId5" Type="http://schemas.openxmlformats.org/officeDocument/2006/relationships/numbering" Target="numbering.xml"/><Relationship Id="rId15" Type="http://schemas.openxmlformats.org/officeDocument/2006/relationships/hyperlink" Target="https://www.susu.org/downloads/SUSU-Expect-Respect-Policy.pdf" TargetMode="External"/><Relationship Id="rId23" Type="http://schemas.openxmlformats.org/officeDocument/2006/relationships/diagramData" Target="diagrams/data1.xm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susu.org/downloads/SUSU-Expect-Respect-Policy.pdf"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su.org/groups/admin/howto/protectionaccident" TargetMode="External"/><Relationship Id="rId22" Type="http://schemas.openxmlformats.org/officeDocument/2006/relationships/hyperlink" Target="https://www.susu.org/groups/admin/howto/protectionaccident" TargetMode="External"/><Relationship Id="rId27" Type="http://schemas.microsoft.com/office/2007/relationships/diagramDrawing" Target="diagrams/drawing1.xml"/><Relationship Id="rId30"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 qsCatId="simple" csTypeId="urn:microsoft.com/office/officeart/2005/8/colors/accent6_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0175E701-A3D3-D945-86E6-C54443DBAAFA}" type="presOf" srcId="{6C31482E-35FE-425A-9588-751B5CFF4E16}" destId="{7AF156CF-770E-4015-A861-2CC81683C61C}" srcOrd="1" destOrd="0" presId="urn:microsoft.com/office/officeart/2005/8/layout/pyramid3"/>
    <dgm:cxn modelId="{DE6B0A2E-3737-D448-B441-4DBB07C89EB4}" type="presOf" srcId="{0B089678-C8B1-4895-8C15-42D4F9FD6B6F}" destId="{9849C49E-AD54-4C30-8D52-1876A14774FB}" srcOrd="1" destOrd="0" presId="urn:microsoft.com/office/officeart/2005/8/layout/pyramid3"/>
    <dgm:cxn modelId="{CD186742-A628-974A-BD3F-3A36EB049427}" type="presOf" srcId="{88AD2523-143D-4043-A8E6-D19A4D266368}" destId="{CBB7E45B-FC76-4043-AE67-E57C276105A3}" srcOrd="0" destOrd="0" presId="urn:microsoft.com/office/officeart/2005/8/layout/pyramid3"/>
    <dgm:cxn modelId="{C161F56D-2B93-134B-8A5B-4E3B2A08C69A}" type="presOf" srcId="{99AC002F-5127-4C80-B52C-2DAF5069D67A}" destId="{56B31B40-44C9-4CE3-9502-CAD28B942CC9}" srcOrd="1" destOrd="0" presId="urn:microsoft.com/office/officeart/2005/8/layout/pyramid3"/>
    <dgm:cxn modelId="{2DA0677C-FD49-8744-8351-52712086427A}" type="presOf" srcId="{6C31482E-35FE-425A-9588-751B5CFF4E16}" destId="{28742439-8CBE-4D19-B870-E4CDECF8B07E}"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949E4885-B775-1C46-A9C6-7F2F0FFFCE5B}" type="presOf" srcId="{88AD2523-143D-4043-A8E6-D19A4D266368}" destId="{6399385F-9D77-42B0-BD05-35177EB763F2}" srcOrd="1"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E8F995A2-95F6-4E4E-946C-3627BEE4267D}" type="presOf" srcId="{0017951F-AEEA-4E30-B3D9-AD8C3C26A9BE}" destId="{72524314-17BB-49E2-B2E6-8DB4C09FFF7E}" srcOrd="0" destOrd="0" presId="urn:microsoft.com/office/officeart/2005/8/layout/pyramid3"/>
    <dgm:cxn modelId="{DDA8C0A9-2F89-6C43-8505-F0911741FD68}" type="presOf" srcId="{46D3249E-5334-4DB3-911A-CA9ABCA38CEC}" destId="{8BE9400F-80D5-468B-9C7C-5519C857E740}"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AF88E6B7-B88B-7446-B3FE-AC551747EFE2}" type="presOf" srcId="{46D3249E-5334-4DB3-911A-CA9ABCA38CEC}" destId="{931330A6-91AD-41E7-B223-7D488476D325}" srcOrd="1" destOrd="0" presId="urn:microsoft.com/office/officeart/2005/8/layout/pyramid3"/>
    <dgm:cxn modelId="{872B52BF-B1A0-084A-B71E-A0C8EBAED5E7}" type="presOf" srcId="{99AC002F-5127-4C80-B52C-2DAF5069D67A}" destId="{84AD9414-4518-4FE9-A1C3-9397E1BE0C44}" srcOrd="0" destOrd="0" presId="urn:microsoft.com/office/officeart/2005/8/layout/pyramid3"/>
    <dgm:cxn modelId="{3ECE74CF-99FC-47A0-BDAC-2867A5621B3F}" srcId="{0017951F-AEEA-4E30-B3D9-AD8C3C26A9BE}" destId="{99AC002F-5127-4C80-B52C-2DAF5069D67A}" srcOrd="0" destOrd="0" parTransId="{080AD6E0-1A83-467E-954C-65521E477932}" sibTransId="{C7FA38F2-265D-4D78-AC31-67B32995F744}"/>
    <dgm:cxn modelId="{898013F0-CAEA-5F48-80F7-7CB767DAA525}" type="presOf" srcId="{0B089678-C8B1-4895-8C15-42D4F9FD6B6F}" destId="{BFC64CB6-37F6-4C43-A75F-8F748FB9BA1C}" srcOrd="0" destOrd="0" presId="urn:microsoft.com/office/officeart/2005/8/layout/pyramid3"/>
    <dgm:cxn modelId="{23B8DDE3-2C67-F24B-921C-FDA08708121C}" type="presParOf" srcId="{72524314-17BB-49E2-B2E6-8DB4C09FFF7E}" destId="{3BBE36E5-25F2-4BA0-9FE8-748B8FF0DA8D}" srcOrd="0" destOrd="0" presId="urn:microsoft.com/office/officeart/2005/8/layout/pyramid3"/>
    <dgm:cxn modelId="{C3C7BF64-E791-BE4A-87E5-9A3F60987D2D}" type="presParOf" srcId="{3BBE36E5-25F2-4BA0-9FE8-748B8FF0DA8D}" destId="{84AD9414-4518-4FE9-A1C3-9397E1BE0C44}" srcOrd="0" destOrd="0" presId="urn:microsoft.com/office/officeart/2005/8/layout/pyramid3"/>
    <dgm:cxn modelId="{DD0149A7-44E1-C647-ADE8-E716967EC10F}" type="presParOf" srcId="{3BBE36E5-25F2-4BA0-9FE8-748B8FF0DA8D}" destId="{56B31B40-44C9-4CE3-9502-CAD28B942CC9}" srcOrd="1" destOrd="0" presId="urn:microsoft.com/office/officeart/2005/8/layout/pyramid3"/>
    <dgm:cxn modelId="{0C825443-F3DE-9D49-A700-50E4D575167C}" type="presParOf" srcId="{72524314-17BB-49E2-B2E6-8DB4C09FFF7E}" destId="{43994162-78F2-4CB2-A28C-F7617BB144EA}" srcOrd="1" destOrd="0" presId="urn:microsoft.com/office/officeart/2005/8/layout/pyramid3"/>
    <dgm:cxn modelId="{AC96DC6C-95F3-BC46-81D9-A809214FBE1F}" type="presParOf" srcId="{43994162-78F2-4CB2-A28C-F7617BB144EA}" destId="{8BE9400F-80D5-468B-9C7C-5519C857E740}" srcOrd="0" destOrd="0" presId="urn:microsoft.com/office/officeart/2005/8/layout/pyramid3"/>
    <dgm:cxn modelId="{51F986FF-7380-BF4B-B2ED-5604BC4DB6DD}" type="presParOf" srcId="{43994162-78F2-4CB2-A28C-F7617BB144EA}" destId="{931330A6-91AD-41E7-B223-7D488476D325}" srcOrd="1" destOrd="0" presId="urn:microsoft.com/office/officeart/2005/8/layout/pyramid3"/>
    <dgm:cxn modelId="{407ACF6D-662F-5B4D-ABFC-E51351785AAB}" type="presParOf" srcId="{72524314-17BB-49E2-B2E6-8DB4C09FFF7E}" destId="{83138B3B-9680-4451-B42C-DCDDBAF05160}" srcOrd="2" destOrd="0" presId="urn:microsoft.com/office/officeart/2005/8/layout/pyramid3"/>
    <dgm:cxn modelId="{F2FF891F-E287-A84C-90CF-7FFADD5D7DEB}" type="presParOf" srcId="{83138B3B-9680-4451-B42C-DCDDBAF05160}" destId="{CBB7E45B-FC76-4043-AE67-E57C276105A3}" srcOrd="0" destOrd="0" presId="urn:microsoft.com/office/officeart/2005/8/layout/pyramid3"/>
    <dgm:cxn modelId="{8CC92937-EBFE-BA4F-9A2D-43F671CBB974}" type="presParOf" srcId="{83138B3B-9680-4451-B42C-DCDDBAF05160}" destId="{6399385F-9D77-42B0-BD05-35177EB763F2}" srcOrd="1" destOrd="0" presId="urn:microsoft.com/office/officeart/2005/8/layout/pyramid3"/>
    <dgm:cxn modelId="{8872C4DF-B25B-4042-8C5E-DE3A74A1860E}" type="presParOf" srcId="{72524314-17BB-49E2-B2E6-8DB4C09FFF7E}" destId="{81D96034-E0F3-42E7-BB3B-E4DA86F131CA}" srcOrd="3" destOrd="0" presId="urn:microsoft.com/office/officeart/2005/8/layout/pyramid3"/>
    <dgm:cxn modelId="{06F99A88-D978-544F-B61A-30F446BDD186}" type="presParOf" srcId="{81D96034-E0F3-42E7-BB3B-E4DA86F131CA}" destId="{28742439-8CBE-4D19-B870-E4CDECF8B07E}" srcOrd="0" destOrd="0" presId="urn:microsoft.com/office/officeart/2005/8/layout/pyramid3"/>
    <dgm:cxn modelId="{9EBD35BD-16EE-FF4B-9341-FF9A698FDEC3}" type="presParOf" srcId="{81D96034-E0F3-42E7-BB3B-E4DA86F131CA}" destId="{7AF156CF-770E-4015-A861-2CC81683C61C}" srcOrd="1" destOrd="0" presId="urn:microsoft.com/office/officeart/2005/8/layout/pyramid3"/>
    <dgm:cxn modelId="{FD6C14C4-68B6-AA49-9244-A327189638BF}" type="presParOf" srcId="{72524314-17BB-49E2-B2E6-8DB4C09FFF7E}" destId="{CFAFA6FA-8881-432C-A7FE-B4A51C530034}" srcOrd="4" destOrd="0" presId="urn:microsoft.com/office/officeart/2005/8/layout/pyramid3"/>
    <dgm:cxn modelId="{3FBDC9C5-4F09-F142-866F-F031C35F5E88}" type="presParOf" srcId="{CFAFA6FA-8881-432C-A7FE-B4A51C530034}" destId="{BFC64CB6-37F6-4C43-A75F-8F748FB9BA1C}" srcOrd="0" destOrd="0" presId="urn:microsoft.com/office/officeart/2005/8/layout/pyramid3"/>
    <dgm:cxn modelId="{5D8AE83B-A552-E842-B281-ABB6C1A0195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379FB50-F3C0-47F8-B0AF-39312D107A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3.xml><?xml version="1.0" encoding="utf-8"?>
<ds:datastoreItem xmlns:ds="http://schemas.openxmlformats.org/officeDocument/2006/customXml" ds:itemID="{8D817044-9800-4AD5-BE93-3061D26B3B1F}">
  <ds:schemaRefs>
    <ds:schemaRef ds:uri="http://schemas.openxmlformats.org/officeDocument/2006/bibliography"/>
  </ds:schemaRefs>
</ds:datastoreItem>
</file>

<file path=customXml/itemProps4.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15</Pages>
  <Words>2298</Words>
  <Characters>13099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15367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Anna Aziz (asa1u25)</cp:lastModifiedBy>
  <cp:revision>8</cp:revision>
  <cp:lastPrinted>2016-04-18T12:10:00Z</cp:lastPrinted>
  <dcterms:created xsi:type="dcterms:W3CDTF">2023-03-23T12:46:00Z</dcterms:created>
  <dcterms:modified xsi:type="dcterms:W3CDTF">2026-09-26T19:07:00Z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y fmtid="{D5CDD505-2E9C-101B-9397-08002B2CF9AE}" pid="4" name="docLang">
    <vt:lpwstr>en</vt:lpwstr>
  </property>
</Properties>
</file>