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5114C916" w:rsidR="00E22DF1" w:rsidRDefault="00F0231B">
            <w:pPr>
              <w:spacing w:after="0" w:line="240" w:lineRule="auto"/>
              <w:ind w:left="170"/>
              <w:jc w:val="center"/>
            </w:pPr>
            <w:r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2AD92301" w:rsidR="6D0AA48C" w:rsidRPr="008B72AD" w:rsidRDefault="008B72AD" w:rsidP="0930CD8F">
            <w:pPr>
              <w:spacing w:after="0" w:line="240" w:lineRule="auto"/>
              <w:rPr>
                <w:rFonts w:ascii="Verdana" w:eastAsia="Verdana" w:hAnsi="Verdana" w:cs="Verdana"/>
                <w:color w:val="0D0D0D" w:themeColor="text1" w:themeTint="F2"/>
              </w:rPr>
            </w:pPr>
            <w:r w:rsidRPr="008B72AD">
              <w:rPr>
                <w:rFonts w:ascii="Verdana" w:eastAsia="Verdana" w:hAnsi="Verdana" w:cs="Verdana"/>
                <w:color w:val="0D0D0D" w:themeColor="text1" w:themeTint="F2"/>
              </w:rPr>
              <w:t xml:space="preserve">Digital Arts and </w:t>
            </w:r>
            <w:proofErr w:type="spellStart"/>
            <w:r w:rsidRPr="008B72AD">
              <w:rPr>
                <w:rFonts w:ascii="Verdana" w:eastAsia="Verdana" w:hAnsi="Verdana" w:cs="Verdana"/>
                <w:color w:val="0D0D0D" w:themeColor="text1" w:themeTint="F2"/>
              </w:rPr>
              <w:t>Gamedev</w:t>
            </w:r>
            <w:proofErr w:type="spellEnd"/>
            <w:r w:rsidRPr="008B72AD">
              <w:rPr>
                <w:rFonts w:ascii="Verdana" w:eastAsia="Verdana" w:hAnsi="Verdana" w:cs="Verdana"/>
                <w:color w:val="0D0D0D" w:themeColor="text1" w:themeTint="F2"/>
              </w:rPr>
              <w:t xml:space="preserve"> Society’s</w:t>
            </w:r>
            <w:r w:rsidR="6D0AA48C" w:rsidRPr="008B72AD">
              <w:rPr>
                <w:rFonts w:ascii="Verdana" w:eastAsia="Verdana" w:hAnsi="Verdana" w:cs="Verdana"/>
                <w:color w:val="0D0D0D" w:themeColor="text1" w:themeTint="F2"/>
              </w:rPr>
              <w:t xml:space="preserve"> </w:t>
            </w:r>
            <w:r w:rsidR="69A009D7" w:rsidRPr="008B72AD">
              <w:rPr>
                <w:rFonts w:ascii="Verdana" w:eastAsia="Verdana" w:hAnsi="Verdana" w:cs="Verdana"/>
                <w:color w:val="0D0D0D" w:themeColor="text1" w:themeTint="F2"/>
              </w:rPr>
              <w:t>General Activity</w:t>
            </w:r>
            <w:r w:rsidR="1FA86B71" w:rsidRPr="008B72AD">
              <w:rPr>
                <w:rFonts w:ascii="Verdana" w:eastAsia="Verdana" w:hAnsi="Verdana" w:cs="Verdana"/>
                <w:color w:val="0D0D0D" w:themeColor="text1" w:themeTint="F2"/>
              </w:rPr>
              <w:t xml:space="preserve"> throughout the academic year 2025-26</w:t>
            </w:r>
            <w:r w:rsidR="1BCB2B6D" w:rsidRPr="008B72AD">
              <w:rPr>
                <w:rFonts w:ascii="Verdana" w:eastAsia="Verdana" w:hAnsi="Verdana" w:cs="Verdana"/>
                <w:color w:val="0D0D0D" w:themeColor="text1" w:themeTint="F2"/>
              </w:rPr>
              <w:t>, including</w:t>
            </w:r>
          </w:p>
          <w:p w14:paraId="16B15108" w14:textId="53B92DE4" w:rsidR="54BA402A" w:rsidRPr="008B72AD" w:rsidRDefault="54BA402A" w:rsidP="0930CD8F">
            <w:pPr>
              <w:spacing w:after="0" w:line="240" w:lineRule="auto"/>
              <w:rPr>
                <w:rFonts w:ascii="Verdana" w:eastAsia="Verdana" w:hAnsi="Verdana" w:cs="Verdana"/>
                <w:color w:val="0D0D0D" w:themeColor="text1" w:themeTint="F2"/>
              </w:rPr>
            </w:pPr>
          </w:p>
          <w:p w14:paraId="340A6575" w14:textId="67B1D430" w:rsidR="00444076" w:rsidRPr="008B72AD" w:rsidRDefault="25E5200B" w:rsidP="00A83940">
            <w:pPr>
              <w:pStyle w:val="ListParagraph"/>
              <w:numPr>
                <w:ilvl w:val="1"/>
                <w:numId w:val="2"/>
              </w:numPr>
              <w:spacing w:after="0" w:line="240" w:lineRule="auto"/>
              <w:rPr>
                <w:rFonts w:ascii="Verdana" w:eastAsia="Verdana" w:hAnsi="Verdana" w:cs="Verdana"/>
                <w:color w:val="0D0D0D" w:themeColor="text1" w:themeTint="F2"/>
              </w:rPr>
            </w:pPr>
            <w:r w:rsidRPr="008B72AD">
              <w:rPr>
                <w:rFonts w:ascii="Verdana" w:eastAsia="Verdana" w:hAnsi="Verdana" w:cs="Verdana"/>
                <w:color w:val="0D0D0D" w:themeColor="text1" w:themeTint="F2"/>
              </w:rPr>
              <w:t>M</w:t>
            </w:r>
            <w:r w:rsidR="41F8226E" w:rsidRPr="008B72AD">
              <w:rPr>
                <w:rFonts w:ascii="Verdana" w:eastAsia="Verdana" w:hAnsi="Verdana" w:cs="Verdana"/>
                <w:color w:val="0D0D0D" w:themeColor="text1" w:themeTint="F2"/>
              </w:rPr>
              <w:t>eetings</w:t>
            </w:r>
          </w:p>
          <w:p w14:paraId="2DCDCBC3" w14:textId="791E63CF" w:rsidR="00444076" w:rsidRPr="008B72AD" w:rsidRDefault="45BDB36A" w:rsidP="00A83940">
            <w:pPr>
              <w:pStyle w:val="ListParagraph"/>
              <w:numPr>
                <w:ilvl w:val="1"/>
                <w:numId w:val="2"/>
              </w:numPr>
              <w:spacing w:after="0" w:line="240" w:lineRule="auto"/>
              <w:rPr>
                <w:rFonts w:ascii="Verdana" w:eastAsia="Verdana" w:hAnsi="Verdana" w:cs="Verdana"/>
                <w:color w:val="0D0D0D" w:themeColor="text1" w:themeTint="F2"/>
              </w:rPr>
            </w:pPr>
            <w:r w:rsidRPr="008B72AD">
              <w:rPr>
                <w:rFonts w:ascii="Verdana" w:eastAsia="Verdana" w:hAnsi="Verdana" w:cs="Verdana"/>
                <w:color w:val="0D0D0D" w:themeColor="text1" w:themeTint="F2"/>
              </w:rPr>
              <w:t>S</w:t>
            </w:r>
            <w:r w:rsidR="41F8226E" w:rsidRPr="008B72AD">
              <w:rPr>
                <w:rFonts w:ascii="Verdana" w:eastAsia="Verdana" w:hAnsi="Verdana" w:cs="Verdana"/>
                <w:color w:val="0D0D0D" w:themeColor="text1" w:themeTint="F2"/>
              </w:rPr>
              <w:t>ocial</w:t>
            </w:r>
            <w:r w:rsidR="55B441A6" w:rsidRPr="008B72AD">
              <w:rPr>
                <w:rFonts w:ascii="Verdana" w:eastAsia="Verdana" w:hAnsi="Verdana" w:cs="Verdana"/>
                <w:color w:val="0D0D0D" w:themeColor="text1" w:themeTint="F2"/>
              </w:rPr>
              <w:t>s</w:t>
            </w:r>
          </w:p>
          <w:p w14:paraId="32E83B2D" w14:textId="4EE9D356" w:rsidR="00444076" w:rsidRPr="008B72AD" w:rsidRDefault="7C20AC5E" w:rsidP="00A83940">
            <w:pPr>
              <w:pStyle w:val="ListParagraph"/>
              <w:numPr>
                <w:ilvl w:val="1"/>
                <w:numId w:val="2"/>
              </w:numPr>
              <w:spacing w:after="0" w:line="240" w:lineRule="auto"/>
              <w:rPr>
                <w:rFonts w:ascii="Verdana" w:eastAsia="Verdana" w:hAnsi="Verdana" w:cs="Verdana"/>
                <w:color w:val="0D0D0D" w:themeColor="text1" w:themeTint="F2"/>
              </w:rPr>
            </w:pPr>
            <w:r w:rsidRPr="008B72AD">
              <w:rPr>
                <w:rFonts w:ascii="Verdana" w:eastAsia="Verdana" w:hAnsi="Verdana" w:cs="Verdana"/>
                <w:color w:val="0D0D0D" w:themeColor="text1" w:themeTint="F2"/>
              </w:rPr>
              <w:t>P</w:t>
            </w:r>
            <w:r w:rsidR="41F8226E" w:rsidRPr="008B72AD">
              <w:rPr>
                <w:rFonts w:ascii="Verdana" w:eastAsia="Verdana" w:hAnsi="Verdana" w:cs="Verdana"/>
                <w:color w:val="0D0D0D" w:themeColor="text1" w:themeTint="F2"/>
              </w:rPr>
              <w:t>ub crawls</w:t>
            </w:r>
          </w:p>
          <w:p w14:paraId="34C8ECFC" w14:textId="4C1E796E" w:rsidR="00444076" w:rsidRPr="008B72AD" w:rsidRDefault="7D31BD60" w:rsidP="00A83940">
            <w:pPr>
              <w:pStyle w:val="ListParagraph"/>
              <w:numPr>
                <w:ilvl w:val="1"/>
                <w:numId w:val="2"/>
              </w:numPr>
              <w:spacing w:after="0" w:line="240" w:lineRule="auto"/>
              <w:rPr>
                <w:rFonts w:ascii="Verdana" w:eastAsia="Verdana" w:hAnsi="Verdana" w:cs="Verdana"/>
                <w:color w:val="0D0D0D" w:themeColor="text1" w:themeTint="F2"/>
              </w:rPr>
            </w:pPr>
            <w:r w:rsidRPr="008B72AD">
              <w:rPr>
                <w:rFonts w:ascii="Verdana" w:eastAsia="Verdana" w:hAnsi="Verdana" w:cs="Verdana"/>
                <w:color w:val="0D0D0D" w:themeColor="text1" w:themeTint="F2"/>
              </w:rPr>
              <w:t>I</w:t>
            </w:r>
            <w:r w:rsidR="41F8226E" w:rsidRPr="008B72AD">
              <w:rPr>
                <w:rFonts w:ascii="Verdana" w:eastAsia="Verdana" w:hAnsi="Verdana" w:cs="Verdana"/>
                <w:color w:val="0D0D0D" w:themeColor="text1" w:themeTint="F2"/>
              </w:rPr>
              <w:t>nformation stands</w:t>
            </w:r>
          </w:p>
          <w:p w14:paraId="30D3FB8F" w14:textId="11B21A62" w:rsidR="00444076" w:rsidRPr="008B72AD" w:rsidRDefault="7271CC56" w:rsidP="00A83940">
            <w:pPr>
              <w:pStyle w:val="ListParagraph"/>
              <w:numPr>
                <w:ilvl w:val="1"/>
                <w:numId w:val="2"/>
              </w:numPr>
              <w:spacing w:after="0" w:line="240" w:lineRule="auto"/>
              <w:rPr>
                <w:rFonts w:ascii="Verdana" w:eastAsia="Verdana" w:hAnsi="Verdana" w:cs="Verdana"/>
                <w:color w:val="0D0D0D" w:themeColor="text1" w:themeTint="F2"/>
              </w:rPr>
            </w:pPr>
            <w:r w:rsidRPr="008B72AD">
              <w:rPr>
                <w:rFonts w:ascii="Verdana" w:eastAsia="Verdana" w:hAnsi="Verdana" w:cs="Verdana"/>
                <w:color w:val="0D0D0D" w:themeColor="text1" w:themeTint="F2"/>
              </w:rPr>
              <w:t>W</w:t>
            </w:r>
            <w:r w:rsidR="41F8226E" w:rsidRPr="008B72AD">
              <w:rPr>
                <w:rFonts w:ascii="Verdana" w:eastAsia="Verdana" w:hAnsi="Verdana" w:cs="Verdana"/>
                <w:color w:val="0D0D0D" w:themeColor="text1" w:themeTint="F2"/>
              </w:rPr>
              <w:t>orkshops</w:t>
            </w:r>
          </w:p>
          <w:p w14:paraId="54C43608" w14:textId="27078B0D" w:rsidR="00444076" w:rsidRPr="008B72AD" w:rsidRDefault="79526F40" w:rsidP="00A83940">
            <w:pPr>
              <w:pStyle w:val="ListParagraph"/>
              <w:numPr>
                <w:ilvl w:val="1"/>
                <w:numId w:val="2"/>
              </w:numPr>
              <w:spacing w:after="0" w:line="240" w:lineRule="auto"/>
              <w:rPr>
                <w:rFonts w:ascii="Verdana" w:eastAsia="Verdana" w:hAnsi="Verdana" w:cs="Verdana"/>
                <w:color w:val="0D0D0D" w:themeColor="text1" w:themeTint="F2"/>
              </w:rPr>
            </w:pPr>
            <w:r w:rsidRPr="008B72AD">
              <w:rPr>
                <w:rFonts w:ascii="Verdana" w:eastAsia="Verdana" w:hAnsi="Verdana" w:cs="Verdana"/>
                <w:color w:val="0D0D0D" w:themeColor="text1" w:themeTint="F2"/>
              </w:rPr>
              <w:t>C</w:t>
            </w:r>
            <w:r w:rsidR="6DBF4C43" w:rsidRPr="008B72AD">
              <w:rPr>
                <w:rFonts w:ascii="Verdana" w:eastAsia="Verdana" w:hAnsi="Verdana" w:cs="Verdana"/>
                <w:color w:val="0D0D0D" w:themeColor="text1" w:themeTint="F2"/>
              </w:rPr>
              <w:t>inema nights</w:t>
            </w:r>
          </w:p>
          <w:p w14:paraId="1B31F686" w14:textId="6F0852F1" w:rsidR="00444076" w:rsidRPr="008B72AD" w:rsidRDefault="00444076" w:rsidP="008B72AD">
            <w:pPr>
              <w:spacing w:after="0" w:line="240" w:lineRule="auto"/>
              <w:rPr>
                <w:rFonts w:ascii="Verdana" w:eastAsia="Verdana" w:hAnsi="Verdana" w:cs="Verdana"/>
                <w:b/>
                <w:bCs/>
                <w:color w:val="0D0D0D" w:themeColor="text1" w:themeTint="F2"/>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2F446DF6" w:rsidR="00E22DF1" w:rsidRDefault="00E96920" w:rsidP="0930CD8F">
            <w:pPr>
              <w:spacing w:after="0" w:line="240" w:lineRule="auto"/>
              <w:ind w:left="170"/>
              <w:rPr>
                <w:rFonts w:ascii="Verdana" w:eastAsia="Verdana" w:hAnsi="Verdana" w:cs="Verdana"/>
                <w:color w:val="000000" w:themeColor="text1"/>
              </w:rPr>
            </w:pPr>
            <w:r>
              <w:rPr>
                <w:rFonts w:ascii="Verdana" w:eastAsia="Verdana" w:hAnsi="Verdana" w:cs="Verdana"/>
                <w:color w:val="0D0D0D" w:themeColor="text1" w:themeTint="F2"/>
              </w:rPr>
              <w:t>02</w:t>
            </w:r>
            <w:r w:rsidR="008B72AD" w:rsidRPr="008B72AD">
              <w:rPr>
                <w:rFonts w:ascii="Verdana" w:eastAsia="Verdana" w:hAnsi="Verdana" w:cs="Verdana"/>
                <w:color w:val="0D0D0D" w:themeColor="text1" w:themeTint="F2"/>
              </w:rPr>
              <w:t>/0</w:t>
            </w:r>
            <w:r>
              <w:rPr>
                <w:rFonts w:ascii="Verdana" w:eastAsia="Verdana" w:hAnsi="Verdana" w:cs="Verdana"/>
                <w:color w:val="0D0D0D" w:themeColor="text1" w:themeTint="F2"/>
              </w:rPr>
              <w:t>9</w:t>
            </w:r>
            <w:r w:rsidR="008B72AD" w:rsidRPr="008B72AD">
              <w:rPr>
                <w:rFonts w:ascii="Verdana" w:eastAsia="Verdana" w:hAnsi="Verdana" w:cs="Verdana"/>
                <w:color w:val="0D0D0D" w:themeColor="text1" w:themeTint="F2"/>
              </w:rPr>
              <w:t>/2025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26397930" w:rsidR="00E22DF1" w:rsidRDefault="008B72AD" w:rsidP="0930CD8F">
            <w:pPr>
              <w:spacing w:after="0" w:line="240" w:lineRule="auto"/>
              <w:rPr>
                <w:rFonts w:ascii="Verdana" w:eastAsia="Verdana" w:hAnsi="Verdana" w:cs="Verdana"/>
                <w:color w:val="FF0000"/>
              </w:rPr>
            </w:pPr>
            <w:r w:rsidRPr="008B72AD">
              <w:rPr>
                <w:rFonts w:ascii="Verdana" w:eastAsia="Verdana" w:hAnsi="Verdana" w:cs="Verdana"/>
                <w:color w:val="0D0D0D" w:themeColor="text1" w:themeTint="F2"/>
              </w:rPr>
              <w:t xml:space="preserve">Digital Arts and </w:t>
            </w:r>
            <w:proofErr w:type="spellStart"/>
            <w:r w:rsidRPr="008B72AD">
              <w:rPr>
                <w:rFonts w:ascii="Verdana" w:eastAsia="Verdana" w:hAnsi="Verdana" w:cs="Verdana"/>
                <w:color w:val="0D0D0D" w:themeColor="text1" w:themeTint="F2"/>
              </w:rPr>
              <w:t>Gamedev</w:t>
            </w:r>
            <w:proofErr w:type="spellEnd"/>
            <w:r w:rsidRPr="008B72AD">
              <w:rPr>
                <w:rFonts w:ascii="Verdana" w:eastAsia="Verdana" w:hAnsi="Verdana" w:cs="Verdana"/>
                <w:color w:val="0D0D0D" w:themeColor="text1" w:themeTint="F2"/>
              </w:rPr>
              <w:t xml:space="preserve">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022D61" w14:textId="21BB67DE" w:rsidR="00E22DF1" w:rsidRPr="000F4CA4" w:rsidRDefault="00E96920" w:rsidP="0930CD8F">
            <w:pPr>
              <w:spacing w:after="0" w:line="240" w:lineRule="auto"/>
              <w:rPr>
                <w:rFonts w:ascii="Verdana" w:eastAsia="Verdana" w:hAnsi="Verdana" w:cs="Verdana"/>
                <w:color w:val="FF0000"/>
              </w:rPr>
            </w:pPr>
            <w:r w:rsidRPr="00E96920">
              <w:rPr>
                <w:rFonts w:ascii="Verdana" w:eastAsia="Verdana" w:hAnsi="Verdana" w:cs="Verdana"/>
                <w:color w:val="0D0D0D" w:themeColor="text1" w:themeTint="F2"/>
              </w:rPr>
              <w:t xml:space="preserve">Harvey </w:t>
            </w:r>
            <w:proofErr w:type="spellStart"/>
            <w:r w:rsidRPr="00E96920">
              <w:rPr>
                <w:rFonts w:ascii="Verdana" w:eastAsia="Verdana" w:hAnsi="Verdana" w:cs="Verdana"/>
                <w:color w:val="0D0D0D" w:themeColor="text1" w:themeTint="F2"/>
              </w:rPr>
              <w:t>Penycate</w:t>
            </w:r>
            <w:proofErr w:type="spellEnd"/>
            <w:r w:rsidRPr="00E96920">
              <w:rPr>
                <w:rFonts w:ascii="Verdana" w:eastAsia="Verdana" w:hAnsi="Verdana" w:cs="Verdana"/>
                <w:color w:val="0D0D0D" w:themeColor="text1" w:themeTint="F2"/>
              </w:rPr>
              <w:t>-Smith</w:t>
            </w:r>
            <w:r w:rsidR="000C0E5F">
              <w:rPr>
                <w:rFonts w:ascii="Verdana" w:eastAsia="Verdana" w:hAnsi="Verdana" w:cs="Verdana"/>
                <w:color w:val="0D0D0D" w:themeColor="text1" w:themeTint="F2"/>
              </w:rPr>
              <w:t xml:space="preserve"> (Welfare Secretary), Anton Simovic (President)</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1E8B401B" w14:textId="10FCAEDC" w:rsidR="00E22DF1" w:rsidRPr="00E96920" w:rsidRDefault="00E96920" w:rsidP="0930CD8F">
            <w:pPr>
              <w:spacing w:after="0" w:line="240" w:lineRule="auto"/>
              <w:rPr>
                <w:rFonts w:ascii="Verdana" w:eastAsia="Verdana" w:hAnsi="Verdana" w:cs="Verdana"/>
              </w:rPr>
            </w:pPr>
            <w:r w:rsidRPr="00E96920">
              <w:rPr>
                <w:rFonts w:ascii="Verdana" w:eastAsia="Verdana" w:hAnsi="Verdana" w:cs="Verdana"/>
              </w:rPr>
              <w:t>Anton Simovic</w:t>
            </w:r>
            <w:r w:rsidR="000C0E5F">
              <w:rPr>
                <w:rFonts w:ascii="Verdana" w:eastAsia="Verdana" w:hAnsi="Verdana" w:cs="Verdana"/>
              </w:rPr>
              <w:t xml:space="preserve"> (President)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3E06441D" w14:textId="77777777" w:rsidR="7E51B226" w:rsidRDefault="009916EB" w:rsidP="009916EB">
            <w:pPr>
              <w:pStyle w:val="ListParagraph"/>
              <w:numPr>
                <w:ilvl w:val="0"/>
                <w:numId w:val="9"/>
              </w:numPr>
              <w:spacing w:line="240" w:lineRule="auto"/>
              <w:rPr>
                <w:rFonts w:ascii="Verdana" w:eastAsia="Verdana" w:hAnsi="Verdana" w:cs="Verdana"/>
                <w:color w:val="0D0D0D" w:themeColor="text1" w:themeTint="F2"/>
              </w:rPr>
            </w:pPr>
            <w:proofErr w:type="spellStart"/>
            <w:r w:rsidRPr="009916EB">
              <w:rPr>
                <w:rFonts w:ascii="Verdana" w:eastAsia="Verdana" w:hAnsi="Verdana" w:cs="Verdana"/>
                <w:color w:val="0D0D0D" w:themeColor="text1" w:themeTint="F2"/>
              </w:rPr>
              <w:t>DAGsoc’s</w:t>
            </w:r>
            <w:proofErr w:type="spellEnd"/>
            <w:r w:rsidRPr="009916EB">
              <w:rPr>
                <w:rFonts w:ascii="Verdana" w:eastAsia="Verdana" w:hAnsi="Verdana" w:cs="Verdana"/>
                <w:color w:val="0D0D0D" w:themeColor="text1" w:themeTint="F2"/>
              </w:rPr>
              <w:t xml:space="preserve"> main events will most likely be game jams, competitions where individuals get together and program games on computer devices. These can last anywhere from a few hours to across a multi-day </w:t>
            </w:r>
            <w:proofErr w:type="gramStart"/>
            <w:r w:rsidRPr="009916EB">
              <w:rPr>
                <w:rFonts w:ascii="Verdana" w:eastAsia="Verdana" w:hAnsi="Verdana" w:cs="Verdana"/>
                <w:color w:val="0D0D0D" w:themeColor="text1" w:themeTint="F2"/>
              </w:rPr>
              <w:t>period, and</w:t>
            </w:r>
            <w:proofErr w:type="gramEnd"/>
            <w:r w:rsidRPr="009916EB">
              <w:rPr>
                <w:rFonts w:ascii="Verdana" w:eastAsia="Verdana" w:hAnsi="Verdana" w:cs="Verdana"/>
                <w:color w:val="0D0D0D" w:themeColor="text1" w:themeTint="F2"/>
              </w:rPr>
              <w:t xml:space="preserve"> may have food provided.</w:t>
            </w:r>
          </w:p>
          <w:p w14:paraId="185D5BFA" w14:textId="77777777" w:rsidR="009916EB" w:rsidRDefault="009916EB" w:rsidP="009916EB">
            <w:pPr>
              <w:pStyle w:val="ListParagraph"/>
              <w:numPr>
                <w:ilvl w:val="0"/>
                <w:numId w:val="9"/>
              </w:numPr>
              <w:spacing w:line="240" w:lineRule="auto"/>
              <w:rPr>
                <w:rFonts w:ascii="Verdana" w:eastAsia="Verdana" w:hAnsi="Verdana" w:cs="Verdana"/>
                <w:color w:val="0D0D0D" w:themeColor="text1" w:themeTint="F2"/>
              </w:rPr>
            </w:pPr>
            <w:r>
              <w:rPr>
                <w:rFonts w:ascii="Verdana" w:eastAsia="Verdana" w:hAnsi="Verdana" w:cs="Verdana"/>
                <w:color w:val="0D0D0D" w:themeColor="text1" w:themeTint="F2"/>
              </w:rPr>
              <w:t>We may also hold workshops where lots of people will gather with computers in a similar manner to learn an applicable skill.</w:t>
            </w:r>
          </w:p>
          <w:p w14:paraId="68703BC9" w14:textId="7FBE3064" w:rsidR="009916EB" w:rsidRDefault="009916EB" w:rsidP="009916EB">
            <w:pPr>
              <w:pStyle w:val="ListParagraph"/>
              <w:numPr>
                <w:ilvl w:val="0"/>
                <w:numId w:val="9"/>
              </w:numPr>
              <w:spacing w:line="240" w:lineRule="auto"/>
              <w:rPr>
                <w:rFonts w:ascii="Verdana" w:eastAsia="Verdana" w:hAnsi="Verdana" w:cs="Verdana"/>
                <w:color w:val="0D0D0D" w:themeColor="text1" w:themeTint="F2"/>
              </w:rPr>
            </w:pPr>
            <w:r>
              <w:rPr>
                <w:rFonts w:ascii="Verdana" w:eastAsia="Verdana" w:hAnsi="Verdana" w:cs="Verdana"/>
                <w:color w:val="0D0D0D" w:themeColor="text1" w:themeTint="F2"/>
              </w:rPr>
              <w:t>We may also host more relaxed sessions where members can unwind and play games + eat food, as well as present their works to the society.</w:t>
            </w:r>
          </w:p>
          <w:p w14:paraId="3DB29E32" w14:textId="24AA8624" w:rsidR="009916EB" w:rsidRPr="009916EB" w:rsidRDefault="009916EB" w:rsidP="009916EB">
            <w:pPr>
              <w:pStyle w:val="ListParagraph"/>
              <w:numPr>
                <w:ilvl w:val="0"/>
                <w:numId w:val="9"/>
              </w:numPr>
              <w:spacing w:line="240" w:lineRule="auto"/>
              <w:rPr>
                <w:rFonts w:ascii="Verdana" w:eastAsia="Verdana" w:hAnsi="Verdana" w:cs="Verdana"/>
                <w:color w:val="0D0D0D" w:themeColor="text1" w:themeTint="F2"/>
              </w:rPr>
            </w:pPr>
            <w:r>
              <w:rPr>
                <w:rFonts w:ascii="Verdana" w:eastAsia="Verdana" w:hAnsi="Verdana" w:cs="Verdana"/>
                <w:color w:val="0D0D0D" w:themeColor="text1" w:themeTint="F2"/>
              </w:rPr>
              <w:t>Talks, by both industry professionals and relevant society members, will also be hosted.</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lastRenderedPageBreak/>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09"/>
        <w:gridCol w:w="1565"/>
        <w:gridCol w:w="1094"/>
        <w:gridCol w:w="1535"/>
        <w:gridCol w:w="1363"/>
        <w:gridCol w:w="2469"/>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5C615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0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5C615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A83940">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A83940">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A83940">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A83940">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A83940">
            <w:pPr>
              <w:pStyle w:val="ListParagraph"/>
              <w:numPr>
                <w:ilvl w:val="0"/>
                <w:numId w:val="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w:t>
            </w:r>
            <w:r w:rsidRPr="23487913">
              <w:rPr>
                <w:color w:val="000000" w:themeColor="text1"/>
              </w:rPr>
              <w:lastRenderedPageBreak/>
              <w:t>sporting activities...</w:t>
            </w:r>
            <w:r>
              <w:br/>
            </w:r>
            <w:r>
              <w:br/>
              <w:t xml:space="preserve"> </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6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A365CF1" w:rsidR="23487913" w:rsidRDefault="23487913" w:rsidP="23487913">
            <w:pPr>
              <w:spacing w:after="0"/>
              <w:ind w:left="-20" w:right="-20"/>
            </w:pPr>
            <w:r w:rsidRPr="23487913">
              <w:rPr>
                <w:rFonts w:ascii="Calibri" w:eastAsia="Calibri" w:hAnsi="Calibri" w:cs="Calibri"/>
                <w:color w:val="FF0000"/>
              </w:rPr>
              <w:t>(EXPECTED COMPLETION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0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5C615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6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6307679" w:rsidR="23487913" w:rsidRDefault="000C0E5F" w:rsidP="23487913">
            <w:pPr>
              <w:spacing w:after="0"/>
              <w:ind w:left="-20" w:right="-20"/>
            </w:pPr>
            <w:r>
              <w:t>25/09/2025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13106EB6" w:rsidR="00E22DF1" w:rsidRDefault="000C0E5F">
            <w:pPr>
              <w:spacing w:after="0" w:line="240" w:lineRule="auto"/>
              <w:rPr>
                <w:rFonts w:ascii="Calibri" w:eastAsia="Calibri" w:hAnsi="Calibri" w:cs="Calibri"/>
              </w:rPr>
            </w:pPr>
            <w:r>
              <w:t>25/10/2025</w:t>
            </w:r>
          </w:p>
        </w:tc>
        <w:tc>
          <w:tcPr>
            <w:tcW w:w="4004"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3A5419" w14:paraId="642F294E" w14:textId="77777777" w:rsidTr="005C615F">
        <w:trPr>
          <w:cantSplit/>
          <w:trHeight w:val="1"/>
        </w:trPr>
        <w:tc>
          <w:tcPr>
            <w:tcW w:w="84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3C9577EC" w:rsidR="00E22DF1" w:rsidRPr="008B72AD" w:rsidRDefault="00F0231B" w:rsidP="0930CD8F">
            <w:pPr>
              <w:spacing w:after="0" w:line="240" w:lineRule="auto"/>
              <w:rPr>
                <w:rFonts w:ascii="Verdana" w:eastAsia="Verdana" w:hAnsi="Verdana" w:cs="Verdana"/>
                <w:color w:val="0D0D0D" w:themeColor="text1" w:themeTint="F2"/>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8B72AD">
              <w:rPr>
                <w:rFonts w:ascii="Verdana" w:eastAsia="Verdana" w:hAnsi="Verdana" w:cs="Verdana"/>
                <w:color w:val="000000" w:themeColor="text1"/>
              </w:rPr>
              <w:t>AS</w:t>
            </w:r>
          </w:p>
        </w:tc>
        <w:tc>
          <w:tcPr>
            <w:tcW w:w="53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00D22812" w:rsidR="004D7BEE" w:rsidRPr="008B72AD"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roofErr w:type="spellStart"/>
            <w:proofErr w:type="gramStart"/>
            <w:r w:rsidR="000C0E5F">
              <w:rPr>
                <w:rFonts w:ascii="Verdana" w:eastAsia="Verdana" w:hAnsi="Verdana" w:cs="Verdana"/>
                <w:color w:val="000000" w:themeColor="text1"/>
              </w:rPr>
              <w:t>H.Pen</w:t>
            </w:r>
            <w:proofErr w:type="spellEnd"/>
            <w:proofErr w:type="gramEnd"/>
          </w:p>
        </w:tc>
      </w:tr>
      <w:tr w:rsidR="004D7BEE" w14:paraId="0477BC5B" w14:textId="77777777" w:rsidTr="005C615F">
        <w:trPr>
          <w:cantSplit/>
        </w:trPr>
        <w:tc>
          <w:tcPr>
            <w:tcW w:w="6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67094BB5"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8B72AD">
              <w:rPr>
                <w:rFonts w:ascii="Verdana" w:eastAsia="Verdana" w:hAnsi="Verdana" w:cs="Verdana"/>
                <w:color w:val="0D0D0D" w:themeColor="text1" w:themeTint="F2"/>
              </w:rPr>
              <w:t>ANTON SIMOVIC</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4DB26C5E"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000C0E5F">
              <w:rPr>
                <w:rFonts w:ascii="Verdana" w:eastAsia="Verdana" w:hAnsi="Verdana" w:cs="Verdana"/>
                <w:color w:val="000000" w:themeColor="text1"/>
              </w:rPr>
              <w:t xml:space="preserve"> 02/09/2025</w:t>
            </w:r>
          </w:p>
        </w:tc>
        <w:tc>
          <w:tcPr>
            <w:tcW w:w="38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73827D36"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000C0E5F">
              <w:rPr>
                <w:rFonts w:ascii="Verdana" w:eastAsia="Verdana" w:hAnsi="Verdana" w:cs="Verdana"/>
                <w:color w:val="000000" w:themeColor="text1"/>
              </w:rPr>
              <w:t>: HARVEY PENYCATE-SMITH</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E45B6A4"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0C0E5F">
              <w:rPr>
                <w:rFonts w:ascii="Verdana" w:eastAsia="Verdana" w:hAnsi="Verdana" w:cs="Verdana"/>
                <w:color w:val="000000" w:themeColor="text1"/>
              </w:rPr>
              <w:t>02/09/2025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83940">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83940">
            <w:pPr>
              <w:numPr>
                <w:ilvl w:val="0"/>
                <w:numId w:val="5"/>
              </w:numPr>
              <w:spacing w:after="0" w:line="240" w:lineRule="auto"/>
              <w:ind w:left="313" w:hanging="284"/>
            </w:pPr>
            <w:r>
              <w:rPr>
                <w:rFonts w:ascii="Lucida Sans" w:eastAsia="Lucida Sans" w:hAnsi="Lucida Sans" w:cs="Lucida Sans"/>
                <w:sz w:val="16"/>
              </w:rPr>
              <w:lastRenderedPageBreak/>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83940">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83940">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83940">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4"/>
      <w:footerReference w:type="default" r:id="rId4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BF20" w14:textId="77777777" w:rsidR="0027412A" w:rsidRDefault="0027412A">
      <w:pPr>
        <w:spacing w:after="0" w:line="240" w:lineRule="auto"/>
      </w:pPr>
      <w:r>
        <w:separator/>
      </w:r>
    </w:p>
  </w:endnote>
  <w:endnote w:type="continuationSeparator" w:id="0">
    <w:p w14:paraId="63CDC3B9" w14:textId="77777777" w:rsidR="0027412A" w:rsidRDefault="00274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37B53" w14:textId="77777777" w:rsidR="0027412A" w:rsidRDefault="0027412A">
      <w:pPr>
        <w:spacing w:after="0" w:line="240" w:lineRule="auto"/>
      </w:pPr>
      <w:r>
        <w:separator/>
      </w:r>
    </w:p>
  </w:footnote>
  <w:footnote w:type="continuationSeparator" w:id="0">
    <w:p w14:paraId="77D57E8B" w14:textId="77777777" w:rsidR="0027412A" w:rsidRDefault="00274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990982"/>
    <w:multiLevelType w:val="hybridMultilevel"/>
    <w:tmpl w:val="D4265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8"/>
  </w:num>
  <w:num w:numId="8" w16cid:durableId="1149516429">
    <w:abstractNumId w:val="7"/>
  </w:num>
  <w:num w:numId="9" w16cid:durableId="194754226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C0E5F"/>
    <w:rsid w:val="000F30D8"/>
    <w:rsid w:val="000F4CA4"/>
    <w:rsid w:val="00167E2C"/>
    <w:rsid w:val="001A68D0"/>
    <w:rsid w:val="001B6120"/>
    <w:rsid w:val="00264F7C"/>
    <w:rsid w:val="0027412A"/>
    <w:rsid w:val="002D5054"/>
    <w:rsid w:val="00314105"/>
    <w:rsid w:val="00327CC6"/>
    <w:rsid w:val="00363CCB"/>
    <w:rsid w:val="00380899"/>
    <w:rsid w:val="003962C4"/>
    <w:rsid w:val="003A5419"/>
    <w:rsid w:val="003E014E"/>
    <w:rsid w:val="0040B6D0"/>
    <w:rsid w:val="00433021"/>
    <w:rsid w:val="00435240"/>
    <w:rsid w:val="00444076"/>
    <w:rsid w:val="004D7BEE"/>
    <w:rsid w:val="004FA25D"/>
    <w:rsid w:val="005C615F"/>
    <w:rsid w:val="006236E7"/>
    <w:rsid w:val="00666CB0"/>
    <w:rsid w:val="00670762"/>
    <w:rsid w:val="00700C0F"/>
    <w:rsid w:val="00742B16"/>
    <w:rsid w:val="007D24C5"/>
    <w:rsid w:val="007E4FBF"/>
    <w:rsid w:val="008B72AD"/>
    <w:rsid w:val="00942434"/>
    <w:rsid w:val="00945710"/>
    <w:rsid w:val="0096312C"/>
    <w:rsid w:val="009916EB"/>
    <w:rsid w:val="009E17C9"/>
    <w:rsid w:val="00A306F5"/>
    <w:rsid w:val="00A542AC"/>
    <w:rsid w:val="00A83940"/>
    <w:rsid w:val="00AE2B1C"/>
    <w:rsid w:val="00B23EA5"/>
    <w:rsid w:val="00C149BE"/>
    <w:rsid w:val="00C4AFA0"/>
    <w:rsid w:val="00C74B74"/>
    <w:rsid w:val="00D01AAF"/>
    <w:rsid w:val="00E22DF1"/>
    <w:rsid w:val="00E30735"/>
    <w:rsid w:val="00E34A73"/>
    <w:rsid w:val="00E96920"/>
    <w:rsid w:val="00EE783F"/>
    <w:rsid w:val="00F0231B"/>
    <w:rsid w:val="00F34C3D"/>
    <w:rsid w:val="00F36BB2"/>
    <w:rsid w:val="00F920FF"/>
    <w:rsid w:val="00FB501B"/>
    <w:rsid w:val="00FC479B"/>
    <w:rsid w:val="00FF135E"/>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E96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image" Target="media/image1.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fontTable" Target="fontTable.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4390</Words>
  <Characters>25025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Anton Simovic (as10g24)</cp:lastModifiedBy>
  <cp:revision>2</cp:revision>
  <dcterms:created xsi:type="dcterms:W3CDTF">2025-09-02T21:11:00Z</dcterms:created>
  <dcterms:modified xsi:type="dcterms:W3CDTF">2025-09-02T21:11:00Z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