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50A7CC20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50A7CC20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DC54379" w:rsidR="00A156C3" w:rsidRPr="00A156C3" w:rsidRDefault="003533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Squash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771A197" w:rsidR="00A156C3" w:rsidRPr="00A156C3" w:rsidRDefault="7CE89D29" w:rsidP="7E5FC4C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26</w:t>
            </w:r>
            <w:r w:rsidR="00A36647"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/0</w:t>
            </w:r>
            <w:r w:rsidR="504ECDA6"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9</w:t>
            </w:r>
            <w:r w:rsidR="00A36647"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/</w:t>
            </w:r>
            <w:r w:rsidR="5037336B"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22</w:t>
            </w:r>
          </w:p>
        </w:tc>
      </w:tr>
      <w:tr w:rsidR="00A156C3" w:rsidRPr="00CE5B1E" w14:paraId="3C5F0405" w14:textId="77777777" w:rsidTr="50A7CC20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BBAEFA3" w:rsidR="00A156C3" w:rsidRPr="00AB0DEF" w:rsidRDefault="6BBE7227" w:rsidP="7E5FC4CF">
            <w:pPr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7E5FC4CF">
              <w:rPr>
                <w:rFonts w:ascii="Verdana" w:eastAsia="Times New Roman" w:hAnsi="Verdana" w:cs="Times New Roman"/>
                <w:b/>
                <w:bCs/>
                <w:lang w:eastAsia="en-GB"/>
              </w:rPr>
              <w:t>Seals mixed medics squash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50A7CC20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45A2919" w:rsidR="00EB5320" w:rsidRPr="00A36647" w:rsidRDefault="7734AF35" w:rsidP="50A7CC20">
            <w:pPr>
              <w:jc w:val="both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0A7CC20">
              <w:rPr>
                <w:rFonts w:ascii="Verdana" w:eastAsia="Times New Roman" w:hAnsi="Verdana" w:cs="Times New Roman"/>
                <w:b/>
                <w:bCs/>
                <w:lang w:eastAsia="en-GB"/>
              </w:rPr>
              <w:t>James Weir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9"/>
        <w:gridCol w:w="2652"/>
        <w:gridCol w:w="1868"/>
        <w:gridCol w:w="488"/>
        <w:gridCol w:w="488"/>
        <w:gridCol w:w="488"/>
        <w:gridCol w:w="2967"/>
        <w:gridCol w:w="488"/>
        <w:gridCol w:w="488"/>
        <w:gridCol w:w="488"/>
        <w:gridCol w:w="2945"/>
      </w:tblGrid>
      <w:tr w:rsidR="00C642F4" w14:paraId="3C5F040F" w14:textId="77777777" w:rsidTr="7E5FC4CF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7E5FC4CF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7E5FC4CF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7E5FC4CF">
        <w:trPr>
          <w:cantSplit/>
          <w:trHeight w:val="1510"/>
          <w:tblHeader/>
        </w:trPr>
        <w:tc>
          <w:tcPr>
            <w:tcW w:w="604" w:type="pct"/>
            <w:vMerge/>
          </w:tcPr>
          <w:p w14:paraId="3C5F0420" w14:textId="77777777" w:rsidR="00CE1AAA" w:rsidRDefault="00CE1AAA"/>
        </w:tc>
        <w:tc>
          <w:tcPr>
            <w:tcW w:w="924" w:type="pct"/>
            <w:vMerge/>
          </w:tcPr>
          <w:p w14:paraId="3C5F0421" w14:textId="77777777" w:rsidR="00CE1AAA" w:rsidRDefault="00CE1AAA"/>
        </w:tc>
        <w:tc>
          <w:tcPr>
            <w:tcW w:w="669" w:type="pct"/>
            <w:vMerge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69A787F" w14:textId="77777777" w:rsidR="00F15E8C" w:rsidRDefault="00F15E8C" w:rsidP="00F15E8C">
            <w:r>
              <w:t xml:space="preserve">Dangerous or faulty facilities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door hanging off hinges, slippery flooring, poor lighting/faulty tubes, faulty heating, broken boards</w:t>
            </w:r>
          </w:p>
          <w:p w14:paraId="3C5F042C" w14:textId="7609C4FB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527E4139" w14:textId="77777777" w:rsidR="00F15E8C" w:rsidRDefault="00F15E8C" w:rsidP="00F15E8C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sub-standard courts and a heightened chance of an injury to the player</w:t>
            </w:r>
          </w:p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09C01CA4" w:rsidR="00CE1AAA" w:rsidRDefault="00F15E8C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1FE499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338003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7C2EDE6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3AD192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Reporting all faults in the squash courts by e-mail to the Facilities Manager and copy this into the Sports Department and its nominated officers.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C2D5F4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3AE0982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1FA17F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8E90C91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If faults are not corrected within a reasonable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time period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, speak to the Facilities Manager in person.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6" w14:textId="77777777" w:rsidR="00CE1AAA" w:rsidRDefault="00CE1AAA"/>
        </w:tc>
      </w:tr>
      <w:tr w:rsidR="00CE1AAA" w14:paraId="3C5F0443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C8FCB8F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Squash court playing surface: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slippery or wet floor</w:t>
            </w:r>
          </w:p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18F9843D" w:rsidR="00CE1AAA" w:rsidRDefault="00313CEB">
            <w:r>
              <w:t>Player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3C0FC7F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723144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98038D3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4841C891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F1BE02E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the correct footwear is used by all players. The floors should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be cleaned by the Sports Department on a regular basis so that dust is removed. The floors should be unsealed, with red painted lines and regularly checked for split boards.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705CB8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DB9CE80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66EEE5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780FEF1" w14:textId="7FDFB837" w:rsidR="00313CEB" w:rsidRDefault="034F338E" w:rsidP="7E5FC4CF">
            <w:pPr>
              <w:rPr>
                <w:rStyle w:val="normaltextrun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</w:pPr>
            <w:r w:rsidRPr="7E5FC4CF">
              <w:rPr>
                <w:rStyle w:val="normaltextrun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>Refer to</w:t>
            </w:r>
            <w:r w:rsidRPr="7E5FC4CF">
              <w:rPr>
                <w:rStyle w:val="apple-converted-space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> </w:t>
            </w:r>
            <w:r w:rsidRPr="7E5FC4CF"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 w:rsidRPr="7E5FC4CF"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 w:rsidRPr="7E5FC4CF">
              <w:rPr>
                <w:rStyle w:val="normaltextrun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>for ‘guidelines for safety on Squash</w:t>
            </w:r>
            <w:r w:rsidRPr="7E5FC4CF">
              <w:rPr>
                <w:rStyle w:val="apple-converted-space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> </w:t>
            </w:r>
            <w:r w:rsidRPr="7E5FC4CF">
              <w:rPr>
                <w:rStyle w:val="normaltextrun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 xml:space="preserve">Courts’. If courts are not cleaned on a regular basis, speak to the Facilities Manager in </w:t>
            </w:r>
            <w:r w:rsidR="7B4AAAA2" w:rsidRPr="7E5FC4CF">
              <w:rPr>
                <w:rStyle w:val="normaltextrun"/>
                <w:rFonts w:ascii="Calibri" w:hAnsi="Calibri" w:cs="Calibri"/>
                <w:color w:val="000000" w:themeColor="text1"/>
                <w:sz w:val="26"/>
                <w:szCs w:val="26"/>
                <w:lang w:val="en-US"/>
              </w:rPr>
              <w:t>person</w:t>
            </w:r>
          </w:p>
          <w:p w14:paraId="3C5F0442" w14:textId="77777777" w:rsidR="00CE1AAA" w:rsidRDefault="00CE1AAA"/>
        </w:tc>
      </w:tr>
      <w:tr w:rsidR="00CE1AAA" w14:paraId="3C5F044F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B51D8A5" w:rsidR="00CE1AAA" w:rsidRDefault="00313CEB">
            <w:r>
              <w:lastRenderedPageBreak/>
              <w:t xml:space="preserve">Lack of water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0A1C4038" w:rsidR="00CE1AAA" w:rsidRDefault="00313CEB">
            <w:r>
              <w:t xml:space="preserve">Dehydration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5324436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58C5180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31F98EF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05CAD88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242EAFB" w14:textId="77777777" w:rsidR="00313CEB" w:rsidRDefault="00313CEB" w:rsidP="00313CEB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Players should take on regular fluid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during the course of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 game. If players feel faint or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dizzy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they should stop playing</w:t>
            </w:r>
          </w:p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EBE22FC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F512265" w:rsidR="00CE1AAA" w:rsidRPr="00957A37" w:rsidRDefault="00AB0DE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10E94C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0E5D628C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12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 If heating or ventilation at the courts is not working, speak to the Facilities Manager in person. </w:t>
            </w:r>
          </w:p>
          <w:p w14:paraId="3C5F044E" w14:textId="77777777" w:rsidR="00CE1AAA" w:rsidRDefault="00CE1AAA"/>
        </w:tc>
      </w:tr>
      <w:tr w:rsidR="00CE1AAA" w14:paraId="3C5F045B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E50B281" w:rsidR="00CE1AAA" w:rsidRDefault="00313CEB">
            <w:r>
              <w:lastRenderedPageBreak/>
              <w:t>Entering court when others are in play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ECD8BE6" w:rsidR="00CE1AAA" w:rsidRDefault="00313CEB">
            <w:r>
              <w:t>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CAAF039" w:rsidR="00CE1AAA" w:rsidRDefault="00313CEB">
            <w:r>
              <w:t>Players or spectators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DC78395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5A0FB68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6FDF918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594B5D5D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Players not to enter a court without first looking through the door and knocking on the door and waiting for players to acknowledge the end of their game; as well as to always play with the door fully closed.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B49A369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No spectators allowed to stand at the back of the court, instead to use the viewing gallery.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5A9376B1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63D5D4F" w:rsidR="00CE1AAA" w:rsidRPr="00957A37" w:rsidRDefault="00E0516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65F468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1C6C7C79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Signage provided on the squash court doors.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5A" w14:textId="77777777" w:rsidR="00CE1AAA" w:rsidRDefault="00CE1AAA"/>
        </w:tc>
      </w:tr>
      <w:tr w:rsidR="00CE1AAA" w14:paraId="3C5F0467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713E91B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Lack of a warm-up resulting in muscular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injury.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1E285B4" w14:textId="77777777" w:rsidR="00313CEB" w:rsidRDefault="00313CEB" w:rsidP="00313C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5C2BB60B" w:rsidR="00CE1AAA" w:rsidRDefault="00313CEB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066D452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A6BBD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E3D86CF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3F02713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Proper warm-up routines included at the start of each training session/match. Stretching and a warm-down after a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game are advised to reduce the chance of muscle soreness. </w:t>
            </w:r>
            <w:r>
              <w:rPr>
                <w:rStyle w:val="eop"/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6C95642D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A30FE2C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4F35593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7ACA7D6" w14:textId="77777777" w:rsidR="00313CEB" w:rsidRDefault="00313CEB" w:rsidP="00313CEB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 </w:t>
            </w:r>
          </w:p>
          <w:p w14:paraId="3C5F0466" w14:textId="77777777" w:rsidR="00CE1AAA" w:rsidRDefault="00CE1AAA"/>
        </w:tc>
      </w:tr>
      <w:tr w:rsidR="00CE1AAA" w14:paraId="3C5F0473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7DB2A51" w14:textId="77777777" w:rsidR="006C1F2A" w:rsidRDefault="006C1F2A" w:rsidP="006C1F2A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Injury brought about by not having an appropriate level of fitness or not having full knowledge of the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manner in which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 xml:space="preserve"> the game should be played. </w:t>
            </w:r>
          </w:p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559285B0" w:rsidR="00CE1AAA" w:rsidRDefault="004027F0">
            <w:r>
              <w:t xml:space="preserve">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74396B74" w:rsidR="00CE1AAA" w:rsidRDefault="006C1F2A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E73943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B4B80E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29DE5F9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4B646CA6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Advice given regarding the level of fitness required and the rules of the game to be observed.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66A8F22C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 informed not to play if they a) have just had a meal b) have been ill or c) are experiencing unexplained chest pain or breathlessness.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7A5F61F7" w14:textId="77777777" w:rsidR="006C1F2A" w:rsidRDefault="006C1F2A" w:rsidP="006C1F2A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If players feel unwell during a game, players to stop playing.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B9D1B71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5327D98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40FB13B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F02FC84" w14:textId="77777777" w:rsidR="006C1F2A" w:rsidRDefault="006C1F2A" w:rsidP="006C1F2A"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Refer to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13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for ‘guidelines for safety on Squash Courts’.</w:t>
            </w:r>
          </w:p>
          <w:p w14:paraId="3C5F0472" w14:textId="77777777" w:rsidR="00CE1AAA" w:rsidRDefault="00CE1AAA"/>
        </w:tc>
      </w:tr>
      <w:tr w:rsidR="00CE1AAA" w14:paraId="3C5F047F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092D316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injuries resulting from a blow from a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 xml:space="preserve">racket, </w:t>
            </w:r>
            <w:proofErr w:type="gramStart"/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ball</w:t>
            </w:r>
            <w:proofErr w:type="gramEnd"/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 xml:space="preserve"> or collision with another player.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1BB8A4F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1C6877C6" w:rsidR="00CE1AAA" w:rsidRDefault="004F0A67">
            <w:r>
              <w:t xml:space="preserve">Eye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68FEE3DE" w:rsidR="00CE1AAA" w:rsidRDefault="004F0A67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518326DE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2F76F10F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501DFAA7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2ADC36D1" w14:textId="77777777" w:rsidR="004F0A67" w:rsidRDefault="004F0A67" w:rsidP="004F0A67"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Eye protection encouraged, and if glasses are worn, they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must be unbreakable (lenses as well as frames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)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and contact lenses should be soft. 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D6BF5A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3C779E69" w:rsidR="00CE1AAA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9DF700D" w:rsidR="00CE1AAA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850AA0C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 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Please refer to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FF"/>
                <w:sz w:val="26"/>
                <w:szCs w:val="26"/>
                <w:lang w:val="en-US"/>
              </w:rPr>
              <w:t>England Squash Technical sheet number 14</w:t>
            </w:r>
            <w:r>
              <w:rPr>
                <w:rStyle w:val="apple-converted-space"/>
                <w:rFonts w:ascii="Calibri" w:hAnsi="Calibri" w:cs="Calibri"/>
                <w:color w:val="0000FF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for guidelines for ‘Eye Protection for</w:t>
            </w:r>
            <w:r>
              <w:rPr>
                <w:rStyle w:val="apple-converted-space"/>
                <w:rFonts w:ascii="Calibri" w:hAnsi="Calibri" w:cs="Calibri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Squash Players’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99864D4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Eye protectors should be selected from those specifically designed for Squash.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2660E40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6"/>
                <w:szCs w:val="26"/>
                <w:lang w:val="en-US"/>
              </w:rPr>
              <w:t>It is recommended that doubles squash should always be played wearing eye protection. </w:t>
            </w:r>
            <w:r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3C5F047E" w14:textId="77777777" w:rsidR="00CE1AAA" w:rsidRDefault="00CE1AAA"/>
        </w:tc>
      </w:tr>
      <w:tr w:rsidR="004F0A67" w14:paraId="2099293D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234C93D" w14:textId="3BEA3806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33EB1" w14:textId="77777777" w:rsidR="004F0A67" w:rsidRDefault="004F0A67" w:rsidP="004F0A67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Being hit by a ball</w:t>
            </w:r>
          </w:p>
          <w:p w14:paraId="2373FFBE" w14:textId="77777777" w:rsidR="004F0A67" w:rsidRPr="004F0A67" w:rsidRDefault="004F0A67" w:rsidP="004F0A67">
            <w:pPr>
              <w:jc w:val="center"/>
            </w:pPr>
          </w:p>
        </w:tc>
        <w:tc>
          <w:tcPr>
            <w:tcW w:w="924" w:type="pct"/>
            <w:shd w:val="clear" w:color="auto" w:fill="FFFFFF" w:themeFill="background1"/>
          </w:tcPr>
          <w:p w14:paraId="3E18EBC6" w14:textId="18B3CFBB" w:rsidR="004F0A67" w:rsidRDefault="004F0A67">
            <w:r>
              <w:t xml:space="preserve">Injury/ bruising – to more severe trauma </w:t>
            </w:r>
          </w:p>
        </w:tc>
        <w:tc>
          <w:tcPr>
            <w:tcW w:w="669" w:type="pct"/>
            <w:shd w:val="clear" w:color="auto" w:fill="FFFFFF" w:themeFill="background1"/>
          </w:tcPr>
          <w:p w14:paraId="5D19D0C4" w14:textId="08636890" w:rsidR="004F0A67" w:rsidRDefault="004F0A67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26AC4C5" w14:textId="602DDE21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50BA40B" w14:textId="5AAF8828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A0F1BD" w14:textId="0CF9FA6B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A711D10" w14:textId="42D83754" w:rsidR="004F0A67" w:rsidRDefault="004F0A67" w:rsidP="004F0A67">
            <w:pPr>
              <w:rPr>
                <w:rStyle w:val="eop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Eye protection as above. Ensure that players have ‘good court awareness’ and ‘lets’ are played as 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For less experienced players, coaching should remove the need for ‘flailing straight arm shots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’ </w:t>
            </w:r>
            <w:r>
              <w:rPr>
                <w:rStyle w:val="eop"/>
              </w:rPr>
              <w:t>.</w:t>
            </w:r>
            <w:proofErr w:type="gramEnd"/>
            <w:r>
              <w:rPr>
                <w:rStyle w:val="eop"/>
              </w:rPr>
              <w:t xml:space="preserve"> </w:t>
            </w:r>
          </w:p>
          <w:p w14:paraId="7BCF789D" w14:textId="61531CD7" w:rsidR="004F0A67" w:rsidRDefault="004F0A67" w:rsidP="004F0A67">
            <w:pPr>
              <w:rPr>
                <w:rStyle w:val="eop"/>
              </w:rPr>
            </w:pPr>
          </w:p>
          <w:p w14:paraId="4C863D0B" w14:textId="1A45B08A" w:rsidR="004F0A67" w:rsidRDefault="004F0A67" w:rsidP="004F0A67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0B66E543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0575E9B9" w14:textId="7FC1B3BE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7942265" w14:textId="4519712A" w:rsidR="004F0A67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8F83B68" w14:textId="5A92F716" w:rsidR="004F0A67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60BDFE5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5830" w14:paraId="4DEC6BC0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666E6CB" w14:textId="5524A3EB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Hit by an 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opponents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racket </w:t>
            </w:r>
          </w:p>
        </w:tc>
        <w:tc>
          <w:tcPr>
            <w:tcW w:w="924" w:type="pct"/>
            <w:shd w:val="clear" w:color="auto" w:fill="FFFFFF" w:themeFill="background1"/>
          </w:tcPr>
          <w:p w14:paraId="0FBBB698" w14:textId="581EFB40" w:rsidR="00665830" w:rsidRDefault="00665830" w:rsidP="00665830"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Variable injuries but probably upper limb injuries</w:t>
            </w:r>
          </w:p>
          <w:p w14:paraId="64B0FED1" w14:textId="77777777" w:rsidR="00665830" w:rsidRDefault="00665830"/>
        </w:tc>
        <w:tc>
          <w:tcPr>
            <w:tcW w:w="669" w:type="pct"/>
            <w:shd w:val="clear" w:color="auto" w:fill="FFFFFF" w:themeFill="background1"/>
          </w:tcPr>
          <w:p w14:paraId="752C888A" w14:textId="4D2DB5D5" w:rsidR="00665830" w:rsidRDefault="00665830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487F168F" w14:textId="2287A822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E9152AD" w14:textId="4949E7E8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81D91D0" w14:textId="33529B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21FFA329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 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Ensure that players have ‘good court awareness’ and ‘lets’ are played as</w:t>
            </w:r>
            <w:r>
              <w:rPr>
                <w:rStyle w:val="apple-converted-space"/>
                <w:rFonts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required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during the course of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 the game. </w:t>
            </w:r>
          </w:p>
          <w:p w14:paraId="4989E4BB" w14:textId="77777777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For less experienced players – coaching should remove the need for ‘flailing straight arm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shots’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 xml:space="preserve">. </w:t>
            </w:r>
          </w:p>
          <w:p w14:paraId="727EA1D4" w14:textId="32C0AD11" w:rsidR="00665830" w:rsidRDefault="00665830" w:rsidP="00665830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  <w:t>Rackets should be in good order – no sharp edges.</w:t>
            </w:r>
          </w:p>
          <w:p w14:paraId="618E735E" w14:textId="77777777" w:rsidR="00665830" w:rsidRDefault="00665830" w:rsidP="00665830">
            <w:r>
              <w:rPr>
                <w:rStyle w:val="eop"/>
              </w:rPr>
              <w:t xml:space="preserve">Players to understand when is appropriate to call lets and strokes – encouraged to so when there is potential danger in taking a shot. </w:t>
            </w:r>
          </w:p>
          <w:p w14:paraId="24BC2970" w14:textId="77777777" w:rsidR="00665830" w:rsidRDefault="00665830" w:rsidP="00665830"/>
          <w:p w14:paraId="616F9FAB" w14:textId="77777777" w:rsidR="00665830" w:rsidRDefault="00665830" w:rsidP="004F0A67">
            <w:pPr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124D4B6D" w14:textId="03123D07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A534214" w14:textId="6DBBF514" w:rsidR="00665830" w:rsidRPr="00957A37" w:rsidRDefault="00DA0D6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71ADCEC" w14:textId="0493A144" w:rsidR="00665830" w:rsidRPr="00957A37" w:rsidRDefault="004027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C9A138A" w14:textId="77777777" w:rsidR="00665830" w:rsidRDefault="00665830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0A67" w14:paraId="0A3F5D48" w14:textId="77777777" w:rsidTr="7E5FC4CF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9E31D3E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 w:themeFill="background1"/>
          </w:tcPr>
          <w:p w14:paraId="48E5B0F5" w14:textId="77777777" w:rsidR="004F0A67" w:rsidRDefault="004F0A67"/>
        </w:tc>
        <w:tc>
          <w:tcPr>
            <w:tcW w:w="669" w:type="pct"/>
            <w:shd w:val="clear" w:color="auto" w:fill="FFFFFF" w:themeFill="background1"/>
          </w:tcPr>
          <w:p w14:paraId="2EC29440" w14:textId="77777777" w:rsidR="004F0A67" w:rsidRDefault="004F0A67"/>
        </w:tc>
        <w:tc>
          <w:tcPr>
            <w:tcW w:w="127" w:type="pct"/>
            <w:shd w:val="clear" w:color="auto" w:fill="FFFFFF" w:themeFill="background1"/>
          </w:tcPr>
          <w:p w14:paraId="79BE2EA4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0105027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CDFA455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0AB04B9D" w14:textId="77777777" w:rsidR="004F0A67" w:rsidRDefault="004F0A67" w:rsidP="004F0A67">
            <w:pPr>
              <w:rPr>
                <w:rStyle w:val="normaltextrun"/>
                <w:rFonts w:ascii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28518DBE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BB78558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A835A36" w14:textId="77777777" w:rsidR="004F0A67" w:rsidRPr="00957A37" w:rsidRDefault="004F0A67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0C2889E9" w14:textId="77777777" w:rsidR="004F0A67" w:rsidRDefault="004F0A67" w:rsidP="004F0A67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5F0481" w14:textId="07BC83D8" w:rsidR="00CE1AAA" w:rsidRDefault="00CE1AAA"/>
    <w:p w14:paraId="661AB05C" w14:textId="77777777" w:rsidR="001A19E5" w:rsidRDefault="001A1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817"/>
        <w:gridCol w:w="1837"/>
        <w:gridCol w:w="973"/>
        <w:gridCol w:w="1022"/>
        <w:gridCol w:w="606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E55A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E55A6">
        <w:trPr>
          <w:trHeight w:val="574"/>
        </w:trPr>
        <w:tc>
          <w:tcPr>
            <w:tcW w:w="218" w:type="pct"/>
          </w:tcPr>
          <w:p w14:paraId="3C5F048D" w14:textId="06A89C6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CBCB13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38DFCC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6E55A6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6E55A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6E55A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9" w14:textId="77777777" w:rsidR="00C642F4" w:rsidRDefault="00C642F4"/>
    <w:p w14:paraId="3C5F04CA" w14:textId="0C13E419" w:rsidR="007F1D5A" w:rsidRDefault="007F1D5A" w:rsidP="00F1527D">
      <w:pPr>
        <w:rPr>
          <w:sz w:val="24"/>
          <w:szCs w:val="24"/>
        </w:rPr>
      </w:pPr>
    </w:p>
    <w:p w14:paraId="3C5F04CB" w14:textId="42685248" w:rsidR="007361BE" w:rsidRDefault="007361BE" w:rsidP="00F1527D">
      <w:pPr>
        <w:rPr>
          <w:sz w:val="24"/>
          <w:szCs w:val="24"/>
        </w:rPr>
      </w:pPr>
    </w:p>
    <w:p w14:paraId="70881F18" w14:textId="26C62957" w:rsidR="00180D22" w:rsidRDefault="00180D22" w:rsidP="00530142">
      <w:pPr>
        <w:rPr>
          <w:b/>
          <w:bCs/>
          <w:sz w:val="36"/>
          <w:szCs w:val="36"/>
        </w:rPr>
      </w:pPr>
      <w:r w:rsidRPr="7E5FC4CF">
        <w:rPr>
          <w:b/>
          <w:bCs/>
          <w:sz w:val="36"/>
          <w:szCs w:val="36"/>
        </w:rPr>
        <w:t xml:space="preserve">Committee Member Responsible: </w:t>
      </w:r>
    </w:p>
    <w:p w14:paraId="1B2CB45E" w14:textId="0EEA44A3" w:rsidR="00180D22" w:rsidRPr="00180D22" w:rsidRDefault="50359A45" w:rsidP="7E5FC4CF">
      <w:r>
        <w:rPr>
          <w:noProof/>
        </w:rPr>
        <w:drawing>
          <wp:inline distT="0" distB="0" distL="0" distR="0" wp14:anchorId="78170FAD" wp14:editId="13514743">
            <wp:extent cx="2552700" cy="1893253"/>
            <wp:effectExtent l="0" t="0" r="0" b="0"/>
            <wp:docPr id="2096369031" name="Picture 2096369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9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735">
        <w:t xml:space="preserve">     </w:t>
      </w:r>
      <w:r w:rsidR="00557735" w:rsidRPr="00557735">
        <w:drawing>
          <wp:inline distT="0" distB="0" distL="0" distR="0" wp14:anchorId="4C57DECE" wp14:editId="0B63DBEB">
            <wp:extent cx="5006340" cy="19108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34643" cy="19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2365" w14:textId="363BACA1" w:rsidR="00180D22" w:rsidRDefault="50359A45" w:rsidP="00530142">
      <w:pPr>
        <w:rPr>
          <w:b/>
          <w:bCs/>
          <w:sz w:val="36"/>
          <w:szCs w:val="36"/>
        </w:rPr>
      </w:pPr>
      <w:r w:rsidRPr="7E5FC4CF">
        <w:rPr>
          <w:b/>
          <w:bCs/>
          <w:sz w:val="36"/>
          <w:szCs w:val="36"/>
        </w:rPr>
        <w:t>Ryan Mendes</w:t>
      </w:r>
      <w:r w:rsidR="00557735">
        <w:rPr>
          <w:b/>
          <w:bCs/>
          <w:sz w:val="36"/>
          <w:szCs w:val="36"/>
        </w:rPr>
        <w:t xml:space="preserve">                                     James Weir</w:t>
      </w:r>
    </w:p>
    <w:p w14:paraId="0431EC6E" w14:textId="4321C8A5" w:rsidR="00180D22" w:rsidRPr="00180D22" w:rsidRDefault="00180D22" w:rsidP="00530142">
      <w:pPr>
        <w:rPr>
          <w:sz w:val="24"/>
          <w:szCs w:val="24"/>
        </w:rPr>
      </w:pPr>
      <w:r w:rsidRPr="7E5FC4CF">
        <w:rPr>
          <w:sz w:val="24"/>
          <w:szCs w:val="24"/>
        </w:rPr>
        <w:t xml:space="preserve">Signed </w:t>
      </w:r>
      <w:r w:rsidR="5F7B3631" w:rsidRPr="7E5FC4CF">
        <w:rPr>
          <w:sz w:val="24"/>
          <w:szCs w:val="24"/>
        </w:rPr>
        <w:t>26</w:t>
      </w:r>
      <w:r w:rsidRPr="7E5FC4CF">
        <w:rPr>
          <w:sz w:val="24"/>
          <w:szCs w:val="24"/>
        </w:rPr>
        <w:t>/0</w:t>
      </w:r>
      <w:r w:rsidR="3BD10784" w:rsidRPr="7E5FC4CF">
        <w:rPr>
          <w:sz w:val="24"/>
          <w:szCs w:val="24"/>
        </w:rPr>
        <w:t>9</w:t>
      </w:r>
      <w:r w:rsidRPr="7E5FC4CF">
        <w:rPr>
          <w:sz w:val="24"/>
          <w:szCs w:val="24"/>
        </w:rPr>
        <w:t>/</w:t>
      </w:r>
      <w:r w:rsidR="7793AEDF" w:rsidRPr="7E5FC4CF">
        <w:rPr>
          <w:sz w:val="24"/>
          <w:szCs w:val="24"/>
        </w:rPr>
        <w:t>22</w:t>
      </w:r>
      <w:r w:rsidR="00557735">
        <w:rPr>
          <w:sz w:val="24"/>
          <w:szCs w:val="24"/>
        </w:rPr>
        <w:t xml:space="preserve">                                                              Signed 28/09/22</w:t>
      </w:r>
    </w:p>
    <w:p w14:paraId="3C5F04CC" w14:textId="5D24CA2E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7F49" w14:textId="77777777" w:rsidR="00910E7F" w:rsidRDefault="00910E7F" w:rsidP="00AC47B4">
      <w:pPr>
        <w:spacing w:after="0" w:line="240" w:lineRule="auto"/>
      </w:pPr>
      <w:r>
        <w:separator/>
      </w:r>
    </w:p>
  </w:endnote>
  <w:endnote w:type="continuationSeparator" w:id="0">
    <w:p w14:paraId="2CDD9B44" w14:textId="77777777" w:rsidR="00910E7F" w:rsidRDefault="00910E7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B3FE" w14:textId="77777777" w:rsidR="00910E7F" w:rsidRDefault="00910E7F" w:rsidP="00AC47B4">
      <w:pPr>
        <w:spacing w:after="0" w:line="240" w:lineRule="auto"/>
      </w:pPr>
      <w:r>
        <w:separator/>
      </w:r>
    </w:p>
  </w:footnote>
  <w:footnote w:type="continuationSeparator" w:id="0">
    <w:p w14:paraId="0B6D1EE6" w14:textId="77777777" w:rsidR="00910E7F" w:rsidRDefault="00910E7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2E40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BCC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0D22"/>
    <w:rsid w:val="0018326E"/>
    <w:rsid w:val="001847B9"/>
    <w:rsid w:val="00185CB7"/>
    <w:rsid w:val="00187567"/>
    <w:rsid w:val="001909C9"/>
    <w:rsid w:val="0019377A"/>
    <w:rsid w:val="001A09B8"/>
    <w:rsid w:val="001A1709"/>
    <w:rsid w:val="001A19E5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3CE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339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7F0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0A67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7735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190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5830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1F2A"/>
    <w:rsid w:val="006C224F"/>
    <w:rsid w:val="006C41D5"/>
    <w:rsid w:val="006C5027"/>
    <w:rsid w:val="006C66BF"/>
    <w:rsid w:val="006D3C18"/>
    <w:rsid w:val="006D6844"/>
    <w:rsid w:val="006D7D78"/>
    <w:rsid w:val="006E4961"/>
    <w:rsid w:val="006E55A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CF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0E7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6647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0DEF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D70D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588C"/>
    <w:rsid w:val="00C26F20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D64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167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5E8C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34F338E"/>
    <w:rsid w:val="1AC9D3EB"/>
    <w:rsid w:val="28D1E198"/>
    <w:rsid w:val="2C09825A"/>
    <w:rsid w:val="3BD10784"/>
    <w:rsid w:val="4B5B6BC6"/>
    <w:rsid w:val="50359A45"/>
    <w:rsid w:val="5037336B"/>
    <w:rsid w:val="504ECDA6"/>
    <w:rsid w:val="50A7CC20"/>
    <w:rsid w:val="5F7B3631"/>
    <w:rsid w:val="63C82429"/>
    <w:rsid w:val="6BBE7227"/>
    <w:rsid w:val="7734AF35"/>
    <w:rsid w:val="7793AEDF"/>
    <w:rsid w:val="7B4AAAA2"/>
    <w:rsid w:val="7C805F40"/>
    <w:rsid w:val="7CE89D29"/>
    <w:rsid w:val="7E5FC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3CEB"/>
  </w:style>
  <w:style w:type="character" w:customStyle="1" w:styleId="eop">
    <w:name w:val="eop"/>
    <w:basedOn w:val="DefaultParagraphFont"/>
    <w:rsid w:val="00313CEB"/>
  </w:style>
  <w:style w:type="character" w:customStyle="1" w:styleId="apple-converted-space">
    <w:name w:val="apple-converted-space"/>
    <w:basedOn w:val="DefaultParagraphFont"/>
    <w:rsid w:val="00313CEB"/>
  </w:style>
  <w:style w:type="paragraph" w:customStyle="1" w:styleId="paragraph">
    <w:name w:val="paragraph"/>
    <w:basedOn w:val="Normal"/>
    <w:rsid w:val="0031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0D2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117CA-C975-42F5-B61A-FFEFCABB1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995</Words>
  <Characters>5677</Characters>
  <Application>Microsoft Office Word</Application>
  <DocSecurity>0</DocSecurity>
  <Lines>47</Lines>
  <Paragraphs>13</Paragraphs>
  <ScaleCrop>false</ScaleCrop>
  <Company>University of Southampton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Weir (jgw1n20)</cp:lastModifiedBy>
  <cp:revision>5</cp:revision>
  <cp:lastPrinted>2016-04-18T12:10:00Z</cp:lastPrinted>
  <dcterms:created xsi:type="dcterms:W3CDTF">2019-07-18T21:43:00Z</dcterms:created>
  <dcterms:modified xsi:type="dcterms:W3CDTF">2022-09-28T16:53:00Z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