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34"/>
        <w:gridCol w:w="4868"/>
        <w:gridCol w:w="2666"/>
        <w:gridCol w:w="974"/>
        <w:gridCol w:w="2098"/>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01E799B" w:rsidR="00E22DF1" w:rsidRDefault="00F0231B">
            <w:pPr>
              <w:spacing w:after="0" w:line="240" w:lineRule="auto"/>
              <w:ind w:left="170"/>
              <w:rPr>
                <w:rFonts w:ascii="Verdana" w:eastAsia="Verdana" w:hAnsi="Verdana" w:cs="Verdana"/>
                <w:b/>
              </w:rPr>
            </w:pPr>
            <w:r w:rsidRPr="00444076">
              <w:rPr>
                <w:rFonts w:ascii="Verdana" w:eastAsia="Verdana" w:hAnsi="Verdana" w:cs="Verdana"/>
                <w:b/>
                <w:color w:val="FF0000"/>
              </w:rPr>
              <w:t>(</w:t>
            </w:r>
            <w:r w:rsidR="00322CD8">
              <w:rPr>
                <w:rFonts w:ascii="Verdana" w:eastAsia="Verdana" w:hAnsi="Verdana" w:cs="Verdana"/>
                <w:b/>
                <w:color w:val="FF0000"/>
              </w:rPr>
              <w:t>Pakistan Society</w:t>
            </w:r>
            <w:r w:rsidRPr="00444076">
              <w:rPr>
                <w:rFonts w:ascii="Verdana" w:eastAsia="Verdana" w:hAnsi="Verdana" w:cs="Verdana"/>
                <w:b/>
                <w:color w:val="FF0000"/>
              </w:rPr>
              <w:t xml:space="preserve">) </w:t>
            </w:r>
            <w:r w:rsidRPr="00444076">
              <w:rPr>
                <w:rFonts w:ascii="Verdana" w:eastAsia="Verdana" w:hAnsi="Verdana" w:cs="Verdana"/>
                <w:b/>
              </w:rPr>
              <w:t>Generic Risk Assessme</w:t>
            </w:r>
            <w:r w:rsidR="00444076" w:rsidRPr="00444076">
              <w:rPr>
                <w:rFonts w:ascii="Verdana" w:eastAsia="Verdana" w:hAnsi="Verdana" w:cs="Verdana"/>
                <w:b/>
              </w:rPr>
              <w:t>n</w:t>
            </w:r>
            <w:r w:rsidRPr="00444076">
              <w:rPr>
                <w:rFonts w:ascii="Verdana" w:eastAsia="Verdana" w:hAnsi="Verdana" w:cs="Verdana"/>
                <w:b/>
              </w:rPr>
              <w:t>t</w:t>
            </w:r>
          </w:p>
          <w:p w14:paraId="1B31F686" w14:textId="25E764F5" w:rsidR="00444076" w:rsidRDefault="00444076" w:rsidP="00753BFA">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13FF128" w:rsidR="00E22DF1" w:rsidRDefault="00322CD8">
            <w:pPr>
              <w:spacing w:after="0" w:line="240" w:lineRule="auto"/>
              <w:ind w:left="170"/>
            </w:pPr>
            <w:r>
              <w:t>14/07/2023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9143C7B" w:rsidR="00E22DF1" w:rsidRDefault="00F0231B">
            <w:pPr>
              <w:spacing w:after="0" w:line="240" w:lineRule="auto"/>
              <w:ind w:left="170"/>
            </w:pPr>
            <w:r>
              <w:rPr>
                <w:rFonts w:ascii="Verdana" w:eastAsia="Verdana" w:hAnsi="Verdana" w:cs="Verdana"/>
                <w:b/>
              </w:rPr>
              <w:t xml:space="preserve">SUSU </w:t>
            </w:r>
            <w:r w:rsidR="00322CD8">
              <w:rPr>
                <w:rFonts w:ascii="Verdana" w:eastAsia="Verdana" w:hAnsi="Verdana" w:cs="Verdana"/>
                <w:b/>
                <w:color w:val="FF0000"/>
              </w:rPr>
              <w:t>Pakistan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6BA432A" w:rsidR="00E22DF1" w:rsidRDefault="00322CD8">
            <w:pPr>
              <w:spacing w:after="0" w:line="240" w:lineRule="auto"/>
              <w:ind w:left="170"/>
            </w:pPr>
            <w:r>
              <w:rPr>
                <w:rFonts w:ascii="Verdana" w:eastAsia="Verdana" w:hAnsi="Verdana" w:cs="Verdana"/>
                <w:b/>
                <w:color w:val="FF0000"/>
              </w:rPr>
              <w:t>Sayem Mehmood</w:t>
            </w:r>
          </w:p>
        </w:tc>
      </w:tr>
      <w:tr w:rsidR="00E22DF1" w14:paraId="0AF21045" w14:textId="77777777" w:rsidTr="00322CD8">
        <w:trPr>
          <w:trHeight w:val="50"/>
        </w:trPr>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65E5A7F4" w:rsidR="00E22DF1" w:rsidRPr="00444076" w:rsidRDefault="00322CD8">
            <w:pPr>
              <w:spacing w:after="0" w:line="240" w:lineRule="auto"/>
              <w:ind w:left="170"/>
              <w:rPr>
                <w:iCs/>
              </w:rPr>
            </w:pPr>
            <w:r>
              <w:rPr>
                <w:rFonts w:ascii="Verdana" w:eastAsia="Verdana" w:hAnsi="Verdana" w:cs="Verdana"/>
                <w:b/>
                <w:iCs/>
                <w:color w:val="FF0000"/>
              </w:rPr>
              <w:t>Ayesha Sultan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2E815F5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54F4D962"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w:t>
            </w:r>
            <w:r w:rsidR="001B6120">
              <w:rPr>
                <w:rFonts w:ascii="Calibri" w:eastAsia="Calibri" w:hAnsi="Calibri" w:cs="Calibri"/>
              </w:rPr>
              <w:t xml:space="preserve"> should be</w:t>
            </w:r>
            <w:r>
              <w:rPr>
                <w:rFonts w:ascii="Calibri" w:eastAsia="Calibri" w:hAnsi="Calibri" w:cs="Calibri"/>
              </w:rPr>
              <w:t xml:space="preserve"> asked to remove these. </w:t>
            </w:r>
          </w:p>
          <w:p w14:paraId="6F03DD8E" w14:textId="01177C5B"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r w:rsidR="001B6120">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3504E731"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SUS</w:t>
            </w:r>
            <w:r w:rsidR="001B6120">
              <w:rPr>
                <w:rFonts w:ascii="Calibri" w:eastAsia="Calibri" w:hAnsi="Calibri" w:cs="Calibri"/>
              </w:rPr>
              <w:t>U Expect Respect Policy</w:t>
            </w:r>
            <w:r>
              <w:rPr>
                <w:rFonts w:ascii="Calibri" w:eastAsia="Calibri" w:hAnsi="Calibri" w:cs="Calibri"/>
              </w:rPr>
              <w:t xml:space="preserve"> to be followed</w:t>
            </w:r>
          </w:p>
          <w:p w14:paraId="03E32234"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3BA3CCE7" w:rsidR="00314105" w:rsidRDefault="00314105">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53A5C1F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88692"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0774BDCF" w14:textId="229281BE" w:rsidR="001B6120" w:rsidRDefault="001B612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F9DFE63"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and are expected to act sensibly</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w:t>
            </w:r>
            <w:r>
              <w:rPr>
                <w:rFonts w:ascii="Calibri" w:eastAsia="Calibri" w:hAnsi="Calibri" w:cs="Calibri"/>
              </w:rPr>
              <w:lastRenderedPageBreak/>
              <w:t xml:space="preserve">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76B91EC6" w:rsidR="00E22DF1" w:rsidRPr="001B6120" w:rsidRDefault="00F0231B"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49B4268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E22DF1" w:rsidRDefault="00666CB0" w:rsidP="00666CB0">
            <w:pPr>
              <w:spacing w:after="0" w:line="240" w:lineRule="auto"/>
              <w:rPr>
                <w:rFonts w:ascii="Calibri" w:eastAsia="Calibri" w:hAnsi="Calibri" w:cs="Calibri"/>
              </w:rPr>
            </w:pPr>
            <w:r>
              <w:rPr>
                <w:rFonts w:ascii="Calibri" w:eastAsia="Calibri" w:hAnsi="Calibri" w:cs="Calibri"/>
              </w:rPr>
              <w:t xml:space="preserve"> </w:t>
            </w:r>
            <w:r w:rsidR="00F0231B">
              <w:rPr>
                <w:rFonts w:ascii="Calibri" w:eastAsia="Calibri" w:hAnsi="Calibri" w:cs="Calibri"/>
              </w:rPr>
              <w:t>Theft</w:t>
            </w:r>
          </w:p>
          <w:p w14:paraId="06724115" w14:textId="77777777" w:rsidR="00666CB0" w:rsidRDefault="00666CB0" w:rsidP="00666CB0">
            <w:pPr>
              <w:spacing w:after="0" w:line="240" w:lineRule="auto"/>
              <w:ind w:left="88"/>
              <w:rPr>
                <w:rFonts w:ascii="Calibri" w:eastAsia="Calibri" w:hAnsi="Calibri" w:cs="Calibri"/>
              </w:rPr>
            </w:pPr>
          </w:p>
          <w:p w14:paraId="6C0F8540" w14:textId="06C6748F" w:rsidR="00E22DF1" w:rsidRDefault="00F0231B" w:rsidP="00666CB0">
            <w:pPr>
              <w:spacing w:after="0" w:line="240" w:lineRule="auto"/>
              <w:ind w:left="88"/>
              <w:rPr>
                <w:rFonts w:ascii="Calibri" w:eastAsia="Calibri" w:hAnsi="Calibri" w:cs="Calibri"/>
              </w:rPr>
            </w:pPr>
            <w:r>
              <w:rPr>
                <w:rFonts w:ascii="Calibri" w:eastAsia="Calibri" w:hAnsi="Calibri" w:cs="Calibri"/>
              </w:rPr>
              <w:t>Individuals being mugged/robbed</w:t>
            </w:r>
          </w:p>
          <w:p w14:paraId="5157E87A" w14:textId="77777777" w:rsidR="00666CB0" w:rsidRDefault="00666CB0" w:rsidP="00666CB0">
            <w:pPr>
              <w:spacing w:after="0" w:line="240" w:lineRule="auto"/>
              <w:ind w:left="77"/>
              <w:rPr>
                <w:rFonts w:ascii="Calibri" w:eastAsia="Calibri" w:hAnsi="Calibri" w:cs="Calibri"/>
              </w:rPr>
            </w:pPr>
          </w:p>
          <w:p w14:paraId="2A77D319" w14:textId="695A8973" w:rsidR="00E22DF1" w:rsidRDefault="00F0231B" w:rsidP="00666CB0">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666CB0" w:rsidRDefault="00666CB0" w:rsidP="00666CB0">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666CB0" w:rsidRDefault="00666CB0" w:rsidP="00666CB0">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23548ACD" w14:textId="5232C753" w:rsidR="00E22DF1" w:rsidRDefault="00666CB0">
            <w:pPr>
              <w:numPr>
                <w:ilvl w:val="0"/>
                <w:numId w:val="24"/>
              </w:numPr>
              <w:spacing w:after="0" w:line="240" w:lineRule="auto"/>
              <w:ind w:left="720" w:hanging="360"/>
              <w:rPr>
                <w:rFonts w:ascii="Calibri" w:eastAsia="Calibri" w:hAnsi="Calibri" w:cs="Calibri"/>
              </w:rPr>
            </w:pPr>
            <w:r>
              <w:rPr>
                <w:rFonts w:ascii="Calibri" w:eastAsia="Calibri" w:hAnsi="Calibri" w:cs="Calibri"/>
              </w:rPr>
              <w:t>If any cash was received, deposit</w:t>
            </w:r>
            <w:r w:rsidR="00F0231B">
              <w:rPr>
                <w:rFonts w:ascii="Calibri" w:eastAsia="Calibri" w:hAnsi="Calibri" w:cs="Calibri"/>
              </w:rPr>
              <w:t xml:space="preserve">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04ADFF0"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w:t>
            </w:r>
            <w:r w:rsidR="00666CB0">
              <w:rPr>
                <w:rFonts w:ascii="Calibri" w:eastAsia="Calibri" w:hAnsi="Calibri" w:cs="Calibri"/>
              </w:rPr>
              <w:t>.</w:t>
            </w:r>
            <w:r>
              <w:rPr>
                <w:rFonts w:ascii="Calibri" w:eastAsia="Calibri" w:hAnsi="Calibri" w:cs="Calibri"/>
              </w:rPr>
              <w:t xml:space="preserve"> Ensure cash is not</w:t>
            </w:r>
            <w:r w:rsidR="00666CB0">
              <w:rPr>
                <w:rFonts w:ascii="Calibri" w:eastAsia="Calibri" w:hAnsi="Calibri" w:cs="Calibri"/>
              </w:rPr>
              <w:t xml:space="preserve"> </w:t>
            </w:r>
            <w:r>
              <w:rPr>
                <w:rFonts w:ascii="Calibri" w:eastAsia="Calibri" w:hAnsi="Calibri" w:cs="Calibri"/>
              </w:rPr>
              <w:t>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EFDFDDA" w14:textId="77777777" w:rsidR="00E22DF1" w:rsidRDefault="00F0231B" w:rsidP="00666CB0">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666CB0" w:rsidRDefault="00666CB0" w:rsidP="00666CB0">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419A5A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Theft</w:t>
            </w:r>
          </w:p>
          <w:p w14:paraId="4800A976"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6C1CF776" w:rsidR="00E22DF1" w:rsidRDefault="00F0231B">
            <w:pPr>
              <w:spacing w:after="0" w:line="240" w:lineRule="auto"/>
              <w:rPr>
                <w:rFonts w:ascii="Calibri" w:eastAsia="Calibri" w:hAnsi="Calibri" w:cs="Calibri"/>
              </w:rPr>
            </w:pPr>
            <w:r>
              <w:rPr>
                <w:rFonts w:ascii="Calibri" w:eastAsia="Calibri" w:hAnsi="Calibri" w:cs="Calibri"/>
              </w:rPr>
              <w:t>Southampton RAG</w:t>
            </w:r>
            <w:r w:rsidR="00942434">
              <w:rPr>
                <w:rFonts w:ascii="Calibri" w:eastAsia="Calibri" w:hAnsi="Calibri" w:cs="Calibri"/>
              </w:rPr>
              <w:t xml:space="preserve">’s cashless </w:t>
            </w:r>
            <w:r>
              <w:rPr>
                <w:rFonts w:ascii="Calibri" w:eastAsia="Calibri" w:hAnsi="Calibri" w:cs="Calibri"/>
              </w:rPr>
              <w:t xml:space="preserve">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F5645BE" w14:textId="5B45D496" w:rsidR="00E22DF1" w:rsidRPr="00666CB0" w:rsidRDefault="00F0231B" w:rsidP="00666CB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w:t>
            </w:r>
            <w:r w:rsidR="00666CB0">
              <w:rPr>
                <w:rFonts w:ascii="Calibri" w:eastAsia="Calibri" w:hAnsi="Calibri" w:cs="Calibri"/>
              </w:rPr>
              <w:t xml:space="preserve"> collection and</w:t>
            </w:r>
            <w:r>
              <w:rPr>
                <w:rFonts w:ascii="Calibri" w:eastAsia="Calibri" w:hAnsi="Calibri" w:cs="Calibri"/>
              </w:rPr>
              <w:t xml:space="preserve"> return of </w:t>
            </w:r>
            <w:r w:rsidR="00666CB0">
              <w:rPr>
                <w:rFonts w:ascii="Calibri" w:eastAsia="Calibri" w:hAnsi="Calibri" w:cs="Calibri"/>
              </w:rPr>
              <w:t>card payment machines</w:t>
            </w:r>
            <w:r>
              <w:rPr>
                <w:rFonts w:ascii="Calibri" w:eastAsia="Calibri" w:hAnsi="Calibri" w:cs="Calibri"/>
              </w:rPr>
              <w:t xml:space="preserve"> to activities team who </w:t>
            </w:r>
            <w:proofErr w:type="gramStart"/>
            <w:r>
              <w:rPr>
                <w:rFonts w:ascii="Calibri" w:eastAsia="Calibri" w:hAnsi="Calibri" w:cs="Calibri"/>
              </w:rPr>
              <w:t>will  make</w:t>
            </w:r>
            <w:proofErr w:type="gramEnd"/>
            <w:r>
              <w:rPr>
                <w:rFonts w:ascii="Calibri" w:eastAsia="Calibri" w:hAnsi="Calibri" w:cs="Calibri"/>
              </w:rPr>
              <w:t xml:space="preserve"> payment to the charity.</w:t>
            </w:r>
          </w:p>
          <w:p w14:paraId="7BBE3554"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6BAA9FB4" w:rsidR="00E22DF1" w:rsidRDefault="00942434">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052D50AE" w:rsidR="00E22DF1" w:rsidRDefault="00942434">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1B6120" w14:paraId="3578978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Allergi</w:t>
            </w:r>
            <w:r w:rsidR="00942434">
              <w:rPr>
                <w:rFonts w:ascii="Calibri" w:eastAsia="Calibri" w:hAnsi="Calibri" w:cs="Calibri"/>
              </w:rPr>
              <w:t>c reactions, death</w:t>
            </w:r>
          </w:p>
          <w:p w14:paraId="793723BE"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Food poisoning</w:t>
            </w:r>
          </w:p>
          <w:p w14:paraId="53631A0C"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2326ACAC"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1DBB00FA" w14:textId="243D08EC" w:rsidR="00F34C3D" w:rsidRDefault="00F34C3D">
            <w:pPr>
              <w:numPr>
                <w:ilvl w:val="0"/>
                <w:numId w:val="32"/>
              </w:numPr>
              <w:spacing w:after="0" w:line="240" w:lineRule="auto"/>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62662A38" w14:textId="77777777" w:rsidR="00E22DF1" w:rsidRDefault="00F0231B" w:rsidP="0094243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w:t>
            </w:r>
            <w:r>
              <w:rPr>
                <w:rFonts w:ascii="Calibri" w:eastAsia="Calibri" w:hAnsi="Calibri" w:cs="Calibri"/>
              </w:rPr>
              <w:lastRenderedPageBreak/>
              <w:t xml:space="preserve">using warm water and cleaning products, refrigerate necessary products </w:t>
            </w:r>
          </w:p>
          <w:p w14:paraId="2006035C" w14:textId="0A4DB6B0" w:rsidR="00942434" w:rsidRPr="00942434"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DFCB7D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6B051B7F"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2">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3A337D1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3E641BFF" w:rsidR="00E22DF1" w:rsidRPr="003E014E" w:rsidRDefault="00F0231B" w:rsidP="003E014E">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07ED9A76" w:rsidR="00E22DF1" w:rsidRPr="003E014E" w:rsidRDefault="00F0231B" w:rsidP="003E014E">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1B6120" w14:paraId="7902735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1B6120" w14:paraId="3B64A0D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Injury</w:t>
            </w:r>
          </w:p>
          <w:p w14:paraId="64BC9002"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Bruising </w:t>
            </w:r>
          </w:p>
          <w:p w14:paraId="30ED7AFD"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r w:rsidR="00F36BB2" w14:paraId="207F5E7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A8FEC2" w14:textId="66DCBA11" w:rsidR="00F36BB2" w:rsidRDefault="00F36BB2">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423970" w14:textId="3CEFC37F" w:rsidR="00F36BB2" w:rsidRDefault="00F36BB2" w:rsidP="00F36BB2">
            <w:pPr>
              <w:spacing w:after="0" w:line="240" w:lineRule="auto"/>
              <w:ind w:left="23"/>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A232CF" w14:textId="552BBE38" w:rsidR="00F36BB2" w:rsidRDefault="00F36BB2">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98DA42" w14:textId="18B07FC5" w:rsidR="00F36BB2" w:rsidRDefault="00F36BB2" w:rsidP="003A5419">
            <w:pPr>
              <w:spacing w:after="0" w:line="240" w:lineRule="auto"/>
              <w:rPr>
                <w:rFonts w:ascii="Calibri" w:eastAsia="Calibri" w:hAnsi="Calibri" w:cs="Calibri"/>
                <w:color w:val="000000"/>
                <w:sz w:val="20"/>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5E8E21" w14:textId="42FFE089" w:rsidR="00F36BB2" w:rsidRDefault="00F36BB2" w:rsidP="003A5419">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1"/>
        <w:gridCol w:w="1531"/>
        <w:gridCol w:w="1100"/>
        <w:gridCol w:w="1547"/>
        <w:gridCol w:w="1362"/>
        <w:gridCol w:w="2482"/>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53BFA" w14:paraId="2252479C" w14:textId="77777777" w:rsidTr="003A541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9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1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9"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7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1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53BFA" w14:paraId="1D98054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472B0787"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Trips and Tours</w:t>
            </w:r>
          </w:p>
          <w:p w14:paraId="58CCA56D"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Fundraising events </w:t>
            </w:r>
            <w:proofErr w:type="gramStart"/>
            <w:r w:rsidRPr="00F36BB2">
              <w:rPr>
                <w:rFonts w:ascii="Calibri" w:eastAsia="Calibri" w:hAnsi="Calibri" w:cs="Calibri"/>
              </w:rPr>
              <w:t>e.g.</w:t>
            </w:r>
            <w:proofErr w:type="gramEnd"/>
            <w:r w:rsidRPr="00F36BB2">
              <w:rPr>
                <w:rFonts w:ascii="Calibri" w:eastAsia="Calibri" w:hAnsi="Calibri" w:cs="Calibri"/>
              </w:rPr>
              <w:t xml:space="preserve"> Bake Sales</w:t>
            </w:r>
          </w:p>
          <w:p w14:paraId="614C1182" w14:textId="77777777" w:rsidR="00F36BB2" w:rsidRPr="00F36BB2" w:rsidRDefault="00F0231B"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External Speaker Events</w:t>
            </w:r>
          </w:p>
          <w:p w14:paraId="4D8907F7" w14:textId="77777777" w:rsidR="00F36BB2" w:rsidRPr="00F36BB2" w:rsidRDefault="00F36BB2"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lastRenderedPageBreak/>
              <w:t xml:space="preserve">Events involving home-cooked/prepared food or external catering </w:t>
            </w:r>
          </w:p>
          <w:p w14:paraId="123D81C7" w14:textId="0D854A88" w:rsidR="00F36BB2" w:rsidRPr="00F36BB2" w:rsidRDefault="00F36BB2" w:rsidP="00F36BB2">
            <w:pPr>
              <w:numPr>
                <w:ilvl w:val="0"/>
                <w:numId w:val="60"/>
              </w:numPr>
              <w:spacing w:after="0" w:line="240" w:lineRule="auto"/>
              <w:ind w:left="360" w:hanging="360"/>
              <w:rPr>
                <w:rFonts w:ascii="Lucida Sans" w:eastAsia="Lucida Sans" w:hAnsi="Lucida Sans" w:cs="Lucida Sans"/>
                <w:color w:val="000000"/>
              </w:rPr>
            </w:pPr>
            <w:r w:rsidRPr="00F36BB2">
              <w:rPr>
                <w:rFonts w:ascii="Calibri" w:eastAsia="Calibri" w:hAnsi="Calibri" w:cs="Calibri"/>
              </w:rPr>
              <w:t xml:space="preserve">Other large or medium- to </w:t>
            </w:r>
            <w:proofErr w:type="gramStart"/>
            <w:r w:rsidRPr="00F36BB2">
              <w:rPr>
                <w:rFonts w:ascii="Calibri" w:eastAsia="Calibri" w:hAnsi="Calibri" w:cs="Calibri"/>
              </w:rPr>
              <w:t>high risk</w:t>
            </w:r>
            <w:proofErr w:type="gramEnd"/>
            <w:r w:rsidRPr="00F36BB2">
              <w:rPr>
                <w:rFonts w:ascii="Calibri" w:eastAsia="Calibri" w:hAnsi="Calibri" w:cs="Calibri"/>
              </w:rPr>
              <w:t xml:space="preserve"> events e.g. balls, club nights, pub crawls, sporting activities...</w:t>
            </w:r>
          </w:p>
          <w:p w14:paraId="34808B3B"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095D0001" w:rsidR="00E22DF1" w:rsidRDefault="00322CD8">
            <w:pPr>
              <w:spacing w:after="0" w:line="240" w:lineRule="auto"/>
            </w:pPr>
            <w:r>
              <w:rPr>
                <w:rFonts w:ascii="Calibri" w:eastAsia="Calibri" w:hAnsi="Calibri" w:cs="Calibri"/>
              </w:rPr>
              <w:lastRenderedPageBreak/>
              <w:t>Ayesha Sultan</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4568DAA" w:rsidR="00E22DF1" w:rsidRDefault="00322CD8">
            <w:pPr>
              <w:spacing w:after="0" w:line="240" w:lineRule="auto"/>
              <w:rPr>
                <w:rFonts w:ascii="Calibri" w:eastAsia="Calibri" w:hAnsi="Calibri" w:cs="Calibri"/>
              </w:rPr>
            </w:pPr>
            <w:r w:rsidRPr="00322CD8">
              <w:rPr>
                <w:rFonts w:ascii="Calibri" w:eastAsia="Calibri" w:hAnsi="Calibri" w:cs="Calibri"/>
                <w:color w:val="000000" w:themeColor="text1"/>
              </w:rPr>
              <w:t>20/09/2023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257E7493" w:rsidR="00E22DF1" w:rsidRDefault="00322CD8">
            <w:pPr>
              <w:spacing w:after="0" w:line="240" w:lineRule="auto"/>
              <w:rPr>
                <w:rFonts w:ascii="Calibri" w:eastAsia="Calibri" w:hAnsi="Calibri" w:cs="Calibri"/>
              </w:rPr>
            </w:pPr>
            <w:r>
              <w:rPr>
                <w:rFonts w:ascii="Calibri" w:eastAsia="Calibri" w:hAnsi="Calibri" w:cs="Calibri"/>
              </w:rPr>
              <w:t>10/01/2024</w:t>
            </w: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753BFA" w14:paraId="77185195"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sidRPr="00F36BB2">
              <w:rPr>
                <w:rFonts w:ascii="Calibri" w:eastAsia="Calibri" w:hAnsi="Calibri" w:cs="Calibri"/>
              </w:rPr>
              <w:t>Committee to read and share SUSU Expect Respect Policy</w:t>
            </w:r>
            <w:r>
              <w:rPr>
                <w:rFonts w:ascii="Lucida Sans" w:eastAsia="Lucida Sans" w:hAnsi="Lucida Sans" w:cs="Lucida Sans"/>
              </w:rPr>
              <w:t xml:space="preserve"> </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4B58F78B" w:rsidR="00E22DF1" w:rsidRDefault="00322CD8">
            <w:pPr>
              <w:spacing w:after="0" w:line="240" w:lineRule="auto"/>
            </w:pPr>
            <w:r>
              <w:t>Ayesha Sultan</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D70A9F9" w:rsidR="00E22DF1" w:rsidRDefault="00322CD8">
            <w:pPr>
              <w:spacing w:after="0" w:line="240" w:lineRule="auto"/>
              <w:rPr>
                <w:rFonts w:ascii="Calibri" w:eastAsia="Calibri" w:hAnsi="Calibri" w:cs="Calibri"/>
              </w:rPr>
            </w:pPr>
            <w:r>
              <w:rPr>
                <w:rFonts w:ascii="Calibri" w:eastAsia="Calibri" w:hAnsi="Calibri" w:cs="Calibri"/>
              </w:rPr>
              <w:t>20/09/2023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753BFA" w14:paraId="37003CC4"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E22DF1" w:rsidRDefault="00F36BB2">
            <w:pPr>
              <w:spacing w:after="0" w:line="240" w:lineRule="auto"/>
              <w:jc w:val="center"/>
              <w:rPr>
                <w:rFonts w:ascii="Calibri" w:eastAsia="Calibri" w:hAnsi="Calibri" w:cs="Calibri"/>
              </w:rPr>
            </w:pPr>
            <w:r>
              <w:rPr>
                <w:rFonts w:ascii="Calibri" w:eastAsia="Calibri" w:hAnsi="Calibri" w:cs="Calibri"/>
              </w:rPr>
              <w:t>3</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466521" w14:textId="5959A189" w:rsidR="00322CD8" w:rsidRDefault="00322CD8">
            <w:pPr>
              <w:spacing w:after="0" w:line="240" w:lineRule="auto"/>
              <w:rPr>
                <w:rFonts w:ascii="Calibri" w:eastAsia="Calibri" w:hAnsi="Calibri" w:cs="Calibri"/>
                <w:color w:val="FF0000"/>
              </w:rPr>
            </w:pPr>
            <w:r>
              <w:rPr>
                <w:rFonts w:ascii="Calibri" w:eastAsia="Calibri" w:hAnsi="Calibri" w:cs="Calibri"/>
                <w:color w:val="FF0000"/>
              </w:rPr>
              <w:t>Ensure all equipment used such as speakers or sports equipment is in good shape and safe to use</w:t>
            </w:r>
          </w:p>
          <w:p w14:paraId="19B91226" w14:textId="20F9FCB5"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1FA9C993" w:rsidR="00E22DF1" w:rsidRDefault="00322CD8">
            <w:pPr>
              <w:spacing w:after="0" w:line="240" w:lineRule="auto"/>
              <w:rPr>
                <w:rFonts w:ascii="Calibri" w:eastAsia="Calibri" w:hAnsi="Calibri" w:cs="Calibri"/>
              </w:rPr>
            </w:pPr>
            <w:r>
              <w:rPr>
                <w:rFonts w:ascii="Calibri" w:eastAsia="Calibri" w:hAnsi="Calibri" w:cs="Calibri"/>
                <w:color w:val="FF0000"/>
              </w:rPr>
              <w:t>Ayesha Sultan</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340154D1" w:rsidR="00E22DF1" w:rsidRDefault="00322CD8">
            <w:pPr>
              <w:spacing w:after="0" w:line="240" w:lineRule="auto"/>
              <w:rPr>
                <w:rFonts w:ascii="Calibri" w:eastAsia="Calibri" w:hAnsi="Calibri" w:cs="Calibri"/>
              </w:rPr>
            </w:pPr>
            <w:r>
              <w:rPr>
                <w:rFonts w:ascii="Calibri" w:eastAsia="Calibri" w:hAnsi="Calibri" w:cs="Calibri"/>
                <w:color w:val="FF0000"/>
              </w:rPr>
              <w:t>20/09/2023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753BFA" w14:paraId="419B1277"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53BFA" w14:paraId="004D7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753BFA" w14:paraId="1E4780B9"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53BFA" w14:paraId="29F4B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3A5419">
        <w:trPr>
          <w:cantSplit/>
          <w:trHeight w:val="1"/>
        </w:trPr>
        <w:tc>
          <w:tcPr>
            <w:tcW w:w="825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5B288F90" w:rsidR="00E22DF1" w:rsidRPr="00322CD8" w:rsidRDefault="00322CD8">
            <w:pPr>
              <w:spacing w:after="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59264" behindDoc="0" locked="0" layoutInCell="1" allowOverlap="1" wp14:anchorId="3E1875AF" wp14:editId="19D8D3A5">
                      <wp:simplePos x="0" y="0"/>
                      <wp:positionH relativeFrom="column">
                        <wp:posOffset>2994567</wp:posOffset>
                      </wp:positionH>
                      <wp:positionV relativeFrom="paragraph">
                        <wp:posOffset>-31764</wp:posOffset>
                      </wp:positionV>
                      <wp:extent cx="559440" cy="545760"/>
                      <wp:effectExtent l="38100" t="57150" r="12065" b="45085"/>
                      <wp:wrapNone/>
                      <wp:docPr id="1" name="Ink 1"/>
                      <wp:cNvGraphicFramePr/>
                      <a:graphic xmlns:a="http://schemas.openxmlformats.org/drawingml/2006/main">
                        <a:graphicData uri="http://schemas.microsoft.com/office/word/2010/wordprocessingInk">
                          <w14:contentPart bwMode="auto" r:id="rId23">
                            <w14:nvContentPartPr>
                              <w14:cNvContentPartPr/>
                            </w14:nvContentPartPr>
                            <w14:xfrm>
                              <a:off x="0" y="0"/>
                              <a:ext cx="559440" cy="545760"/>
                            </w14:xfrm>
                          </w14:contentPart>
                        </a:graphicData>
                      </a:graphic>
                    </wp:anchor>
                  </w:drawing>
                </mc:Choice>
                <mc:Fallback>
                  <w:pict>
                    <v:shapetype w14:anchorId="604BFB9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235.1pt;margin-top:-3.2pt;width:45.45pt;height:44.3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">
                      <v:imagedata r:id="rId24" o:title=""/>
                    </v:shape>
                  </w:pict>
                </mc:Fallback>
              </mc:AlternateContent>
            </w:r>
            <w:r w:rsidR="00F0231B">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sidR="00F0231B">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
        </w:tc>
        <w:tc>
          <w:tcPr>
            <w:tcW w:w="558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2C3BB3" w14:textId="77777777" w:rsidR="004D7BEE" w:rsidRDefault="00F0231B" w:rsidP="003E3B67">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1FBB6819" w14:textId="7CB157F0" w:rsidR="003E3B67" w:rsidRDefault="003E3B67" w:rsidP="003E3B67">
            <w:pPr>
              <w:spacing w:after="0" w:line="240" w:lineRule="auto"/>
              <w:rPr>
                <w:rFonts w:ascii="Lucida Sans" w:eastAsia="Lucida Sans" w:hAnsi="Lucida Sans" w:cs="Lucida Sans"/>
                <w:color w:val="000000"/>
              </w:rPr>
            </w:pPr>
          </w:p>
          <w:p w14:paraId="406A00CF" w14:textId="1BB6FC4C" w:rsidR="003E3B67" w:rsidRDefault="003E3B67" w:rsidP="003E3B67">
            <w:pPr>
              <w:spacing w:after="0" w:line="240" w:lineRule="auto"/>
              <w:rPr>
                <w:rFonts w:ascii="Lucida Sans" w:eastAsia="Lucida Sans" w:hAnsi="Lucida Sans" w:cs="Lucida Sans"/>
                <w:color w:val="000000"/>
              </w:rPr>
            </w:pPr>
          </w:p>
          <w:p w14:paraId="5274D2C0" w14:textId="55F9A4BC" w:rsidR="003E3B67" w:rsidRDefault="00E51B63" w:rsidP="003E3B67">
            <w:pPr>
              <w:spacing w:after="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3360" behindDoc="0" locked="0" layoutInCell="1" allowOverlap="1" wp14:anchorId="0FBD06D9" wp14:editId="47277F7E">
                      <wp:simplePos x="0" y="0"/>
                      <wp:positionH relativeFrom="column">
                        <wp:posOffset>736600</wp:posOffset>
                      </wp:positionH>
                      <wp:positionV relativeFrom="paragraph">
                        <wp:posOffset>-211455</wp:posOffset>
                      </wp:positionV>
                      <wp:extent cx="723240" cy="472915"/>
                      <wp:effectExtent l="38100" t="38100" r="13970" b="48260"/>
                      <wp:wrapNone/>
                      <wp:docPr id="35" name="Ink 35"/>
                      <wp:cNvGraphicFramePr/>
                      <a:graphic xmlns:a="http://schemas.openxmlformats.org/drawingml/2006/main">
                        <a:graphicData uri="http://schemas.microsoft.com/office/word/2010/wordprocessingInk">
                          <w14:contentPart bwMode="auto" r:id="rId25">
                            <w14:nvContentPartPr>
                              <w14:cNvContentPartPr/>
                            </w14:nvContentPartPr>
                            <w14:xfrm>
                              <a:off x="0" y="0"/>
                              <a:ext cx="723240" cy="472915"/>
                            </w14:xfrm>
                          </w14:contentPart>
                        </a:graphicData>
                      </a:graphic>
                    </wp:anchor>
                  </w:drawing>
                </mc:Choice>
                <mc:Fallback>
                  <w:pict>
                    <v:shapetype w14:anchorId="112B16F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5" o:spid="_x0000_s1026" type="#_x0000_t75" style="position:absolute;margin-left:56.8pt;margin-top:-17.85pt;width:59.4pt;height:39.7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">
                      <v:imagedata r:id="rId26" o:title=""/>
                    </v:shape>
                  </w:pict>
                </mc:Fallback>
              </mc:AlternateContent>
            </w:r>
          </w:p>
          <w:p w14:paraId="7A8F3D4A" w14:textId="067E438E" w:rsidR="003E3B67" w:rsidRPr="004D7BEE" w:rsidRDefault="003E3B67" w:rsidP="003E3B67">
            <w:pPr>
              <w:spacing w:after="0" w:line="240" w:lineRule="auto"/>
              <w:rPr>
                <w:sz w:val="24"/>
                <w:szCs w:val="24"/>
              </w:rPr>
            </w:pPr>
          </w:p>
        </w:tc>
      </w:tr>
      <w:tr w:rsidR="004D7BEE" w14:paraId="0477BC5B" w14:textId="77777777" w:rsidTr="003A5419">
        <w:trPr>
          <w:cantSplit/>
        </w:trPr>
        <w:tc>
          <w:tcPr>
            <w:tcW w:w="731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62071FE" w:rsidR="00E22DF1" w:rsidRDefault="00F0231B">
            <w:pPr>
              <w:spacing w:after="0" w:line="240" w:lineRule="auto"/>
            </w:pPr>
            <w:r>
              <w:rPr>
                <w:rFonts w:ascii="Lucida Sans" w:eastAsia="Lucida Sans" w:hAnsi="Lucida Sans" w:cs="Lucida Sans"/>
                <w:color w:val="000000"/>
              </w:rPr>
              <w:t>Print name:</w:t>
            </w:r>
            <w:r w:rsidR="003A5419">
              <w:rPr>
                <w:rFonts w:ascii="Lucida Sans" w:eastAsia="Lucida Sans" w:hAnsi="Lucida Sans" w:cs="Lucida Sans"/>
                <w:color w:val="000000"/>
              </w:rPr>
              <w:t xml:space="preserve"> </w:t>
            </w:r>
            <w:r w:rsidR="00322CD8">
              <w:rPr>
                <w:rFonts w:ascii="Lucida Sans" w:eastAsia="Lucida Sans" w:hAnsi="Lucida Sans" w:cs="Lucida Sans"/>
                <w:color w:val="000000"/>
              </w:rPr>
              <w:t>Ayesha Sultan</w:t>
            </w:r>
          </w:p>
        </w:tc>
        <w:tc>
          <w:tcPr>
            <w:tcW w:w="9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28F5ED1" w:rsidR="00E22DF1" w:rsidRDefault="00F0231B">
            <w:pPr>
              <w:spacing w:after="0" w:line="240" w:lineRule="auto"/>
            </w:pPr>
            <w:r>
              <w:rPr>
                <w:rFonts w:ascii="Lucida Sans" w:eastAsia="Lucida Sans" w:hAnsi="Lucida Sans" w:cs="Lucida Sans"/>
                <w:color w:val="000000"/>
              </w:rPr>
              <w:t>Date:</w:t>
            </w:r>
            <w:r w:rsidR="003A5419">
              <w:rPr>
                <w:rFonts w:ascii="Lucida Sans" w:eastAsia="Lucida Sans" w:hAnsi="Lucida Sans" w:cs="Lucida Sans"/>
                <w:color w:val="000000"/>
              </w:rPr>
              <w:t xml:space="preserve"> </w:t>
            </w:r>
            <w:r w:rsidR="00322CD8">
              <w:rPr>
                <w:rFonts w:ascii="Lucida Sans" w:eastAsia="Lucida Sans" w:hAnsi="Lucida Sans" w:cs="Lucida Sans"/>
                <w:color w:val="000000"/>
              </w:rPr>
              <w:t>14/07/2023</w:t>
            </w:r>
          </w:p>
        </w:tc>
        <w:tc>
          <w:tcPr>
            <w:tcW w:w="41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140400B"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753BFA">
              <w:rPr>
                <w:rFonts w:ascii="Lucida Sans" w:eastAsia="Lucida Sans" w:hAnsi="Lucida Sans" w:cs="Lucida Sans"/>
                <w:color w:val="FF0000"/>
              </w:rPr>
              <w:t>Sayem Mehmood</w:t>
            </w:r>
          </w:p>
        </w:tc>
        <w:tc>
          <w:tcPr>
            <w:tcW w:w="14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4955AE4"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753BFA">
              <w:rPr>
                <w:rFonts w:ascii="Lucida Sans" w:eastAsia="Lucida Sans" w:hAnsi="Lucida Sans" w:cs="Lucida Sans"/>
                <w:color w:val="000000"/>
              </w:rPr>
              <w:t>14/07/2023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lastRenderedPageBreak/>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06B33"/>
    <w:rsid w:val="00167E2C"/>
    <w:rsid w:val="001B6120"/>
    <w:rsid w:val="00314105"/>
    <w:rsid w:val="00322CD8"/>
    <w:rsid w:val="003A5419"/>
    <w:rsid w:val="003E014E"/>
    <w:rsid w:val="003E3B67"/>
    <w:rsid w:val="00444076"/>
    <w:rsid w:val="004D7BEE"/>
    <w:rsid w:val="006236E7"/>
    <w:rsid w:val="00666CB0"/>
    <w:rsid w:val="00753BFA"/>
    <w:rsid w:val="00942434"/>
    <w:rsid w:val="00A542AC"/>
    <w:rsid w:val="00E22DF1"/>
    <w:rsid w:val="00E51B63"/>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customXml" Target="ink/ink2.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customXml" Target="ink/ink1.xml"/><Relationship Id="rId28"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 Id="rId27"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14T14:44:55.941"/>
    </inkml:context>
    <inkml:brush xml:id="br0">
      <inkml:brushProperty name="width" value="0.05" units="cm"/>
      <inkml:brushProperty name="height" value="0.05" units="cm"/>
    </inkml:brush>
  </inkml:definitions>
  <inkml:trace contextRef="#ctx0" brushRef="#br0">371 397 24575,'0'0'0,"10"12"0,-7 3 0,-1-1 0,0 0 0,-1 1 0,-1-1 0,0 1 0,-3 19 0,1-9 0,-35 281 0,0 10 0,35-290 0,-2 109 0,-7-195 0,5-361 0,6 337 0,14-170 0,-7 202 0,2 0 0,29-92 0,-38 142 0,1 1 0,-1 0 0,0 0 0,1-1 0,-1 1 0,1 0 0,-1 0 0,1 0 0,0-1 0,0 1 0,-1 0 0,1 0 0,0 0 0,0 0 0,0 1 0,0-1 0,0 0 0,0 0 0,1 0 0,-1 1 0,0-1 0,1 0 0,0 1 0,-1 0 0,1 0 0,-1 1 0,1-1 0,-1 0 0,1 1 0,-1-1 0,0 1 0,1-1 0,-1 1 0,0 0 0,1-1 0,-1 1 0,0 0 0,0 0 0,0 0 0,0 0 0,0 0 0,2 2 0,14 18 0,-2 1 0,0 1 0,-1 0 0,-1 0 0,15 40 0,-5-12 0,57 109 0,132 195 0,-188-319 0,-40-47 0,-23-31 0,-38-51 0,-1-3 0,43 56 0,-2 2 0,-77-62 0,101 89 0,-2 2 0,1 0 0,-1 0 0,0 1 0,-1 1 0,0 1 0,0 0 0,0 1 0,-1 1 0,1 1 0,-1 0 0,0 1 0,-18 0 0,31 2 0,-1 0 0,1 0 0,-1 1 0,1 0 0,-1-1 0,1 2 0,-1-1 0,1 0 0,0 1 0,0 0 0,0 0 0,0 0 0,0 0 0,0 1 0,1 0 0,-1 0 0,1 0 0,-1 0 0,1 0 0,0 0 0,-2 5 0,2-4 0,1 1 0,0-1 0,0 1 0,1-1 0,-1 1 0,1 0 0,0-1 0,0 1 0,1 0 0,-1 0 0,1 0 0,0 0 0,1 0 0,-1-1 0,1 1 0,0 0 0,0 0 0,0-1 0,3 8 0,-1-4 0,0 0 0,1-1 0,0 1 0,0-1 0,0 0 0,1 0 0,0-1 0,1 1 0,-1-1 0,1 0 0,1-1 0,-1 1 0,1-1 0,-1 0 0,1-1 0,1 0 0,-1 0 0,1 0 0,-1-1 0,1 0 0,0-1 0,0 0 0,1 0 0,-1 0 0,0-1 0,0-1 0,1 1 0,-1-1 0,1-1 0,14-2 0,6-2 0,-1-2 0,0-1 0,-1-2 0,0 0 0,0-2 0,29-18 0,144-101 0,-79 38 0,-98 73 0,0-2 0,-1 0 0,19-28 0,-32 39 0,-1-1 0,-1 0 0,0 0 0,0-1 0,-1 0 0,-1 0 0,0-1 0,4-19 0,-8 22 0,1 1 0,-2-1 0,1 0 0,-2 1 0,1-1 0,-1 0 0,-1 1 0,0-1 0,0 1 0,-1 0 0,-1-1 0,-6-14 0,6 18 0,0-1 0,-1 1 0,0 0 0,0 0 0,0 1 0,-1-1 0,0 1 0,0 0 0,0 1 0,-10-6 0,12 8 0,0 0 0,0 0 0,-1 1 0,0 0 0,1 0 0,-1 0 0,0 0 0,0 1 0,0 0 0,0 0 0,0 0 0,0 1 0,0 0 0,-1 0 0,1 0 0,0 0 0,0 1 0,-6 1 0,9-1 0,-1 0 0,1 1 0,0-1 0,0 0 0,-1 1 0,1 0 0,0-1 0,0 1 0,1 0 0,-1 0 0,0 0 0,1 0 0,-1 0 0,1 0 0,-1 1 0,0 3 0,-17 45 0,12-31 0,-11 30 0,-36 109 0,43-123 0,3 1 0,-7 54 0,14-84 0,1 0 0,-1 0 0,2 0 0,-1 1 0,1-1 0,0 0 0,0 0 0,1 0 0,0 0 0,3 8 0,-3-11 0,0 0 0,1-1 0,-1 1 0,1-1 0,0 0 0,0 0 0,0 0 0,0 0 0,0 0 0,0 0 0,1-1 0,0 0 0,-1 0 0,1 0 0,0 0 0,0 0 0,0-1 0,7 2 0,5 0 0,-1 0 0,1-2 0,0 1 0,0-2 0,0 0 0,0-1 0,18-4 0,110-29 0,-55 4 0,-1-5 0,87-47 0,-56 25 0,-101 50 0,-15 8 0,-11 6 0,-290 203 0,172-124 0,-937 700 0,1005-738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16T00:50:19.937"/>
    </inkml:context>
    <inkml:brush xml:id="br0">
      <inkml:brushProperty name="width" value="0.08598" units="cm"/>
      <inkml:brushProperty name="height" value="0.08598" units="cm"/>
    </inkml:brush>
  </inkml:definitions>
  <inkml:trace contextRef="#ctx0" brushRef="#br0">820 373 8491,'33'-34'-57,"1"-2"72,2-4 1,3-5 310,4-2 0,0 1 1,0 6 377,-4 4 0,-6 12-436,-8 6 1,-21 11-1,-12 11 1,-14 12-129,-11 10 0,-7 9 0,-10 12 1,-8 5-123,-5 5 0,-9 7 0,1 5 0,3-3-197,4-3 0,9-3 1,0-3-1,11-1-163,10-3 0,10-9 0,19-12 0,10-5-41,12-4 0,5-3 0,6-2 0,3-3 146,0-3 1,-3 2 0,-3 1 0,-3-2 119,-4-1 0,-7 0 1,-8 1-1,-4 3 76,-6 1 1,-6 1 0,-14 5 0,-5 1-198,-7 2 1,-7 2-1,-2-1 1,0-2 237,-1-2 0,2 1 0,4-7 0</inkml:trace>
  <inkml:trace contextRef="#ctx0" brushRef="#br0" timeOffset="579">1005 589 8450,'0'-14'0,"0"-1"0,0 2 679,0 1-505,0 11 0,-1 8 0,-3 15 29,-3 5 1,-8 11-1,-4 4 1,-4 5-51,-2 3 1,-4-5-1,2 1 1,0-4-178,-3-2 1,8-11 0,4-5-252,5-10 0,8-11 0,6-10 0,9-10 23,6-9 0,10-9 0,3-12 0,2-4 86,2-2 0,-2 0 1,-1 1-1,-2 2 132,-2 2 1,-1 1-1,-7 5 1,-5 5 308,-5 8 0,-3 14-64,-5 19 1,-1 11 0,-3 14 0,-4 4 37,-5 3 1,-1-1 0,-3 4 0,2-3-115,2-5 0,0-3 1,4-8-1,2-1-143,3-5 0,4-8 1,5-7-1,7-10-83,8-10 1,8-11 0,8-12-1,5-6 11,5-7 1,0-4 0,5-7 0,-2-1 168,-3 2 1,-6 8 0,-14 9 0,-6 14 66,-7 12 0,-5 14 0,-9 15 0,-4 14 44,-6 15 0,-6 16 0,-8 15 0,-4 6-318,-2 4 0,-2-1 1,2 0-1,1-2-521,1 2 0,1-2 0,0-5 1,5-13 242,4-12 0,5-13 0,-4-8 0,-2-8-226,0-5 1,-12-5 621,-4 0 0,-14-1 0,-6-2 0</inkml:trace>
  <inkml:trace contextRef="#ctx0" brushRef="#br0" timeOffset="890">147 1122 8283,'-37'23'198,"2"2"-53,4 4 0,8 1 1,10-1-1,6-4 594,7-6 0,16-8 1,18-10-1,16-8-533,12-11 0,19-15 0,-33 11 0,1-3 1,6-4-1,2-1-202,6-4 0,3-2 1,9-6-1,3-3 1,7-5-1,1-1-156,-27 16 1,0-1 0,1 1 0,-1 0 0,1 0 0,-1 1 0,0 0 0,1 1 0,-2 0 0,25-13 0,-3 1 55,-6 6 0,-4 2 1,-13 5-1,-4 3 1,13-7-1,-20 8 1,-20 7-81,-13 7 1,-11 7 0,-12 3-185,-7 3 1,-7 7 0,-15 5 0,-8 7 0,-9 6 104,-7 5 1,-3 2 0,-1 2 0,0-1 105,-1 1 1,13-2-1,-1-2 1,8-3 55,6-3 0,12-8 1,7-4 32,13-6 1,20-5-1,15-4 1,6-4 405,6-5 1,-2-1 0,4-3 0,1 2-189,-1 1 0,-2 4 1,-5 2-1,-3 5-235,-4 2 0,-3 1 1,-4 2-1,-3 4-521,1 5 1,-9 7 597,0 0 0,-4 3 0,-3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3072</Words>
  <Characters>17512</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Ayesha</cp:lastModifiedBy>
  <cp:revision>2</cp:revision>
  <dcterms:created xsi:type="dcterms:W3CDTF">2023-07-19T18:06:00Z</dcterms:created>
  <dcterms:modified xsi:type="dcterms:W3CDTF">2023-07-19T18:06:00Z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