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0770FB">
        <w:trPr>
          <w:trHeight w:val="910"/>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0770FB" w:rsidRDefault="008A6B6B" w:rsidP="008A6B6B">
            <w:pPr>
              <w:pStyle w:val="ListParagraph"/>
              <w:ind w:left="170"/>
              <w:rPr>
                <w:rFonts w:ascii="Verdana" w:eastAsia="Times New Roman" w:hAnsi="Verdana" w:cs="Times New Roman"/>
                <w:b/>
                <w:lang w:eastAsia="en-GB"/>
              </w:rPr>
            </w:pPr>
            <w:r w:rsidRPr="000770FB">
              <w:rPr>
                <w:rFonts w:ascii="Verdana" w:eastAsia="Times New Roman" w:hAnsi="Verdana" w:cs="Times New Roman"/>
                <w:b/>
                <w:lang w:eastAsia="en-GB"/>
              </w:rPr>
              <w:t>Risk Assessment for the activity of</w:t>
            </w:r>
          </w:p>
        </w:tc>
        <w:tc>
          <w:tcPr>
            <w:tcW w:w="2793" w:type="pct"/>
            <w:gridSpan w:val="2"/>
          </w:tcPr>
          <w:p w14:paraId="3D930750" w14:textId="77777777" w:rsidR="00D329F3" w:rsidRPr="00727C2A" w:rsidRDefault="00D329F3" w:rsidP="00D329F3">
            <w:pPr>
              <w:rPr>
                <w:rStyle w:val="lrzxr"/>
                <w:b/>
                <w:color w:val="EE0000"/>
              </w:rPr>
            </w:pPr>
            <w:r w:rsidRPr="00727C2A">
              <w:rPr>
                <w:rFonts w:ascii="Verdana" w:eastAsia="Times New Roman" w:hAnsi="Verdana" w:cs="Times New Roman"/>
                <w:b/>
                <w:color w:val="EE0000"/>
                <w:lang w:eastAsia="en-GB"/>
              </w:rPr>
              <w:t xml:space="preserve">Ice- skating event in </w:t>
            </w:r>
            <w:r w:rsidRPr="00727C2A">
              <w:rPr>
                <w:rStyle w:val="lrzxr"/>
                <w:b/>
                <w:color w:val="EE0000"/>
              </w:rPr>
              <w:t>WESTQUAY ON ICE, Southampton SO15 1FQ</w:t>
            </w:r>
          </w:p>
          <w:p w14:paraId="2E04E789" w14:textId="39622605" w:rsidR="000770FB" w:rsidRPr="00727C2A" w:rsidRDefault="000770FB" w:rsidP="00D329F3">
            <w:pPr>
              <w:rPr>
                <w:b/>
                <w:color w:val="EE0000"/>
              </w:rPr>
            </w:pPr>
            <w:r w:rsidRPr="00727C2A">
              <w:rPr>
                <w:rStyle w:val="lrzxr"/>
                <w:b/>
                <w:color w:val="EE0000"/>
              </w:rPr>
              <w:t xml:space="preserve">Event capacity: </w:t>
            </w:r>
            <w:r w:rsidR="00F20218">
              <w:rPr>
                <w:rStyle w:val="lrzxr"/>
                <w:b/>
                <w:color w:val="EE0000"/>
              </w:rPr>
              <w:t>30</w:t>
            </w:r>
            <w:r w:rsidRPr="00727C2A">
              <w:rPr>
                <w:rStyle w:val="lrzxr"/>
                <w:b/>
                <w:color w:val="EE0000"/>
              </w:rPr>
              <w:t xml:space="preserve"> </w:t>
            </w:r>
          </w:p>
          <w:p w14:paraId="4C8C510B" w14:textId="77777777" w:rsidR="00D329F3" w:rsidRPr="00727C2A" w:rsidRDefault="00D329F3" w:rsidP="00D329F3">
            <w:pPr>
              <w:rPr>
                <w:b/>
                <w:color w:val="EE0000"/>
              </w:rPr>
            </w:pPr>
          </w:p>
          <w:p w14:paraId="3C5F03FD" w14:textId="3E0DE9B0" w:rsidR="008A6B6B" w:rsidRPr="00727C2A" w:rsidRDefault="008A6B6B" w:rsidP="008A6B6B">
            <w:pPr>
              <w:pStyle w:val="ListParagraph"/>
              <w:ind w:left="170"/>
              <w:rPr>
                <w:rFonts w:ascii="Verdana" w:eastAsia="Times New Roman" w:hAnsi="Verdana" w:cs="Times New Roman"/>
                <w:b/>
                <w:color w:val="EE0000"/>
                <w:lang w:eastAsia="en-GB"/>
              </w:rPr>
            </w:pPr>
          </w:p>
        </w:tc>
        <w:tc>
          <w:tcPr>
            <w:tcW w:w="319" w:type="pct"/>
          </w:tcPr>
          <w:p w14:paraId="3C5F03FE" w14:textId="42D7459C" w:rsidR="008A6B6B" w:rsidRPr="00D329F3" w:rsidRDefault="008A6B6B" w:rsidP="008A6B6B">
            <w:pPr>
              <w:pStyle w:val="ListParagraph"/>
              <w:ind w:left="170"/>
              <w:rPr>
                <w:rFonts w:ascii="Verdana" w:eastAsia="Times New Roman" w:hAnsi="Verdana" w:cs="Times New Roman"/>
                <w:b/>
                <w:color w:val="000000" w:themeColor="text1"/>
                <w:lang w:eastAsia="en-GB"/>
              </w:rPr>
            </w:pPr>
            <w:r w:rsidRPr="00D329F3">
              <w:rPr>
                <w:rFonts w:ascii="Verdana" w:eastAsia="Times New Roman" w:hAnsi="Verdana" w:cs="Times New Roman"/>
                <w:b/>
                <w:color w:val="000000" w:themeColor="text1"/>
                <w:lang w:eastAsia="en-GB"/>
              </w:rPr>
              <w:t>Date</w:t>
            </w:r>
          </w:p>
        </w:tc>
        <w:tc>
          <w:tcPr>
            <w:tcW w:w="732" w:type="pct"/>
          </w:tcPr>
          <w:p w14:paraId="3C5F03FF" w14:textId="13617F46" w:rsidR="008A6B6B" w:rsidRPr="000770FB" w:rsidRDefault="00282B4C" w:rsidP="008A6B6B">
            <w:pPr>
              <w:pStyle w:val="ListParagraph"/>
              <w:ind w:left="170"/>
              <w:rPr>
                <w:rFonts w:ascii="Verdana" w:eastAsia="Times New Roman" w:hAnsi="Verdana" w:cs="Times New Roman"/>
                <w:b/>
                <w:color w:val="000000" w:themeColor="text1"/>
                <w:lang w:eastAsia="en-GB"/>
              </w:rPr>
            </w:pPr>
            <w:r w:rsidRPr="00727C2A">
              <w:rPr>
                <w:rFonts w:ascii="Verdana" w:eastAsia="Times New Roman" w:hAnsi="Verdana" w:cs="Times New Roman"/>
                <w:b/>
                <w:color w:val="EE0000"/>
                <w:lang w:eastAsia="en-GB"/>
              </w:rPr>
              <w:t>10</w:t>
            </w:r>
            <w:r w:rsidR="00D329F3" w:rsidRPr="00727C2A">
              <w:rPr>
                <w:rFonts w:ascii="Verdana" w:eastAsia="Times New Roman" w:hAnsi="Verdana" w:cs="Times New Roman"/>
                <w:b/>
                <w:color w:val="EE0000"/>
                <w:lang w:eastAsia="en-GB"/>
              </w:rPr>
              <w:t>/12/2025</w:t>
            </w:r>
          </w:p>
        </w:tc>
      </w:tr>
      <w:tr w:rsidR="00E4228F" w:rsidRPr="00CE5B1E" w14:paraId="3C5F0405" w14:textId="77777777" w:rsidTr="008C216A">
        <w:trPr>
          <w:trHeight w:val="338"/>
        </w:trPr>
        <w:tc>
          <w:tcPr>
            <w:tcW w:w="1156" w:type="pct"/>
          </w:tcPr>
          <w:p w14:paraId="3C5F0401" w14:textId="4B7251C6" w:rsidR="00E4228F" w:rsidRPr="000770FB" w:rsidRDefault="00E4228F" w:rsidP="00E4228F">
            <w:pPr>
              <w:pStyle w:val="ListParagraph"/>
              <w:ind w:left="170"/>
              <w:rPr>
                <w:rFonts w:ascii="Verdana" w:eastAsia="Times New Roman" w:hAnsi="Verdana" w:cs="Times New Roman"/>
                <w:b/>
                <w:lang w:eastAsia="en-GB"/>
              </w:rPr>
            </w:pPr>
            <w:r w:rsidRPr="000770FB">
              <w:rPr>
                <w:rFonts w:ascii="Verdana" w:eastAsia="Times New Roman" w:hAnsi="Verdana" w:cs="Times New Roman"/>
                <w:b/>
                <w:lang w:eastAsia="en-GB"/>
              </w:rPr>
              <w:t>Are you a sports club or society?</w:t>
            </w:r>
          </w:p>
        </w:tc>
        <w:tc>
          <w:tcPr>
            <w:tcW w:w="1837" w:type="pct"/>
          </w:tcPr>
          <w:p w14:paraId="3C5F0402" w14:textId="30FA9658" w:rsidR="00E4228F" w:rsidRPr="000770FB" w:rsidRDefault="00D329F3" w:rsidP="007915D7">
            <w:pPr>
              <w:rPr>
                <w:rFonts w:ascii="Verdana" w:eastAsia="Times New Roman" w:hAnsi="Verdana" w:cs="Times New Roman"/>
                <w:b/>
                <w:i/>
                <w:iCs/>
                <w:lang w:eastAsia="en-GB"/>
              </w:rPr>
            </w:pPr>
            <w:r w:rsidRPr="00727C2A">
              <w:rPr>
                <w:rFonts w:ascii="Verdana" w:eastAsia="Times New Roman" w:hAnsi="Verdana" w:cs="Times New Roman"/>
                <w:b/>
                <w:i/>
                <w:iCs/>
                <w:color w:val="EE0000"/>
                <w:lang w:eastAsia="en-GB"/>
              </w:rPr>
              <w:t xml:space="preserve">Turkish society </w:t>
            </w:r>
          </w:p>
        </w:tc>
        <w:tc>
          <w:tcPr>
            <w:tcW w:w="956" w:type="pct"/>
          </w:tcPr>
          <w:p w14:paraId="3C5F0403" w14:textId="33C45A09" w:rsidR="00E4228F" w:rsidRPr="00A156C3"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55A76BE0" w:rsidR="00E4228F" w:rsidRPr="000770FB" w:rsidRDefault="00D329F3" w:rsidP="00E4228F">
            <w:pPr>
              <w:pStyle w:val="ListParagraph"/>
              <w:ind w:left="170"/>
              <w:rPr>
                <w:rFonts w:ascii="Verdana" w:eastAsia="Times New Roman" w:hAnsi="Verdana" w:cs="Times New Roman"/>
                <w:b/>
                <w:lang w:eastAsia="en-GB"/>
              </w:rPr>
            </w:pPr>
            <w:r w:rsidRPr="00727C2A">
              <w:rPr>
                <w:rFonts w:ascii="Verdana" w:eastAsia="Times New Roman" w:hAnsi="Verdana" w:cs="Times New Roman"/>
                <w:b/>
                <w:color w:val="EE0000"/>
                <w:lang w:eastAsia="en-GB"/>
              </w:rPr>
              <w:t xml:space="preserve">Feyza Cakir </w:t>
            </w:r>
          </w:p>
        </w:tc>
      </w:tr>
      <w:tr w:rsidR="00E4228F" w:rsidRPr="00CE5B1E" w14:paraId="3C5F040B" w14:textId="77777777" w:rsidTr="00D24761">
        <w:trPr>
          <w:trHeight w:val="338"/>
        </w:trPr>
        <w:tc>
          <w:tcPr>
            <w:tcW w:w="1156" w:type="pct"/>
          </w:tcPr>
          <w:p w14:paraId="3C5F0406" w14:textId="0696F639" w:rsidR="00E4228F" w:rsidRPr="00B817BD" w:rsidRDefault="00A47370" w:rsidP="00E4228F">
            <w:pPr>
              <w:pStyle w:val="ListParagraph"/>
              <w:ind w:left="170"/>
              <w:rPr>
                <w:rFonts w:ascii="Verdana" w:eastAsia="Times New Roman" w:hAnsi="Verdana" w:cs="Times New Roman"/>
                <w:b/>
                <w:i/>
                <w:lang w:eastAsia="en-GB"/>
              </w:rPr>
            </w:pPr>
            <w:r>
              <w:rPr>
                <w:rFonts w:ascii="Verdana" w:eastAsia="Times New Roman" w:hAnsi="Verdana" w:cs="Times New Roman"/>
                <w:b/>
              </w:rPr>
              <w:t>Pr</w:t>
            </w:r>
            <w:r w:rsidRPr="007D7C6E">
              <w:rPr>
                <w:rFonts w:ascii="Verdana" w:eastAsia="Times New Roman" w:hAnsi="Verdana" w:cs="Times New Roman"/>
                <w:b/>
              </w:rPr>
              <w:t>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5E45805F" w:rsidR="00E4228F" w:rsidRPr="000770FB" w:rsidRDefault="00D329F3" w:rsidP="00E4228F">
            <w:pPr>
              <w:rPr>
                <w:rFonts w:ascii="Verdana" w:eastAsia="Times New Roman" w:hAnsi="Verdana" w:cs="Times New Roman"/>
                <w:b/>
                <w:i/>
                <w:lang w:eastAsia="en-GB"/>
              </w:rPr>
            </w:pPr>
            <w:r w:rsidRPr="00727C2A">
              <w:rPr>
                <w:rFonts w:ascii="Verdana" w:eastAsia="Times New Roman" w:hAnsi="Verdana" w:cs="Times New Roman"/>
                <w:b/>
                <w:i/>
                <w:color w:val="EE0000"/>
                <w:lang w:eastAsia="en-GB"/>
              </w:rPr>
              <w:t xml:space="preserve">Ezgi Gul </w:t>
            </w:r>
          </w:p>
        </w:tc>
        <w:tc>
          <w:tcPr>
            <w:tcW w:w="956" w:type="pct"/>
            <w:shd w:val="clear" w:color="auto" w:fill="F2F2F2" w:themeFill="background1" w:themeFillShade="F2"/>
          </w:tcPr>
          <w:p w14:paraId="700920EF" w14:textId="77777777" w:rsidR="00D24761" w:rsidRDefault="00D24761" w:rsidP="00E4228F">
            <w:pPr>
              <w:pStyle w:val="ListParagraph"/>
              <w:ind w:left="170"/>
              <w:rPr>
                <w:rFonts w:ascii="Verdana" w:eastAsia="Times New Roman" w:hAnsi="Verdana" w:cs="Times New Roman"/>
                <w:b/>
                <w:lang w:eastAsia="en-GB"/>
              </w:rPr>
            </w:pPr>
          </w:p>
          <w:p w14:paraId="3C5F0408" w14:textId="0B08EA17" w:rsidR="00E4228F" w:rsidRPr="00EB5320" w:rsidRDefault="00E4228F" w:rsidP="00E4228F">
            <w:pPr>
              <w:pStyle w:val="ListParagraph"/>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ListParagraph"/>
              <w:ind w:left="170"/>
              <w:rPr>
                <w:rFonts w:ascii="Verdana" w:eastAsia="Times New Roman" w:hAnsi="Verdana" w:cs="Times New Roman"/>
                <w:b/>
                <w:i/>
                <w:lang w:eastAsia="en-GB"/>
              </w:rPr>
            </w:pPr>
          </w:p>
          <w:p w14:paraId="3C5F040A" w14:textId="5DA9A69E" w:rsidR="00E4228F" w:rsidRPr="00B817BD" w:rsidRDefault="00D24761" w:rsidP="00E4228F">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ListParagraph"/>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ListParagraph"/>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2A6743B9" w14:textId="77777777" w:rsidR="00D24761" w:rsidRDefault="00D24761" w:rsidP="00E4228F">
            <w:pPr>
              <w:pStyle w:val="ListParagraph"/>
              <w:ind w:left="170"/>
              <w:rPr>
                <w:rFonts w:ascii="Verdana" w:eastAsia="Times New Roman" w:hAnsi="Verdana" w:cs="Times New Roman"/>
                <w:b/>
                <w:i/>
                <w:lang w:eastAsia="en-GB"/>
              </w:rPr>
            </w:pPr>
          </w:p>
          <w:p w14:paraId="0506A2C9" w14:textId="7AD248E2" w:rsidR="00D24761" w:rsidRPr="00727C2A" w:rsidRDefault="00172B30" w:rsidP="00E4228F">
            <w:pPr>
              <w:pStyle w:val="ListParagraph"/>
              <w:ind w:left="170"/>
              <w:rPr>
                <w:rFonts w:ascii="Verdana" w:eastAsia="Times New Roman" w:hAnsi="Verdana" w:cs="Times New Roman"/>
                <w:b/>
                <w:iCs/>
                <w:color w:val="EE0000"/>
                <w:lang w:eastAsia="en-GB"/>
              </w:rPr>
            </w:pPr>
            <w:r w:rsidRPr="00727C2A">
              <w:rPr>
                <w:rFonts w:ascii="Verdana" w:eastAsia="Times New Roman" w:hAnsi="Verdana" w:cs="Times New Roman"/>
                <w:b/>
                <w:iCs/>
                <w:color w:val="EE0000"/>
                <w:lang w:eastAsia="en-GB"/>
              </w:rPr>
              <w:t>P</w:t>
            </w:r>
            <w:r w:rsidR="000770FB" w:rsidRPr="00727C2A">
              <w:rPr>
                <w:rFonts w:ascii="Verdana" w:eastAsia="Times New Roman" w:hAnsi="Verdana" w:cs="Times New Roman"/>
                <w:b/>
                <w:iCs/>
                <w:color w:val="EE0000"/>
                <w:lang w:eastAsia="en-GB"/>
              </w:rPr>
              <w:t xml:space="preserve">articipants </w:t>
            </w:r>
            <w:r w:rsidRPr="00727C2A">
              <w:rPr>
                <w:rFonts w:ascii="Verdana" w:eastAsia="Times New Roman" w:hAnsi="Verdana" w:cs="Times New Roman"/>
                <w:b/>
                <w:iCs/>
                <w:color w:val="EE0000"/>
                <w:lang w:eastAsia="en-GB"/>
              </w:rPr>
              <w:t>will join a scheduled public ice-s</w:t>
            </w:r>
            <w:r w:rsidR="000770FB" w:rsidRPr="00727C2A">
              <w:rPr>
                <w:rFonts w:ascii="Verdana" w:eastAsia="Times New Roman" w:hAnsi="Verdana" w:cs="Times New Roman"/>
                <w:b/>
                <w:iCs/>
                <w:color w:val="EE0000"/>
                <w:lang w:eastAsia="en-GB"/>
              </w:rPr>
              <w:t>kating</w:t>
            </w:r>
            <w:r w:rsidRPr="00727C2A">
              <w:rPr>
                <w:rFonts w:ascii="Verdana" w:eastAsia="Times New Roman" w:hAnsi="Verdana" w:cs="Times New Roman"/>
                <w:b/>
                <w:iCs/>
                <w:color w:val="EE0000"/>
                <w:lang w:eastAsia="en-GB"/>
              </w:rPr>
              <w:t xml:space="preserve"> sess</w:t>
            </w:r>
            <w:r w:rsidR="000770FB" w:rsidRPr="00727C2A">
              <w:rPr>
                <w:rFonts w:ascii="Verdana" w:eastAsia="Times New Roman" w:hAnsi="Verdana" w:cs="Times New Roman"/>
                <w:b/>
                <w:iCs/>
                <w:color w:val="EE0000"/>
                <w:lang w:eastAsia="en-GB"/>
              </w:rPr>
              <w:t xml:space="preserve">ion </w:t>
            </w:r>
            <w:r w:rsidRPr="00727C2A">
              <w:rPr>
                <w:rFonts w:ascii="Verdana" w:eastAsia="Times New Roman" w:hAnsi="Verdana" w:cs="Times New Roman"/>
                <w:b/>
                <w:iCs/>
                <w:color w:val="EE0000"/>
                <w:lang w:eastAsia="en-GB"/>
              </w:rPr>
              <w:t xml:space="preserve">at </w:t>
            </w:r>
            <w:proofErr w:type="spellStart"/>
            <w:r w:rsidRPr="00727C2A">
              <w:rPr>
                <w:rFonts w:ascii="Verdana" w:eastAsia="Times New Roman" w:hAnsi="Verdana" w:cs="Times New Roman"/>
                <w:b/>
                <w:iCs/>
                <w:color w:val="EE0000"/>
                <w:lang w:eastAsia="en-GB"/>
              </w:rPr>
              <w:t>Westquay</w:t>
            </w:r>
            <w:proofErr w:type="spellEnd"/>
            <w:r w:rsidRPr="00727C2A">
              <w:rPr>
                <w:rFonts w:ascii="Verdana" w:eastAsia="Times New Roman" w:hAnsi="Verdana" w:cs="Times New Roman"/>
                <w:b/>
                <w:iCs/>
                <w:color w:val="EE0000"/>
                <w:lang w:eastAsia="en-GB"/>
              </w:rPr>
              <w:t xml:space="preserve"> on ice </w:t>
            </w:r>
            <w:r w:rsidR="00727C2A" w:rsidRPr="00727C2A">
              <w:rPr>
                <w:rFonts w:ascii="Verdana" w:eastAsia="Times New Roman" w:hAnsi="Verdana" w:cs="Times New Roman"/>
                <w:b/>
                <w:iCs/>
                <w:color w:val="EE0000"/>
                <w:lang w:eastAsia="en-GB"/>
              </w:rPr>
              <w:t>b</w:t>
            </w:r>
            <w:r w:rsidRPr="00727C2A">
              <w:rPr>
                <w:rFonts w:ascii="Verdana" w:eastAsia="Times New Roman" w:hAnsi="Verdana" w:cs="Times New Roman"/>
                <w:b/>
                <w:iCs/>
                <w:color w:val="EE0000"/>
                <w:lang w:eastAsia="en-GB"/>
              </w:rPr>
              <w:t xml:space="preserve">etween </w:t>
            </w:r>
            <w:r w:rsidR="000770FB" w:rsidRPr="00727C2A">
              <w:rPr>
                <w:rFonts w:ascii="Verdana" w:eastAsia="Times New Roman" w:hAnsi="Verdana" w:cs="Times New Roman"/>
                <w:b/>
                <w:iCs/>
                <w:color w:val="EE0000"/>
                <w:lang w:eastAsia="en-GB"/>
              </w:rPr>
              <w:t>19.00</w:t>
            </w:r>
            <w:r w:rsidRPr="00727C2A">
              <w:rPr>
                <w:rFonts w:ascii="Verdana" w:eastAsia="Times New Roman" w:hAnsi="Verdana" w:cs="Times New Roman"/>
                <w:b/>
                <w:iCs/>
                <w:color w:val="EE0000"/>
                <w:lang w:eastAsia="en-GB"/>
              </w:rPr>
              <w:t xml:space="preserve"> and </w:t>
            </w:r>
            <w:r w:rsidR="000770FB" w:rsidRPr="00727C2A">
              <w:rPr>
                <w:rFonts w:ascii="Verdana" w:eastAsia="Times New Roman" w:hAnsi="Verdana" w:cs="Times New Roman"/>
                <w:b/>
                <w:iCs/>
                <w:color w:val="EE0000"/>
                <w:lang w:eastAsia="en-GB"/>
              </w:rPr>
              <w:t>21.00</w:t>
            </w:r>
            <w:r w:rsidRPr="00727C2A">
              <w:rPr>
                <w:rFonts w:ascii="Verdana" w:eastAsia="Times New Roman" w:hAnsi="Verdana" w:cs="Times New Roman"/>
                <w:b/>
                <w:iCs/>
                <w:color w:val="EE0000"/>
                <w:lang w:eastAsia="en-GB"/>
              </w:rPr>
              <w:t xml:space="preserve"> on 10/12/2025, where they will skate as a group u</w:t>
            </w:r>
            <w:r w:rsidR="000770FB" w:rsidRPr="00727C2A">
              <w:rPr>
                <w:rFonts w:ascii="Verdana" w:eastAsia="Times New Roman" w:hAnsi="Verdana" w:cs="Times New Roman"/>
                <w:b/>
                <w:iCs/>
                <w:color w:val="EE0000"/>
                <w:lang w:eastAsia="en-GB"/>
              </w:rPr>
              <w:t>nde</w:t>
            </w:r>
            <w:r w:rsidRPr="00727C2A">
              <w:rPr>
                <w:rFonts w:ascii="Verdana" w:eastAsia="Times New Roman" w:hAnsi="Verdana" w:cs="Times New Roman"/>
                <w:b/>
                <w:iCs/>
                <w:color w:val="EE0000"/>
                <w:lang w:eastAsia="en-GB"/>
              </w:rPr>
              <w:t>r the supervision of b</w:t>
            </w:r>
            <w:r w:rsidR="000770FB" w:rsidRPr="00727C2A">
              <w:rPr>
                <w:rFonts w:ascii="Verdana" w:eastAsia="Times New Roman" w:hAnsi="Verdana" w:cs="Times New Roman"/>
                <w:b/>
                <w:iCs/>
                <w:color w:val="EE0000"/>
                <w:lang w:eastAsia="en-GB"/>
              </w:rPr>
              <w:t>oth</w:t>
            </w:r>
            <w:r w:rsidRPr="00727C2A">
              <w:rPr>
                <w:rFonts w:ascii="Verdana" w:eastAsia="Times New Roman" w:hAnsi="Verdana" w:cs="Times New Roman"/>
                <w:b/>
                <w:iCs/>
                <w:color w:val="EE0000"/>
                <w:lang w:eastAsia="en-GB"/>
              </w:rPr>
              <w:t xml:space="preserve"> venue staff and Turkish S</w:t>
            </w:r>
            <w:r w:rsidR="000770FB" w:rsidRPr="00727C2A">
              <w:rPr>
                <w:rFonts w:ascii="Verdana" w:eastAsia="Times New Roman" w:hAnsi="Verdana" w:cs="Times New Roman"/>
                <w:b/>
                <w:iCs/>
                <w:color w:val="EE0000"/>
                <w:lang w:eastAsia="en-GB"/>
              </w:rPr>
              <w:t>ociety</w:t>
            </w:r>
            <w:r w:rsidRPr="00727C2A">
              <w:rPr>
                <w:rFonts w:ascii="Verdana" w:eastAsia="Times New Roman" w:hAnsi="Verdana" w:cs="Times New Roman"/>
                <w:b/>
                <w:iCs/>
                <w:color w:val="EE0000"/>
                <w:lang w:eastAsia="en-GB"/>
              </w:rPr>
              <w:t xml:space="preserve"> </w:t>
            </w:r>
            <w:r w:rsidR="000770FB" w:rsidRPr="00727C2A">
              <w:rPr>
                <w:rFonts w:ascii="Verdana" w:eastAsia="Times New Roman" w:hAnsi="Verdana" w:cs="Times New Roman"/>
                <w:b/>
                <w:iCs/>
                <w:color w:val="EE0000"/>
                <w:lang w:eastAsia="en-GB"/>
              </w:rPr>
              <w:t>c</w:t>
            </w:r>
            <w:r w:rsidRPr="00727C2A">
              <w:rPr>
                <w:rFonts w:ascii="Verdana" w:eastAsia="Times New Roman" w:hAnsi="Verdana" w:cs="Times New Roman"/>
                <w:b/>
                <w:iCs/>
                <w:color w:val="EE0000"/>
                <w:lang w:eastAsia="en-GB"/>
              </w:rPr>
              <w:t xml:space="preserve">ommittee members. Attendance will be limited to </w:t>
            </w:r>
            <w:r w:rsidR="00F20218">
              <w:rPr>
                <w:rFonts w:ascii="Verdana" w:eastAsia="Times New Roman" w:hAnsi="Verdana" w:cs="Times New Roman"/>
                <w:b/>
                <w:iCs/>
                <w:color w:val="EE0000"/>
                <w:lang w:eastAsia="en-GB"/>
              </w:rPr>
              <w:t xml:space="preserve">30 </w:t>
            </w:r>
            <w:r w:rsidRPr="00727C2A">
              <w:rPr>
                <w:rFonts w:ascii="Verdana" w:eastAsia="Times New Roman" w:hAnsi="Verdana" w:cs="Times New Roman"/>
                <w:b/>
                <w:iCs/>
                <w:color w:val="EE0000"/>
                <w:lang w:eastAsia="en-GB"/>
              </w:rPr>
              <w:t>people in total (</w:t>
            </w:r>
            <w:r w:rsidR="00F20218">
              <w:rPr>
                <w:rFonts w:ascii="Verdana" w:eastAsia="Times New Roman" w:hAnsi="Verdana" w:cs="Times New Roman"/>
                <w:b/>
                <w:iCs/>
                <w:color w:val="EE0000"/>
                <w:lang w:eastAsia="en-GB"/>
              </w:rPr>
              <w:t>25</w:t>
            </w:r>
            <w:r w:rsidRPr="00727C2A">
              <w:rPr>
                <w:rFonts w:ascii="Verdana" w:eastAsia="Times New Roman" w:hAnsi="Verdana" w:cs="Times New Roman"/>
                <w:b/>
                <w:iCs/>
                <w:color w:val="EE0000"/>
                <w:lang w:eastAsia="en-GB"/>
              </w:rPr>
              <w:t xml:space="preserve"> member and </w:t>
            </w:r>
            <w:r w:rsidR="00F20218">
              <w:rPr>
                <w:rFonts w:ascii="Verdana" w:eastAsia="Times New Roman" w:hAnsi="Verdana" w:cs="Times New Roman"/>
                <w:b/>
                <w:iCs/>
                <w:color w:val="EE0000"/>
                <w:lang w:eastAsia="en-GB"/>
              </w:rPr>
              <w:t>5</w:t>
            </w:r>
            <w:r w:rsidRPr="00727C2A">
              <w:rPr>
                <w:rFonts w:ascii="Verdana" w:eastAsia="Times New Roman" w:hAnsi="Verdana" w:cs="Times New Roman"/>
                <w:b/>
                <w:iCs/>
                <w:color w:val="EE0000"/>
                <w:lang w:eastAsia="en-GB"/>
              </w:rPr>
              <w:t xml:space="preserve"> non-members) to ensure the activity remains safe, manageable, and compliant wit</w:t>
            </w:r>
            <w:r w:rsidR="000770FB" w:rsidRPr="00727C2A">
              <w:rPr>
                <w:rFonts w:ascii="Verdana" w:eastAsia="Times New Roman" w:hAnsi="Verdana" w:cs="Times New Roman"/>
                <w:b/>
                <w:iCs/>
                <w:color w:val="EE0000"/>
                <w:lang w:eastAsia="en-GB"/>
              </w:rPr>
              <w:t>h the</w:t>
            </w:r>
            <w:r w:rsidRPr="00727C2A">
              <w:rPr>
                <w:rFonts w:ascii="Verdana" w:eastAsia="Times New Roman" w:hAnsi="Verdana" w:cs="Times New Roman"/>
                <w:b/>
                <w:iCs/>
                <w:color w:val="EE0000"/>
                <w:lang w:eastAsia="en-GB"/>
              </w:rPr>
              <w:t xml:space="preserve"> venue’s capacity guidelines. Tickets will be sold exclusively though SUSU bo</w:t>
            </w:r>
            <w:r w:rsidR="000770FB" w:rsidRPr="00727C2A">
              <w:rPr>
                <w:rFonts w:ascii="Verdana" w:eastAsia="Times New Roman" w:hAnsi="Verdana" w:cs="Times New Roman"/>
                <w:b/>
                <w:iCs/>
                <w:color w:val="EE0000"/>
                <w:lang w:eastAsia="en-GB"/>
              </w:rPr>
              <w:t>x</w:t>
            </w:r>
            <w:r w:rsidRPr="00727C2A">
              <w:rPr>
                <w:rFonts w:ascii="Verdana" w:eastAsia="Times New Roman" w:hAnsi="Verdana" w:cs="Times New Roman"/>
                <w:b/>
                <w:iCs/>
                <w:color w:val="EE0000"/>
                <w:lang w:eastAsia="en-GB"/>
              </w:rPr>
              <w:t xml:space="preserve"> office at £1</w:t>
            </w:r>
            <w:r w:rsidR="000770FB" w:rsidRPr="00727C2A">
              <w:rPr>
                <w:rFonts w:ascii="Verdana" w:eastAsia="Times New Roman" w:hAnsi="Verdana" w:cs="Times New Roman"/>
                <w:b/>
                <w:iCs/>
                <w:color w:val="EE0000"/>
                <w:lang w:eastAsia="en-GB"/>
              </w:rPr>
              <w:t xml:space="preserve">2 </w:t>
            </w:r>
            <w:r w:rsidRPr="00727C2A">
              <w:rPr>
                <w:rFonts w:ascii="Verdana" w:eastAsia="Times New Roman" w:hAnsi="Verdana" w:cs="Times New Roman"/>
                <w:b/>
                <w:iCs/>
                <w:color w:val="EE0000"/>
                <w:lang w:eastAsia="en-GB"/>
              </w:rPr>
              <w:t>for</w:t>
            </w:r>
            <w:r w:rsidR="000770FB" w:rsidRPr="00727C2A">
              <w:rPr>
                <w:rFonts w:ascii="Verdana" w:eastAsia="Times New Roman" w:hAnsi="Verdana" w:cs="Times New Roman"/>
                <w:b/>
                <w:iCs/>
                <w:color w:val="EE0000"/>
                <w:lang w:eastAsia="en-GB"/>
              </w:rPr>
              <w:t xml:space="preserve"> </w:t>
            </w:r>
            <w:r w:rsidRPr="00727C2A">
              <w:rPr>
                <w:rFonts w:ascii="Verdana" w:eastAsia="Times New Roman" w:hAnsi="Verdana" w:cs="Times New Roman"/>
                <w:b/>
                <w:iCs/>
                <w:color w:val="EE0000"/>
                <w:lang w:eastAsia="en-GB"/>
              </w:rPr>
              <w:t>members and £</w:t>
            </w:r>
            <w:r w:rsidR="000770FB" w:rsidRPr="00727C2A">
              <w:rPr>
                <w:rFonts w:ascii="Verdana" w:eastAsia="Times New Roman" w:hAnsi="Verdana" w:cs="Times New Roman"/>
                <w:b/>
                <w:iCs/>
                <w:color w:val="EE0000"/>
                <w:lang w:eastAsia="en-GB"/>
              </w:rPr>
              <w:t xml:space="preserve">17 </w:t>
            </w:r>
            <w:r w:rsidRPr="00727C2A">
              <w:rPr>
                <w:rFonts w:ascii="Verdana" w:eastAsia="Times New Roman" w:hAnsi="Verdana" w:cs="Times New Roman"/>
                <w:b/>
                <w:iCs/>
                <w:color w:val="EE0000"/>
                <w:lang w:eastAsia="en-GB"/>
              </w:rPr>
              <w:t>for non-members, allowing for secure payment processing, accurate participant tracking, and clear verification on the day of the event. The ice rink is fully supervised, commercially operated ven</w:t>
            </w:r>
            <w:r w:rsidR="00727C2A" w:rsidRPr="00727C2A">
              <w:rPr>
                <w:rFonts w:ascii="Verdana" w:eastAsia="Times New Roman" w:hAnsi="Verdana" w:cs="Times New Roman"/>
                <w:b/>
                <w:iCs/>
                <w:color w:val="EE0000"/>
                <w:lang w:eastAsia="en-GB"/>
              </w:rPr>
              <w:t>ue</w:t>
            </w:r>
            <w:r w:rsidRPr="00727C2A">
              <w:rPr>
                <w:rFonts w:ascii="Verdana" w:eastAsia="Times New Roman" w:hAnsi="Verdana" w:cs="Times New Roman"/>
                <w:b/>
                <w:iCs/>
                <w:color w:val="EE0000"/>
                <w:lang w:eastAsia="en-GB"/>
              </w:rPr>
              <w:t xml:space="preserve"> </w:t>
            </w:r>
            <w:proofErr w:type="spellStart"/>
            <w:r w:rsidRPr="00727C2A">
              <w:rPr>
                <w:rFonts w:ascii="Verdana" w:eastAsia="Times New Roman" w:hAnsi="Verdana" w:cs="Times New Roman"/>
                <w:b/>
                <w:iCs/>
                <w:color w:val="EE0000"/>
                <w:lang w:eastAsia="en-GB"/>
              </w:rPr>
              <w:t>ie</w:t>
            </w:r>
            <w:proofErr w:type="spellEnd"/>
            <w:r w:rsidRPr="00727C2A">
              <w:rPr>
                <w:rFonts w:ascii="Verdana" w:eastAsia="Times New Roman" w:hAnsi="Verdana" w:cs="Times New Roman"/>
                <w:b/>
                <w:iCs/>
                <w:color w:val="EE0000"/>
                <w:lang w:eastAsia="en-GB"/>
              </w:rPr>
              <w:t xml:space="preserve"> with trained staff on site, standard safety equipment, and established procedures for responding to falls, injuries or other incidents. </w:t>
            </w:r>
            <w:r w:rsidR="00727C2A" w:rsidRPr="00727C2A">
              <w:rPr>
                <w:rFonts w:ascii="Verdana" w:eastAsia="Times New Roman" w:hAnsi="Verdana" w:cs="Times New Roman"/>
                <w:b/>
                <w:iCs/>
                <w:color w:val="EE0000"/>
                <w:lang w:eastAsia="en-GB"/>
              </w:rPr>
              <w:t xml:space="preserve">Turkish society committee members will conduct regular checks around the rink area, support participants who may require assistance, and liaise closely with rink staff to identify and manage any hazards such as slippery access routes, overcrowding, unsafe skating behaviour, or individuals who need help. The event aims to provide a fun, social, and culturally engaging seasonal experience while ensuring the highest standards of safety and compliance with all SUSU and venue requirements. </w:t>
            </w:r>
          </w:p>
          <w:p w14:paraId="0C5B6249" w14:textId="77777777" w:rsidR="00D24761" w:rsidRDefault="00D24761" w:rsidP="00E4228F">
            <w:pPr>
              <w:pStyle w:val="ListParagraph"/>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24"/>
        <w:gridCol w:w="2544"/>
        <w:gridCol w:w="2723"/>
        <w:gridCol w:w="656"/>
        <w:gridCol w:w="483"/>
        <w:gridCol w:w="483"/>
        <w:gridCol w:w="2164"/>
        <w:gridCol w:w="625"/>
        <w:gridCol w:w="483"/>
        <w:gridCol w:w="483"/>
        <w:gridCol w:w="2499"/>
        <w:gridCol w:w="222"/>
      </w:tblGrid>
      <w:tr w:rsidR="00801B50" w14:paraId="3C5F040F" w14:textId="767046AE" w:rsidTr="00A94262">
        <w:trPr>
          <w:tblHeader/>
        </w:trPr>
        <w:tc>
          <w:tcPr>
            <w:tcW w:w="4928" w:type="pct"/>
            <w:gridSpan w:val="11"/>
            <w:shd w:val="clear" w:color="auto" w:fill="F2F2F2" w:themeFill="background1" w:themeFillShade="F2"/>
          </w:tcPr>
          <w:p w14:paraId="60AFF7A3" w14:textId="77777777" w:rsidR="00372B22" w:rsidRDefault="00372B22" w:rsidP="00C642F4">
            <w:pPr>
              <w:rPr>
                <w:rFonts w:ascii="Lucida Sans" w:eastAsia="Calibri" w:hAnsi="Lucida Sans" w:cstheme="minorHAnsi"/>
                <w:b/>
                <w:bCs/>
                <w:i/>
                <w:sz w:val="24"/>
                <w:szCs w:val="24"/>
              </w:rPr>
            </w:pPr>
          </w:p>
          <w:p w14:paraId="3C5F040E" w14:textId="580C0887" w:rsidR="00801B50" w:rsidRPr="00957A37" w:rsidRDefault="00801B50"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c>
          <w:tcPr>
            <w:tcW w:w="72" w:type="pct"/>
            <w:shd w:val="clear" w:color="auto" w:fill="F2F2F2" w:themeFill="background1" w:themeFillShade="F2"/>
          </w:tcPr>
          <w:p w14:paraId="4C546AA2" w14:textId="77777777" w:rsidR="00801B50" w:rsidRDefault="00801B50" w:rsidP="00C642F4">
            <w:pPr>
              <w:rPr>
                <w:rFonts w:ascii="Lucida Sans" w:eastAsia="Calibri" w:hAnsi="Lucida Sans" w:cstheme="minorHAnsi"/>
                <w:b/>
                <w:bCs/>
                <w:i/>
                <w:sz w:val="24"/>
                <w:szCs w:val="24"/>
              </w:rPr>
            </w:pPr>
          </w:p>
        </w:tc>
      </w:tr>
      <w:tr w:rsidR="001B1498" w14:paraId="341CBA84" w14:textId="77777777" w:rsidTr="00A94262">
        <w:trPr>
          <w:tblHeader/>
        </w:trPr>
        <w:tc>
          <w:tcPr>
            <w:tcW w:w="4928" w:type="pct"/>
            <w:gridSpan w:val="11"/>
            <w:shd w:val="clear" w:color="auto" w:fill="F2F2F2" w:themeFill="background1" w:themeFillShade="F2"/>
          </w:tcPr>
          <w:p w14:paraId="2249DABF" w14:textId="77777777" w:rsidR="001B1498" w:rsidRDefault="001B1498" w:rsidP="00C642F4">
            <w:pPr>
              <w:rPr>
                <w:rFonts w:ascii="Lucida Sans" w:eastAsia="Calibri" w:hAnsi="Lucida Sans" w:cstheme="minorHAnsi"/>
                <w:b/>
                <w:bCs/>
                <w:i/>
                <w:sz w:val="24"/>
                <w:szCs w:val="24"/>
              </w:rPr>
            </w:pPr>
          </w:p>
        </w:tc>
        <w:tc>
          <w:tcPr>
            <w:tcW w:w="72" w:type="pct"/>
            <w:shd w:val="clear" w:color="auto" w:fill="F2F2F2" w:themeFill="background1" w:themeFillShade="F2"/>
          </w:tcPr>
          <w:p w14:paraId="06598A56" w14:textId="77777777" w:rsidR="001B1498" w:rsidRDefault="001B1498" w:rsidP="00C642F4">
            <w:pPr>
              <w:rPr>
                <w:rFonts w:ascii="Lucida Sans" w:eastAsia="Calibri" w:hAnsi="Lucida Sans" w:cstheme="minorHAnsi"/>
                <w:b/>
                <w:bCs/>
                <w:i/>
                <w:sz w:val="24"/>
                <w:szCs w:val="24"/>
              </w:rPr>
            </w:pPr>
          </w:p>
        </w:tc>
      </w:tr>
      <w:tr w:rsidR="00801B50" w14:paraId="3C5F0413" w14:textId="7EF3BEEB" w:rsidTr="00A94262">
        <w:trPr>
          <w:tblHeader/>
        </w:trPr>
        <w:tc>
          <w:tcPr>
            <w:tcW w:w="2370" w:type="pct"/>
            <w:gridSpan w:val="3"/>
            <w:shd w:val="clear" w:color="auto" w:fill="F2F2F2" w:themeFill="background1" w:themeFillShade="F2"/>
          </w:tcPr>
          <w:p w14:paraId="3C5F0410" w14:textId="77777777" w:rsidR="00801B50" w:rsidRDefault="00801B50">
            <w:r w:rsidRPr="00957A37">
              <w:rPr>
                <w:rFonts w:ascii="Lucida Sans" w:hAnsi="Lucida Sans"/>
                <w:b/>
              </w:rPr>
              <w:t>(1) Risk identification</w:t>
            </w:r>
          </w:p>
        </w:tc>
        <w:tc>
          <w:tcPr>
            <w:tcW w:w="1229" w:type="pct"/>
            <w:gridSpan w:val="4"/>
            <w:shd w:val="clear" w:color="auto" w:fill="F2F2F2" w:themeFill="background1" w:themeFillShade="F2"/>
          </w:tcPr>
          <w:p w14:paraId="3C5F0411" w14:textId="77777777" w:rsidR="00801B50" w:rsidRDefault="00801B50">
            <w:r w:rsidRPr="00957A37">
              <w:rPr>
                <w:rFonts w:ascii="Lucida Sans" w:hAnsi="Lucida Sans"/>
                <w:b/>
              </w:rPr>
              <w:t>(2) Risk assessment</w:t>
            </w:r>
          </w:p>
        </w:tc>
        <w:tc>
          <w:tcPr>
            <w:tcW w:w="1329" w:type="pct"/>
            <w:gridSpan w:val="4"/>
            <w:shd w:val="clear" w:color="auto" w:fill="F2F2F2" w:themeFill="background1" w:themeFillShade="F2"/>
          </w:tcPr>
          <w:p w14:paraId="3C5F0412" w14:textId="77777777" w:rsidR="00801B50" w:rsidRDefault="00801B50">
            <w:r w:rsidRPr="00957A37">
              <w:rPr>
                <w:rFonts w:ascii="Lucida Sans" w:hAnsi="Lucida Sans"/>
                <w:b/>
              </w:rPr>
              <w:t>(3) Risk management</w:t>
            </w:r>
          </w:p>
        </w:tc>
        <w:tc>
          <w:tcPr>
            <w:tcW w:w="72" w:type="pct"/>
            <w:shd w:val="clear" w:color="auto" w:fill="F2F2F2" w:themeFill="background1" w:themeFillShade="F2"/>
          </w:tcPr>
          <w:p w14:paraId="67F02C43" w14:textId="77777777" w:rsidR="00801B50" w:rsidRPr="00957A37" w:rsidRDefault="00801B50">
            <w:pPr>
              <w:rPr>
                <w:rFonts w:ascii="Lucida Sans" w:hAnsi="Lucida Sans"/>
                <w:b/>
              </w:rPr>
            </w:pPr>
          </w:p>
        </w:tc>
      </w:tr>
      <w:tr w:rsidR="00801B50" w14:paraId="3C5F041F" w14:textId="3845E8A2" w:rsidTr="00A94262">
        <w:trPr>
          <w:tblHeader/>
        </w:trPr>
        <w:tc>
          <w:tcPr>
            <w:tcW w:w="658" w:type="pct"/>
            <w:vMerge w:val="restart"/>
            <w:shd w:val="clear" w:color="auto" w:fill="F2F2F2" w:themeFill="background1" w:themeFillShade="F2"/>
          </w:tcPr>
          <w:p w14:paraId="3C5F0414" w14:textId="77777777" w:rsidR="00801B50" w:rsidRDefault="00801B50" w:rsidP="007E65C1">
            <w:r w:rsidRPr="00957A37">
              <w:rPr>
                <w:rFonts w:ascii="Lucida Sans" w:hAnsi="Lucida Sans"/>
                <w:b/>
              </w:rPr>
              <w:t>Hazard</w:t>
            </w:r>
          </w:p>
        </w:tc>
        <w:tc>
          <w:tcPr>
            <w:tcW w:w="827" w:type="pct"/>
            <w:vMerge w:val="restart"/>
            <w:shd w:val="clear" w:color="auto" w:fill="F2F2F2" w:themeFill="background1" w:themeFillShade="F2"/>
          </w:tcPr>
          <w:p w14:paraId="3C5F0415" w14:textId="77777777" w:rsidR="00801B50" w:rsidRPr="00957A37" w:rsidRDefault="00801B50" w:rsidP="00CE1AAA">
            <w:pPr>
              <w:jc w:val="center"/>
              <w:rPr>
                <w:rFonts w:ascii="Lucida Sans" w:hAnsi="Lucida Sans"/>
                <w:b/>
              </w:rPr>
            </w:pPr>
            <w:r w:rsidRPr="00957A37">
              <w:rPr>
                <w:rFonts w:ascii="Lucida Sans" w:hAnsi="Lucida Sans"/>
                <w:b/>
              </w:rPr>
              <w:t>Potential Consequences</w:t>
            </w:r>
          </w:p>
          <w:p w14:paraId="3C5F0416" w14:textId="77777777" w:rsidR="00801B50" w:rsidRDefault="00801B50" w:rsidP="00BA6DCE"/>
        </w:tc>
        <w:tc>
          <w:tcPr>
            <w:tcW w:w="885" w:type="pct"/>
            <w:vMerge w:val="restart"/>
            <w:shd w:val="clear" w:color="auto" w:fill="F2F2F2" w:themeFill="background1" w:themeFillShade="F2"/>
          </w:tcPr>
          <w:p w14:paraId="3C5F0417" w14:textId="77777777" w:rsidR="00801B50" w:rsidRPr="00957A37" w:rsidRDefault="00801B50" w:rsidP="00CE1AAA">
            <w:pPr>
              <w:jc w:val="center"/>
              <w:rPr>
                <w:rFonts w:ascii="Lucida Sans" w:hAnsi="Lucida Sans"/>
                <w:b/>
              </w:rPr>
            </w:pPr>
            <w:r w:rsidRPr="00957A37">
              <w:rPr>
                <w:rFonts w:ascii="Lucida Sans" w:hAnsi="Lucida Sans"/>
                <w:b/>
              </w:rPr>
              <w:t>Who might be harmed</w:t>
            </w:r>
          </w:p>
          <w:p w14:paraId="3C5F0418" w14:textId="77777777" w:rsidR="00801B50" w:rsidRPr="00957A37" w:rsidRDefault="00801B50" w:rsidP="00CE1AAA">
            <w:pPr>
              <w:jc w:val="center"/>
              <w:rPr>
                <w:rFonts w:ascii="Lucida Sans" w:hAnsi="Lucida Sans"/>
                <w:b/>
              </w:rPr>
            </w:pPr>
          </w:p>
          <w:p w14:paraId="3C5F0419" w14:textId="77777777" w:rsidR="00801B50" w:rsidRPr="00957A37" w:rsidRDefault="00801B50"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801B50" w:rsidRDefault="00801B50" w:rsidP="005D60A4"/>
        </w:tc>
        <w:tc>
          <w:tcPr>
            <w:tcW w:w="526" w:type="pct"/>
            <w:gridSpan w:val="3"/>
            <w:shd w:val="clear" w:color="auto" w:fill="F2F2F2" w:themeFill="background1" w:themeFillShade="F2"/>
          </w:tcPr>
          <w:p w14:paraId="3C5F041B" w14:textId="77777777" w:rsidR="00801B50" w:rsidRDefault="00801B50">
            <w:r w:rsidRPr="00957A37">
              <w:rPr>
                <w:rFonts w:ascii="Lucida Sans" w:hAnsi="Lucida Sans"/>
                <w:b/>
              </w:rPr>
              <w:t>Inherent</w:t>
            </w:r>
          </w:p>
        </w:tc>
        <w:tc>
          <w:tcPr>
            <w:tcW w:w="703" w:type="pct"/>
            <w:shd w:val="clear" w:color="auto" w:fill="F2F2F2" w:themeFill="background1" w:themeFillShade="F2"/>
          </w:tcPr>
          <w:p w14:paraId="3C5F041C" w14:textId="77777777" w:rsidR="00801B50" w:rsidRDefault="00801B50"/>
        </w:tc>
        <w:tc>
          <w:tcPr>
            <w:tcW w:w="517" w:type="pct"/>
            <w:gridSpan w:val="3"/>
            <w:shd w:val="clear" w:color="auto" w:fill="F2F2F2" w:themeFill="background1" w:themeFillShade="F2"/>
          </w:tcPr>
          <w:p w14:paraId="3C5F041D" w14:textId="77777777" w:rsidR="00801B50" w:rsidRDefault="00801B50">
            <w:r w:rsidRPr="00957A37">
              <w:rPr>
                <w:rFonts w:ascii="Lucida Sans" w:hAnsi="Lucida Sans"/>
                <w:b/>
              </w:rPr>
              <w:t>Residual</w:t>
            </w:r>
          </w:p>
        </w:tc>
        <w:tc>
          <w:tcPr>
            <w:tcW w:w="812" w:type="pct"/>
            <w:vMerge w:val="restart"/>
            <w:shd w:val="clear" w:color="auto" w:fill="F2F2F2" w:themeFill="background1" w:themeFillShade="F2"/>
          </w:tcPr>
          <w:p w14:paraId="3C5F041E" w14:textId="77777777" w:rsidR="00801B50" w:rsidRDefault="00801B50" w:rsidP="003857EF">
            <w:r w:rsidRPr="00957A37">
              <w:rPr>
                <w:rFonts w:ascii="Lucida Sans" w:hAnsi="Lucida Sans"/>
                <w:b/>
              </w:rPr>
              <w:t>Further controls (use the risk hierarchy)</w:t>
            </w:r>
          </w:p>
        </w:tc>
        <w:tc>
          <w:tcPr>
            <w:tcW w:w="72" w:type="pct"/>
            <w:shd w:val="clear" w:color="auto" w:fill="F2F2F2" w:themeFill="background1" w:themeFillShade="F2"/>
          </w:tcPr>
          <w:p w14:paraId="6CFA6278" w14:textId="77777777" w:rsidR="00801B50" w:rsidRPr="00957A37" w:rsidRDefault="00801B50" w:rsidP="003857EF">
            <w:pPr>
              <w:rPr>
                <w:rFonts w:ascii="Lucida Sans" w:hAnsi="Lucida Sans"/>
                <w:b/>
              </w:rPr>
            </w:pPr>
          </w:p>
        </w:tc>
      </w:tr>
      <w:tr w:rsidR="00801B50" w14:paraId="3C5F042B" w14:textId="1D036E1A" w:rsidTr="00A94262">
        <w:trPr>
          <w:cantSplit/>
          <w:trHeight w:val="1510"/>
          <w:tblHeader/>
        </w:trPr>
        <w:tc>
          <w:tcPr>
            <w:tcW w:w="658" w:type="pct"/>
            <w:vMerge/>
            <w:shd w:val="clear" w:color="auto" w:fill="F2F2F2" w:themeFill="background1" w:themeFillShade="F2"/>
          </w:tcPr>
          <w:p w14:paraId="3C5F0420" w14:textId="77777777" w:rsidR="00801B50" w:rsidRDefault="00801B50"/>
        </w:tc>
        <w:tc>
          <w:tcPr>
            <w:tcW w:w="827" w:type="pct"/>
            <w:vMerge/>
            <w:shd w:val="clear" w:color="auto" w:fill="F2F2F2" w:themeFill="background1" w:themeFillShade="F2"/>
          </w:tcPr>
          <w:p w14:paraId="3C5F0421" w14:textId="77777777" w:rsidR="00801B50" w:rsidRDefault="00801B50"/>
        </w:tc>
        <w:tc>
          <w:tcPr>
            <w:tcW w:w="885" w:type="pct"/>
            <w:vMerge/>
            <w:shd w:val="clear" w:color="auto" w:fill="F2F2F2" w:themeFill="background1" w:themeFillShade="F2"/>
          </w:tcPr>
          <w:p w14:paraId="3C5F0422" w14:textId="77777777" w:rsidR="00801B50" w:rsidRDefault="00801B50"/>
        </w:tc>
        <w:tc>
          <w:tcPr>
            <w:tcW w:w="213" w:type="pct"/>
            <w:shd w:val="clear" w:color="auto" w:fill="F2F2F2" w:themeFill="background1" w:themeFillShade="F2"/>
            <w:textDirection w:val="btLr"/>
          </w:tcPr>
          <w:p w14:paraId="3C5F0423" w14:textId="77777777" w:rsidR="00801B50" w:rsidRDefault="00801B50"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801B50" w:rsidRDefault="00801B50"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801B50" w:rsidRDefault="00801B50" w:rsidP="00CE1AAA">
            <w:pPr>
              <w:ind w:left="113" w:right="113"/>
            </w:pPr>
            <w:r w:rsidRPr="00957A37">
              <w:rPr>
                <w:rFonts w:ascii="Lucida Sans" w:hAnsi="Lucida Sans"/>
                <w:b/>
              </w:rPr>
              <w:t>Score</w:t>
            </w:r>
          </w:p>
        </w:tc>
        <w:tc>
          <w:tcPr>
            <w:tcW w:w="703" w:type="pct"/>
            <w:shd w:val="clear" w:color="auto" w:fill="F2F2F2" w:themeFill="background1" w:themeFillShade="F2"/>
          </w:tcPr>
          <w:p w14:paraId="3C5F0426" w14:textId="77777777" w:rsidR="00801B50" w:rsidRDefault="00801B50">
            <w:r w:rsidRPr="00957A37">
              <w:rPr>
                <w:rFonts w:ascii="Lucida Sans" w:hAnsi="Lucida Sans"/>
                <w:b/>
              </w:rPr>
              <w:t>Control measures (use the risk hierarchy)</w:t>
            </w:r>
          </w:p>
        </w:tc>
        <w:tc>
          <w:tcPr>
            <w:tcW w:w="203" w:type="pct"/>
            <w:shd w:val="clear" w:color="auto" w:fill="F2F2F2" w:themeFill="background1" w:themeFillShade="F2"/>
            <w:textDirection w:val="btLr"/>
          </w:tcPr>
          <w:p w14:paraId="3C5F0427" w14:textId="77777777" w:rsidR="00801B50" w:rsidRDefault="00801B50"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801B50" w:rsidRDefault="00801B50"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801B50" w:rsidRDefault="00801B50" w:rsidP="00CE1AAA">
            <w:pPr>
              <w:ind w:left="113" w:right="113"/>
            </w:pPr>
            <w:r w:rsidRPr="00957A37">
              <w:rPr>
                <w:rFonts w:ascii="Lucida Sans" w:hAnsi="Lucida Sans"/>
                <w:b/>
              </w:rPr>
              <w:t>Score</w:t>
            </w:r>
          </w:p>
        </w:tc>
        <w:tc>
          <w:tcPr>
            <w:tcW w:w="812" w:type="pct"/>
            <w:vMerge/>
            <w:shd w:val="clear" w:color="auto" w:fill="F2F2F2" w:themeFill="background1" w:themeFillShade="F2"/>
          </w:tcPr>
          <w:p w14:paraId="3C5F042A" w14:textId="77777777" w:rsidR="00801B50" w:rsidRDefault="00801B50"/>
        </w:tc>
        <w:tc>
          <w:tcPr>
            <w:tcW w:w="72" w:type="pct"/>
            <w:shd w:val="clear" w:color="auto" w:fill="F2F2F2" w:themeFill="background1" w:themeFillShade="F2"/>
          </w:tcPr>
          <w:p w14:paraId="27A39478" w14:textId="77777777" w:rsidR="00801B50" w:rsidRDefault="00801B50"/>
        </w:tc>
      </w:tr>
      <w:tr w:rsidR="00801B50" w14:paraId="3C5F0437" w14:textId="349A9537" w:rsidTr="00A94262">
        <w:trPr>
          <w:cantSplit/>
          <w:trHeight w:val="494"/>
        </w:trPr>
        <w:tc>
          <w:tcPr>
            <w:tcW w:w="4928" w:type="pct"/>
            <w:gridSpan w:val="11"/>
            <w:shd w:val="clear" w:color="auto" w:fill="B8CCE4" w:themeFill="accent1" w:themeFillTint="66"/>
          </w:tcPr>
          <w:p w14:paraId="3C5F0436" w14:textId="51AC0845" w:rsidR="00801B50" w:rsidRPr="00E71CC6" w:rsidRDefault="00801B50">
            <w:pPr>
              <w:rPr>
                <w:rFonts w:cstheme="minorHAnsi"/>
                <w:b/>
                <w:bCs/>
              </w:rPr>
            </w:pPr>
            <w:r>
              <w:rPr>
                <w:rFonts w:cstheme="minorHAnsi"/>
                <w:b/>
                <w:bCs/>
              </w:rPr>
              <w:t>General Considerations (including group meetings)</w:t>
            </w:r>
          </w:p>
        </w:tc>
        <w:tc>
          <w:tcPr>
            <w:tcW w:w="72" w:type="pct"/>
            <w:shd w:val="clear" w:color="auto" w:fill="B8CCE4" w:themeFill="accent1" w:themeFillTint="66"/>
          </w:tcPr>
          <w:p w14:paraId="295B32AD" w14:textId="77777777" w:rsidR="00801B50" w:rsidRDefault="00801B50">
            <w:pPr>
              <w:rPr>
                <w:rFonts w:cstheme="minorHAnsi"/>
                <w:b/>
                <w:bCs/>
              </w:rPr>
            </w:pPr>
          </w:p>
        </w:tc>
      </w:tr>
      <w:tr w:rsidR="00801B50" w14:paraId="3C5F0443" w14:textId="07FDB714" w:rsidTr="00A94262">
        <w:trPr>
          <w:cantSplit/>
          <w:trHeight w:val="1296"/>
        </w:trPr>
        <w:tc>
          <w:tcPr>
            <w:tcW w:w="658" w:type="pct"/>
            <w:shd w:val="clear" w:color="auto" w:fill="FFFFFF" w:themeFill="background1"/>
          </w:tcPr>
          <w:p w14:paraId="3C5F0438" w14:textId="06325A42" w:rsidR="00801B50" w:rsidRPr="00DE0179" w:rsidRDefault="00801B50" w:rsidP="006003C7">
            <w:pPr>
              <w:rPr>
                <w:rFonts w:cstheme="minorHAnsi"/>
                <w:b/>
                <w:bCs/>
              </w:rPr>
            </w:pPr>
            <w:r w:rsidRPr="00DE0179">
              <w:rPr>
                <w:rFonts w:ascii="Calibri" w:eastAsia="Calibri" w:hAnsi="Calibri" w:cs="Calibri"/>
                <w:b/>
                <w:bCs/>
              </w:rPr>
              <w:lastRenderedPageBreak/>
              <w:t>Slips, trips and falls</w:t>
            </w:r>
            <w:r>
              <w:rPr>
                <w:rFonts w:ascii="Calibri" w:eastAsia="Calibri" w:hAnsi="Calibri" w:cs="Calibri"/>
                <w:b/>
                <w:bCs/>
              </w:rPr>
              <w:t xml:space="preserve"> on and off the ice </w:t>
            </w:r>
          </w:p>
        </w:tc>
        <w:tc>
          <w:tcPr>
            <w:tcW w:w="827" w:type="pct"/>
            <w:shd w:val="clear" w:color="auto" w:fill="FFFFFF" w:themeFill="background1"/>
          </w:tcPr>
          <w:p w14:paraId="3C5F0439" w14:textId="789BB74B" w:rsidR="00801B50" w:rsidRPr="00F243B2" w:rsidRDefault="00801B50" w:rsidP="006003C7">
            <w:pPr>
              <w:rPr>
                <w:rFonts w:cstheme="minorHAnsi"/>
              </w:rPr>
            </w:pPr>
            <w:r w:rsidRPr="00A8067A">
              <w:t>Soft tissue injury e.g., sprain, bruising. Potential broke</w:t>
            </w:r>
            <w:r w:rsidRPr="007D7C6E">
              <w:t>n ankle or other breaks i.e. wrists etc. Links directly to weather and ground surfaces</w:t>
            </w:r>
            <w:r>
              <w:t>.</w:t>
            </w:r>
          </w:p>
        </w:tc>
        <w:tc>
          <w:tcPr>
            <w:tcW w:w="885" w:type="pct"/>
            <w:shd w:val="clear" w:color="auto" w:fill="FFFFFF" w:themeFill="background1"/>
          </w:tcPr>
          <w:p w14:paraId="3C5F043A" w14:textId="694A8F63" w:rsidR="00801B50" w:rsidRPr="00F243B2" w:rsidRDefault="00801B50"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213" w:type="pct"/>
            <w:shd w:val="clear" w:color="auto" w:fill="FFFFFF" w:themeFill="background1"/>
          </w:tcPr>
          <w:p w14:paraId="3C5F043B" w14:textId="6C6BB89B" w:rsidR="00801B50" w:rsidRPr="00F243B2" w:rsidRDefault="00801B50" w:rsidP="006003C7">
            <w:pPr>
              <w:rPr>
                <w:rFonts w:cstheme="minorHAnsi"/>
              </w:rPr>
            </w:pPr>
            <w:r w:rsidRPr="003E147E">
              <w:rPr>
                <w:rFonts w:cstheme="minorHAnsi"/>
              </w:rPr>
              <w:t>2</w:t>
            </w:r>
          </w:p>
        </w:tc>
        <w:tc>
          <w:tcPr>
            <w:tcW w:w="157" w:type="pct"/>
            <w:shd w:val="clear" w:color="auto" w:fill="FFFFFF" w:themeFill="background1"/>
          </w:tcPr>
          <w:p w14:paraId="3C5F043C" w14:textId="7B9604DF" w:rsidR="00801B50" w:rsidRPr="00F243B2" w:rsidRDefault="00801B50" w:rsidP="006003C7">
            <w:pPr>
              <w:rPr>
                <w:rFonts w:cstheme="minorHAnsi"/>
              </w:rPr>
            </w:pPr>
            <w:r w:rsidRPr="003E147E">
              <w:rPr>
                <w:rFonts w:cstheme="minorHAnsi"/>
              </w:rPr>
              <w:t>3</w:t>
            </w:r>
          </w:p>
        </w:tc>
        <w:tc>
          <w:tcPr>
            <w:tcW w:w="157" w:type="pct"/>
            <w:shd w:val="clear" w:color="auto" w:fill="FFFFFF" w:themeFill="background1"/>
          </w:tcPr>
          <w:p w14:paraId="3C5F043D" w14:textId="4545D4E0" w:rsidR="00801B50" w:rsidRPr="00F243B2" w:rsidRDefault="00801B50" w:rsidP="006003C7">
            <w:pPr>
              <w:rPr>
                <w:rFonts w:cstheme="minorHAnsi"/>
              </w:rPr>
            </w:pPr>
            <w:r w:rsidRPr="003E147E">
              <w:rPr>
                <w:rFonts w:cstheme="minorHAnsi"/>
              </w:rPr>
              <w:t>6</w:t>
            </w:r>
          </w:p>
        </w:tc>
        <w:tc>
          <w:tcPr>
            <w:tcW w:w="703" w:type="pct"/>
            <w:shd w:val="clear" w:color="auto" w:fill="FFFFFF" w:themeFill="background1"/>
          </w:tcPr>
          <w:p w14:paraId="3C5F043E" w14:textId="584340A2" w:rsidR="00801B50" w:rsidRPr="00323D99" w:rsidRDefault="00801B50" w:rsidP="00323D99">
            <w:pPr>
              <w:rPr>
                <w:rFonts w:cstheme="minorHAnsi"/>
              </w:rPr>
            </w:pPr>
            <w:r w:rsidRPr="00323D99">
              <w:rPr>
                <w:bCs/>
              </w:rPr>
              <w:t xml:space="preserve">Check ground conditions for holes, lumps, and other obstacles. </w:t>
            </w:r>
          </w:p>
        </w:tc>
        <w:tc>
          <w:tcPr>
            <w:tcW w:w="203" w:type="pct"/>
            <w:shd w:val="clear" w:color="auto" w:fill="FFFFFF" w:themeFill="background1"/>
          </w:tcPr>
          <w:p w14:paraId="3C5F043F" w14:textId="7A933503" w:rsidR="00801B50" w:rsidRPr="00323D99" w:rsidRDefault="00801B50" w:rsidP="006003C7">
            <w:pPr>
              <w:rPr>
                <w:rFonts w:cstheme="minorHAnsi"/>
              </w:rPr>
            </w:pPr>
            <w:r w:rsidRPr="00323D99">
              <w:rPr>
                <w:rFonts w:cstheme="minorHAnsi"/>
              </w:rPr>
              <w:t>1</w:t>
            </w:r>
          </w:p>
        </w:tc>
        <w:tc>
          <w:tcPr>
            <w:tcW w:w="157" w:type="pct"/>
            <w:shd w:val="clear" w:color="auto" w:fill="FFFFFF" w:themeFill="background1"/>
          </w:tcPr>
          <w:p w14:paraId="3C5F0440" w14:textId="7C65BD94" w:rsidR="00801B50" w:rsidRPr="00323D99" w:rsidRDefault="00801B50" w:rsidP="006003C7">
            <w:pPr>
              <w:rPr>
                <w:rFonts w:cstheme="minorHAnsi"/>
              </w:rPr>
            </w:pPr>
            <w:r w:rsidRPr="00323D99">
              <w:rPr>
                <w:rFonts w:cstheme="minorHAnsi"/>
              </w:rPr>
              <w:t>3</w:t>
            </w:r>
          </w:p>
        </w:tc>
        <w:tc>
          <w:tcPr>
            <w:tcW w:w="157" w:type="pct"/>
            <w:shd w:val="clear" w:color="auto" w:fill="FFFFFF" w:themeFill="background1"/>
          </w:tcPr>
          <w:p w14:paraId="3C5F0441" w14:textId="6626E2F4" w:rsidR="00801B50" w:rsidRPr="00323D99" w:rsidRDefault="00801B50" w:rsidP="006003C7">
            <w:pPr>
              <w:rPr>
                <w:rFonts w:cstheme="minorHAnsi"/>
              </w:rPr>
            </w:pPr>
            <w:r w:rsidRPr="00323D99">
              <w:rPr>
                <w:rFonts w:cstheme="minorHAnsi"/>
              </w:rPr>
              <w:t>3</w:t>
            </w:r>
          </w:p>
        </w:tc>
        <w:tc>
          <w:tcPr>
            <w:tcW w:w="812" w:type="pct"/>
            <w:shd w:val="clear" w:color="auto" w:fill="FFFFFF" w:themeFill="background1"/>
          </w:tcPr>
          <w:p w14:paraId="7CDDA525" w14:textId="77777777" w:rsidR="00801B50" w:rsidRPr="00323D99" w:rsidRDefault="00801B50" w:rsidP="006003C7">
            <w:r w:rsidRPr="00323D99">
              <w:t>If the injury is serious and participant in a lot of pain or discomfort, seek medical attention immediately.</w:t>
            </w:r>
          </w:p>
          <w:p w14:paraId="5E157BF8" w14:textId="77777777" w:rsidR="00801B50" w:rsidRPr="00323D99" w:rsidRDefault="00801B50" w:rsidP="006003C7">
            <w:r w:rsidRPr="00323D99">
              <w:t>Call 999 in an emergency.</w:t>
            </w:r>
          </w:p>
          <w:p w14:paraId="7BC9238B" w14:textId="77777777" w:rsidR="00801B50" w:rsidRDefault="00801B50" w:rsidP="006003C7">
            <w:r w:rsidRPr="00323D99">
              <w:t>Any incidents need to be reported as soon as possible ensuring duty manager/health and safety officers have been informed. Follow SUSU incident report policy.</w:t>
            </w:r>
          </w:p>
          <w:p w14:paraId="6E658806" w14:textId="77777777" w:rsidR="00801B50" w:rsidRPr="0038099C" w:rsidRDefault="00801B50" w:rsidP="0038099C">
            <w:pPr>
              <w:rPr>
                <w:rFonts w:ascii=".AppleSystemUIFont" w:eastAsiaTheme="minorEastAsia" w:hAnsi=".AppleSystemUIFont" w:cs="Times New Roman" w:hint="eastAsia"/>
                <w:sz w:val="26"/>
                <w:szCs w:val="26"/>
                <w:lang w:eastAsia="en-GB"/>
              </w:rPr>
            </w:pPr>
            <w:r w:rsidRPr="0038099C">
              <w:rPr>
                <w:rFonts w:ascii="UICTFontTextStyleBody" w:eastAsiaTheme="minorEastAsia" w:hAnsi="UICTFontTextStyleBody" w:cs="Times New Roman"/>
                <w:sz w:val="26"/>
                <w:szCs w:val="26"/>
                <w:lang w:eastAsia="en-GB"/>
              </w:rPr>
              <w:t>The use of protective equipment to be encouraged to lessen the impact of falls e.g. hip pads, knee pads, elbow pads etc. </w:t>
            </w:r>
          </w:p>
          <w:p w14:paraId="48204A09" w14:textId="77777777" w:rsidR="00801B50" w:rsidRPr="0038099C" w:rsidRDefault="00801B50" w:rsidP="0038099C">
            <w:pPr>
              <w:rPr>
                <w:rFonts w:ascii="Calibri" w:eastAsia="Calibri" w:hAnsi="Calibri" w:cs="Calibri"/>
                <w:lang w:eastAsia="en-GB"/>
              </w:rPr>
            </w:pPr>
            <w:r w:rsidRPr="0038099C">
              <w:rPr>
                <w:rFonts w:ascii="UICTFontTextStyleBody" w:eastAsiaTheme="minorEastAsia" w:hAnsi="UICTFontTextStyleBody"/>
                <w:sz w:val="26"/>
                <w:szCs w:val="26"/>
                <w:lang w:eastAsia="en-GB"/>
              </w:rPr>
              <w:t xml:space="preserve">If a skater sees that an individual has fallen, they should either try to stop and help them up/check if they are okay, or skate around them to avoid collision. The fallen individual can help prevent further </w:t>
            </w:r>
            <w:r w:rsidRPr="0038099C">
              <w:rPr>
                <w:rFonts w:ascii="UICTFontTextStyleBody" w:eastAsiaTheme="minorEastAsia" w:hAnsi="UICTFontTextStyleBody"/>
                <w:sz w:val="26"/>
                <w:szCs w:val="26"/>
                <w:lang w:eastAsia="en-GB"/>
              </w:rPr>
              <w:lastRenderedPageBreak/>
              <w:t>accidents by shouting “watch out”, or something similar, to get people’s attention if they are not aware of the accident</w:t>
            </w:r>
          </w:p>
          <w:p w14:paraId="19C51EDA" w14:textId="77777777" w:rsidR="00801B50" w:rsidRPr="0038099C" w:rsidRDefault="00801B50" w:rsidP="0038099C">
            <w:pPr>
              <w:rPr>
                <w:rFonts w:ascii="Calibri" w:eastAsia="Calibri" w:hAnsi="Calibri" w:cs="Calibri"/>
                <w:lang w:eastAsia="en-GB"/>
              </w:rPr>
            </w:pPr>
          </w:p>
          <w:p w14:paraId="3A3D5408" w14:textId="77777777" w:rsidR="00801B50" w:rsidRPr="0038099C" w:rsidRDefault="00801B50" w:rsidP="0038099C">
            <w:pPr>
              <w:rPr>
                <w:rFonts w:ascii="Calibri" w:eastAsia="Calibri" w:hAnsi="Calibri" w:cs="Calibri"/>
                <w:lang w:eastAsia="en-GB"/>
              </w:rPr>
            </w:pPr>
          </w:p>
          <w:p w14:paraId="5DCD91A5" w14:textId="77777777" w:rsidR="00801B50" w:rsidRPr="0038099C" w:rsidRDefault="00801B50" w:rsidP="0038099C">
            <w:pPr>
              <w:rPr>
                <w:rFonts w:ascii="Calibri" w:eastAsia="Calibri" w:hAnsi="Calibri" w:cs="Calibri"/>
                <w:lang w:eastAsia="en-GB"/>
              </w:rPr>
            </w:pPr>
          </w:p>
          <w:p w14:paraId="3C5F0442" w14:textId="5938842B" w:rsidR="00801B50" w:rsidRPr="00323D99" w:rsidRDefault="00801B50" w:rsidP="006003C7">
            <w:pPr>
              <w:rPr>
                <w:rFonts w:cstheme="minorHAnsi"/>
              </w:rPr>
            </w:pPr>
          </w:p>
        </w:tc>
        <w:tc>
          <w:tcPr>
            <w:tcW w:w="72" w:type="pct"/>
            <w:shd w:val="clear" w:color="auto" w:fill="FFFFFF" w:themeFill="background1"/>
          </w:tcPr>
          <w:p w14:paraId="2B6533E3" w14:textId="77777777" w:rsidR="00801B50" w:rsidRPr="00323D99" w:rsidRDefault="00801B50" w:rsidP="006003C7"/>
        </w:tc>
      </w:tr>
      <w:tr w:rsidR="00801B50" w14:paraId="06820666" w14:textId="64EF40F0" w:rsidTr="00A94262">
        <w:trPr>
          <w:cantSplit/>
          <w:trHeight w:val="1296"/>
        </w:trPr>
        <w:tc>
          <w:tcPr>
            <w:tcW w:w="658" w:type="pct"/>
            <w:shd w:val="clear" w:color="auto" w:fill="FFFFFF" w:themeFill="background1"/>
          </w:tcPr>
          <w:p w14:paraId="1B58052D" w14:textId="5CD9F568" w:rsidR="00801B50" w:rsidRPr="00DE0179" w:rsidRDefault="00801B50" w:rsidP="00A52A12">
            <w:pPr>
              <w:rPr>
                <w:rFonts w:ascii="Calibri" w:eastAsia="Calibri" w:hAnsi="Calibri" w:cs="Calibri"/>
                <w:b/>
                <w:bCs/>
              </w:rPr>
            </w:pPr>
            <w:r w:rsidRPr="00DE0179">
              <w:rPr>
                <w:rFonts w:ascii="Calibri" w:eastAsia="Calibri" w:hAnsi="Calibri" w:cs="Calibri"/>
                <w:b/>
                <w:bCs/>
              </w:rPr>
              <w:lastRenderedPageBreak/>
              <w:t>Fire</w:t>
            </w:r>
          </w:p>
        </w:tc>
        <w:tc>
          <w:tcPr>
            <w:tcW w:w="827" w:type="pct"/>
            <w:shd w:val="clear" w:color="auto" w:fill="FFFFFF" w:themeFill="background1"/>
          </w:tcPr>
          <w:p w14:paraId="1ACB5B67" w14:textId="5A0ECAF8" w:rsidR="00801B50" w:rsidRPr="00A8067A" w:rsidRDefault="00B30C3B" w:rsidP="00A52A12">
            <w:r w:rsidRPr="007D7C6E">
              <w:rPr>
                <w:rFonts w:ascii="Calibri" w:eastAsia="Calibri" w:hAnsi="Calibri" w:cs="Calibri"/>
              </w:rPr>
              <w:t>Smoke inhalation</w:t>
            </w:r>
            <w:r w:rsidR="00801B50">
              <w:rPr>
                <w:rFonts w:ascii="Calibri" w:eastAsia="Calibri" w:hAnsi="Calibri" w:cs="Calibri"/>
              </w:rPr>
              <w:t xml:space="preserve"> </w:t>
            </w:r>
            <w:r w:rsidR="00801B50" w:rsidRPr="007D7C6E">
              <w:rPr>
                <w:rFonts w:ascii="Calibri" w:eastAsia="Calibri" w:hAnsi="Calibri" w:cs="Calibri"/>
              </w:rPr>
              <w:t>burns and more severe. Risk of extreme harm.</w:t>
            </w:r>
          </w:p>
        </w:tc>
        <w:tc>
          <w:tcPr>
            <w:tcW w:w="885" w:type="pct"/>
            <w:shd w:val="clear" w:color="auto" w:fill="FFFFFF" w:themeFill="background1"/>
          </w:tcPr>
          <w:p w14:paraId="067E3FE9" w14:textId="4D5662FF" w:rsidR="00801B50" w:rsidRPr="00323D99" w:rsidRDefault="00801B50"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213" w:type="pct"/>
            <w:shd w:val="clear" w:color="auto" w:fill="FFFFFF" w:themeFill="background1"/>
          </w:tcPr>
          <w:p w14:paraId="346677AE" w14:textId="0620AE13" w:rsidR="00801B50" w:rsidRPr="00323D99" w:rsidRDefault="00801B50" w:rsidP="00A52A12">
            <w:pPr>
              <w:rPr>
                <w:rFonts w:cstheme="minorHAnsi"/>
              </w:rPr>
            </w:pPr>
            <w:r w:rsidRPr="00323D99">
              <w:rPr>
                <w:rFonts w:cstheme="minorHAnsi"/>
              </w:rPr>
              <w:t>1</w:t>
            </w:r>
          </w:p>
        </w:tc>
        <w:tc>
          <w:tcPr>
            <w:tcW w:w="157" w:type="pct"/>
            <w:shd w:val="clear" w:color="auto" w:fill="FFFFFF" w:themeFill="background1"/>
          </w:tcPr>
          <w:p w14:paraId="5A0A243A" w14:textId="2EC2D5C9" w:rsidR="00801B50" w:rsidRPr="00323D99" w:rsidRDefault="00801B50" w:rsidP="00A52A12">
            <w:pPr>
              <w:rPr>
                <w:rFonts w:cstheme="minorHAnsi"/>
              </w:rPr>
            </w:pPr>
            <w:r w:rsidRPr="00323D99">
              <w:rPr>
                <w:rFonts w:cstheme="minorHAnsi"/>
              </w:rPr>
              <w:t>5</w:t>
            </w:r>
          </w:p>
        </w:tc>
        <w:tc>
          <w:tcPr>
            <w:tcW w:w="157" w:type="pct"/>
            <w:shd w:val="clear" w:color="auto" w:fill="FFFFFF" w:themeFill="background1"/>
          </w:tcPr>
          <w:p w14:paraId="521CB2FD" w14:textId="0390536B" w:rsidR="00801B50" w:rsidRPr="00323D99" w:rsidRDefault="00801B50" w:rsidP="00A52A12">
            <w:pPr>
              <w:rPr>
                <w:rFonts w:cstheme="minorHAnsi"/>
              </w:rPr>
            </w:pPr>
            <w:r w:rsidRPr="00323D99">
              <w:rPr>
                <w:rFonts w:cstheme="minorHAnsi"/>
              </w:rPr>
              <w:t>5</w:t>
            </w:r>
          </w:p>
        </w:tc>
        <w:tc>
          <w:tcPr>
            <w:tcW w:w="703" w:type="pct"/>
            <w:shd w:val="clear" w:color="auto" w:fill="FFFFFF" w:themeFill="background1"/>
          </w:tcPr>
          <w:p w14:paraId="52DCE9B7"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801B50" w:rsidRPr="00323D99" w:rsidRDefault="00801B50" w:rsidP="00A52A12">
            <w:pPr>
              <w:rPr>
                <w:rFonts w:ascii="Calibri" w:eastAsia="Calibri" w:hAnsi="Calibri" w:cs="Calibri"/>
              </w:rPr>
            </w:pPr>
          </w:p>
          <w:p w14:paraId="72E3EB75"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801B50" w:rsidRPr="00323D99" w:rsidRDefault="00801B50" w:rsidP="00A52A12">
            <w:pPr>
              <w:rPr>
                <w:rFonts w:ascii="Calibri" w:eastAsia="Calibri" w:hAnsi="Calibri" w:cs="Calibri"/>
              </w:rPr>
            </w:pPr>
          </w:p>
          <w:p w14:paraId="3D1969E7"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Highlight to all the participants the nearest emergency exit routes at the start of a session, and the importance of leaving calmly in case of an emergency. </w:t>
            </w:r>
          </w:p>
          <w:p w14:paraId="18EC7744" w14:textId="77777777" w:rsidR="00801B50" w:rsidRPr="00323D99" w:rsidRDefault="00801B50" w:rsidP="00A52A12">
            <w:pPr>
              <w:rPr>
                <w:rFonts w:ascii="Calibri" w:eastAsia="Calibri" w:hAnsi="Calibri" w:cs="Calibri"/>
                <w:bCs/>
              </w:rPr>
            </w:pPr>
          </w:p>
          <w:p w14:paraId="320B7FA9" w14:textId="4F1AA7E6" w:rsidR="00801B50" w:rsidRPr="00323D99" w:rsidRDefault="00801B50" w:rsidP="00A52A12">
            <w:pPr>
              <w:rPr>
                <w:bCs/>
              </w:rPr>
            </w:pPr>
            <w:r w:rsidRPr="00323D99">
              <w:rPr>
                <w:bCs/>
              </w:rPr>
              <w:t xml:space="preserve">Consider accessibility requirements </w:t>
            </w:r>
          </w:p>
        </w:tc>
        <w:tc>
          <w:tcPr>
            <w:tcW w:w="203" w:type="pct"/>
            <w:shd w:val="clear" w:color="auto" w:fill="FFFFFF" w:themeFill="background1"/>
          </w:tcPr>
          <w:p w14:paraId="7E2D3182" w14:textId="50D1B519" w:rsidR="00801B50" w:rsidRPr="00323D99" w:rsidRDefault="00801B50" w:rsidP="00A52A12">
            <w:pPr>
              <w:rPr>
                <w:rFonts w:cstheme="minorHAnsi"/>
              </w:rPr>
            </w:pPr>
            <w:r w:rsidRPr="00323D99">
              <w:rPr>
                <w:rFonts w:cstheme="minorHAnsi"/>
              </w:rPr>
              <w:t>1</w:t>
            </w:r>
          </w:p>
        </w:tc>
        <w:tc>
          <w:tcPr>
            <w:tcW w:w="157" w:type="pct"/>
            <w:shd w:val="clear" w:color="auto" w:fill="FFFFFF" w:themeFill="background1"/>
          </w:tcPr>
          <w:p w14:paraId="26D1547F" w14:textId="181D635D" w:rsidR="00801B50" w:rsidRPr="00323D99" w:rsidRDefault="00801B50" w:rsidP="00A52A12">
            <w:pPr>
              <w:rPr>
                <w:rFonts w:cstheme="minorHAnsi"/>
              </w:rPr>
            </w:pPr>
            <w:r w:rsidRPr="00323D99">
              <w:rPr>
                <w:rFonts w:cstheme="minorHAnsi"/>
              </w:rPr>
              <w:t>4</w:t>
            </w:r>
          </w:p>
        </w:tc>
        <w:tc>
          <w:tcPr>
            <w:tcW w:w="157" w:type="pct"/>
            <w:shd w:val="clear" w:color="auto" w:fill="FFFFFF" w:themeFill="background1"/>
          </w:tcPr>
          <w:p w14:paraId="47A340D0" w14:textId="3A79B41D" w:rsidR="00801B50" w:rsidRPr="00323D99" w:rsidRDefault="00801B50" w:rsidP="00A52A12">
            <w:pPr>
              <w:rPr>
                <w:rFonts w:cstheme="minorHAnsi"/>
              </w:rPr>
            </w:pPr>
            <w:r w:rsidRPr="00323D99">
              <w:rPr>
                <w:rFonts w:cstheme="minorHAnsi"/>
              </w:rPr>
              <w:t>4</w:t>
            </w:r>
          </w:p>
        </w:tc>
        <w:tc>
          <w:tcPr>
            <w:tcW w:w="812" w:type="pct"/>
            <w:shd w:val="clear" w:color="auto" w:fill="FFFFFF" w:themeFill="background1"/>
          </w:tcPr>
          <w:p w14:paraId="69FF8164"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801B50" w:rsidRPr="00323D99" w:rsidRDefault="00801B50" w:rsidP="00A52A12">
            <w:pPr>
              <w:rPr>
                <w:rFonts w:ascii="Calibri" w:eastAsia="Calibri" w:hAnsi="Calibri" w:cs="Calibri"/>
              </w:rPr>
            </w:pPr>
          </w:p>
          <w:p w14:paraId="3622ACDD" w14:textId="77777777" w:rsidR="00801B50" w:rsidRPr="00323D99" w:rsidRDefault="00801B50"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801B50" w:rsidRPr="00323D99" w:rsidRDefault="00801B50" w:rsidP="00A52A12">
            <w:pPr>
              <w:rPr>
                <w:rFonts w:ascii="Calibri" w:eastAsia="Calibri" w:hAnsi="Calibri" w:cs="Calibri"/>
              </w:rPr>
            </w:pPr>
          </w:p>
          <w:p w14:paraId="5A8677C4" w14:textId="77777777" w:rsidR="00801B50" w:rsidRDefault="00801B50" w:rsidP="00A52A12">
            <w:r w:rsidRPr="00323D99">
              <w:t>Any incidents need to be reported as soon as possible ensuring duty manager/health and safety officers have been informed. Follow SUSU incident report policy.</w:t>
            </w:r>
          </w:p>
          <w:p w14:paraId="606C1A1D" w14:textId="77777777" w:rsidR="00054FAE" w:rsidRDefault="00054FAE" w:rsidP="00A52A12"/>
          <w:p w14:paraId="5CFA39A3" w14:textId="5FD21FE5" w:rsidR="00054FAE" w:rsidRPr="00323D99" w:rsidRDefault="00054FAE" w:rsidP="00A52A12">
            <w:r>
              <w:t xml:space="preserve">Discuss fire exit plan with planet ice. </w:t>
            </w:r>
          </w:p>
        </w:tc>
        <w:tc>
          <w:tcPr>
            <w:tcW w:w="72" w:type="pct"/>
            <w:shd w:val="clear" w:color="auto" w:fill="FFFFFF" w:themeFill="background1"/>
          </w:tcPr>
          <w:p w14:paraId="499B1513" w14:textId="77777777" w:rsidR="00801B50" w:rsidRPr="00323D99" w:rsidRDefault="00801B50" w:rsidP="00A52A12">
            <w:pPr>
              <w:rPr>
                <w:rFonts w:ascii="Calibri" w:eastAsia="Calibri" w:hAnsi="Calibri" w:cs="Calibri"/>
              </w:rPr>
            </w:pPr>
          </w:p>
        </w:tc>
      </w:tr>
      <w:tr w:rsidR="00801B50" w14:paraId="65CDCC68" w14:textId="7A5FF3AF" w:rsidTr="00A94262">
        <w:trPr>
          <w:cantSplit/>
          <w:trHeight w:val="1296"/>
        </w:trPr>
        <w:tc>
          <w:tcPr>
            <w:tcW w:w="658" w:type="pct"/>
            <w:shd w:val="clear" w:color="auto" w:fill="FFFFFF" w:themeFill="background1"/>
          </w:tcPr>
          <w:p w14:paraId="4352FE36" w14:textId="1D55CA7C" w:rsidR="00801B50" w:rsidRDefault="00801B50" w:rsidP="000D28AD">
            <w:pPr>
              <w:rPr>
                <w:rFonts w:ascii="Calibri" w:eastAsia="Calibri" w:hAnsi="Calibri" w:cs="Calibri"/>
              </w:rPr>
            </w:pPr>
            <w:r w:rsidRPr="00DE0179">
              <w:rPr>
                <w:rFonts w:ascii="Calibri" w:eastAsia="Calibri" w:hAnsi="Calibri" w:cs="Calibri"/>
                <w:b/>
                <w:bCs/>
              </w:rPr>
              <w:t>Setting up/moving or chairs/tables/other objects in the area</w:t>
            </w:r>
            <w:r>
              <w:rPr>
                <w:rFonts w:ascii="Calibri" w:eastAsia="Calibri" w:hAnsi="Calibri" w:cs="Calibri"/>
              </w:rPr>
              <w:t>.</w:t>
            </w:r>
          </w:p>
        </w:tc>
        <w:tc>
          <w:tcPr>
            <w:tcW w:w="827" w:type="pct"/>
            <w:shd w:val="clear" w:color="auto" w:fill="FFFFFF" w:themeFill="background1"/>
          </w:tcPr>
          <w:p w14:paraId="61EF3FEC" w14:textId="18ED1C07" w:rsidR="00801B50" w:rsidRPr="00A8067A" w:rsidRDefault="00801B50" w:rsidP="000D28AD">
            <w:r>
              <w:rPr>
                <w:rFonts w:ascii="Calibri" w:eastAsia="Calibri" w:hAnsi="Calibri" w:cs="Calibri"/>
              </w:rPr>
              <w:t>Bruising or broken bones from tripping over table and chairs.</w:t>
            </w:r>
          </w:p>
        </w:tc>
        <w:tc>
          <w:tcPr>
            <w:tcW w:w="885" w:type="pct"/>
            <w:shd w:val="clear" w:color="auto" w:fill="FFFFFF" w:themeFill="background1"/>
          </w:tcPr>
          <w:p w14:paraId="32742690" w14:textId="5B590618" w:rsidR="00801B50" w:rsidRPr="007D7C6E" w:rsidRDefault="00801B50" w:rsidP="000D28AD">
            <w:pPr>
              <w:rPr>
                <w:rFonts w:ascii="Calibri" w:eastAsia="Calibri" w:hAnsi="Calibri" w:cs="Calibri"/>
              </w:rPr>
            </w:pPr>
            <w:r>
              <w:rPr>
                <w:rFonts w:ascii="Calibri" w:eastAsia="Calibri" w:hAnsi="Calibri" w:cs="Calibri"/>
              </w:rPr>
              <w:t>Meeting organisers and attendees</w:t>
            </w:r>
          </w:p>
        </w:tc>
        <w:tc>
          <w:tcPr>
            <w:tcW w:w="213" w:type="pct"/>
            <w:shd w:val="clear" w:color="auto" w:fill="FFFFFF" w:themeFill="background1"/>
          </w:tcPr>
          <w:p w14:paraId="2CF83662" w14:textId="014BA07D" w:rsidR="00801B50" w:rsidRPr="00D67CA5" w:rsidRDefault="00801B50" w:rsidP="000D28AD">
            <w:pPr>
              <w:rPr>
                <w:rFonts w:cstheme="minorHAnsi"/>
              </w:rPr>
            </w:pPr>
            <w:r w:rsidRPr="00D67CA5">
              <w:rPr>
                <w:rFonts w:eastAsia="Calibri" w:cstheme="minorHAnsi"/>
              </w:rPr>
              <w:t>2</w:t>
            </w:r>
          </w:p>
        </w:tc>
        <w:tc>
          <w:tcPr>
            <w:tcW w:w="157" w:type="pct"/>
            <w:shd w:val="clear" w:color="auto" w:fill="FFFFFF" w:themeFill="background1"/>
          </w:tcPr>
          <w:p w14:paraId="494B1FCC" w14:textId="4D587FC0" w:rsidR="00801B50" w:rsidRPr="00D67CA5" w:rsidRDefault="00801B50" w:rsidP="000D28AD">
            <w:pPr>
              <w:rPr>
                <w:rFonts w:cstheme="minorHAnsi"/>
              </w:rPr>
            </w:pPr>
            <w:r w:rsidRPr="00D67CA5">
              <w:rPr>
                <w:rFonts w:eastAsia="Calibri" w:cstheme="minorHAnsi"/>
              </w:rPr>
              <w:t>3</w:t>
            </w:r>
          </w:p>
        </w:tc>
        <w:tc>
          <w:tcPr>
            <w:tcW w:w="157" w:type="pct"/>
            <w:shd w:val="clear" w:color="auto" w:fill="FFFFFF" w:themeFill="background1"/>
          </w:tcPr>
          <w:p w14:paraId="620FB8E9" w14:textId="5729C643" w:rsidR="00801B50" w:rsidRPr="00D67CA5" w:rsidRDefault="00801B50" w:rsidP="000D28AD">
            <w:pPr>
              <w:rPr>
                <w:rFonts w:cstheme="minorHAnsi"/>
              </w:rPr>
            </w:pPr>
            <w:r w:rsidRPr="00D67CA5">
              <w:rPr>
                <w:rFonts w:eastAsia="Calibri" w:cstheme="minorHAnsi"/>
              </w:rPr>
              <w:t>6</w:t>
            </w:r>
          </w:p>
        </w:tc>
        <w:tc>
          <w:tcPr>
            <w:tcW w:w="703" w:type="pct"/>
            <w:shd w:val="clear" w:color="auto" w:fill="FFFFFF" w:themeFill="background1"/>
          </w:tcPr>
          <w:p w14:paraId="78A7D1A7" w14:textId="77777777" w:rsidR="00801B50" w:rsidRDefault="00801B50" w:rsidP="000D28AD">
            <w:pPr>
              <w:rPr>
                <w:rFonts w:ascii="Calibri" w:eastAsia="Calibri" w:hAnsi="Calibri" w:cs="Calibri"/>
              </w:rPr>
            </w:pPr>
            <w:r>
              <w:rPr>
                <w:rFonts w:ascii="Calibri" w:eastAsia="Calibri" w:hAnsi="Calibri" w:cs="Calibri"/>
              </w:rPr>
              <w:t>Make stall operators aware of the potential risks, follow manual handling guidelines</w:t>
            </w:r>
          </w:p>
          <w:p w14:paraId="5922E149" w14:textId="77777777" w:rsidR="00801B50" w:rsidRDefault="00801B50" w:rsidP="000D28AD">
            <w:pPr>
              <w:rPr>
                <w:rFonts w:ascii="Calibri" w:eastAsia="Calibri" w:hAnsi="Calibri" w:cs="Calibri"/>
              </w:rPr>
            </w:pPr>
          </w:p>
          <w:p w14:paraId="2A29A3D5" w14:textId="77777777" w:rsidR="00801B50" w:rsidRDefault="00801B50" w:rsidP="000D28AD">
            <w:pPr>
              <w:rPr>
                <w:rFonts w:ascii="Calibri" w:eastAsia="Calibri" w:hAnsi="Calibri" w:cs="Calibri"/>
              </w:rPr>
            </w:pPr>
            <w:r>
              <w:rPr>
                <w:rFonts w:ascii="Calibri" w:eastAsia="Calibri" w:hAnsi="Calibri" w:cs="Calibri"/>
              </w:rPr>
              <w:t>Ensure that at least 2 people carry tables.</w:t>
            </w:r>
          </w:p>
          <w:p w14:paraId="1A7EF4F4" w14:textId="77777777" w:rsidR="00801B50" w:rsidRDefault="00801B50" w:rsidP="000D28AD">
            <w:pPr>
              <w:rPr>
                <w:rFonts w:ascii="Calibri" w:eastAsia="Calibri" w:hAnsi="Calibri" w:cs="Calibri"/>
              </w:rPr>
            </w:pPr>
            <w:r>
              <w:rPr>
                <w:rFonts w:ascii="Calibri" w:eastAsia="Calibri" w:hAnsi="Calibri" w:cs="Calibri"/>
                <w:color w:val="000000"/>
              </w:rPr>
              <w:lastRenderedPageBreak/>
              <w:t>Setting up tables will be done by organisers.</w:t>
            </w:r>
          </w:p>
          <w:p w14:paraId="1387EE90" w14:textId="77777777" w:rsidR="00801B50" w:rsidRDefault="00801B50" w:rsidP="000D28AD">
            <w:pPr>
              <w:rPr>
                <w:rFonts w:ascii="Calibri" w:eastAsia="Calibri" w:hAnsi="Calibri" w:cs="Calibri"/>
              </w:rPr>
            </w:pPr>
          </w:p>
          <w:p w14:paraId="60D7CD72" w14:textId="77777777" w:rsidR="00801B50" w:rsidRDefault="00801B50"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801B50" w:rsidRDefault="00801B50" w:rsidP="000D28AD">
            <w:pPr>
              <w:rPr>
                <w:rFonts w:ascii="Calibri" w:eastAsia="Calibri" w:hAnsi="Calibri" w:cs="Calibri"/>
              </w:rPr>
            </w:pPr>
          </w:p>
          <w:p w14:paraId="398925A0" w14:textId="77777777" w:rsidR="00801B50" w:rsidRDefault="00801B50"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801B50" w:rsidRDefault="00801B50" w:rsidP="000D28AD">
            <w:pPr>
              <w:rPr>
                <w:rFonts w:ascii="Calibri" w:eastAsia="Calibri" w:hAnsi="Calibri" w:cs="Calibri"/>
              </w:rPr>
            </w:pPr>
          </w:p>
          <w:p w14:paraId="26454158" w14:textId="77777777" w:rsidR="00801B50" w:rsidRDefault="00801B50"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p>
          <w:p w14:paraId="7CF26944" w14:textId="77777777" w:rsidR="00801B50" w:rsidRDefault="00801B50" w:rsidP="000D28AD">
            <w:pPr>
              <w:rPr>
                <w:bCs/>
                <w:color w:val="FF0000"/>
              </w:rPr>
            </w:pPr>
          </w:p>
          <w:p w14:paraId="1035C0C1" w14:textId="0EE1C99B" w:rsidR="00801B50" w:rsidRPr="007D7C6E" w:rsidRDefault="00801B50" w:rsidP="000D28AD">
            <w:pPr>
              <w:rPr>
                <w:bCs/>
                <w:color w:val="FF0000"/>
              </w:rPr>
            </w:pPr>
          </w:p>
        </w:tc>
        <w:tc>
          <w:tcPr>
            <w:tcW w:w="203" w:type="pct"/>
            <w:shd w:val="clear" w:color="auto" w:fill="FFFFFF" w:themeFill="background1"/>
          </w:tcPr>
          <w:p w14:paraId="7930541F" w14:textId="593FA075" w:rsidR="00801B50" w:rsidRPr="00D67CA5" w:rsidRDefault="00801B50" w:rsidP="000D28AD">
            <w:pPr>
              <w:rPr>
                <w:rFonts w:cstheme="minorHAnsi"/>
                <w:color w:val="FF0000"/>
              </w:rPr>
            </w:pPr>
            <w:r w:rsidRPr="00D67CA5">
              <w:rPr>
                <w:rFonts w:eastAsia="Calibri" w:cstheme="minorHAnsi"/>
                <w:bCs/>
              </w:rPr>
              <w:lastRenderedPageBreak/>
              <w:t>1</w:t>
            </w:r>
          </w:p>
        </w:tc>
        <w:tc>
          <w:tcPr>
            <w:tcW w:w="157" w:type="pct"/>
            <w:shd w:val="clear" w:color="auto" w:fill="FFFFFF" w:themeFill="background1"/>
          </w:tcPr>
          <w:p w14:paraId="4E182950" w14:textId="78FB9153" w:rsidR="00801B50" w:rsidRPr="00D67CA5" w:rsidRDefault="00801B50" w:rsidP="000D28AD">
            <w:pPr>
              <w:rPr>
                <w:rFonts w:cstheme="minorHAnsi"/>
                <w:color w:val="FF0000"/>
              </w:rPr>
            </w:pPr>
            <w:r w:rsidRPr="00D67CA5">
              <w:rPr>
                <w:rFonts w:eastAsia="Calibri" w:cstheme="minorHAnsi"/>
                <w:bCs/>
              </w:rPr>
              <w:t>3</w:t>
            </w:r>
          </w:p>
        </w:tc>
        <w:tc>
          <w:tcPr>
            <w:tcW w:w="157" w:type="pct"/>
            <w:shd w:val="clear" w:color="auto" w:fill="FFFFFF" w:themeFill="background1"/>
          </w:tcPr>
          <w:p w14:paraId="0FF5CC3D" w14:textId="660321C6" w:rsidR="00801B50" w:rsidRPr="00D67CA5" w:rsidRDefault="00801B50" w:rsidP="000D28AD">
            <w:pPr>
              <w:rPr>
                <w:rFonts w:cstheme="minorHAnsi"/>
                <w:color w:val="FF0000"/>
              </w:rPr>
            </w:pPr>
            <w:r w:rsidRPr="00D67CA5">
              <w:rPr>
                <w:rFonts w:eastAsia="Calibri" w:cstheme="minorHAnsi"/>
                <w:bCs/>
              </w:rPr>
              <w:t>3</w:t>
            </w:r>
          </w:p>
        </w:tc>
        <w:tc>
          <w:tcPr>
            <w:tcW w:w="812" w:type="pct"/>
            <w:shd w:val="clear" w:color="auto" w:fill="FFFFFF" w:themeFill="background1"/>
          </w:tcPr>
          <w:p w14:paraId="21339641" w14:textId="77777777" w:rsidR="00801B50" w:rsidRDefault="00801B50"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801B50" w:rsidRDefault="00801B50" w:rsidP="000D28AD">
            <w:pPr>
              <w:rPr>
                <w:rFonts w:ascii="Calibri" w:eastAsia="Calibri" w:hAnsi="Calibri" w:cs="Calibri"/>
              </w:rPr>
            </w:pPr>
          </w:p>
          <w:p w14:paraId="5850361F" w14:textId="77777777" w:rsidR="00801B50" w:rsidRDefault="00801B50"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801B50" w:rsidRDefault="00801B50" w:rsidP="000D28AD">
            <w:pPr>
              <w:rPr>
                <w:rFonts w:ascii="Calibri" w:eastAsia="Calibri" w:hAnsi="Calibri" w:cs="Calibri"/>
              </w:rPr>
            </w:pPr>
          </w:p>
          <w:p w14:paraId="637A1078" w14:textId="77777777" w:rsidR="00801B50" w:rsidRDefault="00801B50"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801B50" w:rsidRDefault="00801B50" w:rsidP="000D28AD">
            <w:pPr>
              <w:rPr>
                <w:rFonts w:ascii="Calibri" w:eastAsia="Calibri" w:hAnsi="Calibri" w:cs="Calibri"/>
                <w:color w:val="000000"/>
              </w:rPr>
            </w:pPr>
          </w:p>
          <w:p w14:paraId="63A90265" w14:textId="318705A5" w:rsidR="00801B50" w:rsidRPr="00AA59ED" w:rsidRDefault="00801B50" w:rsidP="000D28AD">
            <w:pPr>
              <w:rPr>
                <w:color w:val="FF0000"/>
              </w:rPr>
            </w:pPr>
            <w:r>
              <w:rPr>
                <w:rFonts w:ascii="Calibri" w:eastAsia="Calibri" w:hAnsi="Calibri" w:cs="Calibri"/>
                <w:color w:val="000000"/>
              </w:rPr>
              <w:t xml:space="preserve">All incidents are to be reported on the as soon as possible ensuring the duty manager/health and safety officer have been informed. Follow </w:t>
            </w:r>
            <w:hyperlink r:id="rId11">
              <w:r>
                <w:rPr>
                  <w:rFonts w:ascii="Calibri" w:eastAsia="Calibri" w:hAnsi="Calibri" w:cs="Calibri"/>
                  <w:color w:val="0000FF"/>
                  <w:u w:val="single"/>
                </w:rPr>
                <w:t>SUSU incident report policy</w:t>
              </w:r>
            </w:hyperlink>
          </w:p>
        </w:tc>
        <w:tc>
          <w:tcPr>
            <w:tcW w:w="72" w:type="pct"/>
            <w:shd w:val="clear" w:color="auto" w:fill="FFFFFF" w:themeFill="background1"/>
          </w:tcPr>
          <w:p w14:paraId="4E147457" w14:textId="77777777" w:rsidR="00801B50" w:rsidRDefault="00801B50" w:rsidP="000D28AD">
            <w:pPr>
              <w:rPr>
                <w:rFonts w:ascii="Calibri" w:eastAsia="Calibri" w:hAnsi="Calibri" w:cs="Calibri"/>
              </w:rPr>
            </w:pPr>
          </w:p>
        </w:tc>
      </w:tr>
      <w:tr w:rsidR="00801B50" w14:paraId="5FC8FDB6" w14:textId="23FE9FB9" w:rsidTr="00A94262">
        <w:trPr>
          <w:cantSplit/>
          <w:trHeight w:val="1296"/>
        </w:trPr>
        <w:tc>
          <w:tcPr>
            <w:tcW w:w="658" w:type="pct"/>
            <w:shd w:val="clear" w:color="auto" w:fill="FFFFFF" w:themeFill="background1"/>
          </w:tcPr>
          <w:p w14:paraId="6D7E6868" w14:textId="3DB78C31" w:rsidR="00801B50" w:rsidRPr="00DE0179" w:rsidRDefault="00801B50" w:rsidP="003D3BAD">
            <w:pPr>
              <w:rPr>
                <w:rFonts w:ascii="Calibri" w:eastAsia="Calibri" w:hAnsi="Calibri" w:cs="Calibri"/>
                <w:b/>
                <w:bCs/>
              </w:rPr>
            </w:pPr>
            <w:r w:rsidRPr="00DE0179">
              <w:rPr>
                <w:rFonts w:ascii="Calibri" w:eastAsia="Calibri" w:hAnsi="Calibri" w:cs="Calibri"/>
                <w:b/>
                <w:bCs/>
              </w:rPr>
              <w:lastRenderedPageBreak/>
              <w:t>Overcrowding</w:t>
            </w:r>
          </w:p>
        </w:tc>
        <w:tc>
          <w:tcPr>
            <w:tcW w:w="827" w:type="pct"/>
            <w:shd w:val="clear" w:color="auto" w:fill="FFFFFF" w:themeFill="background1"/>
          </w:tcPr>
          <w:p w14:paraId="25784436" w14:textId="458A0B18" w:rsidR="00801B50" w:rsidRDefault="00801B50" w:rsidP="003D3BAD">
            <w:pPr>
              <w:rPr>
                <w:rFonts w:ascii="Calibri" w:eastAsia="Calibri" w:hAnsi="Calibri" w:cs="Calibri"/>
              </w:rPr>
            </w:pPr>
            <w:r>
              <w:rPr>
                <w:rFonts w:ascii="Calibri" w:eastAsia="Calibri" w:hAnsi="Calibri" w:cs="Calibri"/>
              </w:rPr>
              <w:t xml:space="preserve">Physical injury </w:t>
            </w:r>
          </w:p>
        </w:tc>
        <w:tc>
          <w:tcPr>
            <w:tcW w:w="885" w:type="pct"/>
            <w:shd w:val="clear" w:color="auto" w:fill="FFFFFF" w:themeFill="background1"/>
          </w:tcPr>
          <w:p w14:paraId="11DD8AC9" w14:textId="5BD862A5" w:rsidR="00801B50" w:rsidRDefault="00801B50" w:rsidP="003D3BAD">
            <w:pPr>
              <w:rPr>
                <w:rFonts w:ascii="Calibri" w:eastAsia="Calibri" w:hAnsi="Calibri" w:cs="Calibri"/>
              </w:rPr>
            </w:pPr>
            <w:r>
              <w:rPr>
                <w:rFonts w:ascii="Calibri" w:eastAsia="Calibri" w:hAnsi="Calibri" w:cs="Calibri"/>
              </w:rPr>
              <w:t>Event organisers and attendees</w:t>
            </w:r>
          </w:p>
        </w:tc>
        <w:tc>
          <w:tcPr>
            <w:tcW w:w="213" w:type="pct"/>
            <w:shd w:val="clear" w:color="auto" w:fill="FFFFFF" w:themeFill="background1"/>
          </w:tcPr>
          <w:p w14:paraId="7B21F936" w14:textId="174D465C" w:rsidR="00801B50" w:rsidRPr="00E41A9D" w:rsidRDefault="00801B50" w:rsidP="003D3BAD">
            <w:pPr>
              <w:rPr>
                <w:rFonts w:eastAsia="Calibri" w:cstheme="minorHAnsi"/>
              </w:rPr>
            </w:pPr>
            <w:r w:rsidRPr="00E41A9D">
              <w:rPr>
                <w:rFonts w:eastAsia="Calibri" w:cstheme="minorHAnsi"/>
                <w:bCs/>
              </w:rPr>
              <w:t>1</w:t>
            </w:r>
          </w:p>
        </w:tc>
        <w:tc>
          <w:tcPr>
            <w:tcW w:w="157" w:type="pct"/>
            <w:shd w:val="clear" w:color="auto" w:fill="FFFFFF" w:themeFill="background1"/>
          </w:tcPr>
          <w:p w14:paraId="616295A9" w14:textId="0A90F8EA" w:rsidR="00801B50" w:rsidRPr="00E41A9D" w:rsidRDefault="00801B50" w:rsidP="003D3BAD">
            <w:pPr>
              <w:rPr>
                <w:rFonts w:eastAsia="Calibri" w:cstheme="minorHAnsi"/>
              </w:rPr>
            </w:pPr>
            <w:r w:rsidRPr="00E41A9D">
              <w:rPr>
                <w:rFonts w:eastAsia="Calibri" w:cstheme="minorHAnsi"/>
                <w:bCs/>
              </w:rPr>
              <w:t>3</w:t>
            </w:r>
          </w:p>
        </w:tc>
        <w:tc>
          <w:tcPr>
            <w:tcW w:w="157" w:type="pct"/>
            <w:shd w:val="clear" w:color="auto" w:fill="FFFFFF" w:themeFill="background1"/>
          </w:tcPr>
          <w:p w14:paraId="1E1456C7" w14:textId="76A9D30A" w:rsidR="00801B50" w:rsidRPr="00E41A9D" w:rsidRDefault="00801B50" w:rsidP="003D3BAD">
            <w:pPr>
              <w:rPr>
                <w:rFonts w:eastAsia="Calibri" w:cstheme="minorHAnsi"/>
              </w:rPr>
            </w:pPr>
            <w:r w:rsidRPr="00E41A9D">
              <w:rPr>
                <w:rFonts w:eastAsia="Calibri" w:cstheme="minorHAnsi"/>
                <w:bCs/>
              </w:rPr>
              <w:t>3</w:t>
            </w:r>
          </w:p>
        </w:tc>
        <w:tc>
          <w:tcPr>
            <w:tcW w:w="703" w:type="pct"/>
            <w:shd w:val="clear" w:color="auto" w:fill="FFFFFF" w:themeFill="background1"/>
          </w:tcPr>
          <w:p w14:paraId="6C122303" w14:textId="77777777" w:rsidR="00801B50" w:rsidRDefault="00801B50" w:rsidP="003D3BAD">
            <w:pPr>
              <w:rPr>
                <w:rFonts w:ascii="Calibri" w:eastAsia="Calibri" w:hAnsi="Calibri" w:cs="Calibri"/>
              </w:rPr>
            </w:pPr>
            <w:r>
              <w:rPr>
                <w:rFonts w:ascii="Calibri" w:eastAsia="Calibri" w:hAnsi="Calibri" w:cs="Calibri"/>
              </w:rPr>
              <w:t>Do not push/shove</w:t>
            </w:r>
          </w:p>
          <w:p w14:paraId="0ED61803" w14:textId="77777777" w:rsidR="00801B50" w:rsidRDefault="00801B50" w:rsidP="003D3BAD">
            <w:pPr>
              <w:rPr>
                <w:rFonts w:ascii="Calibri" w:eastAsia="Calibri" w:hAnsi="Calibri" w:cs="Calibri"/>
              </w:rPr>
            </w:pPr>
          </w:p>
          <w:p w14:paraId="4663F08C" w14:textId="77777777" w:rsidR="00801B50" w:rsidRDefault="00801B50"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801B50" w:rsidRDefault="00801B50" w:rsidP="003D3BAD">
            <w:pPr>
              <w:rPr>
                <w:rFonts w:ascii="Calibri" w:eastAsia="Calibri" w:hAnsi="Calibri" w:cs="Calibri"/>
              </w:rPr>
            </w:pPr>
          </w:p>
          <w:p w14:paraId="1AC19F7C" w14:textId="77777777" w:rsidR="00801B50" w:rsidRDefault="00801B50"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0D51D6BB" w14:textId="11100D1A" w:rsidR="00801B50" w:rsidRDefault="00801B50" w:rsidP="003D3BAD">
            <w:pPr>
              <w:rPr>
                <w:rFonts w:ascii="Calibri" w:eastAsia="Calibri" w:hAnsi="Calibri" w:cs="Calibri"/>
              </w:rPr>
            </w:pPr>
            <w:r>
              <w:rPr>
                <w:rFonts w:ascii="Calibri" w:eastAsia="Calibri" w:hAnsi="Calibri" w:cs="Calibri"/>
              </w:rPr>
              <w:t>Inform other bookings on the Redbrick/in the area of the event</w:t>
            </w:r>
          </w:p>
        </w:tc>
        <w:tc>
          <w:tcPr>
            <w:tcW w:w="203" w:type="pct"/>
            <w:shd w:val="clear" w:color="auto" w:fill="FFFFFF" w:themeFill="background1"/>
          </w:tcPr>
          <w:p w14:paraId="17A76D86" w14:textId="2FD359A4" w:rsidR="00801B50" w:rsidRPr="00E41A9D" w:rsidRDefault="00801B50" w:rsidP="003D3BAD">
            <w:pPr>
              <w:rPr>
                <w:rFonts w:eastAsia="Calibri" w:cstheme="minorHAnsi"/>
                <w:bCs/>
              </w:rPr>
            </w:pPr>
            <w:r w:rsidRPr="00E41A9D">
              <w:rPr>
                <w:rFonts w:eastAsia="Calibri" w:cstheme="minorHAnsi"/>
                <w:bCs/>
              </w:rPr>
              <w:t>1</w:t>
            </w:r>
          </w:p>
        </w:tc>
        <w:tc>
          <w:tcPr>
            <w:tcW w:w="157" w:type="pct"/>
            <w:shd w:val="clear" w:color="auto" w:fill="FFFFFF" w:themeFill="background1"/>
          </w:tcPr>
          <w:p w14:paraId="0D2159E4" w14:textId="5A22AF16" w:rsidR="00801B50" w:rsidRPr="00E41A9D" w:rsidRDefault="00801B50" w:rsidP="003D3BAD">
            <w:pPr>
              <w:rPr>
                <w:rFonts w:eastAsia="Calibri" w:cstheme="minorHAnsi"/>
                <w:bCs/>
              </w:rPr>
            </w:pPr>
            <w:r w:rsidRPr="00E41A9D">
              <w:rPr>
                <w:rFonts w:eastAsia="Calibri" w:cstheme="minorHAnsi"/>
                <w:bCs/>
              </w:rPr>
              <w:t>3</w:t>
            </w:r>
          </w:p>
        </w:tc>
        <w:tc>
          <w:tcPr>
            <w:tcW w:w="157" w:type="pct"/>
            <w:shd w:val="clear" w:color="auto" w:fill="FFFFFF" w:themeFill="background1"/>
          </w:tcPr>
          <w:p w14:paraId="538239BF" w14:textId="7FA3B5E8" w:rsidR="00801B50" w:rsidRPr="00E41A9D" w:rsidRDefault="00801B50" w:rsidP="003D3BAD">
            <w:pPr>
              <w:rPr>
                <w:rFonts w:eastAsia="Calibri" w:cstheme="minorHAnsi"/>
                <w:bCs/>
              </w:rPr>
            </w:pPr>
            <w:r w:rsidRPr="00E41A9D">
              <w:rPr>
                <w:rFonts w:eastAsia="Calibri" w:cstheme="minorHAnsi"/>
                <w:bCs/>
              </w:rPr>
              <w:t>3</w:t>
            </w:r>
          </w:p>
        </w:tc>
        <w:tc>
          <w:tcPr>
            <w:tcW w:w="812" w:type="pct"/>
            <w:shd w:val="clear" w:color="auto" w:fill="FFFFFF" w:themeFill="background1"/>
          </w:tcPr>
          <w:p w14:paraId="46867A18" w14:textId="77777777" w:rsidR="00801B50" w:rsidRDefault="00801B50" w:rsidP="003D3BAD">
            <w:pPr>
              <w:rPr>
                <w:rFonts w:ascii="Calibri" w:eastAsia="Calibri" w:hAnsi="Calibri" w:cs="Calibri"/>
              </w:rPr>
            </w:pPr>
            <w:r>
              <w:rPr>
                <w:rFonts w:ascii="Calibri" w:eastAsia="Calibri" w:hAnsi="Calibri" w:cs="Calibri"/>
              </w:rPr>
              <w:t>Seek medical attention if problem arises</w:t>
            </w:r>
          </w:p>
          <w:p w14:paraId="3006CB74" w14:textId="77777777" w:rsidR="00801B50" w:rsidRDefault="00801B50" w:rsidP="003D3BAD">
            <w:pPr>
              <w:rPr>
                <w:rFonts w:ascii="Calibri" w:eastAsia="Calibri" w:hAnsi="Calibri" w:cs="Calibri"/>
              </w:rPr>
            </w:pPr>
          </w:p>
          <w:p w14:paraId="0FB7E7BA" w14:textId="77777777" w:rsidR="00801B50" w:rsidRDefault="00801B50" w:rsidP="003D3BAD">
            <w:pPr>
              <w:rPr>
                <w:rFonts w:ascii="Calibri" w:eastAsia="Calibri" w:hAnsi="Calibri" w:cs="Calibri"/>
              </w:rPr>
            </w:pPr>
            <w:r>
              <w:rPr>
                <w:rFonts w:ascii="Calibri" w:eastAsia="Calibri" w:hAnsi="Calibri" w:cs="Calibri"/>
              </w:rPr>
              <w:t xml:space="preserve">With support from a SUSU Activities coordinator Inform UoS security team of the event (– on campus 3311, off campus 02380 593311. </w:t>
            </w:r>
            <w:hyperlink r:id="rId12">
              <w:r>
                <w:rPr>
                  <w:rFonts w:ascii="Calibri" w:eastAsia="Calibri" w:hAnsi="Calibri" w:cs="Calibri"/>
                  <w:color w:val="0000FF"/>
                  <w:u w:val="single"/>
                </w:rPr>
                <w:t>unisecurity@soton.ac.uk</w:t>
              </w:r>
            </w:hyperlink>
            <w:r>
              <w:rPr>
                <w:rFonts w:ascii="Calibri" w:eastAsia="Calibri" w:hAnsi="Calibri" w:cs="Calibri"/>
              </w:rPr>
              <w:t>) and liaise with them on need for security teams on the day</w:t>
            </w:r>
          </w:p>
          <w:p w14:paraId="1D418218" w14:textId="77777777" w:rsidR="00801B50" w:rsidRDefault="00801B50" w:rsidP="003D3BAD">
            <w:pPr>
              <w:rPr>
                <w:rFonts w:ascii="Calibri" w:eastAsia="Calibri" w:hAnsi="Calibri" w:cs="Calibri"/>
              </w:rPr>
            </w:pPr>
          </w:p>
          <w:p w14:paraId="75289D0B" w14:textId="77777777" w:rsidR="00801B50" w:rsidRDefault="00801B50" w:rsidP="003D3BAD">
            <w:pPr>
              <w:rPr>
                <w:rFonts w:ascii="Calibri" w:eastAsia="Calibri" w:hAnsi="Calibri" w:cs="Calibri"/>
              </w:rPr>
            </w:pPr>
            <w:r>
              <w:rPr>
                <w:rFonts w:ascii="Calibri" w:eastAsia="Calibri" w:hAnsi="Calibri" w:cs="Calibri"/>
              </w:rPr>
              <w:t>Security team may inform police of the event if required (e.g. marches)</w:t>
            </w:r>
          </w:p>
          <w:p w14:paraId="1D11FFFA" w14:textId="77777777" w:rsidR="00372B22" w:rsidRDefault="00372B22" w:rsidP="003D3BAD">
            <w:pPr>
              <w:rPr>
                <w:rFonts w:ascii="Calibri" w:eastAsia="Calibri" w:hAnsi="Calibri" w:cs="Calibri"/>
              </w:rPr>
            </w:pPr>
          </w:p>
          <w:p w14:paraId="4C05CD60" w14:textId="15A4BEC9" w:rsidR="00372B22" w:rsidRDefault="00372B22" w:rsidP="003D3BAD">
            <w:pPr>
              <w:rPr>
                <w:rFonts w:ascii="Calibri" w:eastAsia="Calibri" w:hAnsi="Calibri" w:cs="Calibri"/>
              </w:rPr>
            </w:pPr>
            <w:r>
              <w:rPr>
                <w:rFonts w:ascii="Calibri" w:eastAsia="Calibri" w:hAnsi="Calibri" w:cs="Calibri"/>
                <w:b/>
                <w:bCs/>
              </w:rPr>
              <w:t>Planning to discuss with SUSU ways to ensure our society is more inclusive and empower students with physical disabilities to attend on-ice sessions through suitable/reasonable adjustments</w:t>
            </w:r>
          </w:p>
          <w:p w14:paraId="45EE3DE3" w14:textId="77777777" w:rsidR="00801B50" w:rsidRDefault="00801B50" w:rsidP="003D3BAD">
            <w:pPr>
              <w:rPr>
                <w:rFonts w:ascii="Calibri" w:eastAsia="Calibri" w:hAnsi="Calibri" w:cs="Calibri"/>
              </w:rPr>
            </w:pPr>
          </w:p>
        </w:tc>
        <w:tc>
          <w:tcPr>
            <w:tcW w:w="72" w:type="pct"/>
            <w:shd w:val="clear" w:color="auto" w:fill="FFFFFF" w:themeFill="background1"/>
          </w:tcPr>
          <w:p w14:paraId="7A42421D" w14:textId="77777777" w:rsidR="00801B50" w:rsidRDefault="00801B50" w:rsidP="003D3BAD">
            <w:pPr>
              <w:rPr>
                <w:rFonts w:ascii="Calibri" w:eastAsia="Calibri" w:hAnsi="Calibri" w:cs="Calibri"/>
              </w:rPr>
            </w:pPr>
          </w:p>
        </w:tc>
      </w:tr>
    </w:tbl>
    <w:tbl>
      <w:tblPr>
        <w:tblW w:w="14204" w:type="dxa"/>
        <w:tblInd w:w="108" w:type="dxa"/>
        <w:tblLayout w:type="fixed"/>
        <w:tblCellMar>
          <w:left w:w="10" w:type="dxa"/>
          <w:right w:w="10" w:type="dxa"/>
        </w:tblCellMar>
        <w:tblLook w:val="04A0" w:firstRow="1" w:lastRow="0" w:firstColumn="1" w:lastColumn="0" w:noHBand="0" w:noVBand="1"/>
      </w:tblPr>
      <w:tblGrid>
        <w:gridCol w:w="1464"/>
        <w:gridCol w:w="1666"/>
        <w:gridCol w:w="1167"/>
        <w:gridCol w:w="426"/>
        <w:gridCol w:w="426"/>
        <w:gridCol w:w="569"/>
        <w:gridCol w:w="2701"/>
        <w:gridCol w:w="427"/>
        <w:gridCol w:w="426"/>
        <w:gridCol w:w="426"/>
        <w:gridCol w:w="4506"/>
      </w:tblGrid>
      <w:tr w:rsidR="001B1498" w:rsidRPr="001B1498" w14:paraId="140FEB03" w14:textId="77777777" w:rsidTr="001B1498">
        <w:trPr>
          <w:cantSplit/>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DEAD42F"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lang w:eastAsia="en-GB"/>
              </w:rPr>
              <w:lastRenderedPageBreak/>
              <w:t>Litter on the ice.</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4DAFCFF"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lang w:eastAsia="en-GB"/>
              </w:rPr>
              <w:t>Trip on the litter and have an injury on the ice.</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288818"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lang w:eastAsia="en-GB"/>
              </w:rPr>
              <w:t>Members of the society, members of the public if we go on a day where they are there.</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DF9E92B"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772F867"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1</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50B062D4"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2</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9CC4FEF" w14:textId="77777777" w:rsidR="001B1498" w:rsidRPr="001B1498" w:rsidRDefault="001B1498" w:rsidP="001B1498">
            <w:pPr>
              <w:numPr>
                <w:ilvl w:val="0"/>
                <w:numId w:val="19"/>
              </w:numPr>
              <w:spacing w:after="0" w:line="240" w:lineRule="auto"/>
              <w:ind w:left="360" w:hanging="360"/>
              <w:rPr>
                <w:rFonts w:ascii="Calibri" w:eastAsia="Calibri" w:hAnsi="Calibri" w:cs="Calibri"/>
                <w:lang w:eastAsia="en-GB"/>
              </w:rPr>
            </w:pPr>
            <w:r w:rsidRPr="001B1498">
              <w:rPr>
                <w:rFonts w:eastAsiaTheme="minorEastAsia" w:cstheme="minorHAnsi"/>
                <w:bCs/>
                <w:lang w:eastAsia="en-GB"/>
              </w:rPr>
              <w:t>Make sure all lose items are put away in an area where they cannot fall onto the ice. Collect any objects that are on the ice and put them in a safe area where they can be collected at the end of the session.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E235366"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C434626"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1</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7BE6EE54" w14:textId="77777777" w:rsidR="001B1498" w:rsidRPr="001B1498" w:rsidRDefault="001B1498" w:rsidP="001B1498">
            <w:pPr>
              <w:spacing w:after="0" w:line="240" w:lineRule="auto"/>
              <w:rPr>
                <w:rFonts w:ascii="Calibri" w:eastAsia="Calibri" w:hAnsi="Calibri" w:cs="Calibri"/>
                <w:lang w:eastAsia="en-GB"/>
              </w:rPr>
            </w:pPr>
            <w:r w:rsidRPr="001B1498">
              <w:rPr>
                <w:rFonts w:eastAsiaTheme="minorEastAsia" w:cstheme="minorHAnsi"/>
                <w:bCs/>
                <w:lang w:eastAsia="en-GB"/>
              </w:rPr>
              <w:t>2</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551F424" w14:textId="77777777" w:rsidR="001B1498" w:rsidRPr="001B1498" w:rsidRDefault="001B1498" w:rsidP="001B1498">
            <w:pPr>
              <w:numPr>
                <w:ilvl w:val="0"/>
                <w:numId w:val="20"/>
              </w:numPr>
              <w:spacing w:after="0" w:line="240" w:lineRule="auto"/>
              <w:ind w:left="360" w:hanging="360"/>
              <w:rPr>
                <w:rFonts w:ascii="Calibri" w:eastAsia="Calibri" w:hAnsi="Calibri" w:cs="Calibri"/>
                <w:lang w:eastAsia="en-GB"/>
              </w:rPr>
            </w:pPr>
          </w:p>
        </w:tc>
      </w:tr>
      <w:tr w:rsidR="001B1498" w:rsidRPr="001B1498" w14:paraId="5FA50CA1" w14:textId="77777777" w:rsidTr="001B1498">
        <w:trPr>
          <w:cantSplit/>
          <w:trHeight w:val="300"/>
        </w:trPr>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1B79513"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lang w:eastAsia="en-GB"/>
              </w:rPr>
              <w:t>Faulty skating boots/equipment.</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3ADEE294"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lang w:eastAsia="en-GB"/>
              </w:rPr>
              <w:t>Injury, potential to fall.</w:t>
            </w:r>
          </w:p>
        </w:tc>
        <w:tc>
          <w:tcPr>
            <w:tcW w:w="1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A71817"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lang w:eastAsia="en-GB"/>
              </w:rPr>
              <w:t>Venue staff, members of the society.</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53F969"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0C93D676"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lang w:eastAsia="en-GB"/>
              </w:rPr>
              <w:t>2</w:t>
            </w:r>
          </w:p>
        </w:tc>
        <w:tc>
          <w:tcPr>
            <w:tcW w:w="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E9731E1"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lang w:eastAsia="en-GB"/>
              </w:rPr>
              <w:t>4</w:t>
            </w:r>
          </w:p>
        </w:tc>
        <w:tc>
          <w:tcPr>
            <w:tcW w:w="2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9614361" w14:textId="77777777" w:rsidR="001B1498" w:rsidRPr="001B1498" w:rsidRDefault="001B1498" w:rsidP="001B1498">
            <w:pPr>
              <w:numPr>
                <w:ilvl w:val="0"/>
                <w:numId w:val="18"/>
              </w:numPr>
              <w:spacing w:after="0" w:line="259" w:lineRule="auto"/>
              <w:contextualSpacing/>
              <w:rPr>
                <w:rFonts w:eastAsiaTheme="minorEastAsia"/>
                <w:color w:val="0000FF"/>
                <w:lang w:eastAsia="en-GB"/>
              </w:rPr>
            </w:pPr>
            <w:r w:rsidRPr="001B1498">
              <w:rPr>
                <w:rFonts w:eastAsia="Times New Roman" w:cstheme="minorHAnsi"/>
                <w:color w:val="000000"/>
                <w:szCs w:val="20"/>
                <w:lang w:eastAsia="en-GB"/>
              </w:rPr>
              <w:t>Figure skating boots will be checked. If the boots are supplied by the venue, they should already be checked for any faults. If the boots are owned by a society member, they should be checked by the individual before the session.</w:t>
            </w:r>
          </w:p>
        </w:tc>
        <w:tc>
          <w:tcPr>
            <w:tcW w:w="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1362B463"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bCs/>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4CAEECC4"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bCs/>
                <w:lang w:eastAsia="en-GB"/>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6DBDFAE2" w14:textId="77777777" w:rsidR="001B1498" w:rsidRPr="001B1498" w:rsidRDefault="001B1498" w:rsidP="001B1498">
            <w:pPr>
              <w:spacing w:after="0" w:line="259" w:lineRule="auto"/>
              <w:ind w:left="-20" w:right="-20"/>
              <w:rPr>
                <w:rFonts w:eastAsiaTheme="minorEastAsia"/>
                <w:lang w:eastAsia="en-GB"/>
              </w:rPr>
            </w:pPr>
            <w:r w:rsidRPr="001B1498">
              <w:rPr>
                <w:rFonts w:eastAsiaTheme="minorEastAsia" w:cstheme="minorHAnsi"/>
                <w:bCs/>
                <w:lang w:eastAsia="en-GB"/>
              </w:rPr>
              <w:t>4</w:t>
            </w:r>
          </w:p>
        </w:tc>
        <w:tc>
          <w:tcPr>
            <w:tcW w:w="45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left w:w="108" w:type="dxa"/>
              <w:right w:w="108" w:type="dxa"/>
            </w:tcMar>
          </w:tcPr>
          <w:p w14:paraId="2C4EAE95" w14:textId="77777777" w:rsidR="001B1498" w:rsidRPr="001B1498" w:rsidRDefault="001B1498" w:rsidP="001B1498">
            <w:pPr>
              <w:numPr>
                <w:ilvl w:val="0"/>
                <w:numId w:val="17"/>
              </w:numPr>
              <w:spacing w:after="0" w:line="259" w:lineRule="auto"/>
              <w:contextualSpacing/>
              <w:rPr>
                <w:rFonts w:eastAsiaTheme="minorEastAsia"/>
                <w:color w:val="000000" w:themeColor="text1"/>
                <w:lang w:eastAsia="en-GB"/>
              </w:rPr>
            </w:pPr>
            <w:r w:rsidRPr="001B1498">
              <w:rPr>
                <w:rFonts w:eastAsiaTheme="minorEastAsia"/>
                <w:color w:val="000000" w:themeColor="text1"/>
                <w:lang w:eastAsia="en-GB"/>
              </w:rPr>
              <w:t xml:space="preserve">SUSU </w:t>
            </w:r>
            <w:hyperlink r:id="rId13">
              <w:r w:rsidRPr="001B1498">
                <w:rPr>
                  <w:rFonts w:eastAsiaTheme="minorEastAsia"/>
                  <w:color w:val="0000FF"/>
                  <w:u w:val="single"/>
                  <w:lang w:eastAsia="en-GB"/>
                </w:rPr>
                <w:t>Expect Respect policy</w:t>
              </w:r>
            </w:hyperlink>
            <w:r w:rsidRPr="001B1498">
              <w:rPr>
                <w:rFonts w:eastAsiaTheme="minorEastAsia"/>
                <w:color w:val="000000" w:themeColor="text1"/>
                <w:lang w:eastAsia="en-GB"/>
              </w:rPr>
              <w:t xml:space="preserve"> to be followed</w:t>
            </w:r>
          </w:p>
          <w:p w14:paraId="618C54FB" w14:textId="77777777" w:rsidR="001B1498" w:rsidRPr="001B1498" w:rsidRDefault="001B1498" w:rsidP="001B1498">
            <w:pPr>
              <w:numPr>
                <w:ilvl w:val="0"/>
                <w:numId w:val="17"/>
              </w:numPr>
              <w:spacing w:after="0" w:line="259" w:lineRule="auto"/>
              <w:contextualSpacing/>
              <w:rPr>
                <w:rFonts w:eastAsiaTheme="minorEastAsia"/>
                <w:color w:val="000000" w:themeColor="text1"/>
                <w:lang w:eastAsia="en-GB"/>
              </w:rPr>
            </w:pPr>
            <w:r w:rsidRPr="001B1498">
              <w:rPr>
                <w:rFonts w:eastAsiaTheme="minorEastAsia"/>
                <w:color w:val="000000" w:themeColor="text1"/>
                <w:lang w:eastAsia="en-GB"/>
              </w:rPr>
              <w:t>Committee WIDE training</w:t>
            </w:r>
          </w:p>
        </w:tc>
      </w:tr>
    </w:tbl>
    <w:tbl>
      <w:tblPr>
        <w:tblStyle w:val="TableGrid"/>
        <w:tblW w:w="5000" w:type="pct"/>
        <w:shd w:val="clear" w:color="auto" w:fill="F2F2F2" w:themeFill="background1" w:themeFillShade="F2"/>
        <w:tblLook w:val="04A0" w:firstRow="1" w:lastRow="0" w:firstColumn="1" w:lastColumn="0" w:noHBand="0" w:noVBand="1"/>
      </w:tblPr>
      <w:tblGrid>
        <w:gridCol w:w="2024"/>
        <w:gridCol w:w="2544"/>
        <w:gridCol w:w="2723"/>
        <w:gridCol w:w="656"/>
        <w:gridCol w:w="483"/>
        <w:gridCol w:w="483"/>
        <w:gridCol w:w="2164"/>
        <w:gridCol w:w="625"/>
        <w:gridCol w:w="483"/>
        <w:gridCol w:w="483"/>
        <w:gridCol w:w="2499"/>
        <w:gridCol w:w="222"/>
      </w:tblGrid>
      <w:tr w:rsidR="00801B50" w14:paraId="324071ED" w14:textId="1B4AF3E7" w:rsidTr="00A94262">
        <w:trPr>
          <w:cantSplit/>
          <w:trHeight w:val="1296"/>
        </w:trPr>
        <w:tc>
          <w:tcPr>
            <w:tcW w:w="658" w:type="pct"/>
            <w:shd w:val="clear" w:color="auto" w:fill="FFFFFF" w:themeFill="background1"/>
          </w:tcPr>
          <w:p w14:paraId="2EA55A40" w14:textId="77777777" w:rsidR="00801B50" w:rsidRDefault="00801B50" w:rsidP="00135E69">
            <w:pPr>
              <w:rPr>
                <w:rFonts w:ascii="Calibri" w:eastAsia="Calibri" w:hAnsi="Calibri" w:cs="Calibri"/>
              </w:rPr>
            </w:pPr>
            <w:r w:rsidRPr="00DE0179">
              <w:rPr>
                <w:rFonts w:ascii="Calibri" w:eastAsia="Calibri" w:hAnsi="Calibri" w:cs="Calibri"/>
                <w:b/>
                <w:bCs/>
              </w:rPr>
              <w:lastRenderedPageBreak/>
              <w:t>Accessibility</w:t>
            </w:r>
            <w:r>
              <w:rPr>
                <w:rFonts w:ascii="Calibri" w:eastAsia="Calibri" w:hAnsi="Calibri" w:cs="Calibri"/>
              </w:rPr>
              <w:t>:</w:t>
            </w:r>
          </w:p>
          <w:p w14:paraId="1E15541E" w14:textId="77777777" w:rsidR="00801B50" w:rsidRDefault="00801B50" w:rsidP="00135E69">
            <w:pPr>
              <w:rPr>
                <w:rFonts w:ascii="Calibri" w:eastAsia="Calibri" w:hAnsi="Calibri" w:cs="Calibri"/>
              </w:rPr>
            </w:pPr>
          </w:p>
          <w:p w14:paraId="3F7BB571" w14:textId="3348D625" w:rsidR="00801B50" w:rsidRDefault="00801B50" w:rsidP="00135E69">
            <w:pPr>
              <w:rPr>
                <w:rFonts w:ascii="Calibri" w:eastAsia="Calibri" w:hAnsi="Calibri" w:cs="Calibri"/>
              </w:rPr>
            </w:pPr>
            <w:r>
              <w:rPr>
                <w:rFonts w:ascii="Calibri" w:eastAsia="Calibri" w:hAnsi="Calibri" w:cs="Calibri"/>
              </w:rPr>
              <w:t xml:space="preserve">Entrances and Exits to the chosen area. </w:t>
            </w:r>
          </w:p>
        </w:tc>
        <w:tc>
          <w:tcPr>
            <w:tcW w:w="827" w:type="pct"/>
            <w:shd w:val="clear" w:color="auto" w:fill="FFFFFF" w:themeFill="background1"/>
          </w:tcPr>
          <w:p w14:paraId="136C5617" w14:textId="77777777" w:rsidR="00801B50" w:rsidRDefault="00801B50" w:rsidP="00135E69">
            <w:pPr>
              <w:rPr>
                <w:rFonts w:ascii="Calibri" w:eastAsia="Calibri" w:hAnsi="Calibri" w:cs="Calibri"/>
              </w:rPr>
            </w:pPr>
            <w:r>
              <w:rPr>
                <w:rFonts w:ascii="Calibri" w:eastAsia="Calibri" w:hAnsi="Calibri" w:cs="Calibri"/>
              </w:rPr>
              <w:t xml:space="preserve">Participants may be prevented from attending the activity due to a lack of considerations of accessibility needs and requirements. </w:t>
            </w:r>
          </w:p>
          <w:p w14:paraId="2C1FF600" w14:textId="77777777" w:rsidR="00801B50" w:rsidRDefault="00801B50" w:rsidP="00135E69">
            <w:pPr>
              <w:rPr>
                <w:rFonts w:ascii="Calibri" w:eastAsia="Calibri" w:hAnsi="Calibri" w:cs="Calibri"/>
              </w:rPr>
            </w:pPr>
          </w:p>
          <w:p w14:paraId="07EC8E64" w14:textId="50D15078" w:rsidR="00801B50" w:rsidRDefault="00801B50" w:rsidP="00135E69">
            <w:pPr>
              <w:rPr>
                <w:rFonts w:ascii="Calibri" w:eastAsia="Calibri" w:hAnsi="Calibri" w:cs="Calibri"/>
              </w:rPr>
            </w:pPr>
            <w:r>
              <w:rPr>
                <w:rFonts w:ascii="Calibri" w:eastAsia="Calibri" w:hAnsi="Calibri" w:cs="Calibri"/>
              </w:rPr>
              <w:t xml:space="preserve">They could also be prevented from leaving the area quickly in an emergency if the correct infrastructure and considerations have not been made.  </w:t>
            </w:r>
          </w:p>
        </w:tc>
        <w:tc>
          <w:tcPr>
            <w:tcW w:w="885" w:type="pct"/>
            <w:shd w:val="clear" w:color="auto" w:fill="FFFFFF" w:themeFill="background1"/>
          </w:tcPr>
          <w:p w14:paraId="191F39BE" w14:textId="5E7D7929" w:rsidR="00801B50" w:rsidRDefault="00801B50" w:rsidP="00135E69">
            <w:pPr>
              <w:rPr>
                <w:rFonts w:ascii="Calibri" w:eastAsia="Calibri" w:hAnsi="Calibri" w:cs="Calibri"/>
              </w:rPr>
            </w:pPr>
            <w:r>
              <w:rPr>
                <w:rFonts w:ascii="Calibri" w:eastAsia="Calibri" w:hAnsi="Calibri" w:cs="Calibri"/>
              </w:rPr>
              <w:t>Participants, committee</w:t>
            </w:r>
          </w:p>
        </w:tc>
        <w:tc>
          <w:tcPr>
            <w:tcW w:w="213" w:type="pct"/>
            <w:shd w:val="clear" w:color="auto" w:fill="FFFFFF" w:themeFill="background1"/>
          </w:tcPr>
          <w:p w14:paraId="5DF6F654" w14:textId="0E9DF6F5" w:rsidR="00801B50" w:rsidRPr="004E2DE5" w:rsidRDefault="00801B50"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654D938" w14:textId="1A3CCAA5" w:rsidR="00801B50" w:rsidRPr="004E2DE5" w:rsidRDefault="00801B50"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01E17FA" w14:textId="2936E7D8" w:rsidR="00801B50" w:rsidRPr="004E2DE5" w:rsidRDefault="00801B50" w:rsidP="00135E69">
            <w:pPr>
              <w:rPr>
                <w:rFonts w:eastAsia="Calibri" w:cstheme="minorHAnsi"/>
                <w:bCs/>
                <w:sz w:val="20"/>
                <w:szCs w:val="20"/>
              </w:rPr>
            </w:pPr>
            <w:r>
              <w:rPr>
                <w:rFonts w:eastAsia="Calibri" w:cstheme="minorHAnsi"/>
                <w:bCs/>
                <w:sz w:val="20"/>
                <w:szCs w:val="20"/>
              </w:rPr>
              <w:t>5</w:t>
            </w:r>
          </w:p>
        </w:tc>
        <w:tc>
          <w:tcPr>
            <w:tcW w:w="703" w:type="pct"/>
            <w:shd w:val="clear" w:color="auto" w:fill="FFFFFF" w:themeFill="background1"/>
          </w:tcPr>
          <w:p w14:paraId="6B071597" w14:textId="77777777" w:rsidR="00801B50" w:rsidRDefault="00801B50"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801B50" w:rsidRDefault="00801B50" w:rsidP="00135E69">
            <w:pPr>
              <w:rPr>
                <w:rFonts w:ascii="Calibri" w:eastAsia="Calibri" w:hAnsi="Calibri" w:cs="Calibri"/>
              </w:rPr>
            </w:pPr>
          </w:p>
          <w:p w14:paraId="11D89CC7" w14:textId="77777777" w:rsidR="00801B50" w:rsidRDefault="00801B50"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801B50" w:rsidRDefault="00801B50" w:rsidP="00135E69">
            <w:pPr>
              <w:rPr>
                <w:rFonts w:ascii="Calibri" w:eastAsia="Calibri" w:hAnsi="Calibri" w:cs="Calibri"/>
              </w:rPr>
            </w:pPr>
          </w:p>
          <w:p w14:paraId="7D8ABB77" w14:textId="3F5E6202" w:rsidR="00801B50" w:rsidRDefault="00801B50"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203" w:type="pct"/>
            <w:shd w:val="clear" w:color="auto" w:fill="FFFFFF" w:themeFill="background1"/>
          </w:tcPr>
          <w:p w14:paraId="4E46C8C7" w14:textId="22E2BFF8" w:rsidR="00801B50" w:rsidRPr="004E2DE5" w:rsidRDefault="00801B50" w:rsidP="00135E69">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0C916093" w14:textId="148A0100" w:rsidR="00801B50" w:rsidRPr="004E2DE5" w:rsidRDefault="00801B50" w:rsidP="00135E69">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4032988E" w14:textId="31047C99" w:rsidR="00801B50" w:rsidRPr="004E2DE5" w:rsidRDefault="00801B50" w:rsidP="00135E69">
            <w:pPr>
              <w:rPr>
                <w:rFonts w:eastAsia="Calibri" w:cstheme="minorHAnsi"/>
                <w:bCs/>
                <w:sz w:val="20"/>
                <w:szCs w:val="20"/>
              </w:rPr>
            </w:pPr>
            <w:r>
              <w:rPr>
                <w:rFonts w:eastAsia="Calibri" w:cstheme="minorHAnsi"/>
                <w:bCs/>
                <w:sz w:val="20"/>
                <w:szCs w:val="20"/>
              </w:rPr>
              <w:t>5</w:t>
            </w:r>
          </w:p>
        </w:tc>
        <w:tc>
          <w:tcPr>
            <w:tcW w:w="812" w:type="pct"/>
            <w:shd w:val="clear" w:color="auto" w:fill="FFFFFF" w:themeFill="background1"/>
          </w:tcPr>
          <w:p w14:paraId="328C73EB" w14:textId="068B42F5" w:rsidR="00801B50" w:rsidRDefault="00801B50"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801B50" w:rsidRDefault="00801B50" w:rsidP="00A750F7">
            <w:pPr>
              <w:rPr>
                <w:rFonts w:ascii="Calibri" w:eastAsia="Calibri" w:hAnsi="Calibri" w:cs="Calibri"/>
              </w:rPr>
            </w:pPr>
          </w:p>
          <w:p w14:paraId="05BD010C" w14:textId="37483FA6" w:rsidR="00801B50" w:rsidRPr="00323D99" w:rsidRDefault="00801B5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801B50" w:rsidRPr="00323D99" w:rsidRDefault="00801B50" w:rsidP="00A750F7">
            <w:pPr>
              <w:rPr>
                <w:rFonts w:ascii="Calibri" w:eastAsia="Calibri" w:hAnsi="Calibri" w:cs="Calibri"/>
              </w:rPr>
            </w:pPr>
          </w:p>
          <w:p w14:paraId="70135F6B" w14:textId="4CDC7A2D" w:rsidR="00801B50" w:rsidRDefault="00801B50"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c>
          <w:tcPr>
            <w:tcW w:w="72" w:type="pct"/>
            <w:shd w:val="clear" w:color="auto" w:fill="FFFFFF" w:themeFill="background1"/>
          </w:tcPr>
          <w:p w14:paraId="257B9A58" w14:textId="77777777" w:rsidR="00801B50" w:rsidRDefault="00801B50" w:rsidP="00A750F7">
            <w:pPr>
              <w:rPr>
                <w:rFonts w:ascii="Calibri" w:eastAsia="Calibri" w:hAnsi="Calibri" w:cs="Calibri"/>
              </w:rPr>
            </w:pPr>
          </w:p>
        </w:tc>
      </w:tr>
      <w:tr w:rsidR="00801B50" w14:paraId="2D0DB476" w14:textId="4DA542D8" w:rsidTr="00A94262">
        <w:trPr>
          <w:cantSplit/>
          <w:trHeight w:val="1296"/>
        </w:trPr>
        <w:tc>
          <w:tcPr>
            <w:tcW w:w="658" w:type="pct"/>
            <w:shd w:val="clear" w:color="auto" w:fill="FFFFFF" w:themeFill="background1"/>
          </w:tcPr>
          <w:p w14:paraId="79CD5C9A" w14:textId="77777777" w:rsidR="00801B50" w:rsidRDefault="00801B50" w:rsidP="00454E9E">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2091515A" w14:textId="77777777" w:rsidR="00801B50" w:rsidRDefault="00801B50" w:rsidP="00454E9E">
            <w:pPr>
              <w:rPr>
                <w:rFonts w:ascii="Calibri" w:eastAsia="Calibri" w:hAnsi="Calibri" w:cs="Calibri"/>
              </w:rPr>
            </w:pPr>
          </w:p>
          <w:p w14:paraId="1C9481D6" w14:textId="23A5894F" w:rsidR="00801B50" w:rsidRDefault="00801B50" w:rsidP="00454E9E">
            <w:pPr>
              <w:rPr>
                <w:rFonts w:ascii="Calibri" w:eastAsia="Calibri" w:hAnsi="Calibri" w:cs="Calibri"/>
              </w:rPr>
            </w:pPr>
            <w:r>
              <w:rPr>
                <w:rFonts w:ascii="Calibri" w:eastAsia="Calibri" w:hAnsi="Calibri" w:cs="Calibri"/>
              </w:rPr>
              <w:t>For the club or society, as well as to SUSU and the University</w:t>
            </w:r>
          </w:p>
        </w:tc>
        <w:tc>
          <w:tcPr>
            <w:tcW w:w="827" w:type="pct"/>
            <w:shd w:val="clear" w:color="auto" w:fill="FFFFFF" w:themeFill="background1"/>
          </w:tcPr>
          <w:p w14:paraId="1FEC59F8" w14:textId="77777777" w:rsidR="00801B50" w:rsidRDefault="00801B50"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w:t>
            </w:r>
            <w:proofErr w:type="gramStart"/>
            <w:r>
              <w:rPr>
                <w:rStyle w:val="normaltextrun"/>
                <w:rFonts w:ascii="Calibri" w:hAnsi="Calibri" w:cs="Calibri"/>
                <w:color w:val="000000"/>
                <w:shd w:val="clear" w:color="auto" w:fill="FFFFFF"/>
              </w:rPr>
              <w:t>Union</w:t>
            </w:r>
            <w:proofErr w:type="gramEnd"/>
            <w:r>
              <w:rPr>
                <w:rStyle w:val="normaltextrun"/>
                <w:rFonts w:ascii="Calibri" w:hAnsi="Calibri" w:cs="Calibri"/>
                <w:color w:val="000000"/>
                <w:shd w:val="clear" w:color="auto" w:fill="FFFFFF"/>
              </w:rPr>
              <w:t xml:space="preserve"> or Southampton University itself. </w:t>
            </w:r>
          </w:p>
          <w:p w14:paraId="5CAA6ACA" w14:textId="77777777" w:rsidR="00801B50" w:rsidRDefault="00801B50" w:rsidP="00454E9E">
            <w:pPr>
              <w:rPr>
                <w:rFonts w:ascii="Calibri" w:eastAsia="Calibri" w:hAnsi="Calibri" w:cs="Calibri"/>
              </w:rPr>
            </w:pPr>
          </w:p>
          <w:p w14:paraId="0845B75A" w14:textId="2C5B66A2" w:rsidR="00801B50" w:rsidRDefault="00801B50"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w:t>
            </w:r>
            <w:proofErr w:type="gramStart"/>
            <w:r>
              <w:rPr>
                <w:rFonts w:eastAsia="Calibri"/>
              </w:rPr>
              <w:t>SUSU</w:t>
            </w:r>
            <w:proofErr w:type="gramEnd"/>
            <w:r>
              <w:rPr>
                <w:rFonts w:eastAsia="Calibri"/>
              </w:rPr>
              <w:t xml:space="preserve"> or the University’s name intro disrepute. </w:t>
            </w:r>
          </w:p>
        </w:tc>
        <w:tc>
          <w:tcPr>
            <w:tcW w:w="885" w:type="pct"/>
            <w:shd w:val="clear" w:color="auto" w:fill="FFFFFF" w:themeFill="background1"/>
          </w:tcPr>
          <w:p w14:paraId="7597AB8B" w14:textId="6CA29E4D" w:rsidR="00801B50" w:rsidRDefault="00801B50" w:rsidP="00454E9E">
            <w:pPr>
              <w:rPr>
                <w:rFonts w:ascii="Calibri" w:eastAsia="Calibri" w:hAnsi="Calibri" w:cs="Calibri"/>
              </w:rPr>
            </w:pPr>
            <w:r>
              <w:rPr>
                <w:rStyle w:val="normaltextrun"/>
                <w:rFonts w:ascii="Calibri" w:hAnsi="Calibri" w:cs="Calibri"/>
                <w:color w:val="000000"/>
                <w:shd w:val="clear" w:color="auto" w:fill="FFFFFF"/>
              </w:rPr>
              <w:t xml:space="preserve">The club, </w:t>
            </w:r>
            <w:proofErr w:type="gramStart"/>
            <w:r>
              <w:rPr>
                <w:rStyle w:val="normaltextrun"/>
                <w:rFonts w:ascii="Calibri" w:hAnsi="Calibri" w:cs="Calibri"/>
                <w:color w:val="000000"/>
                <w:shd w:val="clear" w:color="auto" w:fill="FFFFFF"/>
              </w:rPr>
              <w:t>SUSU</w:t>
            </w:r>
            <w:proofErr w:type="gramEnd"/>
            <w:r>
              <w:rPr>
                <w:rStyle w:val="normaltextrun"/>
                <w:rFonts w:ascii="Calibri" w:hAnsi="Calibri" w:cs="Calibri"/>
                <w:color w:val="000000"/>
                <w:shd w:val="clear" w:color="auto" w:fill="FFFFFF"/>
              </w:rPr>
              <w:t xml:space="preserve"> or the University’s reputation</w:t>
            </w:r>
          </w:p>
        </w:tc>
        <w:tc>
          <w:tcPr>
            <w:tcW w:w="213" w:type="pct"/>
            <w:shd w:val="clear" w:color="auto" w:fill="FFFFFF" w:themeFill="background1"/>
          </w:tcPr>
          <w:p w14:paraId="569CE802" w14:textId="359FDB45" w:rsidR="00801B50" w:rsidRPr="004E2DE5" w:rsidRDefault="00801B50" w:rsidP="00454E9E">
            <w:pPr>
              <w:rPr>
                <w:rFonts w:eastAsia="Calibri" w:cstheme="minorHAnsi"/>
                <w:bCs/>
                <w:sz w:val="20"/>
                <w:szCs w:val="20"/>
              </w:rPr>
            </w:pPr>
            <w:r>
              <w:rPr>
                <w:rFonts w:cstheme="minorHAnsi"/>
              </w:rPr>
              <w:t>2</w:t>
            </w:r>
          </w:p>
        </w:tc>
        <w:tc>
          <w:tcPr>
            <w:tcW w:w="157" w:type="pct"/>
            <w:shd w:val="clear" w:color="auto" w:fill="FFFFFF" w:themeFill="background1"/>
          </w:tcPr>
          <w:p w14:paraId="5C7D7FF3" w14:textId="50ABC41A" w:rsidR="00801B50" w:rsidRPr="004E2DE5" w:rsidRDefault="00801B50" w:rsidP="00454E9E">
            <w:pPr>
              <w:rPr>
                <w:rFonts w:eastAsia="Calibri" w:cstheme="minorHAnsi"/>
                <w:bCs/>
                <w:sz w:val="20"/>
                <w:szCs w:val="20"/>
              </w:rPr>
            </w:pPr>
            <w:r>
              <w:rPr>
                <w:rFonts w:cstheme="minorHAnsi"/>
              </w:rPr>
              <w:t>1</w:t>
            </w:r>
          </w:p>
        </w:tc>
        <w:tc>
          <w:tcPr>
            <w:tcW w:w="157" w:type="pct"/>
            <w:shd w:val="clear" w:color="auto" w:fill="FFFFFF" w:themeFill="background1"/>
          </w:tcPr>
          <w:p w14:paraId="55A26458" w14:textId="688EF1B5" w:rsidR="00801B50" w:rsidRPr="004E2DE5" w:rsidRDefault="00801B50" w:rsidP="00454E9E">
            <w:pPr>
              <w:rPr>
                <w:rFonts w:eastAsia="Calibri" w:cstheme="minorHAnsi"/>
                <w:bCs/>
                <w:sz w:val="20"/>
                <w:szCs w:val="20"/>
              </w:rPr>
            </w:pPr>
            <w:r>
              <w:rPr>
                <w:rFonts w:cstheme="minorHAnsi"/>
              </w:rPr>
              <w:t>2</w:t>
            </w:r>
          </w:p>
        </w:tc>
        <w:tc>
          <w:tcPr>
            <w:tcW w:w="703" w:type="pct"/>
            <w:shd w:val="clear" w:color="auto" w:fill="FFFFFF" w:themeFill="background1"/>
          </w:tcPr>
          <w:p w14:paraId="4EDBABE8" w14:textId="77777777" w:rsidR="00801B50" w:rsidRPr="00EA6F4E" w:rsidRDefault="00801B50"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801B50" w:rsidRPr="00EA6F4E" w:rsidRDefault="00801B50"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801B50" w:rsidRDefault="00801B50"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w:t>
            </w:r>
            <w:proofErr w:type="gramStart"/>
            <w:r w:rsidRPr="00EA6F4E">
              <w:rPr>
                <w:rStyle w:val="normaltextrun"/>
                <w:rFonts w:ascii="Calibri" w:hAnsi="Calibri" w:cs="Calibri"/>
                <w:sz w:val="22"/>
                <w:szCs w:val="22"/>
              </w:rPr>
              <w:t>public</w:t>
            </w:r>
            <w:proofErr w:type="gramEnd"/>
            <w:r w:rsidRPr="00EA6F4E">
              <w:rPr>
                <w:rStyle w:val="normaltextrun"/>
                <w:rFonts w:ascii="Calibri" w:hAnsi="Calibri" w:cs="Calibri"/>
                <w:sz w:val="22"/>
                <w:szCs w:val="22"/>
              </w:rPr>
              <w:t xml:space="preserve"> or others are recorded and addressed. </w:t>
            </w:r>
          </w:p>
          <w:p w14:paraId="1702E8F1" w14:textId="77777777" w:rsidR="00801B50" w:rsidRDefault="00801B50"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801B50" w:rsidRPr="00EA6F4E" w:rsidRDefault="00801B50"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w:t>
            </w:r>
            <w:proofErr w:type="gramStart"/>
            <w:r>
              <w:rPr>
                <w:rStyle w:val="normaltextrun"/>
                <w:rFonts w:ascii="Calibri" w:hAnsi="Calibri" w:cs="Calibri"/>
                <w:sz w:val="22"/>
                <w:szCs w:val="22"/>
              </w:rPr>
              <w:t>SUSU</w:t>
            </w:r>
            <w:proofErr w:type="gramEnd"/>
            <w:r>
              <w:rPr>
                <w:rStyle w:val="normaltextrun"/>
                <w:rFonts w:ascii="Calibri" w:hAnsi="Calibri" w:cs="Calibri"/>
                <w:sz w:val="22"/>
                <w:szCs w:val="22"/>
              </w:rPr>
              <w:t xml:space="preserve"> and the University in (usually) branded clothing. </w:t>
            </w:r>
          </w:p>
          <w:p w14:paraId="5F0E1528" w14:textId="77777777" w:rsidR="00801B50" w:rsidRDefault="00801B50" w:rsidP="00454E9E">
            <w:pPr>
              <w:pStyle w:val="paragraph"/>
              <w:spacing w:before="0" w:beforeAutospacing="0" w:after="0" w:afterAutospacing="0"/>
              <w:textAlignment w:val="baseline"/>
              <w:rPr>
                <w:rStyle w:val="normaltextrun"/>
                <w:rFonts w:ascii="Calibri" w:hAnsi="Calibri" w:cs="Calibri"/>
              </w:rPr>
            </w:pPr>
          </w:p>
          <w:p w14:paraId="51F0605B" w14:textId="1E6715A2" w:rsidR="00801B50" w:rsidRDefault="00801B50" w:rsidP="00454E9E">
            <w:pPr>
              <w:rPr>
                <w:rFonts w:ascii="Calibri" w:eastAsia="Calibri" w:hAnsi="Calibri" w:cs="Calibri"/>
              </w:rPr>
            </w:pPr>
          </w:p>
        </w:tc>
        <w:tc>
          <w:tcPr>
            <w:tcW w:w="203" w:type="pct"/>
            <w:shd w:val="clear" w:color="auto" w:fill="FFFFFF" w:themeFill="background1"/>
          </w:tcPr>
          <w:p w14:paraId="0DAD5B7A" w14:textId="5B59A18C" w:rsidR="00801B50" w:rsidRPr="004E2DE5" w:rsidRDefault="00801B50" w:rsidP="00454E9E">
            <w:pPr>
              <w:rPr>
                <w:rFonts w:eastAsia="Calibri" w:cstheme="minorHAnsi"/>
                <w:bCs/>
                <w:sz w:val="20"/>
                <w:szCs w:val="20"/>
              </w:rPr>
            </w:pPr>
            <w:r>
              <w:rPr>
                <w:rFonts w:cstheme="minorHAnsi"/>
              </w:rPr>
              <w:t>1</w:t>
            </w:r>
          </w:p>
        </w:tc>
        <w:tc>
          <w:tcPr>
            <w:tcW w:w="157" w:type="pct"/>
            <w:shd w:val="clear" w:color="auto" w:fill="FFFFFF" w:themeFill="background1"/>
          </w:tcPr>
          <w:p w14:paraId="4E9B17AF" w14:textId="18974E8E" w:rsidR="00801B50" w:rsidRPr="004E2DE5" w:rsidRDefault="00801B50" w:rsidP="00454E9E">
            <w:pPr>
              <w:rPr>
                <w:rFonts w:eastAsia="Calibri" w:cstheme="minorHAnsi"/>
                <w:bCs/>
                <w:sz w:val="20"/>
                <w:szCs w:val="20"/>
              </w:rPr>
            </w:pPr>
            <w:r>
              <w:rPr>
                <w:rFonts w:cstheme="minorHAnsi"/>
              </w:rPr>
              <w:t>1</w:t>
            </w:r>
          </w:p>
        </w:tc>
        <w:tc>
          <w:tcPr>
            <w:tcW w:w="157" w:type="pct"/>
            <w:shd w:val="clear" w:color="auto" w:fill="FFFFFF" w:themeFill="background1"/>
          </w:tcPr>
          <w:p w14:paraId="2EE86F8A" w14:textId="7FAD5721" w:rsidR="00801B50" w:rsidRPr="004E2DE5" w:rsidRDefault="00801B50" w:rsidP="00454E9E">
            <w:pPr>
              <w:rPr>
                <w:rFonts w:eastAsia="Calibri" w:cstheme="minorHAnsi"/>
                <w:bCs/>
                <w:sz w:val="20"/>
                <w:szCs w:val="20"/>
              </w:rPr>
            </w:pPr>
            <w:r>
              <w:rPr>
                <w:rFonts w:cstheme="minorHAnsi"/>
              </w:rPr>
              <w:t>1</w:t>
            </w:r>
          </w:p>
        </w:tc>
        <w:tc>
          <w:tcPr>
            <w:tcW w:w="812" w:type="pct"/>
            <w:shd w:val="clear" w:color="auto" w:fill="FFFFFF" w:themeFill="background1"/>
          </w:tcPr>
          <w:p w14:paraId="260BC83E" w14:textId="77777777" w:rsidR="00801B50" w:rsidRDefault="00801B50" w:rsidP="00454E9E">
            <w:pPr>
              <w:rPr>
                <w:rFonts w:ascii="Calibri" w:eastAsia="Calibri" w:hAnsi="Calibri" w:cs="Calibri"/>
              </w:rPr>
            </w:pPr>
          </w:p>
        </w:tc>
        <w:tc>
          <w:tcPr>
            <w:tcW w:w="72" w:type="pct"/>
            <w:shd w:val="clear" w:color="auto" w:fill="FFFFFF" w:themeFill="background1"/>
          </w:tcPr>
          <w:p w14:paraId="58023BBF" w14:textId="77777777" w:rsidR="00801B50" w:rsidRDefault="00801B50" w:rsidP="00454E9E">
            <w:pPr>
              <w:rPr>
                <w:rFonts w:ascii="Calibri" w:eastAsia="Calibri" w:hAnsi="Calibri" w:cs="Calibri"/>
              </w:rPr>
            </w:pPr>
          </w:p>
        </w:tc>
      </w:tr>
      <w:tr w:rsidR="00801B50" w14:paraId="2E159D40" w14:textId="103268B2" w:rsidTr="00A94262">
        <w:trPr>
          <w:cantSplit/>
          <w:trHeight w:val="1296"/>
        </w:trPr>
        <w:tc>
          <w:tcPr>
            <w:tcW w:w="658" w:type="pct"/>
            <w:shd w:val="clear" w:color="auto" w:fill="FFFFFF" w:themeFill="background1"/>
          </w:tcPr>
          <w:p w14:paraId="23AB7597" w14:textId="77777777" w:rsidR="00801B50" w:rsidRDefault="00801B50" w:rsidP="00454E9E">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176F8F2A" w14:textId="77777777" w:rsidR="00801B50" w:rsidRDefault="00801B50" w:rsidP="00454E9E">
            <w:pPr>
              <w:rPr>
                <w:rFonts w:ascii="Calibri" w:eastAsia="Calibri" w:hAnsi="Calibri" w:cs="Calibri"/>
              </w:rPr>
            </w:pPr>
          </w:p>
          <w:p w14:paraId="23B002C1" w14:textId="2DD40B49" w:rsidR="00801B50" w:rsidRDefault="00801B50" w:rsidP="00454E9E">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27" w:type="pct"/>
            <w:shd w:val="clear" w:color="auto" w:fill="FFFFFF" w:themeFill="background1"/>
          </w:tcPr>
          <w:p w14:paraId="32666BDF" w14:textId="5DDBB0E5" w:rsidR="00801B50" w:rsidRDefault="00B03BED" w:rsidP="00B03BED">
            <w:pPr>
              <w:rPr>
                <w:rFonts w:ascii="Calibri" w:eastAsia="Calibri" w:hAnsi="Calibri" w:cs="Calibri"/>
              </w:rPr>
            </w:pPr>
            <w:r>
              <w:rPr>
                <w:rFonts w:ascii="Calibri" w:eastAsia="Calibri" w:hAnsi="Calibri" w:cs="Calibri"/>
              </w:rPr>
              <w:t xml:space="preserve">The event costing more </w:t>
            </w:r>
            <w:proofErr w:type="spellStart"/>
            <w:r>
              <w:rPr>
                <w:rFonts w:ascii="Calibri" w:eastAsia="Calibri" w:hAnsi="Calibri" w:cs="Calibri"/>
              </w:rPr>
              <w:t>then</w:t>
            </w:r>
            <w:proofErr w:type="spellEnd"/>
            <w:r>
              <w:rPr>
                <w:rFonts w:ascii="Calibri" w:eastAsia="Calibri" w:hAnsi="Calibri" w:cs="Calibri"/>
              </w:rPr>
              <w:t xml:space="preserve"> it should </w:t>
            </w:r>
          </w:p>
        </w:tc>
        <w:tc>
          <w:tcPr>
            <w:tcW w:w="885" w:type="pct"/>
            <w:shd w:val="clear" w:color="auto" w:fill="FFFFFF" w:themeFill="background1"/>
          </w:tcPr>
          <w:p w14:paraId="19EFB9B7" w14:textId="6BB3DC9A" w:rsidR="00801B50" w:rsidRDefault="00801B5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1CB456FB" w14:textId="77777777" w:rsidR="00801B50" w:rsidRDefault="00801B50" w:rsidP="00677C90">
            <w:pPr>
              <w:rPr>
                <w:rStyle w:val="normaltextrun"/>
                <w:rFonts w:ascii="Calibri" w:hAnsi="Calibri" w:cs="Calibri"/>
                <w:color w:val="000000"/>
                <w:shd w:val="clear" w:color="auto" w:fill="FFFFFF"/>
              </w:rPr>
            </w:pPr>
          </w:p>
          <w:p w14:paraId="25AAE6CE" w14:textId="77777777" w:rsidR="00801B50" w:rsidRDefault="00801B5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801B50" w:rsidRDefault="00801B50" w:rsidP="00677C90">
            <w:pPr>
              <w:rPr>
                <w:rStyle w:val="normaltextrun"/>
                <w:color w:val="000000"/>
                <w:shd w:val="clear" w:color="auto" w:fill="FFFFFF"/>
              </w:rPr>
            </w:pPr>
          </w:p>
          <w:p w14:paraId="1E4527F9" w14:textId="01E20EE0" w:rsidR="00801B50" w:rsidRDefault="00801B50" w:rsidP="00677C90">
            <w:pPr>
              <w:rPr>
                <w:rFonts w:ascii="Calibri" w:eastAsia="Calibri" w:hAnsi="Calibri" w:cs="Calibri"/>
              </w:rPr>
            </w:pPr>
            <w:r>
              <w:rPr>
                <w:rStyle w:val="normaltextrun"/>
                <w:color w:val="000000"/>
                <w:shd w:val="clear" w:color="auto" w:fill="FFFFFF"/>
              </w:rPr>
              <w:t>SUSU if required to assist.</w:t>
            </w:r>
          </w:p>
        </w:tc>
        <w:tc>
          <w:tcPr>
            <w:tcW w:w="213" w:type="pct"/>
            <w:shd w:val="clear" w:color="auto" w:fill="FFFFFF" w:themeFill="background1"/>
          </w:tcPr>
          <w:p w14:paraId="5E1B4CC1" w14:textId="586147E5"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585C6506" w14:textId="270FEF97"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6B9C7A02" w14:textId="296744B4"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703" w:type="pct"/>
            <w:shd w:val="clear" w:color="auto" w:fill="FFFFFF" w:themeFill="background1"/>
          </w:tcPr>
          <w:p w14:paraId="0691A266" w14:textId="77777777" w:rsidR="00B03BED" w:rsidRPr="00B03BED" w:rsidRDefault="00B03BED" w:rsidP="00B03BED">
            <w:pPr>
              <w:rPr>
                <w:rFonts w:ascii="Calibri" w:eastAsia="Calibri" w:hAnsi="Calibri" w:cs="Calibri"/>
              </w:rPr>
            </w:pPr>
            <w:r w:rsidRPr="00B03BED">
              <w:rPr>
                <w:rFonts w:ascii="Calibri" w:eastAsia="Calibri" w:hAnsi="Calibri" w:cs="Calibri"/>
              </w:rPr>
              <w:t>Cost Balance Summary – Ice Skating Event</w:t>
            </w:r>
          </w:p>
          <w:p w14:paraId="1C0FD6AF" w14:textId="77777777" w:rsidR="00B03BED" w:rsidRPr="00B03BED" w:rsidRDefault="00B03BED" w:rsidP="00B03BED">
            <w:pPr>
              <w:rPr>
                <w:rFonts w:ascii="Calibri" w:eastAsia="Calibri" w:hAnsi="Calibri" w:cs="Calibri"/>
              </w:rPr>
            </w:pPr>
          </w:p>
          <w:p w14:paraId="26ABB0D2" w14:textId="77777777" w:rsidR="00B03BED" w:rsidRPr="00B03BED" w:rsidRDefault="00B03BED" w:rsidP="00B03BED">
            <w:pPr>
              <w:rPr>
                <w:rFonts w:ascii="Calibri" w:eastAsia="Calibri" w:hAnsi="Calibri" w:cs="Calibri"/>
              </w:rPr>
            </w:pPr>
            <w:r w:rsidRPr="00B03BED">
              <w:rPr>
                <w:rFonts w:ascii="Calibri" w:eastAsia="Calibri" w:hAnsi="Calibri" w:cs="Calibri"/>
              </w:rPr>
              <w:t xml:space="preserve">A cost balance sheet has been prepared for the </w:t>
            </w:r>
            <w:proofErr w:type="gramStart"/>
            <w:r w:rsidRPr="00B03BED">
              <w:rPr>
                <w:rFonts w:ascii="Calibri" w:eastAsia="Calibri" w:hAnsi="Calibri" w:cs="Calibri"/>
              </w:rPr>
              <w:t>ice skating</w:t>
            </w:r>
            <w:proofErr w:type="gramEnd"/>
            <w:r w:rsidRPr="00B03BED">
              <w:rPr>
                <w:rFonts w:ascii="Calibri" w:eastAsia="Calibri" w:hAnsi="Calibri" w:cs="Calibri"/>
              </w:rPr>
              <w:t xml:space="preserve"> event, outlining all projected income and expenditure.</w:t>
            </w:r>
          </w:p>
          <w:p w14:paraId="23AB3970" w14:textId="77777777" w:rsidR="00B03BED" w:rsidRPr="00B03BED" w:rsidRDefault="00B03BED" w:rsidP="00B03BED">
            <w:pPr>
              <w:rPr>
                <w:rFonts w:ascii="Calibri" w:eastAsia="Calibri" w:hAnsi="Calibri" w:cs="Calibri"/>
              </w:rPr>
            </w:pPr>
          </w:p>
          <w:p w14:paraId="7AC74CA9" w14:textId="77777777" w:rsidR="00B03BED" w:rsidRPr="00B03BED" w:rsidRDefault="00B03BED" w:rsidP="00B03BED">
            <w:pPr>
              <w:rPr>
                <w:rFonts w:ascii="Calibri" w:eastAsia="Calibri" w:hAnsi="Calibri" w:cs="Calibri"/>
              </w:rPr>
            </w:pPr>
            <w:r w:rsidRPr="00B03BED">
              <w:rPr>
                <w:rFonts w:ascii="Calibri" w:eastAsia="Calibri" w:hAnsi="Calibri" w:cs="Calibri"/>
              </w:rPr>
              <w:t>Projected income:</w:t>
            </w:r>
          </w:p>
          <w:p w14:paraId="4AD4DA77"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Tickets priced at £12 for members and £17 for non-members.</w:t>
            </w:r>
          </w:p>
          <w:p w14:paraId="62CDF6CC" w14:textId="3E4A2ADE"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 xml:space="preserve">Event capacity: </w:t>
            </w:r>
            <w:r w:rsidR="00F20218">
              <w:rPr>
                <w:rFonts w:ascii="Calibri" w:eastAsia="Calibri" w:hAnsi="Calibri" w:cs="Calibri"/>
              </w:rPr>
              <w:t>30</w:t>
            </w:r>
            <w:r w:rsidRPr="00B03BED">
              <w:rPr>
                <w:rFonts w:ascii="Calibri" w:eastAsia="Calibri" w:hAnsi="Calibri" w:cs="Calibri"/>
              </w:rPr>
              <w:t xml:space="preserve"> participants.</w:t>
            </w:r>
          </w:p>
          <w:p w14:paraId="1281DBB6"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Estimated income assumes a mixed group of members and non-members.</w:t>
            </w:r>
          </w:p>
          <w:p w14:paraId="1AD6824D" w14:textId="77777777" w:rsidR="00B03BED" w:rsidRPr="00B03BED" w:rsidRDefault="00B03BED" w:rsidP="00B03BED">
            <w:pPr>
              <w:rPr>
                <w:rFonts w:ascii="Calibri" w:eastAsia="Calibri" w:hAnsi="Calibri" w:cs="Calibri"/>
              </w:rPr>
            </w:pPr>
          </w:p>
          <w:p w14:paraId="32518BC1" w14:textId="77777777" w:rsidR="00B03BED" w:rsidRPr="00B03BED" w:rsidRDefault="00B03BED" w:rsidP="00B03BED">
            <w:pPr>
              <w:rPr>
                <w:rFonts w:ascii="Calibri" w:eastAsia="Calibri" w:hAnsi="Calibri" w:cs="Calibri"/>
              </w:rPr>
            </w:pPr>
            <w:r w:rsidRPr="00B03BED">
              <w:rPr>
                <w:rFonts w:ascii="Calibri" w:eastAsia="Calibri" w:hAnsi="Calibri" w:cs="Calibri"/>
              </w:rPr>
              <w:t>Projected expenditure:</w:t>
            </w:r>
          </w:p>
          <w:p w14:paraId="7D6B4566" w14:textId="1CB780A8"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 xml:space="preserve">Venue cost: £12 per person × </w:t>
            </w:r>
            <w:r w:rsidR="00F20218">
              <w:rPr>
                <w:rFonts w:ascii="Calibri" w:eastAsia="Calibri" w:hAnsi="Calibri" w:cs="Calibri"/>
              </w:rPr>
              <w:t>30</w:t>
            </w:r>
            <w:r w:rsidRPr="00B03BED">
              <w:rPr>
                <w:rFonts w:ascii="Calibri" w:eastAsia="Calibri" w:hAnsi="Calibri" w:cs="Calibri"/>
              </w:rPr>
              <w:t xml:space="preserve"> people = £</w:t>
            </w:r>
            <w:r w:rsidR="00F20218">
              <w:rPr>
                <w:rFonts w:ascii="Calibri" w:eastAsia="Calibri" w:hAnsi="Calibri" w:cs="Calibri"/>
              </w:rPr>
              <w:t>360</w:t>
            </w:r>
            <w:r w:rsidRPr="00B03BED">
              <w:rPr>
                <w:rFonts w:ascii="Calibri" w:eastAsia="Calibri" w:hAnsi="Calibri" w:cs="Calibri"/>
              </w:rPr>
              <w:t xml:space="preserve"> total.</w:t>
            </w:r>
          </w:p>
          <w:p w14:paraId="1752558A"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 xml:space="preserve">No additional </w:t>
            </w:r>
            <w:r w:rsidRPr="00B03BED">
              <w:rPr>
                <w:rFonts w:ascii="Calibri" w:eastAsia="Calibri" w:hAnsi="Calibri" w:cs="Calibri"/>
              </w:rPr>
              <w:lastRenderedPageBreak/>
              <w:t>expenditure categories (e.g., catering, décor, tech).</w:t>
            </w:r>
          </w:p>
          <w:p w14:paraId="4CA84FCC" w14:textId="77777777" w:rsidR="00B03BED" w:rsidRPr="00B03BED" w:rsidRDefault="00B03BED" w:rsidP="00B03BED">
            <w:pPr>
              <w:rPr>
                <w:rFonts w:ascii="Calibri" w:eastAsia="Calibri" w:hAnsi="Calibri" w:cs="Calibri"/>
              </w:rPr>
            </w:pPr>
          </w:p>
          <w:p w14:paraId="700A1594" w14:textId="77777777" w:rsidR="00B03BED" w:rsidRPr="00B03BED" w:rsidRDefault="00B03BED" w:rsidP="00B03BED">
            <w:pPr>
              <w:rPr>
                <w:rFonts w:ascii="Calibri" w:eastAsia="Calibri" w:hAnsi="Calibri" w:cs="Calibri"/>
              </w:rPr>
            </w:pPr>
            <w:r w:rsidRPr="00B03BED">
              <w:rPr>
                <w:rFonts w:ascii="Calibri" w:eastAsia="Calibri" w:hAnsi="Calibri" w:cs="Calibri"/>
              </w:rPr>
              <w:t>Financial stability:</w:t>
            </w:r>
          </w:p>
          <w:p w14:paraId="4DEAD21D"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The society currently holds sufficient funds to cover the entire venue cost (£240) even in the scenario where zero tickets are sold.</w:t>
            </w:r>
          </w:p>
          <w:p w14:paraId="448B8C69"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No financial risk of debt or overspending.</w:t>
            </w:r>
          </w:p>
          <w:p w14:paraId="389664DF" w14:textId="77777777" w:rsidR="00B03BED" w:rsidRPr="00B03BED" w:rsidRDefault="00B03BED" w:rsidP="00B03BED">
            <w:pPr>
              <w:rPr>
                <w:rFonts w:ascii="Calibri" w:eastAsia="Calibri" w:hAnsi="Calibri" w:cs="Calibri"/>
              </w:rPr>
            </w:pPr>
          </w:p>
          <w:p w14:paraId="7CA898D9" w14:textId="77777777" w:rsidR="00B03BED" w:rsidRPr="00B03BED" w:rsidRDefault="00B03BED" w:rsidP="00B03BED">
            <w:pPr>
              <w:rPr>
                <w:rFonts w:ascii="Calibri" w:eastAsia="Calibri" w:hAnsi="Calibri" w:cs="Calibri"/>
              </w:rPr>
            </w:pPr>
            <w:r w:rsidRPr="00B03BED">
              <w:rPr>
                <w:rFonts w:ascii="Calibri" w:eastAsia="Calibri" w:hAnsi="Calibri" w:cs="Calibri"/>
              </w:rPr>
              <w:t>Breakeven point:</w:t>
            </w:r>
          </w:p>
          <w:p w14:paraId="6AFCB4DD"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Breakeven is achieved at 20 member tickets sold, or approximately 14 non-member tickets, or any equivalent combination totalling £240.</w:t>
            </w:r>
          </w:p>
          <w:p w14:paraId="7BB38209" w14:textId="77777777" w:rsidR="00B03BED" w:rsidRPr="00B03BED" w:rsidRDefault="00B03BED" w:rsidP="00B03BED">
            <w:pPr>
              <w:rPr>
                <w:rFonts w:ascii="Calibri" w:eastAsia="Calibri" w:hAnsi="Calibri" w:cs="Calibri"/>
              </w:rPr>
            </w:pPr>
          </w:p>
          <w:p w14:paraId="309087EF" w14:textId="77777777" w:rsidR="00B03BED" w:rsidRPr="00B03BED" w:rsidRDefault="00B03BED" w:rsidP="00B03BED">
            <w:pPr>
              <w:rPr>
                <w:rFonts w:ascii="Calibri" w:eastAsia="Calibri" w:hAnsi="Calibri" w:cs="Calibri"/>
              </w:rPr>
            </w:pPr>
            <w:r w:rsidRPr="00B03BED">
              <w:rPr>
                <w:rFonts w:ascii="Calibri" w:eastAsia="Calibri" w:hAnsi="Calibri" w:cs="Calibri"/>
              </w:rPr>
              <w:t>Risk management:</w:t>
            </w:r>
          </w:p>
          <w:p w14:paraId="33BBAE9F"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 xml:space="preserve">If fewer than 10 tickets are sold three days before the booking date, the committee </w:t>
            </w:r>
            <w:r w:rsidRPr="00B03BED">
              <w:rPr>
                <w:rFonts w:ascii="Calibri" w:eastAsia="Calibri" w:hAnsi="Calibri" w:cs="Calibri"/>
              </w:rPr>
              <w:lastRenderedPageBreak/>
              <w:t>will reassess whether to proceed, postpone, or release slots back to the venue.</w:t>
            </w:r>
          </w:p>
          <w:p w14:paraId="4226D896"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The committee retains flexibility to adjust or cancel the booking within venue policy timeframes.</w:t>
            </w:r>
          </w:p>
          <w:p w14:paraId="674FCFA0" w14:textId="77777777" w:rsidR="00B03BED" w:rsidRPr="00B03BED" w:rsidRDefault="00B03BED" w:rsidP="00B03BED">
            <w:pPr>
              <w:rPr>
                <w:rFonts w:ascii="Calibri" w:eastAsia="Calibri" w:hAnsi="Calibri" w:cs="Calibri"/>
              </w:rPr>
            </w:pPr>
          </w:p>
          <w:p w14:paraId="7BDD24DB" w14:textId="77777777" w:rsidR="00B03BED" w:rsidRPr="00B03BED" w:rsidRDefault="00B03BED" w:rsidP="00B03BED">
            <w:pPr>
              <w:rPr>
                <w:rFonts w:ascii="Calibri" w:eastAsia="Calibri" w:hAnsi="Calibri" w:cs="Calibri"/>
              </w:rPr>
            </w:pPr>
            <w:r w:rsidRPr="00B03BED">
              <w:rPr>
                <w:rFonts w:ascii="Calibri" w:eastAsia="Calibri" w:hAnsi="Calibri" w:cs="Calibri"/>
              </w:rPr>
              <w:t>Financial oversight:</w:t>
            </w:r>
          </w:p>
          <w:p w14:paraId="6DDBEFCC"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All payments will be processed via SUSU systems (Money Hub / Box Office).</w:t>
            </w:r>
          </w:p>
          <w:p w14:paraId="298B6A42" w14:textId="77777777" w:rsidR="00B03BED" w:rsidRPr="00B03BED" w:rsidRDefault="00B03BED" w:rsidP="00B03BED">
            <w:pPr>
              <w:rPr>
                <w:rFonts w:ascii="Calibri" w:eastAsia="Calibri" w:hAnsi="Calibri" w:cs="Calibri"/>
              </w:rPr>
            </w:pPr>
            <w:r w:rsidRPr="00B03BED">
              <w:rPr>
                <w:rFonts w:ascii="Calibri" w:eastAsia="Calibri" w:hAnsi="Calibri" w:cs="Calibri"/>
              </w:rPr>
              <w:tab/>
              <w:t>•</w:t>
            </w:r>
            <w:r w:rsidRPr="00B03BED">
              <w:rPr>
                <w:rFonts w:ascii="Calibri" w:eastAsia="Calibri" w:hAnsi="Calibri" w:cs="Calibri"/>
              </w:rPr>
              <w:tab/>
              <w:t>Treasurer (</w:t>
            </w:r>
            <w:proofErr w:type="spellStart"/>
            <w:r w:rsidRPr="00B03BED">
              <w:rPr>
                <w:rFonts w:ascii="Calibri" w:eastAsia="Calibri" w:hAnsi="Calibri" w:cs="Calibri"/>
              </w:rPr>
              <w:t>Ömer</w:t>
            </w:r>
            <w:proofErr w:type="spellEnd"/>
            <w:r w:rsidRPr="00B03BED">
              <w:rPr>
                <w:rFonts w:ascii="Calibri" w:eastAsia="Calibri" w:hAnsi="Calibri" w:cs="Calibri"/>
              </w:rPr>
              <w:t xml:space="preserve"> </w:t>
            </w:r>
            <w:proofErr w:type="spellStart"/>
            <w:r w:rsidRPr="00B03BED">
              <w:rPr>
                <w:rFonts w:ascii="Calibri" w:eastAsia="Calibri" w:hAnsi="Calibri" w:cs="Calibri"/>
              </w:rPr>
              <w:t>Erdoğan</w:t>
            </w:r>
            <w:proofErr w:type="spellEnd"/>
            <w:r w:rsidRPr="00B03BED">
              <w:rPr>
                <w:rFonts w:ascii="Calibri" w:eastAsia="Calibri" w:hAnsi="Calibri" w:cs="Calibri"/>
              </w:rPr>
              <w:t xml:space="preserve">) will monitor ticket sales and ensure the society </w:t>
            </w:r>
            <w:proofErr w:type="gramStart"/>
            <w:r w:rsidRPr="00B03BED">
              <w:rPr>
                <w:rFonts w:ascii="Calibri" w:eastAsia="Calibri" w:hAnsi="Calibri" w:cs="Calibri"/>
              </w:rPr>
              <w:t>remains within budget at all times</w:t>
            </w:r>
            <w:proofErr w:type="gramEnd"/>
            <w:r w:rsidRPr="00B03BED">
              <w:rPr>
                <w:rFonts w:ascii="Calibri" w:eastAsia="Calibri" w:hAnsi="Calibri" w:cs="Calibri"/>
              </w:rPr>
              <w:t>.</w:t>
            </w:r>
          </w:p>
          <w:p w14:paraId="64783746" w14:textId="77777777" w:rsidR="00B03BED" w:rsidRPr="00B03BED" w:rsidRDefault="00B03BED" w:rsidP="00B03BED">
            <w:pPr>
              <w:rPr>
                <w:rFonts w:ascii="Calibri" w:eastAsia="Calibri" w:hAnsi="Calibri" w:cs="Calibri"/>
              </w:rPr>
            </w:pPr>
          </w:p>
          <w:p w14:paraId="1DB70B2C" w14:textId="72ED5557" w:rsidR="00B03BED" w:rsidRDefault="00B03BED" w:rsidP="00B03BED">
            <w:pPr>
              <w:rPr>
                <w:rFonts w:ascii="Calibri" w:eastAsia="Calibri" w:hAnsi="Calibri" w:cs="Calibri"/>
              </w:rPr>
            </w:pPr>
            <w:r w:rsidRPr="00B03BED">
              <w:rPr>
                <w:rFonts w:ascii="Calibri" w:eastAsia="Calibri" w:hAnsi="Calibri" w:cs="Calibri"/>
              </w:rPr>
              <w:t>⸻</w:t>
            </w:r>
          </w:p>
          <w:p w14:paraId="6D018EF7" w14:textId="7D351E3B" w:rsidR="00801B50" w:rsidRDefault="00801B50" w:rsidP="00454E9E">
            <w:pPr>
              <w:rPr>
                <w:rFonts w:ascii="Calibri" w:eastAsia="Calibri" w:hAnsi="Calibri" w:cs="Calibri"/>
              </w:rPr>
            </w:pPr>
            <w:r>
              <w:rPr>
                <w:rFonts w:ascii="Calibri" w:eastAsia="Calibri" w:hAnsi="Calibri" w:cs="Calibri"/>
              </w:rPr>
              <w:t xml:space="preserve"> </w:t>
            </w:r>
          </w:p>
        </w:tc>
        <w:tc>
          <w:tcPr>
            <w:tcW w:w="203" w:type="pct"/>
            <w:shd w:val="clear" w:color="auto" w:fill="FFFFFF" w:themeFill="background1"/>
          </w:tcPr>
          <w:p w14:paraId="6FD69DD4" w14:textId="5F11DF84" w:rsidR="00801B50" w:rsidRPr="004E2DE5" w:rsidRDefault="00801B50" w:rsidP="00454E9E">
            <w:pPr>
              <w:rPr>
                <w:rFonts w:eastAsia="Calibri" w:cstheme="minorHAnsi"/>
                <w:bCs/>
                <w:sz w:val="20"/>
                <w:szCs w:val="20"/>
              </w:rPr>
            </w:pPr>
            <w:r>
              <w:rPr>
                <w:rFonts w:eastAsia="Calibri" w:cstheme="minorHAnsi"/>
                <w:bCs/>
                <w:sz w:val="20"/>
                <w:szCs w:val="20"/>
              </w:rPr>
              <w:lastRenderedPageBreak/>
              <w:t>1</w:t>
            </w:r>
          </w:p>
        </w:tc>
        <w:tc>
          <w:tcPr>
            <w:tcW w:w="157" w:type="pct"/>
            <w:shd w:val="clear" w:color="auto" w:fill="FFFFFF" w:themeFill="background1"/>
          </w:tcPr>
          <w:p w14:paraId="1771B0D9" w14:textId="4BB8C550"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7F9A3EC8" w14:textId="0A76594B"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6BC44303" w14:textId="77777777" w:rsidR="00B03BED" w:rsidRDefault="00B03BED" w:rsidP="00B03BED">
            <w:r>
              <w:t>Maintain updated expense records and submit all receipts to SUSU.</w:t>
            </w:r>
          </w:p>
          <w:p w14:paraId="634BA81F" w14:textId="77777777" w:rsidR="00B03BED" w:rsidRDefault="00B03BED" w:rsidP="00B03BED">
            <w:r>
              <w:t>Notify SUSU Activities Team if total profit margin drops below 10 %.</w:t>
            </w:r>
          </w:p>
          <w:p w14:paraId="687DABF7" w14:textId="77777777" w:rsidR="00B03BED" w:rsidRDefault="00B03BED" w:rsidP="00B03BED">
            <w:r>
              <w:t>Seek financial advice or approve changes before committing to additional costs.</w:t>
            </w:r>
          </w:p>
          <w:p w14:paraId="5B678992" w14:textId="383B027D" w:rsidR="00781DAF" w:rsidRDefault="00B03BED" w:rsidP="00B03BED">
            <w:pPr>
              <w:rPr>
                <w:rFonts w:ascii="Calibri" w:eastAsia="Calibri" w:hAnsi="Calibri" w:cs="Calibri"/>
              </w:rPr>
            </w:pPr>
            <w:r>
              <w:t xml:space="preserve"> Ensure all sponsorships and supplier agreements are confirmed in writing before purchase.</w:t>
            </w:r>
            <w:r w:rsidR="00781DAF">
              <w:rPr>
                <w:rFonts w:ascii="Calibri" w:eastAsia="Calibri" w:hAnsi="Calibri" w:cs="Calibri"/>
              </w:rPr>
              <w:t xml:space="preserve"> </w:t>
            </w:r>
          </w:p>
        </w:tc>
        <w:tc>
          <w:tcPr>
            <w:tcW w:w="72" w:type="pct"/>
            <w:shd w:val="clear" w:color="auto" w:fill="FFFFFF" w:themeFill="background1"/>
          </w:tcPr>
          <w:p w14:paraId="78E72AAF" w14:textId="77777777" w:rsidR="00801B50" w:rsidRDefault="00801B50" w:rsidP="00454E9E">
            <w:pPr>
              <w:rPr>
                <w:rFonts w:ascii="Calibri" w:eastAsia="Calibri" w:hAnsi="Calibri" w:cs="Calibri"/>
              </w:rPr>
            </w:pPr>
          </w:p>
        </w:tc>
      </w:tr>
      <w:tr w:rsidR="00801B50" w14:paraId="3AE638C6" w14:textId="56A4F5A2" w:rsidTr="00A94262">
        <w:trPr>
          <w:cantSplit/>
          <w:trHeight w:val="1296"/>
        </w:trPr>
        <w:tc>
          <w:tcPr>
            <w:tcW w:w="658" w:type="pct"/>
            <w:shd w:val="clear" w:color="auto" w:fill="FFFFFF" w:themeFill="background1"/>
          </w:tcPr>
          <w:p w14:paraId="1EB59999" w14:textId="77777777" w:rsidR="00801B50" w:rsidRDefault="00801B50" w:rsidP="00454E9E">
            <w:pPr>
              <w:rPr>
                <w:rFonts w:ascii="Calibri" w:eastAsia="Calibri" w:hAnsi="Calibri" w:cs="Calibri"/>
                <w:b/>
                <w:bCs/>
              </w:rPr>
            </w:pPr>
            <w:r w:rsidRPr="00A40541">
              <w:rPr>
                <w:rFonts w:ascii="Calibri" w:eastAsia="Calibri" w:hAnsi="Calibri" w:cs="Calibri"/>
                <w:b/>
                <w:bCs/>
              </w:rPr>
              <w:lastRenderedPageBreak/>
              <w:t>Medical Issues</w:t>
            </w:r>
            <w:r>
              <w:rPr>
                <w:rFonts w:ascii="Calibri" w:eastAsia="Calibri" w:hAnsi="Calibri" w:cs="Calibri"/>
                <w:b/>
                <w:bCs/>
              </w:rPr>
              <w:t xml:space="preserve">: </w:t>
            </w:r>
          </w:p>
          <w:p w14:paraId="23A4F7C0" w14:textId="77777777" w:rsidR="00801B50" w:rsidRDefault="00801B50" w:rsidP="00454E9E">
            <w:pPr>
              <w:rPr>
                <w:rFonts w:ascii="Calibri" w:eastAsia="Calibri" w:hAnsi="Calibri" w:cs="Calibri"/>
              </w:rPr>
            </w:pPr>
          </w:p>
          <w:p w14:paraId="39653E1C" w14:textId="50BAA6FC" w:rsidR="00801B50" w:rsidRPr="00A40541" w:rsidRDefault="00801B50" w:rsidP="00454E9E">
            <w:pPr>
              <w:rPr>
                <w:rFonts w:ascii="Calibri" w:eastAsia="Calibri" w:hAnsi="Calibri" w:cs="Calibri"/>
              </w:rPr>
            </w:pPr>
            <w:r>
              <w:rPr>
                <w:rFonts w:ascii="Calibri" w:eastAsia="Calibri" w:hAnsi="Calibri" w:cs="Calibri"/>
              </w:rPr>
              <w:t>Pre-existing and process for any that appear during club or society activity</w:t>
            </w:r>
            <w:r w:rsidRPr="009770A9">
              <w:rPr>
                <w:rFonts w:ascii="Calibri" w:eastAsia="Calibri" w:hAnsi="Calibri" w:cs="Calibri"/>
              </w:rPr>
              <w:t xml:space="preserve"> </w:t>
            </w:r>
          </w:p>
        </w:tc>
        <w:tc>
          <w:tcPr>
            <w:tcW w:w="827" w:type="pct"/>
            <w:shd w:val="clear" w:color="auto" w:fill="FFFFFF" w:themeFill="background1"/>
          </w:tcPr>
          <w:p w14:paraId="7C0C9AA0" w14:textId="1FEEE9DB" w:rsidR="00801B50" w:rsidRDefault="00801B50" w:rsidP="00454E9E">
            <w:pPr>
              <w:rPr>
                <w:rFonts w:ascii="Calibri" w:eastAsia="Calibri" w:hAnsi="Calibri" w:cs="Calibri"/>
              </w:rPr>
            </w:pPr>
            <w:r>
              <w:rPr>
                <w:rFonts w:ascii="Calibri" w:eastAsia="Calibri" w:hAnsi="Calibri" w:cs="Calibri"/>
              </w:rPr>
              <w:t xml:space="preserve">Illness, death </w:t>
            </w:r>
          </w:p>
        </w:tc>
        <w:tc>
          <w:tcPr>
            <w:tcW w:w="885" w:type="pct"/>
            <w:shd w:val="clear" w:color="auto" w:fill="FFFFFF" w:themeFill="background1"/>
          </w:tcPr>
          <w:p w14:paraId="0A94DFE5" w14:textId="086F4B42" w:rsidR="00801B50" w:rsidRDefault="00801B50" w:rsidP="00454E9E">
            <w:pPr>
              <w:rPr>
                <w:rFonts w:ascii="Calibri" w:eastAsia="Calibri" w:hAnsi="Calibri" w:cs="Calibri"/>
              </w:rPr>
            </w:pPr>
            <w:r>
              <w:rPr>
                <w:rFonts w:ascii="Calibri" w:eastAsia="Calibri" w:hAnsi="Calibri" w:cs="Calibri"/>
              </w:rPr>
              <w:t xml:space="preserve">Members, committee </w:t>
            </w:r>
          </w:p>
        </w:tc>
        <w:tc>
          <w:tcPr>
            <w:tcW w:w="213" w:type="pct"/>
            <w:shd w:val="clear" w:color="auto" w:fill="FFFFFF" w:themeFill="background1"/>
          </w:tcPr>
          <w:p w14:paraId="0C5DF9BC" w14:textId="30A6E97C" w:rsidR="00801B50" w:rsidRPr="004E2DE5" w:rsidRDefault="00801B50" w:rsidP="00454E9E">
            <w:pPr>
              <w:rPr>
                <w:rFonts w:eastAsia="Calibri" w:cstheme="minorHAnsi"/>
                <w:bCs/>
                <w:sz w:val="20"/>
                <w:szCs w:val="20"/>
              </w:rPr>
            </w:pPr>
            <w:r>
              <w:rPr>
                <w:rFonts w:eastAsia="Calibri" w:cstheme="minorHAnsi"/>
                <w:bCs/>
                <w:sz w:val="20"/>
                <w:szCs w:val="20"/>
              </w:rPr>
              <w:t>3</w:t>
            </w:r>
          </w:p>
        </w:tc>
        <w:tc>
          <w:tcPr>
            <w:tcW w:w="157" w:type="pct"/>
            <w:shd w:val="clear" w:color="auto" w:fill="FFFFFF" w:themeFill="background1"/>
          </w:tcPr>
          <w:p w14:paraId="0C4254DA" w14:textId="0E5810F8" w:rsidR="00801B50" w:rsidRPr="004E2DE5" w:rsidRDefault="00801B50" w:rsidP="00454E9E">
            <w:pPr>
              <w:rPr>
                <w:rFonts w:eastAsia="Calibri" w:cstheme="minorHAnsi"/>
                <w:bCs/>
                <w:sz w:val="20"/>
                <w:szCs w:val="20"/>
              </w:rPr>
            </w:pPr>
            <w:r>
              <w:rPr>
                <w:rFonts w:eastAsia="Calibri" w:cstheme="minorHAnsi"/>
                <w:bCs/>
                <w:sz w:val="20"/>
                <w:szCs w:val="20"/>
              </w:rPr>
              <w:t>5</w:t>
            </w:r>
          </w:p>
        </w:tc>
        <w:tc>
          <w:tcPr>
            <w:tcW w:w="157" w:type="pct"/>
            <w:shd w:val="clear" w:color="auto" w:fill="FFFFFF" w:themeFill="background1"/>
          </w:tcPr>
          <w:p w14:paraId="67BDE178" w14:textId="39290994" w:rsidR="00801B50" w:rsidRPr="004E2DE5" w:rsidRDefault="00801B50" w:rsidP="00454E9E">
            <w:pPr>
              <w:rPr>
                <w:rFonts w:eastAsia="Calibri" w:cstheme="minorHAnsi"/>
                <w:bCs/>
                <w:sz w:val="20"/>
                <w:szCs w:val="20"/>
              </w:rPr>
            </w:pPr>
            <w:r>
              <w:rPr>
                <w:rFonts w:eastAsia="Calibri" w:cstheme="minorHAnsi"/>
                <w:bCs/>
                <w:sz w:val="20"/>
                <w:szCs w:val="20"/>
              </w:rPr>
              <w:t>9</w:t>
            </w:r>
          </w:p>
        </w:tc>
        <w:tc>
          <w:tcPr>
            <w:tcW w:w="703" w:type="pct"/>
            <w:shd w:val="clear" w:color="auto" w:fill="FFFFFF" w:themeFill="background1"/>
          </w:tcPr>
          <w:p w14:paraId="3189CCBD" w14:textId="77777777" w:rsidR="00801B50" w:rsidRDefault="00801B50"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801B50" w:rsidRDefault="00801B50" w:rsidP="00454E9E">
            <w:pPr>
              <w:rPr>
                <w:rFonts w:ascii="Calibri" w:eastAsia="Calibri" w:hAnsi="Calibri" w:cs="Calibri"/>
              </w:rPr>
            </w:pPr>
          </w:p>
          <w:p w14:paraId="26A99DD0" w14:textId="77777777" w:rsidR="00801B50" w:rsidRDefault="00801B50" w:rsidP="00454E9E">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39EA7738" w14:textId="77777777" w:rsidR="00801B50" w:rsidRDefault="00801B50" w:rsidP="00454E9E">
            <w:pPr>
              <w:rPr>
                <w:rFonts w:ascii="Calibri" w:eastAsia="Calibri" w:hAnsi="Calibri" w:cs="Calibri"/>
              </w:rPr>
            </w:pPr>
          </w:p>
          <w:p w14:paraId="58EE9019" w14:textId="33575A3B" w:rsidR="00801B50" w:rsidRDefault="00801B50" w:rsidP="00926A23">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05571F35" w14:textId="77777777" w:rsidR="00801B50" w:rsidRDefault="00801B50" w:rsidP="009F268D">
            <w:pPr>
              <w:rPr>
                <w:rFonts w:ascii="Calibri" w:eastAsia="Calibri" w:hAnsi="Calibri" w:cs="Calibri"/>
              </w:rPr>
            </w:pPr>
            <w:r>
              <w:rPr>
                <w:rFonts w:ascii="Calibri" w:eastAsia="Calibri" w:hAnsi="Calibri" w:cs="Calibri"/>
              </w:rPr>
              <w:t xml:space="preserve">Advise participants; to bring their personal </w:t>
            </w:r>
            <w:proofErr w:type="gramStart"/>
            <w:r>
              <w:rPr>
                <w:rFonts w:ascii="Calibri" w:eastAsia="Calibri" w:hAnsi="Calibri" w:cs="Calibri"/>
              </w:rPr>
              <w:t>medication</w:t>
            </w:r>
            <w:proofErr w:type="gramEnd"/>
          </w:p>
          <w:p w14:paraId="7A54F1C4" w14:textId="77777777" w:rsidR="00801B50" w:rsidRDefault="00801B50" w:rsidP="009F268D">
            <w:pPr>
              <w:rPr>
                <w:rFonts w:ascii="Calibri" w:eastAsia="Calibri" w:hAnsi="Calibri" w:cs="Calibri"/>
              </w:rPr>
            </w:pPr>
          </w:p>
          <w:p w14:paraId="27CBF147" w14:textId="77777777" w:rsidR="00801B50" w:rsidRDefault="00801B50" w:rsidP="009F268D">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w:t>
            </w:r>
            <w:proofErr w:type="gramStart"/>
            <w:r>
              <w:rPr>
                <w:rFonts w:ascii="Calibri" w:eastAsia="Calibri" w:hAnsi="Calibri" w:cs="Calibri"/>
              </w:rPr>
              <w:t>so</w:t>
            </w:r>
            <w:proofErr w:type="gramEnd"/>
          </w:p>
          <w:p w14:paraId="7A7FB439" w14:textId="531B005F" w:rsidR="00801B50" w:rsidRDefault="00801B50" w:rsidP="00454E9E">
            <w:pPr>
              <w:rPr>
                <w:rFonts w:ascii="Calibri" w:eastAsia="Calibri" w:hAnsi="Calibri" w:cs="Calibri"/>
              </w:rPr>
            </w:pPr>
          </w:p>
        </w:tc>
        <w:tc>
          <w:tcPr>
            <w:tcW w:w="203" w:type="pct"/>
            <w:shd w:val="clear" w:color="auto" w:fill="FFFFFF" w:themeFill="background1"/>
          </w:tcPr>
          <w:p w14:paraId="1031E3AC" w14:textId="4ADBC550" w:rsidR="00801B50" w:rsidRPr="004E2DE5" w:rsidRDefault="00801B50" w:rsidP="00454E9E">
            <w:pPr>
              <w:rPr>
                <w:rFonts w:eastAsia="Calibri" w:cstheme="minorHAnsi"/>
                <w:bCs/>
                <w:sz w:val="20"/>
                <w:szCs w:val="20"/>
              </w:rPr>
            </w:pPr>
            <w:r>
              <w:rPr>
                <w:rFonts w:eastAsia="Calibri" w:cstheme="minorHAnsi"/>
                <w:bCs/>
                <w:sz w:val="20"/>
                <w:szCs w:val="20"/>
              </w:rPr>
              <w:lastRenderedPageBreak/>
              <w:t>1</w:t>
            </w:r>
          </w:p>
        </w:tc>
        <w:tc>
          <w:tcPr>
            <w:tcW w:w="157" w:type="pct"/>
            <w:shd w:val="clear" w:color="auto" w:fill="FFFFFF" w:themeFill="background1"/>
          </w:tcPr>
          <w:p w14:paraId="64F805CA" w14:textId="6C2D7131"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157" w:type="pct"/>
            <w:shd w:val="clear" w:color="auto" w:fill="FFFFFF" w:themeFill="background1"/>
          </w:tcPr>
          <w:p w14:paraId="1A02FB17" w14:textId="265C4A8E" w:rsidR="00801B50" w:rsidRPr="004E2DE5" w:rsidRDefault="00801B50" w:rsidP="00454E9E">
            <w:pPr>
              <w:rPr>
                <w:rFonts w:eastAsia="Calibri" w:cstheme="minorHAnsi"/>
                <w:bCs/>
                <w:sz w:val="20"/>
                <w:szCs w:val="20"/>
              </w:rPr>
            </w:pPr>
            <w:r>
              <w:rPr>
                <w:rFonts w:eastAsia="Calibri" w:cstheme="minorHAnsi"/>
                <w:bCs/>
                <w:sz w:val="20"/>
                <w:szCs w:val="20"/>
              </w:rPr>
              <w:t>1</w:t>
            </w:r>
          </w:p>
        </w:tc>
        <w:tc>
          <w:tcPr>
            <w:tcW w:w="812" w:type="pct"/>
            <w:shd w:val="clear" w:color="auto" w:fill="FFFFFF" w:themeFill="background1"/>
          </w:tcPr>
          <w:p w14:paraId="1329E769" w14:textId="77777777" w:rsidR="00801B50" w:rsidRDefault="00801B50"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801B50" w:rsidRDefault="00801B50" w:rsidP="00454E9E">
            <w:pPr>
              <w:rPr>
                <w:rFonts w:ascii="Calibri" w:eastAsia="Calibri" w:hAnsi="Calibri" w:cs="Calibri"/>
              </w:rPr>
            </w:pPr>
          </w:p>
          <w:p w14:paraId="7F6759A0" w14:textId="4CE96620" w:rsidR="00801B50" w:rsidRDefault="00801B50"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c>
          <w:tcPr>
            <w:tcW w:w="72" w:type="pct"/>
            <w:shd w:val="clear" w:color="auto" w:fill="FFFFFF" w:themeFill="background1"/>
          </w:tcPr>
          <w:p w14:paraId="11703866" w14:textId="77777777" w:rsidR="00801B50" w:rsidRDefault="00801B50" w:rsidP="00454E9E">
            <w:pPr>
              <w:rPr>
                <w:rFonts w:ascii="Calibri" w:eastAsia="Calibri" w:hAnsi="Calibri" w:cs="Calibri"/>
              </w:rPr>
            </w:pPr>
          </w:p>
        </w:tc>
      </w:tr>
      <w:tr w:rsidR="00801B50" w14:paraId="3C5F044F" w14:textId="3FE6197F" w:rsidTr="00A94262">
        <w:trPr>
          <w:cantSplit/>
          <w:trHeight w:val="520"/>
        </w:trPr>
        <w:tc>
          <w:tcPr>
            <w:tcW w:w="4928" w:type="pct"/>
            <w:gridSpan w:val="11"/>
            <w:shd w:val="clear" w:color="auto" w:fill="B8CCE4" w:themeFill="accent1" w:themeFillTint="66"/>
          </w:tcPr>
          <w:p w14:paraId="3C5F044E" w14:textId="1A30F01E" w:rsidR="00801B50" w:rsidRPr="00F243B2" w:rsidRDefault="00801B50" w:rsidP="00454E9E">
            <w:pPr>
              <w:rPr>
                <w:rFonts w:cstheme="minorHAnsi"/>
              </w:rPr>
            </w:pPr>
          </w:p>
        </w:tc>
        <w:tc>
          <w:tcPr>
            <w:tcW w:w="72" w:type="pct"/>
            <w:shd w:val="clear" w:color="auto" w:fill="B8CCE4" w:themeFill="accent1" w:themeFillTint="66"/>
          </w:tcPr>
          <w:p w14:paraId="796CF014" w14:textId="77777777" w:rsidR="00801B50" w:rsidRDefault="00801B50" w:rsidP="00454E9E">
            <w:pPr>
              <w:rPr>
                <w:rFonts w:cstheme="minorHAnsi"/>
                <w:b/>
                <w:bCs/>
              </w:rPr>
            </w:pPr>
          </w:p>
        </w:tc>
      </w:tr>
      <w:tr w:rsidR="00801B50" w14:paraId="3C5F045B" w14:textId="6EE28BD3" w:rsidTr="00A94262">
        <w:trPr>
          <w:cantSplit/>
          <w:trHeight w:val="1296"/>
        </w:trPr>
        <w:tc>
          <w:tcPr>
            <w:tcW w:w="658" w:type="pct"/>
            <w:shd w:val="clear" w:color="auto" w:fill="FFFFFF" w:themeFill="background1"/>
          </w:tcPr>
          <w:p w14:paraId="4F792FDD" w14:textId="77777777" w:rsidR="00801B50" w:rsidRPr="009B312F" w:rsidRDefault="00801B50" w:rsidP="00454E9E">
            <w:pPr>
              <w:rPr>
                <w:rFonts w:ascii="Calibri" w:hAnsi="Calibri" w:cs="Calibri"/>
                <w:b/>
                <w:bCs/>
                <w:color w:val="000000"/>
              </w:rPr>
            </w:pPr>
            <w:r w:rsidRPr="009B312F">
              <w:rPr>
                <w:rFonts w:ascii="Calibri" w:hAnsi="Calibri" w:cs="Calibri"/>
                <w:b/>
                <w:bCs/>
                <w:color w:val="000000"/>
              </w:rPr>
              <w:t>Equipment:</w:t>
            </w:r>
          </w:p>
          <w:p w14:paraId="08BF473B" w14:textId="25D09F3A" w:rsidR="00801B50" w:rsidRDefault="00801B50" w:rsidP="00454E9E">
            <w:pPr>
              <w:rPr>
                <w:rFonts w:ascii="Calibri" w:hAnsi="Calibri" w:cs="Calibri"/>
                <w:color w:val="000000"/>
              </w:rPr>
            </w:pPr>
            <w:r>
              <w:rPr>
                <w:rFonts w:ascii="Calibri" w:hAnsi="Calibri" w:cs="Calibri"/>
                <w:color w:val="000000"/>
              </w:rPr>
              <w:t>any equipment the sport requires/uses needs to be risk assessed.</w:t>
            </w:r>
          </w:p>
          <w:p w14:paraId="3C5F0450" w14:textId="755AFE4A" w:rsidR="00801B50" w:rsidRPr="00F243B2" w:rsidRDefault="00801B50" w:rsidP="00454E9E">
            <w:pPr>
              <w:rPr>
                <w:rFonts w:cstheme="minorHAnsi"/>
              </w:rPr>
            </w:pPr>
          </w:p>
        </w:tc>
        <w:tc>
          <w:tcPr>
            <w:tcW w:w="827" w:type="pct"/>
            <w:shd w:val="clear" w:color="auto" w:fill="FFFFFF" w:themeFill="background1"/>
          </w:tcPr>
          <w:p w14:paraId="3C5F0451" w14:textId="3DD857D3" w:rsidR="00801B50" w:rsidRPr="00F243B2" w:rsidRDefault="00801B50" w:rsidP="00454E9E">
            <w:pPr>
              <w:rPr>
                <w:rFonts w:cstheme="minorHAnsi"/>
              </w:rPr>
            </w:pPr>
            <w:r w:rsidRPr="00A8067A">
              <w:t>Cut/abrasion/</w:t>
            </w:r>
            <w:r>
              <w:t xml:space="preserve"> </w:t>
            </w:r>
            <w:r w:rsidRPr="00A8067A">
              <w:t>bruising</w:t>
            </w:r>
            <w:r>
              <w:t xml:space="preserve"> from sharp edges. Is the equipment safe to be used?</w:t>
            </w:r>
          </w:p>
        </w:tc>
        <w:tc>
          <w:tcPr>
            <w:tcW w:w="885" w:type="pct"/>
            <w:shd w:val="clear" w:color="auto" w:fill="FFFFFF" w:themeFill="background1"/>
          </w:tcPr>
          <w:p w14:paraId="3C5F0452" w14:textId="2FAE1CA2" w:rsidR="00801B50" w:rsidRPr="00F243B2" w:rsidRDefault="00801B50" w:rsidP="00454E9E">
            <w:pPr>
              <w:rPr>
                <w:rFonts w:cstheme="minorHAnsi"/>
              </w:rPr>
            </w:pPr>
            <w:r w:rsidRPr="00A8067A">
              <w:t>All participants and bystanders.</w:t>
            </w:r>
          </w:p>
        </w:tc>
        <w:tc>
          <w:tcPr>
            <w:tcW w:w="213" w:type="pct"/>
            <w:shd w:val="clear" w:color="auto" w:fill="FFFFFF" w:themeFill="background1"/>
          </w:tcPr>
          <w:p w14:paraId="3C5F0453" w14:textId="458D4AAB" w:rsidR="00801B50" w:rsidRPr="00F243B2" w:rsidRDefault="00801B50" w:rsidP="00454E9E">
            <w:pPr>
              <w:rPr>
                <w:rFonts w:cstheme="minorHAnsi"/>
              </w:rPr>
            </w:pPr>
            <w:r w:rsidRPr="003E147E">
              <w:rPr>
                <w:rFonts w:cstheme="minorHAnsi"/>
              </w:rPr>
              <w:t>2</w:t>
            </w:r>
          </w:p>
        </w:tc>
        <w:tc>
          <w:tcPr>
            <w:tcW w:w="157" w:type="pct"/>
            <w:shd w:val="clear" w:color="auto" w:fill="FFFFFF" w:themeFill="background1"/>
          </w:tcPr>
          <w:p w14:paraId="3C5F0454" w14:textId="58765777" w:rsidR="00801B50" w:rsidRPr="00F243B2" w:rsidRDefault="00801B50" w:rsidP="00454E9E">
            <w:pPr>
              <w:rPr>
                <w:rFonts w:cstheme="minorHAnsi"/>
              </w:rPr>
            </w:pPr>
            <w:r w:rsidRPr="003E147E">
              <w:rPr>
                <w:rFonts w:cstheme="minorHAnsi"/>
              </w:rPr>
              <w:t>2</w:t>
            </w:r>
          </w:p>
        </w:tc>
        <w:tc>
          <w:tcPr>
            <w:tcW w:w="157" w:type="pct"/>
            <w:shd w:val="clear" w:color="auto" w:fill="FFFFFF" w:themeFill="background1"/>
          </w:tcPr>
          <w:p w14:paraId="3C5F0455" w14:textId="4F0645CC" w:rsidR="00801B50" w:rsidRPr="00F243B2" w:rsidRDefault="00801B50" w:rsidP="00454E9E">
            <w:pPr>
              <w:rPr>
                <w:rFonts w:cstheme="minorHAnsi"/>
              </w:rPr>
            </w:pPr>
            <w:r w:rsidRPr="003E147E">
              <w:rPr>
                <w:rFonts w:cstheme="minorHAnsi"/>
              </w:rPr>
              <w:t>4</w:t>
            </w:r>
          </w:p>
        </w:tc>
        <w:tc>
          <w:tcPr>
            <w:tcW w:w="703" w:type="pct"/>
            <w:shd w:val="clear" w:color="auto" w:fill="FFFFFF" w:themeFill="background1"/>
          </w:tcPr>
          <w:p w14:paraId="3EB08D95" w14:textId="77777777" w:rsidR="00801B50" w:rsidRPr="00135E69" w:rsidRDefault="00801B50" w:rsidP="00454E9E">
            <w:r w:rsidRPr="00135E69">
              <w:t xml:space="preserve">Check all equipment prior to use. Is it safe to use? Does it have any sharp edges? Is it damaged in any way? </w:t>
            </w:r>
          </w:p>
          <w:p w14:paraId="16346B3E" w14:textId="77777777" w:rsidR="00801B50" w:rsidRPr="00135E69" w:rsidRDefault="00801B50" w:rsidP="00454E9E"/>
          <w:p w14:paraId="7402E264" w14:textId="77777777" w:rsidR="00801B50" w:rsidRPr="00135E69" w:rsidRDefault="00801B50" w:rsidP="00454E9E">
            <w:r w:rsidRPr="00135E69">
              <w:t xml:space="preserve">Check any stands – are they safe? Are they likely to fall? Are they damaged or do they have any sharp edges? </w:t>
            </w:r>
          </w:p>
          <w:p w14:paraId="2DB4115D" w14:textId="77777777" w:rsidR="00801B50" w:rsidRPr="00135E69" w:rsidRDefault="00801B50" w:rsidP="00454E9E"/>
          <w:p w14:paraId="700ADA26" w14:textId="77777777" w:rsidR="00801B50" w:rsidRPr="00135E69" w:rsidRDefault="00801B50" w:rsidP="00454E9E">
            <w:r w:rsidRPr="00135E69">
              <w:t xml:space="preserve">Do those leading the session have the appropriate training to demonstrate and use the equipment correctly? </w:t>
            </w:r>
          </w:p>
          <w:p w14:paraId="6B5FDAF0" w14:textId="77777777" w:rsidR="00801B50" w:rsidRPr="00135E69" w:rsidRDefault="00801B50" w:rsidP="00454E9E"/>
          <w:p w14:paraId="3C5F0456" w14:textId="575F2232" w:rsidR="00801B50" w:rsidRPr="00135E69" w:rsidRDefault="00801B50" w:rsidP="00454E9E">
            <w:pPr>
              <w:rPr>
                <w:rFonts w:cstheme="minorHAnsi"/>
              </w:rPr>
            </w:pPr>
            <w:r w:rsidRPr="00135E69">
              <w:t xml:space="preserve">Those leading the session to remain vigilant to ensure participants are using the equipment as demonstrated. </w:t>
            </w:r>
          </w:p>
        </w:tc>
        <w:tc>
          <w:tcPr>
            <w:tcW w:w="203" w:type="pct"/>
            <w:shd w:val="clear" w:color="auto" w:fill="FFFFFF" w:themeFill="background1"/>
          </w:tcPr>
          <w:p w14:paraId="3C5F0457" w14:textId="77AFBF7D" w:rsidR="00801B50" w:rsidRPr="00135E69" w:rsidRDefault="00801B50" w:rsidP="00454E9E">
            <w:pPr>
              <w:rPr>
                <w:rFonts w:cstheme="minorHAnsi"/>
              </w:rPr>
            </w:pPr>
            <w:r w:rsidRPr="00135E69">
              <w:rPr>
                <w:rFonts w:cstheme="minorHAnsi"/>
              </w:rPr>
              <w:t>1</w:t>
            </w:r>
          </w:p>
        </w:tc>
        <w:tc>
          <w:tcPr>
            <w:tcW w:w="157" w:type="pct"/>
            <w:shd w:val="clear" w:color="auto" w:fill="FFFFFF" w:themeFill="background1"/>
          </w:tcPr>
          <w:p w14:paraId="3C5F0458" w14:textId="2C520AC2" w:rsidR="00801B50" w:rsidRPr="00135E69" w:rsidRDefault="00801B50" w:rsidP="00454E9E">
            <w:pPr>
              <w:rPr>
                <w:rFonts w:cstheme="minorHAnsi"/>
              </w:rPr>
            </w:pPr>
            <w:r w:rsidRPr="00135E69">
              <w:rPr>
                <w:rFonts w:cstheme="minorHAnsi"/>
              </w:rPr>
              <w:t>1</w:t>
            </w:r>
          </w:p>
        </w:tc>
        <w:tc>
          <w:tcPr>
            <w:tcW w:w="157" w:type="pct"/>
            <w:shd w:val="clear" w:color="auto" w:fill="FFFFFF" w:themeFill="background1"/>
          </w:tcPr>
          <w:p w14:paraId="3C5F0459" w14:textId="62738120" w:rsidR="00801B50" w:rsidRPr="00135E69" w:rsidRDefault="00801B50" w:rsidP="00454E9E">
            <w:pPr>
              <w:rPr>
                <w:rFonts w:cstheme="minorHAnsi"/>
              </w:rPr>
            </w:pPr>
            <w:r w:rsidRPr="00135E69">
              <w:rPr>
                <w:rFonts w:cstheme="minorHAnsi"/>
              </w:rPr>
              <w:t>2</w:t>
            </w:r>
          </w:p>
        </w:tc>
        <w:tc>
          <w:tcPr>
            <w:tcW w:w="812" w:type="pct"/>
            <w:shd w:val="clear" w:color="auto" w:fill="FFFFFF" w:themeFill="background1"/>
          </w:tcPr>
          <w:p w14:paraId="65A74AB6" w14:textId="77777777" w:rsidR="00801B50" w:rsidRPr="00135E69" w:rsidRDefault="00801B50" w:rsidP="00454E9E">
            <w:r w:rsidRPr="00135E69">
              <w:t xml:space="preserve">Seek medical attention if problem </w:t>
            </w:r>
            <w:proofErr w:type="gramStart"/>
            <w:r w:rsidRPr="00135E69">
              <w:t>arises</w:t>
            </w:r>
            <w:proofErr w:type="gramEnd"/>
          </w:p>
          <w:p w14:paraId="5DEA277E" w14:textId="77777777" w:rsidR="00801B50" w:rsidRPr="00135E69" w:rsidRDefault="00801B50" w:rsidP="00454E9E"/>
          <w:p w14:paraId="3C5F045A" w14:textId="0A8EA320" w:rsidR="00801B50" w:rsidRPr="00135E69" w:rsidRDefault="00801B50" w:rsidP="00454E9E">
            <w:pPr>
              <w:rPr>
                <w:rFonts w:cstheme="minorHAnsi"/>
              </w:rPr>
            </w:pPr>
            <w:r w:rsidRPr="00135E69">
              <w:t xml:space="preserve">Any incidents need to be reported as soon as possible ensuring duty manager/health and safety officers have been informed. Follow SUSU incident report policy. </w:t>
            </w:r>
          </w:p>
        </w:tc>
        <w:tc>
          <w:tcPr>
            <w:tcW w:w="72" w:type="pct"/>
            <w:shd w:val="clear" w:color="auto" w:fill="FFFFFF" w:themeFill="background1"/>
          </w:tcPr>
          <w:p w14:paraId="041B20DB" w14:textId="77777777" w:rsidR="00801B50" w:rsidRPr="00135E69" w:rsidRDefault="00801B50" w:rsidP="00454E9E"/>
        </w:tc>
      </w:tr>
      <w:tr w:rsidR="00801B50" w14:paraId="56D15CA9" w14:textId="5CC3596E" w:rsidTr="00A94262">
        <w:trPr>
          <w:cantSplit/>
          <w:trHeight w:val="1296"/>
        </w:trPr>
        <w:tc>
          <w:tcPr>
            <w:tcW w:w="658" w:type="pct"/>
            <w:shd w:val="clear" w:color="auto" w:fill="FFFFFF" w:themeFill="background1"/>
          </w:tcPr>
          <w:p w14:paraId="35157867" w14:textId="77777777" w:rsidR="00801B50" w:rsidRPr="009B312F" w:rsidRDefault="00801B50"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801B50" w:rsidRDefault="00801B50" w:rsidP="00454E9E">
            <w:pPr>
              <w:rPr>
                <w:rFonts w:ascii="Calibri" w:hAnsi="Calibri" w:cs="Calibri"/>
                <w:color w:val="000000"/>
              </w:rPr>
            </w:pPr>
          </w:p>
        </w:tc>
        <w:tc>
          <w:tcPr>
            <w:tcW w:w="827" w:type="pct"/>
            <w:shd w:val="clear" w:color="auto" w:fill="FFFFFF" w:themeFill="background1"/>
          </w:tcPr>
          <w:p w14:paraId="3102D063" w14:textId="6C9D21CF" w:rsidR="00801B50" w:rsidRPr="00F243B2" w:rsidRDefault="00801B50"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885" w:type="pct"/>
            <w:shd w:val="clear" w:color="auto" w:fill="FFFFFF" w:themeFill="background1"/>
          </w:tcPr>
          <w:p w14:paraId="540139BC" w14:textId="6326F271" w:rsidR="00801B50" w:rsidRPr="00F243B2" w:rsidRDefault="00801B50"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213" w:type="pct"/>
            <w:shd w:val="clear" w:color="auto" w:fill="FFFFFF" w:themeFill="background1"/>
          </w:tcPr>
          <w:p w14:paraId="4E10BDFC" w14:textId="682FB6C9" w:rsidR="00801B50" w:rsidRPr="00F243B2" w:rsidRDefault="00801B50" w:rsidP="00454E9E">
            <w:pPr>
              <w:rPr>
                <w:rFonts w:cstheme="minorHAnsi"/>
              </w:rPr>
            </w:pPr>
            <w:r w:rsidRPr="003E147E">
              <w:rPr>
                <w:rFonts w:cstheme="minorHAnsi"/>
              </w:rPr>
              <w:t>2</w:t>
            </w:r>
          </w:p>
        </w:tc>
        <w:tc>
          <w:tcPr>
            <w:tcW w:w="157" w:type="pct"/>
            <w:shd w:val="clear" w:color="auto" w:fill="FFFFFF" w:themeFill="background1"/>
          </w:tcPr>
          <w:p w14:paraId="73553A78" w14:textId="09841FC7" w:rsidR="00801B50" w:rsidRPr="00F243B2" w:rsidRDefault="00801B50" w:rsidP="00454E9E">
            <w:pPr>
              <w:rPr>
                <w:rFonts w:cstheme="minorHAnsi"/>
              </w:rPr>
            </w:pPr>
            <w:r w:rsidRPr="003E147E">
              <w:rPr>
                <w:rFonts w:cstheme="minorHAnsi"/>
              </w:rPr>
              <w:t>2</w:t>
            </w:r>
          </w:p>
        </w:tc>
        <w:tc>
          <w:tcPr>
            <w:tcW w:w="157" w:type="pct"/>
            <w:shd w:val="clear" w:color="auto" w:fill="FFFFFF" w:themeFill="background1"/>
          </w:tcPr>
          <w:p w14:paraId="27B10A34" w14:textId="2CC3D835" w:rsidR="00801B50" w:rsidRPr="00F243B2" w:rsidRDefault="00801B50" w:rsidP="00454E9E">
            <w:pPr>
              <w:rPr>
                <w:rFonts w:cstheme="minorHAnsi"/>
              </w:rPr>
            </w:pPr>
            <w:r w:rsidRPr="003E147E">
              <w:rPr>
                <w:rFonts w:cstheme="minorHAnsi"/>
              </w:rPr>
              <w:t>4</w:t>
            </w:r>
          </w:p>
        </w:tc>
        <w:tc>
          <w:tcPr>
            <w:tcW w:w="703" w:type="pct"/>
            <w:shd w:val="clear" w:color="auto" w:fill="FFFFFF" w:themeFill="background1"/>
          </w:tcPr>
          <w:p w14:paraId="704A2498"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801B50" w:rsidRPr="00135E69" w:rsidRDefault="00801B50" w:rsidP="00454E9E">
            <w:pPr>
              <w:rPr>
                <w:rFonts w:ascii="Calibri" w:eastAsia="Calibri" w:hAnsi="Calibri" w:cs="Calibri"/>
              </w:rPr>
            </w:pPr>
          </w:p>
          <w:p w14:paraId="4DE12310" w14:textId="08A1994C" w:rsidR="00801B50" w:rsidRPr="00135E69" w:rsidRDefault="00801B50" w:rsidP="00454E9E">
            <w:pPr>
              <w:rPr>
                <w:rFonts w:cstheme="minorHAnsi"/>
              </w:rPr>
            </w:pPr>
            <w:r w:rsidRPr="00135E69">
              <w:rPr>
                <w:rFonts w:ascii="Calibri" w:eastAsia="Calibri" w:hAnsi="Calibri" w:cs="Calibri"/>
              </w:rPr>
              <w:t xml:space="preserve">Those leading the session must ensure this has been done. </w:t>
            </w:r>
          </w:p>
        </w:tc>
        <w:tc>
          <w:tcPr>
            <w:tcW w:w="203" w:type="pct"/>
            <w:shd w:val="clear" w:color="auto" w:fill="FFFFFF" w:themeFill="background1"/>
          </w:tcPr>
          <w:p w14:paraId="510B032A" w14:textId="3A82A86A" w:rsidR="00801B50" w:rsidRPr="00135E69" w:rsidRDefault="00801B50" w:rsidP="00454E9E">
            <w:pPr>
              <w:rPr>
                <w:rFonts w:cstheme="minorHAnsi"/>
              </w:rPr>
            </w:pPr>
            <w:r w:rsidRPr="00135E69">
              <w:rPr>
                <w:rFonts w:cstheme="minorHAnsi"/>
              </w:rPr>
              <w:t>1</w:t>
            </w:r>
          </w:p>
        </w:tc>
        <w:tc>
          <w:tcPr>
            <w:tcW w:w="157" w:type="pct"/>
            <w:shd w:val="clear" w:color="auto" w:fill="FFFFFF" w:themeFill="background1"/>
          </w:tcPr>
          <w:p w14:paraId="2E8540BE" w14:textId="4183C000" w:rsidR="00801B50" w:rsidRPr="00135E69" w:rsidRDefault="00801B50" w:rsidP="00454E9E">
            <w:pPr>
              <w:rPr>
                <w:rFonts w:cstheme="minorHAnsi"/>
              </w:rPr>
            </w:pPr>
            <w:r w:rsidRPr="00135E69">
              <w:rPr>
                <w:rFonts w:cstheme="minorHAnsi"/>
              </w:rPr>
              <w:t>2</w:t>
            </w:r>
          </w:p>
        </w:tc>
        <w:tc>
          <w:tcPr>
            <w:tcW w:w="157" w:type="pct"/>
            <w:shd w:val="clear" w:color="auto" w:fill="FFFFFF" w:themeFill="background1"/>
          </w:tcPr>
          <w:p w14:paraId="491194BC" w14:textId="7669A380" w:rsidR="00801B50" w:rsidRPr="00135E69" w:rsidRDefault="00801B50" w:rsidP="00454E9E">
            <w:pPr>
              <w:rPr>
                <w:rFonts w:cstheme="minorHAnsi"/>
              </w:rPr>
            </w:pPr>
            <w:r w:rsidRPr="00135E69">
              <w:rPr>
                <w:rFonts w:cstheme="minorHAnsi"/>
              </w:rPr>
              <w:t>2</w:t>
            </w:r>
          </w:p>
        </w:tc>
        <w:tc>
          <w:tcPr>
            <w:tcW w:w="812" w:type="pct"/>
            <w:shd w:val="clear" w:color="auto" w:fill="FFFFFF" w:themeFill="background1"/>
          </w:tcPr>
          <w:p w14:paraId="4DB26E18" w14:textId="77777777" w:rsidR="00801B50" w:rsidRPr="00135E69" w:rsidRDefault="00801B50"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 </w:t>
            </w:r>
          </w:p>
          <w:p w14:paraId="30197ED4"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801B50" w:rsidRPr="00135E69" w:rsidRDefault="00801B50" w:rsidP="00454E9E">
            <w:pPr>
              <w:rPr>
                <w:rFonts w:ascii="Calibri" w:eastAsia="Calibri" w:hAnsi="Calibri" w:cs="Calibri"/>
              </w:rPr>
            </w:pPr>
          </w:p>
          <w:p w14:paraId="4283D6B9" w14:textId="300F4C2F" w:rsidR="00801B50" w:rsidRPr="00135E69" w:rsidRDefault="00801B50" w:rsidP="00454E9E">
            <w:pPr>
              <w:rPr>
                <w:rFonts w:cstheme="minorHAnsi"/>
              </w:rPr>
            </w:pPr>
            <w:r w:rsidRPr="00135E69">
              <w:t>Any incidents need to be reported as soon as possible ensuring duty manager/health and safety officers have been informed. Follow SUSU incident report policy.</w:t>
            </w:r>
          </w:p>
        </w:tc>
        <w:tc>
          <w:tcPr>
            <w:tcW w:w="72" w:type="pct"/>
            <w:shd w:val="clear" w:color="auto" w:fill="FFFFFF" w:themeFill="background1"/>
          </w:tcPr>
          <w:p w14:paraId="4D4AB8E3" w14:textId="77777777" w:rsidR="00801B50" w:rsidRPr="00135E69" w:rsidRDefault="00801B50" w:rsidP="00454E9E">
            <w:pPr>
              <w:rPr>
                <w:rFonts w:ascii="Calibri" w:eastAsia="Calibri" w:hAnsi="Calibri" w:cs="Calibri"/>
              </w:rPr>
            </w:pPr>
          </w:p>
        </w:tc>
      </w:tr>
      <w:tr w:rsidR="00801B50" w14:paraId="65C8807E" w14:textId="7D149FB9" w:rsidTr="00A94262">
        <w:trPr>
          <w:cantSplit/>
          <w:trHeight w:val="1296"/>
        </w:trPr>
        <w:tc>
          <w:tcPr>
            <w:tcW w:w="658" w:type="pct"/>
            <w:shd w:val="clear" w:color="auto" w:fill="FFFFFF" w:themeFill="background1"/>
          </w:tcPr>
          <w:p w14:paraId="6970C2A2" w14:textId="77777777" w:rsidR="00801B50" w:rsidRPr="009B312F" w:rsidRDefault="00801B50" w:rsidP="00454E9E">
            <w:pPr>
              <w:rPr>
                <w:rFonts w:ascii="Calibri" w:hAnsi="Calibri" w:cs="Calibri"/>
                <w:b/>
                <w:bCs/>
                <w:color w:val="000000"/>
              </w:rPr>
            </w:pPr>
            <w:r w:rsidRPr="009B312F">
              <w:rPr>
                <w:rFonts w:ascii="Calibri" w:hAnsi="Calibri" w:cs="Calibri"/>
                <w:b/>
                <w:bCs/>
                <w:color w:val="000000"/>
              </w:rPr>
              <w:t>Over-exertion or exhaustion. Strenuous exercise and the effect on the body</w:t>
            </w:r>
          </w:p>
          <w:p w14:paraId="3D662616" w14:textId="77777777" w:rsidR="00801B50" w:rsidRDefault="00801B50" w:rsidP="00454E9E">
            <w:pPr>
              <w:rPr>
                <w:rFonts w:ascii="Calibri" w:hAnsi="Calibri" w:cs="Calibri"/>
                <w:color w:val="000000"/>
              </w:rPr>
            </w:pPr>
          </w:p>
        </w:tc>
        <w:tc>
          <w:tcPr>
            <w:tcW w:w="827" w:type="pct"/>
            <w:shd w:val="clear" w:color="auto" w:fill="FFFFFF" w:themeFill="background1"/>
          </w:tcPr>
          <w:p w14:paraId="12CFEB38" w14:textId="2C705722" w:rsidR="00801B50" w:rsidRPr="00F243B2" w:rsidRDefault="00801B50" w:rsidP="00454E9E">
            <w:pPr>
              <w:rPr>
                <w:rFonts w:cstheme="minorHAnsi"/>
              </w:rPr>
            </w:pPr>
            <w:r w:rsidRPr="00BC2FB8">
              <w:rPr>
                <w:rFonts w:ascii="Calibri" w:eastAsia="Calibri" w:hAnsi="Calibri" w:cs="Calibri"/>
              </w:rPr>
              <w:t xml:space="preserve">Muscle injury – strains and pulls. </w:t>
            </w:r>
          </w:p>
        </w:tc>
        <w:tc>
          <w:tcPr>
            <w:tcW w:w="885" w:type="pct"/>
            <w:shd w:val="clear" w:color="auto" w:fill="FFFFFF" w:themeFill="background1"/>
          </w:tcPr>
          <w:p w14:paraId="4D7F72EC" w14:textId="6CCB742A" w:rsidR="00801B50" w:rsidRPr="00F243B2" w:rsidRDefault="00801B50"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213" w:type="pct"/>
            <w:shd w:val="clear" w:color="auto" w:fill="FFFFFF" w:themeFill="background1"/>
          </w:tcPr>
          <w:p w14:paraId="2D68AEB0" w14:textId="54344DAB" w:rsidR="00801B50" w:rsidRPr="00F243B2" w:rsidRDefault="00801B50" w:rsidP="00454E9E">
            <w:pPr>
              <w:rPr>
                <w:rFonts w:cstheme="minorHAnsi"/>
              </w:rPr>
            </w:pPr>
            <w:r w:rsidRPr="003E147E">
              <w:rPr>
                <w:rFonts w:cstheme="minorHAnsi"/>
              </w:rPr>
              <w:t>3</w:t>
            </w:r>
          </w:p>
        </w:tc>
        <w:tc>
          <w:tcPr>
            <w:tcW w:w="157" w:type="pct"/>
            <w:shd w:val="clear" w:color="auto" w:fill="FFFFFF" w:themeFill="background1"/>
          </w:tcPr>
          <w:p w14:paraId="24025F72" w14:textId="75946DDD" w:rsidR="00801B50" w:rsidRPr="00F243B2" w:rsidRDefault="00801B50" w:rsidP="00454E9E">
            <w:pPr>
              <w:rPr>
                <w:rFonts w:cstheme="minorHAnsi"/>
              </w:rPr>
            </w:pPr>
            <w:r w:rsidRPr="003E147E">
              <w:rPr>
                <w:rFonts w:cstheme="minorHAnsi"/>
              </w:rPr>
              <w:t>3</w:t>
            </w:r>
          </w:p>
        </w:tc>
        <w:tc>
          <w:tcPr>
            <w:tcW w:w="157" w:type="pct"/>
            <w:shd w:val="clear" w:color="auto" w:fill="FFFFFF" w:themeFill="background1"/>
          </w:tcPr>
          <w:p w14:paraId="0A145329" w14:textId="5A47A1D5" w:rsidR="00801B50" w:rsidRPr="00F243B2" w:rsidRDefault="00801B50" w:rsidP="00454E9E">
            <w:pPr>
              <w:rPr>
                <w:rFonts w:cstheme="minorHAnsi"/>
              </w:rPr>
            </w:pPr>
            <w:r w:rsidRPr="003E147E">
              <w:rPr>
                <w:rFonts w:cstheme="minorHAnsi"/>
              </w:rPr>
              <w:t>9</w:t>
            </w:r>
          </w:p>
        </w:tc>
        <w:tc>
          <w:tcPr>
            <w:tcW w:w="703" w:type="pct"/>
            <w:shd w:val="clear" w:color="auto" w:fill="FFFFFF" w:themeFill="background1"/>
          </w:tcPr>
          <w:p w14:paraId="48C70EF5" w14:textId="09184D9C" w:rsidR="00801B50" w:rsidRPr="00135E69" w:rsidRDefault="00801B50" w:rsidP="00454E9E">
            <w:pPr>
              <w:rPr>
                <w:rFonts w:cstheme="minorHAns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p>
        </w:tc>
        <w:tc>
          <w:tcPr>
            <w:tcW w:w="203" w:type="pct"/>
            <w:shd w:val="clear" w:color="auto" w:fill="FFFFFF" w:themeFill="background1"/>
          </w:tcPr>
          <w:p w14:paraId="17959649" w14:textId="04661C5D" w:rsidR="00801B50" w:rsidRPr="00135E69" w:rsidRDefault="00801B50" w:rsidP="00454E9E">
            <w:pPr>
              <w:rPr>
                <w:rFonts w:cstheme="minorHAnsi"/>
              </w:rPr>
            </w:pPr>
            <w:r w:rsidRPr="00135E69">
              <w:rPr>
                <w:rFonts w:cstheme="minorHAnsi"/>
              </w:rPr>
              <w:t>2</w:t>
            </w:r>
          </w:p>
        </w:tc>
        <w:tc>
          <w:tcPr>
            <w:tcW w:w="157" w:type="pct"/>
            <w:shd w:val="clear" w:color="auto" w:fill="FFFFFF" w:themeFill="background1"/>
          </w:tcPr>
          <w:p w14:paraId="60B33AB8" w14:textId="5C5AC239" w:rsidR="00801B50" w:rsidRPr="00135E69" w:rsidRDefault="00801B50" w:rsidP="00454E9E">
            <w:pPr>
              <w:rPr>
                <w:rFonts w:cstheme="minorHAnsi"/>
              </w:rPr>
            </w:pPr>
            <w:r w:rsidRPr="00135E69">
              <w:rPr>
                <w:rFonts w:cstheme="minorHAnsi"/>
              </w:rPr>
              <w:t>3</w:t>
            </w:r>
          </w:p>
        </w:tc>
        <w:tc>
          <w:tcPr>
            <w:tcW w:w="157" w:type="pct"/>
            <w:shd w:val="clear" w:color="auto" w:fill="FFFFFF" w:themeFill="background1"/>
          </w:tcPr>
          <w:p w14:paraId="56E09AA1" w14:textId="20D9E584" w:rsidR="00801B50" w:rsidRPr="00135E69" w:rsidRDefault="00801B50" w:rsidP="00454E9E">
            <w:pPr>
              <w:rPr>
                <w:rFonts w:cstheme="minorHAnsi"/>
              </w:rPr>
            </w:pPr>
            <w:r w:rsidRPr="00135E69">
              <w:rPr>
                <w:rFonts w:cstheme="minorHAnsi"/>
              </w:rPr>
              <w:t>6</w:t>
            </w:r>
          </w:p>
        </w:tc>
        <w:tc>
          <w:tcPr>
            <w:tcW w:w="812" w:type="pct"/>
            <w:shd w:val="clear" w:color="auto" w:fill="FFFFFF" w:themeFill="background1"/>
          </w:tcPr>
          <w:p w14:paraId="6246C681"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801B50" w:rsidRPr="00135E69" w:rsidRDefault="00801B50" w:rsidP="00454E9E">
            <w:pPr>
              <w:rPr>
                <w:rFonts w:ascii="Calibri" w:eastAsia="Calibri" w:hAnsi="Calibri" w:cs="Calibri"/>
              </w:rPr>
            </w:pPr>
          </w:p>
          <w:p w14:paraId="60691731" w14:textId="77777777" w:rsidR="00801B50" w:rsidRPr="00135E69" w:rsidRDefault="00801B50"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801B50" w:rsidRPr="00135E69" w:rsidRDefault="00801B50" w:rsidP="00454E9E">
            <w:pPr>
              <w:rPr>
                <w:rFonts w:ascii="Calibri" w:eastAsia="Calibri" w:hAnsi="Calibri" w:cs="Calibri"/>
              </w:rPr>
            </w:pPr>
          </w:p>
          <w:p w14:paraId="74DDAB68" w14:textId="77777777" w:rsidR="00801B50" w:rsidRDefault="00801B50" w:rsidP="00454E9E">
            <w:r w:rsidRPr="00135E69">
              <w:t>Any incidents need to be reported as soon as possible ensuring duty manager/health and safety officers have been informed. Follow SUSU incident report policy.</w:t>
            </w:r>
          </w:p>
          <w:p w14:paraId="2DC3FE56" w14:textId="77777777" w:rsidR="005B190A" w:rsidRDefault="005B190A" w:rsidP="00454E9E"/>
          <w:p w14:paraId="01990103" w14:textId="4227AD72" w:rsidR="005B190A" w:rsidRPr="00135E69" w:rsidRDefault="005B190A" w:rsidP="00454E9E">
            <w:pPr>
              <w:rPr>
                <w:rFonts w:cstheme="minorHAnsi"/>
              </w:rPr>
            </w:pPr>
            <w:r>
              <w:t xml:space="preserve">Members to use ice freely within 1hr30 session with no obligation to stay on the ice for a set time. </w:t>
            </w:r>
          </w:p>
        </w:tc>
        <w:tc>
          <w:tcPr>
            <w:tcW w:w="72" w:type="pct"/>
            <w:shd w:val="clear" w:color="auto" w:fill="FFFFFF" w:themeFill="background1"/>
          </w:tcPr>
          <w:p w14:paraId="1B40646F" w14:textId="77777777" w:rsidR="00801B50" w:rsidRPr="00135E69" w:rsidRDefault="00801B50" w:rsidP="00454E9E">
            <w:pPr>
              <w:rPr>
                <w:rFonts w:ascii="Calibri" w:eastAsia="Calibri" w:hAnsi="Calibri" w:cs="Calibri"/>
              </w:rPr>
            </w:pPr>
          </w:p>
        </w:tc>
      </w:tr>
      <w:tr w:rsidR="00801B50" w14:paraId="0A80753B" w14:textId="050EDAA9" w:rsidTr="00A94262">
        <w:trPr>
          <w:cantSplit/>
          <w:trHeight w:val="1296"/>
        </w:trPr>
        <w:tc>
          <w:tcPr>
            <w:tcW w:w="658" w:type="pct"/>
            <w:shd w:val="clear" w:color="auto" w:fill="FFFFFF" w:themeFill="background1"/>
          </w:tcPr>
          <w:p w14:paraId="7AB71F42" w14:textId="298ADD9A" w:rsidR="00801B50" w:rsidRDefault="00801B50" w:rsidP="00454E9E">
            <w:pPr>
              <w:rPr>
                <w:rFonts w:ascii="Calibri" w:hAnsi="Calibri" w:cs="Calibri"/>
                <w:color w:val="000000"/>
              </w:rPr>
            </w:pPr>
            <w:r w:rsidRPr="009B312F">
              <w:rPr>
                <w:rFonts w:ascii="Calibri" w:hAnsi="Calibri" w:cs="Calibri"/>
                <w:b/>
                <w:bCs/>
                <w:color w:val="000000"/>
              </w:rPr>
              <w:lastRenderedPageBreak/>
              <w:t>Participant Attire</w:t>
            </w:r>
            <w:r>
              <w:rPr>
                <w:rFonts w:ascii="Calibri" w:hAnsi="Calibri" w:cs="Calibri"/>
                <w:b/>
                <w:bCs/>
                <w:color w:val="000000"/>
              </w:rPr>
              <w:t>:</w:t>
            </w:r>
            <w:r>
              <w:rPr>
                <w:rFonts w:ascii="Calibri" w:hAnsi="Calibri" w:cs="Calibri"/>
                <w:color w:val="000000"/>
              </w:rPr>
              <w:t xml:space="preserve"> </w:t>
            </w:r>
          </w:p>
          <w:p w14:paraId="29C731FC" w14:textId="7306403B" w:rsidR="00801B50" w:rsidRDefault="00801B50" w:rsidP="00454E9E">
            <w:pPr>
              <w:rPr>
                <w:rFonts w:ascii="Calibri" w:hAnsi="Calibri" w:cs="Calibri"/>
                <w:color w:val="000000"/>
              </w:rPr>
            </w:pPr>
            <w:r>
              <w:rPr>
                <w:rFonts w:ascii="Calibri" w:hAnsi="Calibri" w:cs="Calibri"/>
                <w:color w:val="000000"/>
              </w:rPr>
              <w:t xml:space="preserve">Is the clothing they are wearing, including shoes, relevant to the sport or </w:t>
            </w:r>
            <w:proofErr w:type="gramStart"/>
            <w:r>
              <w:rPr>
                <w:rFonts w:ascii="Calibri" w:hAnsi="Calibri" w:cs="Calibri"/>
                <w:color w:val="000000"/>
              </w:rPr>
              <w:t>activity</w:t>
            </w:r>
            <w:proofErr w:type="gramEnd"/>
          </w:p>
          <w:p w14:paraId="5DE80C07" w14:textId="38825301" w:rsidR="00801B50" w:rsidRDefault="00801B50" w:rsidP="00454E9E">
            <w:pPr>
              <w:rPr>
                <w:rFonts w:ascii="Calibri" w:hAnsi="Calibri" w:cs="Calibri"/>
                <w:color w:val="000000"/>
              </w:rPr>
            </w:pPr>
          </w:p>
          <w:p w14:paraId="55D2DFF3" w14:textId="77777777" w:rsidR="00801B50" w:rsidRDefault="00801B50" w:rsidP="00454E9E">
            <w:pPr>
              <w:rPr>
                <w:rFonts w:ascii="Calibri" w:hAnsi="Calibri" w:cs="Calibri"/>
                <w:color w:val="000000"/>
              </w:rPr>
            </w:pPr>
          </w:p>
        </w:tc>
        <w:tc>
          <w:tcPr>
            <w:tcW w:w="827" w:type="pct"/>
            <w:shd w:val="clear" w:color="auto" w:fill="FFFFFF" w:themeFill="background1"/>
          </w:tcPr>
          <w:p w14:paraId="15E64FE3" w14:textId="4218CC3C" w:rsidR="00801B50" w:rsidRPr="00F243B2" w:rsidRDefault="00801B50" w:rsidP="00454E9E">
            <w:pPr>
              <w:rPr>
                <w:rFonts w:cstheme="minorHAnsi"/>
              </w:rPr>
            </w:pPr>
            <w:r>
              <w:t xml:space="preserve">Injury can occur if people are not wearing attire appropriate to the sport or activity. </w:t>
            </w:r>
          </w:p>
        </w:tc>
        <w:tc>
          <w:tcPr>
            <w:tcW w:w="885" w:type="pct"/>
            <w:shd w:val="clear" w:color="auto" w:fill="FFFFFF" w:themeFill="background1"/>
          </w:tcPr>
          <w:p w14:paraId="3F936C71" w14:textId="4C5FE267" w:rsidR="00801B50" w:rsidRPr="00F243B2" w:rsidRDefault="00801B50" w:rsidP="00454E9E">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213" w:type="pct"/>
            <w:shd w:val="clear" w:color="auto" w:fill="FFFFFF" w:themeFill="background1"/>
          </w:tcPr>
          <w:p w14:paraId="15B3EEA4" w14:textId="157D63A2" w:rsidR="00801B50" w:rsidRPr="00F243B2" w:rsidRDefault="00801B50" w:rsidP="00454E9E">
            <w:pPr>
              <w:rPr>
                <w:rFonts w:cstheme="minorHAnsi"/>
              </w:rPr>
            </w:pPr>
            <w:r w:rsidRPr="003E147E">
              <w:rPr>
                <w:rFonts w:cstheme="minorHAnsi"/>
              </w:rPr>
              <w:t>2</w:t>
            </w:r>
          </w:p>
        </w:tc>
        <w:tc>
          <w:tcPr>
            <w:tcW w:w="157" w:type="pct"/>
            <w:shd w:val="clear" w:color="auto" w:fill="FFFFFF" w:themeFill="background1"/>
          </w:tcPr>
          <w:p w14:paraId="32D6B6E9" w14:textId="06640C01" w:rsidR="00801B50" w:rsidRPr="00F243B2" w:rsidRDefault="00801B50" w:rsidP="00454E9E">
            <w:pPr>
              <w:rPr>
                <w:rFonts w:cstheme="minorHAnsi"/>
              </w:rPr>
            </w:pPr>
            <w:r w:rsidRPr="003E147E">
              <w:rPr>
                <w:rFonts w:cstheme="minorHAnsi"/>
              </w:rPr>
              <w:t>3</w:t>
            </w:r>
          </w:p>
        </w:tc>
        <w:tc>
          <w:tcPr>
            <w:tcW w:w="157" w:type="pct"/>
            <w:shd w:val="clear" w:color="auto" w:fill="FFFFFF" w:themeFill="background1"/>
          </w:tcPr>
          <w:p w14:paraId="7233DE5C" w14:textId="472D4726" w:rsidR="00801B50" w:rsidRPr="00F243B2" w:rsidRDefault="00801B50" w:rsidP="00454E9E">
            <w:pPr>
              <w:rPr>
                <w:rFonts w:cstheme="minorHAnsi"/>
              </w:rPr>
            </w:pPr>
            <w:r w:rsidRPr="003E147E">
              <w:rPr>
                <w:rFonts w:cstheme="minorHAnsi"/>
              </w:rPr>
              <w:t>6</w:t>
            </w:r>
          </w:p>
        </w:tc>
        <w:tc>
          <w:tcPr>
            <w:tcW w:w="703" w:type="pct"/>
            <w:shd w:val="clear" w:color="auto" w:fill="FFFFFF" w:themeFill="background1"/>
          </w:tcPr>
          <w:p w14:paraId="2F0F4CE8" w14:textId="77777777" w:rsidR="00801B50" w:rsidRPr="00135E69" w:rsidRDefault="00801B50" w:rsidP="00454E9E">
            <w:pPr>
              <w:rPr>
                <w:bCs/>
              </w:rPr>
            </w:pPr>
            <w:r w:rsidRPr="00135E69">
              <w:rPr>
                <w:bCs/>
              </w:rPr>
              <w:t xml:space="preserve">Ensure all participants are wearing suitable clothing (nothing in pockets) and appropriate footwear. Is specific safety equipment required i.e., helmet, pads, gum shield etc? </w:t>
            </w:r>
          </w:p>
          <w:p w14:paraId="4AE667D5" w14:textId="77777777" w:rsidR="00801B50" w:rsidRPr="00135E69" w:rsidRDefault="00801B50" w:rsidP="00454E9E">
            <w:pPr>
              <w:rPr>
                <w:rFonts w:cstheme="minorHAnsi"/>
              </w:rPr>
            </w:pPr>
          </w:p>
        </w:tc>
        <w:tc>
          <w:tcPr>
            <w:tcW w:w="203" w:type="pct"/>
            <w:shd w:val="clear" w:color="auto" w:fill="FFFFFF" w:themeFill="background1"/>
          </w:tcPr>
          <w:p w14:paraId="042A2C53" w14:textId="79061A6C" w:rsidR="00801B50" w:rsidRPr="00135E69" w:rsidRDefault="00801B50" w:rsidP="00454E9E">
            <w:pPr>
              <w:rPr>
                <w:rFonts w:cstheme="minorHAnsi"/>
              </w:rPr>
            </w:pPr>
            <w:r w:rsidRPr="00135E69">
              <w:rPr>
                <w:rFonts w:cstheme="minorHAnsi"/>
              </w:rPr>
              <w:t>1</w:t>
            </w:r>
          </w:p>
        </w:tc>
        <w:tc>
          <w:tcPr>
            <w:tcW w:w="157" w:type="pct"/>
            <w:shd w:val="clear" w:color="auto" w:fill="FFFFFF" w:themeFill="background1"/>
          </w:tcPr>
          <w:p w14:paraId="60F32CBD" w14:textId="7A309FA3" w:rsidR="00801B50" w:rsidRPr="00135E69" w:rsidRDefault="00801B50" w:rsidP="00454E9E">
            <w:pPr>
              <w:rPr>
                <w:rFonts w:cstheme="minorHAnsi"/>
              </w:rPr>
            </w:pPr>
            <w:r w:rsidRPr="00135E69">
              <w:rPr>
                <w:rFonts w:cstheme="minorHAnsi"/>
              </w:rPr>
              <w:t>3</w:t>
            </w:r>
          </w:p>
        </w:tc>
        <w:tc>
          <w:tcPr>
            <w:tcW w:w="157" w:type="pct"/>
            <w:shd w:val="clear" w:color="auto" w:fill="FFFFFF" w:themeFill="background1"/>
          </w:tcPr>
          <w:p w14:paraId="6C083E87" w14:textId="36691A8A" w:rsidR="00801B50" w:rsidRPr="00135E69" w:rsidRDefault="00801B50" w:rsidP="00454E9E">
            <w:pPr>
              <w:rPr>
                <w:rFonts w:cstheme="minorHAnsi"/>
              </w:rPr>
            </w:pPr>
            <w:r w:rsidRPr="00135E69">
              <w:rPr>
                <w:rFonts w:cstheme="minorHAnsi"/>
              </w:rPr>
              <w:t>3</w:t>
            </w:r>
          </w:p>
        </w:tc>
        <w:tc>
          <w:tcPr>
            <w:tcW w:w="812" w:type="pct"/>
            <w:shd w:val="clear" w:color="auto" w:fill="FFFFFF" w:themeFill="background1"/>
          </w:tcPr>
          <w:p w14:paraId="792BF061" w14:textId="77777777" w:rsidR="00801B50" w:rsidRPr="00135E69" w:rsidRDefault="00801B50" w:rsidP="00454E9E">
            <w:r w:rsidRPr="00135E69">
              <w:t>If the injury is serious and participant in a lot of pain or discomfort, seek medical attention immediately.</w:t>
            </w:r>
          </w:p>
          <w:p w14:paraId="25B1A7AF" w14:textId="77777777" w:rsidR="00801B50" w:rsidRPr="00135E69" w:rsidRDefault="00801B50" w:rsidP="00454E9E">
            <w:r w:rsidRPr="00135E69">
              <w:t>Call 999 in an emergency.</w:t>
            </w:r>
          </w:p>
          <w:p w14:paraId="6CB6FFD0" w14:textId="77777777" w:rsidR="00801B50" w:rsidRDefault="00801B50" w:rsidP="00454E9E">
            <w:r w:rsidRPr="00135E69">
              <w:t>Any incidents need to be reported as soon as possible ensuring duty manager/health and safety officers have been informed. Follow SUSU incident report policy.</w:t>
            </w:r>
          </w:p>
          <w:p w14:paraId="3ADA5CCE" w14:textId="77777777" w:rsidR="00801B50" w:rsidRDefault="00801B50" w:rsidP="00454E9E"/>
          <w:tbl>
            <w:tblPr>
              <w:tblW w:w="0" w:type="auto"/>
              <w:tblCellMar>
                <w:left w:w="0" w:type="dxa"/>
                <w:right w:w="0" w:type="dxa"/>
              </w:tblCellMar>
              <w:tblLook w:val="04A0" w:firstRow="1" w:lastRow="0" w:firstColumn="1" w:lastColumn="0" w:noHBand="0" w:noVBand="1"/>
            </w:tblPr>
            <w:tblGrid>
              <w:gridCol w:w="2267"/>
            </w:tblGrid>
            <w:tr w:rsidR="00801B50" w:rsidRPr="003150FD" w14:paraId="2EC1618A" w14:textId="77777777">
              <w:trPr>
                <w:divId w:val="508912014"/>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50E2FAEE" w14:textId="77777777" w:rsidR="00801B50" w:rsidRPr="003150FD" w:rsidRDefault="00801B50" w:rsidP="003150FD">
                  <w:pPr>
                    <w:spacing w:after="0" w:line="240" w:lineRule="auto"/>
                    <w:rPr>
                      <w:rFonts w:ascii=".AppleSystemUIFont" w:eastAsiaTheme="minorEastAsia" w:hAnsi=".AppleSystemUIFont" w:cs="Times New Roman" w:hint="eastAsia"/>
                      <w:sz w:val="26"/>
                      <w:szCs w:val="26"/>
                      <w:lang w:eastAsia="en-GB"/>
                    </w:rPr>
                  </w:pPr>
                  <w:r w:rsidRPr="003150FD">
                    <w:rPr>
                      <w:rFonts w:ascii="UICTFontTextStyleBody" w:eastAsiaTheme="minorEastAsia" w:hAnsi="UICTFontTextStyleBody" w:cs="Times New Roman"/>
                      <w:sz w:val="26"/>
                      <w:szCs w:val="26"/>
                      <w:lang w:eastAsia="en-GB"/>
                    </w:rPr>
                    <w:t xml:space="preserve">•      Ensure everyone arrives with the proper clothing. Emails will advise on what clothing should be worn so all members know. This should include gloves, long sleeve tops, long trousers (sports leggings), a hoodie or jacket to stay warm. Individuals can bring extra </w:t>
                  </w:r>
                  <w:r w:rsidRPr="003150FD">
                    <w:rPr>
                      <w:rFonts w:ascii="UICTFontTextStyleBody" w:eastAsiaTheme="minorEastAsia" w:hAnsi="UICTFontTextStyleBody" w:cs="Times New Roman"/>
                      <w:sz w:val="26"/>
                      <w:szCs w:val="26"/>
                      <w:lang w:eastAsia="en-GB"/>
                    </w:rPr>
                    <w:lastRenderedPageBreak/>
                    <w:t>equipment, such as hip or knee padding.</w:t>
                  </w:r>
                </w:p>
              </w:tc>
            </w:tr>
          </w:tbl>
          <w:p w14:paraId="1353A227" w14:textId="2B7AB486" w:rsidR="00801B50" w:rsidRPr="00135E69" w:rsidRDefault="00801B50" w:rsidP="00454E9E">
            <w:pPr>
              <w:rPr>
                <w:rFonts w:cstheme="minorHAnsi"/>
              </w:rPr>
            </w:pPr>
          </w:p>
        </w:tc>
        <w:tc>
          <w:tcPr>
            <w:tcW w:w="72" w:type="pct"/>
            <w:shd w:val="clear" w:color="auto" w:fill="FFFFFF" w:themeFill="background1"/>
          </w:tcPr>
          <w:p w14:paraId="25E7398C" w14:textId="77777777" w:rsidR="00801B50" w:rsidRPr="00135E69" w:rsidRDefault="00801B50" w:rsidP="00454E9E"/>
        </w:tc>
      </w:tr>
      <w:tr w:rsidR="004A192F" w14:paraId="79364C4E" w14:textId="77777777" w:rsidTr="00A94262">
        <w:trPr>
          <w:cantSplit/>
          <w:trHeight w:val="1296"/>
        </w:trPr>
        <w:tc>
          <w:tcPr>
            <w:tcW w:w="658" w:type="pct"/>
            <w:shd w:val="clear" w:color="auto" w:fill="FFFFFF" w:themeFill="background1"/>
          </w:tcPr>
          <w:p w14:paraId="577AA40A" w14:textId="25C6748F" w:rsidR="004A192F" w:rsidRPr="009B312F" w:rsidRDefault="004A192F" w:rsidP="00454E9E">
            <w:pPr>
              <w:rPr>
                <w:rFonts w:ascii="Calibri" w:hAnsi="Calibri" w:cs="Calibri"/>
                <w:b/>
                <w:bCs/>
                <w:color w:val="000000"/>
              </w:rPr>
            </w:pPr>
            <w:r>
              <w:rPr>
                <w:rFonts w:ascii="Calibri" w:hAnsi="Calibri" w:cs="Calibri"/>
                <w:b/>
                <w:bCs/>
                <w:color w:val="000000"/>
              </w:rPr>
              <w:t>Ill fitting boot</w:t>
            </w:r>
          </w:p>
        </w:tc>
        <w:tc>
          <w:tcPr>
            <w:tcW w:w="827" w:type="pct"/>
            <w:shd w:val="clear" w:color="auto" w:fill="FFFFFF" w:themeFill="background1"/>
          </w:tcPr>
          <w:p w14:paraId="16F3EFF3" w14:textId="594753EC" w:rsidR="004A192F" w:rsidRDefault="004A192F" w:rsidP="00454E9E">
            <w:r w:rsidRPr="00801B50">
              <w:t>Injury or soreness from prolonged wear.</w:t>
            </w:r>
          </w:p>
        </w:tc>
        <w:tc>
          <w:tcPr>
            <w:tcW w:w="885" w:type="pct"/>
            <w:shd w:val="clear" w:color="auto" w:fill="FFFFFF" w:themeFill="background1"/>
          </w:tcPr>
          <w:p w14:paraId="2748E85D" w14:textId="022DFA2A" w:rsidR="004A192F" w:rsidRPr="007D7C6E" w:rsidRDefault="004A192F" w:rsidP="00454E9E">
            <w:pPr>
              <w:rPr>
                <w:rFonts w:ascii="Calibri" w:eastAsia="Calibri" w:hAnsi="Calibri" w:cs="Calibri"/>
              </w:rPr>
            </w:pPr>
            <w:r w:rsidRPr="00801B50">
              <w:rPr>
                <w:rFonts w:cstheme="minorHAnsi"/>
              </w:rPr>
              <w:t>Everyone in the society.</w:t>
            </w:r>
          </w:p>
        </w:tc>
        <w:tc>
          <w:tcPr>
            <w:tcW w:w="213" w:type="pct"/>
            <w:shd w:val="clear" w:color="auto" w:fill="FFFFFF" w:themeFill="background1"/>
          </w:tcPr>
          <w:p w14:paraId="3306FC45" w14:textId="6F986CE3" w:rsidR="004A192F" w:rsidRPr="003E147E" w:rsidRDefault="004A192F" w:rsidP="00454E9E">
            <w:pPr>
              <w:rPr>
                <w:rFonts w:cstheme="minorHAnsi"/>
              </w:rPr>
            </w:pPr>
            <w:r>
              <w:rPr>
                <w:rFonts w:cstheme="minorHAnsi"/>
              </w:rPr>
              <w:t>3</w:t>
            </w:r>
          </w:p>
        </w:tc>
        <w:tc>
          <w:tcPr>
            <w:tcW w:w="157" w:type="pct"/>
            <w:shd w:val="clear" w:color="auto" w:fill="FFFFFF" w:themeFill="background1"/>
          </w:tcPr>
          <w:p w14:paraId="2E08BDA8" w14:textId="45962E16" w:rsidR="004A192F" w:rsidRPr="003E147E" w:rsidRDefault="004A192F" w:rsidP="00454E9E">
            <w:pPr>
              <w:rPr>
                <w:rFonts w:cstheme="minorHAnsi"/>
              </w:rPr>
            </w:pPr>
            <w:r>
              <w:rPr>
                <w:rFonts w:cstheme="minorHAnsi"/>
              </w:rPr>
              <w:t>1</w:t>
            </w:r>
          </w:p>
        </w:tc>
        <w:tc>
          <w:tcPr>
            <w:tcW w:w="157" w:type="pct"/>
            <w:shd w:val="clear" w:color="auto" w:fill="FFFFFF" w:themeFill="background1"/>
          </w:tcPr>
          <w:p w14:paraId="2060A0A9" w14:textId="2D72D1F1" w:rsidR="004A192F" w:rsidRPr="003E147E" w:rsidRDefault="004A192F" w:rsidP="00454E9E">
            <w:pPr>
              <w:rPr>
                <w:rFonts w:cstheme="minorHAnsi"/>
              </w:rPr>
            </w:pPr>
            <w:r>
              <w:rPr>
                <w:rFonts w:cstheme="minorHAnsi"/>
              </w:rPr>
              <w:t>3</w:t>
            </w:r>
          </w:p>
        </w:tc>
        <w:tc>
          <w:tcPr>
            <w:tcW w:w="703" w:type="pct"/>
            <w:shd w:val="clear" w:color="auto" w:fill="FFFFFF" w:themeFill="background1"/>
          </w:tcPr>
          <w:p w14:paraId="360049F0" w14:textId="62CF024B" w:rsidR="004A192F" w:rsidRPr="00135E69" w:rsidRDefault="004A192F" w:rsidP="00454E9E">
            <w:pPr>
              <w:rPr>
                <w:bCs/>
              </w:rPr>
            </w:pPr>
            <w:r w:rsidRPr="00801B50">
              <w:rPr>
                <w:rFonts w:cstheme="minorHAnsi"/>
                <w:bCs/>
              </w:rPr>
              <w:t>Wear thick socks, or two pairs of thinner socks to prevent blisters and keep feet comfortable. Take short regular breaks if feet start to feel sore.</w:t>
            </w:r>
          </w:p>
        </w:tc>
        <w:tc>
          <w:tcPr>
            <w:tcW w:w="203" w:type="pct"/>
            <w:shd w:val="clear" w:color="auto" w:fill="FFFFFF" w:themeFill="background1"/>
          </w:tcPr>
          <w:p w14:paraId="44214E29" w14:textId="423F8B17" w:rsidR="004A192F" w:rsidRPr="00135E69" w:rsidRDefault="004A192F" w:rsidP="00454E9E">
            <w:pPr>
              <w:rPr>
                <w:rFonts w:cstheme="minorHAnsi"/>
              </w:rPr>
            </w:pPr>
            <w:r>
              <w:rPr>
                <w:rFonts w:cstheme="minorHAnsi"/>
              </w:rPr>
              <w:t>3</w:t>
            </w:r>
          </w:p>
        </w:tc>
        <w:tc>
          <w:tcPr>
            <w:tcW w:w="157" w:type="pct"/>
            <w:shd w:val="clear" w:color="auto" w:fill="FFFFFF" w:themeFill="background1"/>
          </w:tcPr>
          <w:p w14:paraId="4CC049CB" w14:textId="1AC7C68D" w:rsidR="004A192F" w:rsidRPr="00135E69" w:rsidRDefault="004A192F" w:rsidP="00454E9E">
            <w:pPr>
              <w:rPr>
                <w:rFonts w:cstheme="minorHAnsi"/>
              </w:rPr>
            </w:pPr>
            <w:r>
              <w:rPr>
                <w:rFonts w:cstheme="minorHAnsi"/>
              </w:rPr>
              <w:t>1</w:t>
            </w:r>
          </w:p>
        </w:tc>
        <w:tc>
          <w:tcPr>
            <w:tcW w:w="157" w:type="pct"/>
            <w:shd w:val="clear" w:color="auto" w:fill="FFFFFF" w:themeFill="background1"/>
          </w:tcPr>
          <w:p w14:paraId="07DBD4DB" w14:textId="7D18D6DA" w:rsidR="004A192F" w:rsidRPr="00135E69" w:rsidRDefault="004A192F" w:rsidP="00454E9E">
            <w:pPr>
              <w:rPr>
                <w:rFonts w:cstheme="minorHAnsi"/>
              </w:rPr>
            </w:pPr>
            <w:r>
              <w:rPr>
                <w:rFonts w:cstheme="minorHAnsi"/>
              </w:rPr>
              <w:t>3</w:t>
            </w:r>
          </w:p>
        </w:tc>
        <w:tc>
          <w:tcPr>
            <w:tcW w:w="812" w:type="pct"/>
            <w:shd w:val="clear" w:color="auto" w:fill="FFFFFF" w:themeFill="background1"/>
          </w:tcPr>
          <w:p w14:paraId="17817C73" w14:textId="63848B69" w:rsidR="004A192F" w:rsidRPr="00135E69" w:rsidRDefault="008E7C4D" w:rsidP="00454E9E">
            <w:r>
              <w:br/>
            </w:r>
          </w:p>
        </w:tc>
        <w:tc>
          <w:tcPr>
            <w:tcW w:w="72" w:type="pct"/>
            <w:shd w:val="clear" w:color="auto" w:fill="FFFFFF" w:themeFill="background1"/>
          </w:tcPr>
          <w:p w14:paraId="5D9005AB" w14:textId="77777777" w:rsidR="004A192F" w:rsidRPr="00135E69" w:rsidRDefault="004A192F" w:rsidP="00454E9E"/>
        </w:tc>
      </w:tr>
      <w:tr w:rsidR="004A192F" w14:paraId="201BEC1D" w14:textId="299B61C8" w:rsidTr="00A94262">
        <w:trPr>
          <w:cantSplit/>
          <w:trHeight w:val="1296"/>
        </w:trPr>
        <w:tc>
          <w:tcPr>
            <w:tcW w:w="658" w:type="pct"/>
            <w:shd w:val="clear" w:color="auto" w:fill="FFFFFF" w:themeFill="background1"/>
          </w:tcPr>
          <w:p w14:paraId="21BE812F" w14:textId="6D15239C" w:rsidR="004A192F" w:rsidRPr="009B312F" w:rsidRDefault="004A192F" w:rsidP="00454E9E">
            <w:pPr>
              <w:rPr>
                <w:rFonts w:ascii="Calibri" w:hAnsi="Calibri" w:cs="Calibri"/>
                <w:b/>
                <w:bCs/>
                <w:color w:val="000000"/>
              </w:rPr>
            </w:pPr>
            <w:r w:rsidRPr="009B312F">
              <w:rPr>
                <w:rFonts w:ascii="Calibri" w:hAnsi="Calibri" w:cs="Calibri"/>
                <w:b/>
                <w:bCs/>
                <w:color w:val="000000"/>
              </w:rPr>
              <w:lastRenderedPageBreak/>
              <w:t xml:space="preserve">Injury from insufficient warmups </w:t>
            </w:r>
          </w:p>
          <w:p w14:paraId="6192C299" w14:textId="77777777" w:rsidR="004A192F" w:rsidRDefault="004A192F" w:rsidP="00454E9E">
            <w:pPr>
              <w:rPr>
                <w:rFonts w:ascii="Calibri" w:hAnsi="Calibri" w:cs="Calibri"/>
                <w:color w:val="000000"/>
              </w:rPr>
            </w:pPr>
          </w:p>
        </w:tc>
        <w:tc>
          <w:tcPr>
            <w:tcW w:w="827" w:type="pct"/>
            <w:shd w:val="clear" w:color="auto" w:fill="FFFFFF" w:themeFill="background1"/>
          </w:tcPr>
          <w:p w14:paraId="56404D55" w14:textId="04D737AB" w:rsidR="004A192F" w:rsidRPr="00F243B2" w:rsidRDefault="004A192F" w:rsidP="00454E9E">
            <w:pPr>
              <w:rPr>
                <w:rFonts w:cstheme="minorHAnsi"/>
              </w:rPr>
            </w:pPr>
            <w:r>
              <w:rPr>
                <w:rFonts w:cstheme="minorHAnsi"/>
              </w:rPr>
              <w:t>Pulled or strained muscles</w:t>
            </w:r>
          </w:p>
        </w:tc>
        <w:tc>
          <w:tcPr>
            <w:tcW w:w="885" w:type="pct"/>
            <w:shd w:val="clear" w:color="auto" w:fill="FFFFFF" w:themeFill="background1"/>
          </w:tcPr>
          <w:p w14:paraId="7BE3A957" w14:textId="0B8A1B5A" w:rsidR="004A192F" w:rsidRPr="00F243B2" w:rsidRDefault="004A192F" w:rsidP="00454E9E">
            <w:pPr>
              <w:rPr>
                <w:rFonts w:cstheme="minorHAnsi"/>
              </w:rPr>
            </w:pPr>
            <w:r>
              <w:rPr>
                <w:rFonts w:cstheme="minorHAnsi"/>
              </w:rPr>
              <w:t>Participants</w:t>
            </w:r>
          </w:p>
        </w:tc>
        <w:tc>
          <w:tcPr>
            <w:tcW w:w="213" w:type="pct"/>
            <w:shd w:val="clear" w:color="auto" w:fill="FFFFFF" w:themeFill="background1"/>
          </w:tcPr>
          <w:p w14:paraId="67E46B49" w14:textId="3CB58903" w:rsidR="004A192F" w:rsidRPr="00F243B2" w:rsidRDefault="004A192F" w:rsidP="00454E9E">
            <w:pPr>
              <w:rPr>
                <w:rFonts w:cstheme="minorHAnsi"/>
              </w:rPr>
            </w:pPr>
            <w:r>
              <w:rPr>
                <w:rFonts w:cstheme="minorHAnsi"/>
              </w:rPr>
              <w:t>3</w:t>
            </w:r>
          </w:p>
        </w:tc>
        <w:tc>
          <w:tcPr>
            <w:tcW w:w="157" w:type="pct"/>
            <w:shd w:val="clear" w:color="auto" w:fill="FFFFFF" w:themeFill="background1"/>
          </w:tcPr>
          <w:p w14:paraId="40F4B2F3" w14:textId="4C9943C7" w:rsidR="004A192F" w:rsidRPr="00F243B2" w:rsidRDefault="004A192F" w:rsidP="00454E9E">
            <w:pPr>
              <w:rPr>
                <w:rFonts w:cstheme="minorHAnsi"/>
              </w:rPr>
            </w:pPr>
            <w:r>
              <w:rPr>
                <w:rFonts w:cstheme="minorHAnsi"/>
              </w:rPr>
              <w:t>3</w:t>
            </w:r>
          </w:p>
        </w:tc>
        <w:tc>
          <w:tcPr>
            <w:tcW w:w="157" w:type="pct"/>
            <w:shd w:val="clear" w:color="auto" w:fill="FFFFFF" w:themeFill="background1"/>
          </w:tcPr>
          <w:p w14:paraId="0681EF8B" w14:textId="224E9330" w:rsidR="004A192F" w:rsidRPr="00F243B2" w:rsidRDefault="004A192F" w:rsidP="00454E9E">
            <w:pPr>
              <w:rPr>
                <w:rFonts w:cstheme="minorHAnsi"/>
              </w:rPr>
            </w:pPr>
            <w:r>
              <w:rPr>
                <w:rFonts w:cstheme="minorHAnsi"/>
              </w:rPr>
              <w:t>9</w:t>
            </w:r>
          </w:p>
        </w:tc>
        <w:tc>
          <w:tcPr>
            <w:tcW w:w="703" w:type="pct"/>
            <w:shd w:val="clear" w:color="auto" w:fill="FFFFFF" w:themeFill="background1"/>
          </w:tcPr>
          <w:p w14:paraId="41CF641D" w14:textId="4C480D1B" w:rsidR="004A192F" w:rsidRPr="00F243B2" w:rsidRDefault="004A192F" w:rsidP="00454E9E">
            <w:pPr>
              <w:rPr>
                <w:rFonts w:cstheme="minorHAnsi"/>
              </w:rPr>
            </w:pPr>
            <w:r>
              <w:rPr>
                <w:rFonts w:cstheme="minorHAnsi"/>
              </w:rPr>
              <w:t xml:space="preserve">participants told the benefits of an effective warm up and encouraged to complete. Warmups led by an appropriately qualified or experienced individual. Appropriate recovery methods also discussed to ensure muscles are more pliable to warm up. </w:t>
            </w:r>
          </w:p>
        </w:tc>
        <w:tc>
          <w:tcPr>
            <w:tcW w:w="203" w:type="pct"/>
            <w:shd w:val="clear" w:color="auto" w:fill="FFFFFF" w:themeFill="background1"/>
          </w:tcPr>
          <w:p w14:paraId="4C40845A" w14:textId="39CE3F54" w:rsidR="004A192F" w:rsidRPr="00F243B2" w:rsidRDefault="004A192F" w:rsidP="00454E9E">
            <w:pPr>
              <w:rPr>
                <w:rFonts w:cstheme="minorHAnsi"/>
              </w:rPr>
            </w:pPr>
            <w:r>
              <w:rPr>
                <w:rFonts w:cstheme="minorHAnsi"/>
              </w:rPr>
              <w:t>1</w:t>
            </w:r>
          </w:p>
        </w:tc>
        <w:tc>
          <w:tcPr>
            <w:tcW w:w="157" w:type="pct"/>
            <w:shd w:val="clear" w:color="auto" w:fill="FFFFFF" w:themeFill="background1"/>
          </w:tcPr>
          <w:p w14:paraId="62224609" w14:textId="3860578D" w:rsidR="004A192F" w:rsidRPr="00F243B2" w:rsidRDefault="004A192F" w:rsidP="00454E9E">
            <w:pPr>
              <w:rPr>
                <w:rFonts w:cstheme="minorHAnsi"/>
              </w:rPr>
            </w:pPr>
            <w:r>
              <w:rPr>
                <w:rFonts w:cstheme="minorHAnsi"/>
              </w:rPr>
              <w:t>3</w:t>
            </w:r>
          </w:p>
        </w:tc>
        <w:tc>
          <w:tcPr>
            <w:tcW w:w="157" w:type="pct"/>
            <w:shd w:val="clear" w:color="auto" w:fill="FFFFFF" w:themeFill="background1"/>
          </w:tcPr>
          <w:p w14:paraId="57E5C333" w14:textId="630B947D" w:rsidR="004A192F" w:rsidRPr="00F243B2" w:rsidRDefault="004A192F" w:rsidP="00454E9E">
            <w:pPr>
              <w:rPr>
                <w:rFonts w:cstheme="minorHAnsi"/>
              </w:rPr>
            </w:pPr>
            <w:r>
              <w:rPr>
                <w:rFonts w:cstheme="minorHAnsi"/>
              </w:rPr>
              <w:t>9</w:t>
            </w:r>
          </w:p>
        </w:tc>
        <w:tc>
          <w:tcPr>
            <w:tcW w:w="812" w:type="pct"/>
            <w:shd w:val="clear" w:color="auto" w:fill="FFFFFF" w:themeFill="background1"/>
          </w:tcPr>
          <w:p w14:paraId="5F83AC4E" w14:textId="77777777" w:rsidR="004A192F" w:rsidRPr="00135E69" w:rsidRDefault="004A192F" w:rsidP="005D4797">
            <w:r w:rsidRPr="00135E69">
              <w:t>If the injury is serious and participant in a lot of pain or discomfort, seek medical attention immediately.</w:t>
            </w:r>
          </w:p>
          <w:p w14:paraId="5976111D" w14:textId="77777777" w:rsidR="004A192F" w:rsidRPr="00135E69" w:rsidRDefault="004A192F" w:rsidP="005D4797">
            <w:pPr>
              <w:rPr>
                <w:rFonts w:ascii="Calibri" w:eastAsia="Calibri" w:hAnsi="Calibri" w:cs="Calibri"/>
              </w:rPr>
            </w:pPr>
            <w:r w:rsidRPr="00135E69">
              <w:t>Call 999 in an emergency.</w:t>
            </w:r>
          </w:p>
          <w:p w14:paraId="325904F5" w14:textId="77777777" w:rsidR="004A192F" w:rsidRDefault="004A192F" w:rsidP="005D4797">
            <w:r w:rsidRPr="00135E69">
              <w:t>Any incidents need to be reported as soon as possible ensuring duty manager/health and safety officers have been informed. Follow SUSU incident report policy.</w:t>
            </w:r>
          </w:p>
          <w:p w14:paraId="12780EE1" w14:textId="77777777" w:rsidR="004A192F" w:rsidRDefault="004A192F" w:rsidP="005D4797"/>
          <w:tbl>
            <w:tblPr>
              <w:tblW w:w="0" w:type="auto"/>
              <w:tblCellMar>
                <w:left w:w="0" w:type="dxa"/>
                <w:right w:w="0" w:type="dxa"/>
              </w:tblCellMar>
              <w:tblLook w:val="04A0" w:firstRow="1" w:lastRow="0" w:firstColumn="1" w:lastColumn="0" w:noHBand="0" w:noVBand="1"/>
            </w:tblPr>
            <w:tblGrid>
              <w:gridCol w:w="2267"/>
            </w:tblGrid>
            <w:tr w:rsidR="004A192F" w:rsidRPr="003D665F" w14:paraId="2DD7273C" w14:textId="77777777">
              <w:trPr>
                <w:divId w:val="430198618"/>
              </w:trPr>
              <w:tc>
                <w:tcPr>
                  <w:tcW w:w="0" w:type="auto"/>
                  <w:tcBorders>
                    <w:top w:val="single" w:sz="6" w:space="0" w:color="AAAAAA"/>
                    <w:left w:val="single" w:sz="6" w:space="0" w:color="AAAAAA"/>
                    <w:bottom w:val="single" w:sz="6" w:space="0" w:color="AAAAAA"/>
                    <w:right w:val="single" w:sz="6" w:space="0" w:color="AAAAAA"/>
                  </w:tcBorders>
                  <w:tcMar>
                    <w:top w:w="15" w:type="dxa"/>
                    <w:left w:w="75" w:type="dxa"/>
                    <w:bottom w:w="15" w:type="dxa"/>
                    <w:right w:w="75" w:type="dxa"/>
                  </w:tcMar>
                  <w:hideMark/>
                </w:tcPr>
                <w:p w14:paraId="16A40817" w14:textId="77777777" w:rsidR="004A192F" w:rsidRPr="003D665F" w:rsidRDefault="004A192F" w:rsidP="003D665F">
                  <w:pPr>
                    <w:spacing w:after="0" w:line="240" w:lineRule="auto"/>
                    <w:rPr>
                      <w:rFonts w:ascii=".AppleSystemUIFont" w:eastAsiaTheme="minorEastAsia" w:hAnsi=".AppleSystemUIFont" w:cs="Times New Roman" w:hint="eastAsia"/>
                      <w:sz w:val="26"/>
                      <w:szCs w:val="26"/>
                      <w:lang w:eastAsia="en-GB"/>
                    </w:rPr>
                  </w:pPr>
                  <w:r w:rsidRPr="003D665F">
                    <w:rPr>
                      <w:rFonts w:ascii="UICTFontTextStyleBody" w:eastAsiaTheme="minorEastAsia" w:hAnsi="UICTFontTextStyleBody" w:cs="Times New Roman"/>
                      <w:sz w:val="26"/>
                      <w:szCs w:val="26"/>
                      <w:lang w:eastAsia="en-GB"/>
                    </w:rPr>
                    <w:t>•      Before the session, a warmup will be conducted to lessen the risk of people getting injured while on the ice. (Warmup will include: a light jog, stretches).</w:t>
                  </w:r>
                </w:p>
              </w:tc>
            </w:tr>
          </w:tbl>
          <w:p w14:paraId="247E6601" w14:textId="217B6B24" w:rsidR="004A192F" w:rsidRPr="00F243B2" w:rsidRDefault="004A192F" w:rsidP="005D4797">
            <w:pPr>
              <w:rPr>
                <w:rFonts w:cstheme="minorHAnsi"/>
              </w:rPr>
            </w:pPr>
          </w:p>
        </w:tc>
        <w:tc>
          <w:tcPr>
            <w:tcW w:w="72" w:type="pct"/>
            <w:shd w:val="clear" w:color="auto" w:fill="FFFFFF" w:themeFill="background1"/>
          </w:tcPr>
          <w:p w14:paraId="49030827" w14:textId="77777777" w:rsidR="004A192F" w:rsidRPr="00135E69" w:rsidRDefault="004A192F" w:rsidP="005D4797"/>
        </w:tc>
      </w:tr>
      <w:tr w:rsidR="004A192F" w14:paraId="11220915" w14:textId="6996ECB0" w:rsidTr="00A94262">
        <w:trPr>
          <w:cantSplit/>
          <w:trHeight w:val="1296"/>
        </w:trPr>
        <w:tc>
          <w:tcPr>
            <w:tcW w:w="658" w:type="pct"/>
            <w:shd w:val="clear" w:color="auto" w:fill="FFFFFF" w:themeFill="background1"/>
          </w:tcPr>
          <w:p w14:paraId="23919362" w14:textId="77777777" w:rsidR="004A192F" w:rsidRPr="009B312F" w:rsidRDefault="004A192F" w:rsidP="00D81536">
            <w:pPr>
              <w:rPr>
                <w:rFonts w:ascii="Calibri" w:hAnsi="Calibri" w:cs="Calibri"/>
                <w:b/>
                <w:bCs/>
                <w:color w:val="000000"/>
              </w:rPr>
            </w:pPr>
            <w:r w:rsidRPr="009B312F">
              <w:rPr>
                <w:rFonts w:ascii="Calibri" w:hAnsi="Calibri" w:cs="Calibri"/>
                <w:b/>
                <w:bCs/>
                <w:color w:val="000000"/>
              </w:rPr>
              <w:lastRenderedPageBreak/>
              <w:t xml:space="preserve">Ability of players </w:t>
            </w:r>
          </w:p>
          <w:p w14:paraId="7B6F4D4E" w14:textId="77777777" w:rsidR="004A192F" w:rsidRDefault="004A192F" w:rsidP="00D81536">
            <w:pPr>
              <w:rPr>
                <w:rFonts w:ascii="Calibri" w:hAnsi="Calibri" w:cs="Calibri"/>
                <w:color w:val="000000"/>
              </w:rPr>
            </w:pPr>
          </w:p>
        </w:tc>
        <w:tc>
          <w:tcPr>
            <w:tcW w:w="827" w:type="pct"/>
            <w:shd w:val="clear" w:color="auto" w:fill="FFFFFF" w:themeFill="background1"/>
          </w:tcPr>
          <w:p w14:paraId="77F5959B" w14:textId="739C9BB3" w:rsidR="004A192F" w:rsidRPr="00F243B2" w:rsidRDefault="004A192F" w:rsidP="00D81536">
            <w:pPr>
              <w:rPr>
                <w:rFonts w:cstheme="minorHAnsi"/>
              </w:rPr>
            </w:pPr>
            <w:r>
              <w:rPr>
                <w:rFonts w:cstheme="minorHAnsi"/>
              </w:rPr>
              <w:t>Players could be placed at the wrong level or in the wrong teams, resulting in potential risk of injury to themselves or others.</w:t>
            </w:r>
          </w:p>
        </w:tc>
        <w:tc>
          <w:tcPr>
            <w:tcW w:w="885" w:type="pct"/>
            <w:shd w:val="clear" w:color="auto" w:fill="FFFFFF" w:themeFill="background1"/>
          </w:tcPr>
          <w:p w14:paraId="23794748" w14:textId="2BDF8849" w:rsidR="004A192F" w:rsidRPr="00F243B2" w:rsidRDefault="004A192F" w:rsidP="00D81536">
            <w:pPr>
              <w:rPr>
                <w:rFonts w:cstheme="minorHAnsi"/>
              </w:rPr>
            </w:pPr>
            <w:r>
              <w:rPr>
                <w:rFonts w:cstheme="minorHAnsi"/>
              </w:rPr>
              <w:t>Players/Participants, Coaches/Instructors</w:t>
            </w:r>
          </w:p>
        </w:tc>
        <w:tc>
          <w:tcPr>
            <w:tcW w:w="213" w:type="pct"/>
            <w:shd w:val="clear" w:color="auto" w:fill="FFFFFF" w:themeFill="background1"/>
          </w:tcPr>
          <w:p w14:paraId="7EB06540" w14:textId="397C28B2" w:rsidR="004A192F" w:rsidRPr="00F243B2" w:rsidRDefault="004A192F" w:rsidP="00D81536">
            <w:pPr>
              <w:rPr>
                <w:rFonts w:cstheme="minorHAnsi"/>
              </w:rPr>
            </w:pPr>
            <w:r>
              <w:rPr>
                <w:rFonts w:cstheme="minorHAnsi"/>
              </w:rPr>
              <w:t>3</w:t>
            </w:r>
          </w:p>
        </w:tc>
        <w:tc>
          <w:tcPr>
            <w:tcW w:w="157" w:type="pct"/>
            <w:shd w:val="clear" w:color="auto" w:fill="FFFFFF" w:themeFill="background1"/>
          </w:tcPr>
          <w:p w14:paraId="50294F1F" w14:textId="6B320CC7" w:rsidR="004A192F" w:rsidRPr="00F243B2" w:rsidRDefault="004A192F" w:rsidP="00D81536">
            <w:pPr>
              <w:rPr>
                <w:rFonts w:cstheme="minorHAnsi"/>
              </w:rPr>
            </w:pPr>
            <w:r>
              <w:rPr>
                <w:rFonts w:cstheme="minorHAnsi"/>
              </w:rPr>
              <w:t>5</w:t>
            </w:r>
          </w:p>
        </w:tc>
        <w:tc>
          <w:tcPr>
            <w:tcW w:w="157" w:type="pct"/>
            <w:shd w:val="clear" w:color="auto" w:fill="FFFFFF" w:themeFill="background1"/>
          </w:tcPr>
          <w:p w14:paraId="5BCD304D" w14:textId="2E4EE678" w:rsidR="004A192F" w:rsidRPr="00F243B2" w:rsidRDefault="004A192F" w:rsidP="00D81536">
            <w:pPr>
              <w:rPr>
                <w:rFonts w:cstheme="minorHAnsi"/>
              </w:rPr>
            </w:pPr>
            <w:r>
              <w:rPr>
                <w:rFonts w:cstheme="minorHAnsi"/>
              </w:rPr>
              <w:t>15</w:t>
            </w:r>
          </w:p>
        </w:tc>
        <w:tc>
          <w:tcPr>
            <w:tcW w:w="703" w:type="pct"/>
            <w:shd w:val="clear" w:color="auto" w:fill="FFFFFF" w:themeFill="background1"/>
          </w:tcPr>
          <w:p w14:paraId="0F4DF97F" w14:textId="77777777" w:rsidR="004A192F" w:rsidRDefault="004A192F" w:rsidP="00D81536">
            <w:pPr>
              <w:rPr>
                <w:rFonts w:cstheme="minorHAnsi"/>
              </w:rPr>
            </w:pPr>
            <w:r>
              <w:rPr>
                <w:rFonts w:cstheme="minorHAnsi"/>
              </w:rPr>
              <w:t xml:space="preserve">Some clubs will run trials to ensure players </w:t>
            </w:r>
            <w:proofErr w:type="gramStart"/>
            <w:r>
              <w:rPr>
                <w:rFonts w:cstheme="minorHAnsi"/>
              </w:rPr>
              <w:t>are located in</w:t>
            </w:r>
            <w:proofErr w:type="gramEnd"/>
            <w:r>
              <w:rPr>
                <w:rFonts w:cstheme="minorHAnsi"/>
              </w:rPr>
              <w:t xml:space="preserve"> the right teams with others of a similar level. </w:t>
            </w:r>
          </w:p>
          <w:p w14:paraId="08A2DB64" w14:textId="77777777" w:rsidR="004A192F" w:rsidRDefault="004A192F" w:rsidP="00D81536">
            <w:pPr>
              <w:rPr>
                <w:rFonts w:cstheme="minorHAnsi"/>
              </w:rPr>
            </w:pPr>
          </w:p>
          <w:p w14:paraId="1B77501C" w14:textId="77777777" w:rsidR="004A192F" w:rsidRDefault="004A192F" w:rsidP="00D81536">
            <w:pPr>
              <w:rPr>
                <w:rFonts w:cstheme="minorHAnsi"/>
              </w:rPr>
            </w:pPr>
            <w:r>
              <w:rPr>
                <w:rFonts w:cstheme="minorHAnsi"/>
              </w:rPr>
              <w:t xml:space="preserve">Coaches to decide whether it is safe for a player/participant to be part of that team or training. </w:t>
            </w:r>
          </w:p>
          <w:p w14:paraId="7A5F27E3" w14:textId="77777777" w:rsidR="004A192F" w:rsidRDefault="004A192F" w:rsidP="00D81536">
            <w:pPr>
              <w:rPr>
                <w:rFonts w:cstheme="minorHAnsi"/>
              </w:rPr>
            </w:pPr>
          </w:p>
          <w:p w14:paraId="389DB007" w14:textId="77777777" w:rsidR="004A192F" w:rsidRDefault="004A192F" w:rsidP="00D81536">
            <w:pPr>
              <w:rPr>
                <w:rFonts w:cstheme="minorHAnsi"/>
              </w:rPr>
            </w:pPr>
            <w:r>
              <w:rPr>
                <w:rFonts w:cstheme="minorHAnsi"/>
              </w:rPr>
              <w:t xml:space="preserve">Coaches and committee to ensure that their team is playing against other teams of a similar level, training and in a safe environment. </w:t>
            </w:r>
          </w:p>
          <w:p w14:paraId="7F0F7C40" w14:textId="77777777" w:rsidR="004A192F" w:rsidRDefault="004A192F" w:rsidP="00D81536">
            <w:pPr>
              <w:rPr>
                <w:rFonts w:cstheme="minorHAnsi"/>
              </w:rPr>
            </w:pPr>
          </w:p>
          <w:p w14:paraId="024C0CA6" w14:textId="77777777" w:rsidR="004A192F" w:rsidRDefault="004A192F" w:rsidP="00D81536">
            <w:pPr>
              <w:rPr>
                <w:rFonts w:cstheme="minorHAnsi"/>
              </w:rPr>
            </w:pPr>
          </w:p>
          <w:p w14:paraId="70C1CE03" w14:textId="77777777" w:rsidR="004A192F" w:rsidRDefault="004A192F" w:rsidP="00D81536">
            <w:pPr>
              <w:rPr>
                <w:rFonts w:cstheme="minorHAnsi"/>
              </w:rPr>
            </w:pPr>
          </w:p>
          <w:p w14:paraId="3A1D38B9" w14:textId="77777777" w:rsidR="004A192F" w:rsidRDefault="004A192F" w:rsidP="00D81536">
            <w:pPr>
              <w:rPr>
                <w:rFonts w:cstheme="minorHAnsi"/>
              </w:rPr>
            </w:pPr>
          </w:p>
          <w:p w14:paraId="780CB25E" w14:textId="77777777" w:rsidR="004A192F" w:rsidRDefault="004A192F" w:rsidP="00D81536">
            <w:pPr>
              <w:rPr>
                <w:rFonts w:cstheme="minorHAnsi"/>
              </w:rPr>
            </w:pPr>
          </w:p>
          <w:p w14:paraId="66F08160" w14:textId="77777777" w:rsidR="004A192F" w:rsidRDefault="004A192F" w:rsidP="00D81536">
            <w:pPr>
              <w:rPr>
                <w:rFonts w:cstheme="minorHAnsi"/>
              </w:rPr>
            </w:pPr>
          </w:p>
          <w:p w14:paraId="24823F8E" w14:textId="77777777" w:rsidR="004A192F" w:rsidRDefault="004A192F" w:rsidP="00D81536">
            <w:pPr>
              <w:rPr>
                <w:rFonts w:cstheme="minorHAnsi"/>
              </w:rPr>
            </w:pPr>
          </w:p>
          <w:p w14:paraId="562AB514" w14:textId="77777777" w:rsidR="004A192F" w:rsidRDefault="004A192F" w:rsidP="00D81536">
            <w:pPr>
              <w:rPr>
                <w:rFonts w:cstheme="minorHAnsi"/>
              </w:rPr>
            </w:pPr>
          </w:p>
          <w:p w14:paraId="69C2E438" w14:textId="5F97B6E7" w:rsidR="004A192F" w:rsidRPr="00F243B2" w:rsidRDefault="004A192F" w:rsidP="00D81536">
            <w:pPr>
              <w:rPr>
                <w:rFonts w:cstheme="minorHAnsi"/>
              </w:rPr>
            </w:pPr>
          </w:p>
        </w:tc>
        <w:tc>
          <w:tcPr>
            <w:tcW w:w="203" w:type="pct"/>
            <w:shd w:val="clear" w:color="auto" w:fill="FFFFFF" w:themeFill="background1"/>
          </w:tcPr>
          <w:p w14:paraId="74BA27E9" w14:textId="3DE4E458" w:rsidR="004A192F" w:rsidRPr="00F243B2" w:rsidRDefault="004A192F" w:rsidP="00D81536">
            <w:pPr>
              <w:rPr>
                <w:rFonts w:cstheme="minorHAnsi"/>
              </w:rPr>
            </w:pPr>
            <w:r>
              <w:rPr>
                <w:rFonts w:cstheme="minorHAnsi"/>
              </w:rPr>
              <w:t>1</w:t>
            </w:r>
          </w:p>
        </w:tc>
        <w:tc>
          <w:tcPr>
            <w:tcW w:w="157" w:type="pct"/>
            <w:shd w:val="clear" w:color="auto" w:fill="FFFFFF" w:themeFill="background1"/>
          </w:tcPr>
          <w:p w14:paraId="249A013E" w14:textId="1118D126" w:rsidR="004A192F" w:rsidRPr="00F243B2" w:rsidRDefault="004A192F" w:rsidP="00D81536">
            <w:pPr>
              <w:rPr>
                <w:rFonts w:cstheme="minorHAnsi"/>
              </w:rPr>
            </w:pPr>
            <w:r>
              <w:rPr>
                <w:rFonts w:cstheme="minorHAnsi"/>
              </w:rPr>
              <w:t>5</w:t>
            </w:r>
          </w:p>
        </w:tc>
        <w:tc>
          <w:tcPr>
            <w:tcW w:w="157" w:type="pct"/>
            <w:shd w:val="clear" w:color="auto" w:fill="FFFFFF" w:themeFill="background1"/>
          </w:tcPr>
          <w:p w14:paraId="432E7B12" w14:textId="712F5660" w:rsidR="004A192F" w:rsidRPr="00F243B2" w:rsidRDefault="004A192F" w:rsidP="00D81536">
            <w:pPr>
              <w:rPr>
                <w:rFonts w:cstheme="minorHAnsi"/>
              </w:rPr>
            </w:pPr>
            <w:r>
              <w:rPr>
                <w:rFonts w:cstheme="minorHAnsi"/>
              </w:rPr>
              <w:t>5</w:t>
            </w:r>
          </w:p>
        </w:tc>
        <w:tc>
          <w:tcPr>
            <w:tcW w:w="812" w:type="pct"/>
            <w:shd w:val="clear" w:color="auto" w:fill="FFFFFF" w:themeFill="background1"/>
          </w:tcPr>
          <w:p w14:paraId="445D133F" w14:textId="77777777" w:rsidR="004A192F" w:rsidRPr="00135E69" w:rsidRDefault="004A192F" w:rsidP="001A2A5F">
            <w:r w:rsidRPr="00135E69">
              <w:t>If the injury is serious and participant in a lot of pain or discomfort, seek medical attention immediately.</w:t>
            </w:r>
          </w:p>
          <w:p w14:paraId="41B81EC5" w14:textId="77777777" w:rsidR="004A192F" w:rsidRPr="00135E69" w:rsidRDefault="004A192F" w:rsidP="001A2A5F">
            <w:pPr>
              <w:rPr>
                <w:rFonts w:ascii="Calibri" w:eastAsia="Calibri" w:hAnsi="Calibri" w:cs="Calibri"/>
              </w:rPr>
            </w:pPr>
            <w:r w:rsidRPr="00135E69">
              <w:t>Call 999 in an emergency.</w:t>
            </w:r>
          </w:p>
          <w:p w14:paraId="4B61EA4D" w14:textId="77777777" w:rsidR="004A192F" w:rsidRDefault="004A192F" w:rsidP="001A2A5F">
            <w:r w:rsidRPr="00135E69">
              <w:t>Any incidents need to be reported as soon as possible ensuring duty manager/health and safety officers have been informed. Follow SUSU incident report policy.</w:t>
            </w:r>
          </w:p>
          <w:p w14:paraId="22DAFD09" w14:textId="77777777" w:rsidR="004A192F" w:rsidRDefault="004A192F" w:rsidP="001A2A5F"/>
          <w:p w14:paraId="69342951" w14:textId="1F6AD2EB" w:rsidR="004A192F" w:rsidRPr="00F243B2" w:rsidRDefault="004A192F" w:rsidP="001A2A5F">
            <w:pPr>
              <w:rPr>
                <w:rFonts w:cstheme="minorHAnsi"/>
              </w:rPr>
            </w:pPr>
            <w:r>
              <w:rPr>
                <w:rFonts w:cstheme="minorHAnsi"/>
              </w:rPr>
              <w:t xml:space="preserve">Coach to be experienced and based at Planet Ice. Should help members grow their skills but not push them too far to risk causing injury. </w:t>
            </w:r>
          </w:p>
        </w:tc>
        <w:tc>
          <w:tcPr>
            <w:tcW w:w="72" w:type="pct"/>
            <w:shd w:val="clear" w:color="auto" w:fill="FFFFFF" w:themeFill="background1"/>
          </w:tcPr>
          <w:p w14:paraId="5E03024A" w14:textId="77777777" w:rsidR="004A192F" w:rsidRPr="00135E69" w:rsidRDefault="004A192F" w:rsidP="001A2A5F"/>
        </w:tc>
      </w:tr>
      <w:tr w:rsidR="004A192F" w14:paraId="3C5F0473" w14:textId="0A0CD25A" w:rsidTr="00A94262">
        <w:trPr>
          <w:cantSplit/>
          <w:trHeight w:val="415"/>
        </w:trPr>
        <w:tc>
          <w:tcPr>
            <w:tcW w:w="4928" w:type="pct"/>
            <w:gridSpan w:val="11"/>
            <w:shd w:val="clear" w:color="auto" w:fill="B8CCE4" w:themeFill="accent1" w:themeFillTint="66"/>
          </w:tcPr>
          <w:p w14:paraId="3C5F0472" w14:textId="032BB49B" w:rsidR="004A192F" w:rsidRPr="003D57EC" w:rsidRDefault="004A192F" w:rsidP="00D81536">
            <w:pPr>
              <w:rPr>
                <w:rFonts w:cstheme="minorHAnsi"/>
                <w:b/>
                <w:bCs/>
              </w:rPr>
            </w:pPr>
          </w:p>
        </w:tc>
        <w:tc>
          <w:tcPr>
            <w:tcW w:w="72" w:type="pct"/>
            <w:shd w:val="clear" w:color="auto" w:fill="B8CCE4" w:themeFill="accent1" w:themeFillTint="66"/>
          </w:tcPr>
          <w:p w14:paraId="28EE85C9" w14:textId="77777777" w:rsidR="004A192F" w:rsidRDefault="004A192F" w:rsidP="00D81536">
            <w:pPr>
              <w:rPr>
                <w:rFonts w:cstheme="minorHAnsi"/>
                <w:b/>
                <w:bCs/>
              </w:rPr>
            </w:pPr>
          </w:p>
        </w:tc>
      </w:tr>
      <w:tr w:rsidR="004A192F" w14:paraId="3C5F047F" w14:textId="33C08DE4" w:rsidTr="00A94262">
        <w:trPr>
          <w:cantSplit/>
          <w:trHeight w:val="1296"/>
        </w:trPr>
        <w:tc>
          <w:tcPr>
            <w:tcW w:w="658" w:type="pct"/>
            <w:shd w:val="clear" w:color="auto" w:fill="FFFFFF" w:themeFill="background1"/>
          </w:tcPr>
          <w:p w14:paraId="55E079BC" w14:textId="77777777" w:rsidR="004A192F" w:rsidRPr="009B312F" w:rsidRDefault="004A192F" w:rsidP="00D81536">
            <w:pPr>
              <w:spacing w:after="200" w:line="276" w:lineRule="auto"/>
              <w:rPr>
                <w:rFonts w:ascii="Calibri" w:eastAsia="Calibri" w:hAnsi="Calibri" w:cs="Calibri"/>
                <w:b/>
                <w:bCs/>
              </w:rPr>
            </w:pPr>
            <w:r w:rsidRPr="009B312F">
              <w:rPr>
                <w:rFonts w:ascii="Calibri" w:eastAsia="Calibri" w:hAnsi="Calibri" w:cs="Calibri"/>
                <w:b/>
                <w:bCs/>
              </w:rPr>
              <w:lastRenderedPageBreak/>
              <w:t xml:space="preserve">Facility defects, including, Lighting, Heating, Fire, Bomb Treat (unidentified package), fire exit </w:t>
            </w:r>
            <w:proofErr w:type="gramStart"/>
            <w:r w:rsidRPr="009B312F">
              <w:rPr>
                <w:rFonts w:ascii="Calibri" w:eastAsia="Calibri" w:hAnsi="Calibri" w:cs="Calibri"/>
                <w:b/>
                <w:bCs/>
              </w:rPr>
              <w:t>blocked</w:t>
            </w:r>
            <w:proofErr w:type="gramEnd"/>
          </w:p>
          <w:p w14:paraId="1FAAFD3C" w14:textId="42F7C54B" w:rsidR="004A192F" w:rsidRDefault="004A192F" w:rsidP="00D81536">
            <w:pPr>
              <w:spacing w:after="200" w:line="276" w:lineRule="auto"/>
              <w:rPr>
                <w:rFonts w:ascii="Calibri" w:eastAsia="Calibri" w:hAnsi="Calibri" w:cs="Calibri"/>
                <w:color w:val="FF0000"/>
              </w:rPr>
            </w:pPr>
          </w:p>
          <w:p w14:paraId="3C5F0474" w14:textId="2862FFDB" w:rsidR="004A192F" w:rsidRPr="000742F8" w:rsidRDefault="004A192F" w:rsidP="005A4D24">
            <w:pPr>
              <w:spacing w:after="200" w:line="276" w:lineRule="auto"/>
              <w:rPr>
                <w:rFonts w:cstheme="minorHAnsi"/>
              </w:rPr>
            </w:pPr>
            <w:r w:rsidRPr="009B312F">
              <w:rPr>
                <w:rFonts w:ascii="Calibri" w:eastAsia="Calibri" w:hAnsi="Calibri" w:cs="Calibri"/>
                <w:b/>
                <w:bCs/>
              </w:rPr>
              <w:t xml:space="preserve">Wet floors, uneven </w:t>
            </w:r>
            <w:proofErr w:type="gramStart"/>
            <w:r w:rsidRPr="009B312F">
              <w:rPr>
                <w:rFonts w:ascii="Calibri" w:eastAsia="Calibri" w:hAnsi="Calibri" w:cs="Calibri"/>
                <w:b/>
                <w:bCs/>
              </w:rPr>
              <w:t>surfaces</w:t>
            </w:r>
            <w:proofErr w:type="gramEnd"/>
            <w:r w:rsidRPr="009B312F">
              <w:rPr>
                <w:rFonts w:ascii="Calibri" w:eastAsia="Calibri" w:hAnsi="Calibri" w:cs="Calibri"/>
                <w:b/>
                <w:bCs/>
              </w:rPr>
              <w:t xml:space="preserve"> or defects. Extreme heat, fire exits blocked</w:t>
            </w:r>
            <w:r w:rsidRPr="525B6A02">
              <w:rPr>
                <w:rFonts w:ascii="Calibri" w:eastAsia="Calibri" w:hAnsi="Calibri" w:cs="Calibri"/>
                <w:color w:val="FF0000"/>
              </w:rPr>
              <w:t xml:space="preserve"> </w:t>
            </w:r>
          </w:p>
        </w:tc>
        <w:tc>
          <w:tcPr>
            <w:tcW w:w="827" w:type="pct"/>
            <w:shd w:val="clear" w:color="auto" w:fill="FFFFFF" w:themeFill="background1"/>
          </w:tcPr>
          <w:p w14:paraId="2D53E3AE" w14:textId="77777777" w:rsidR="004A192F" w:rsidRDefault="004A192F" w:rsidP="00D81536">
            <w:pPr>
              <w:spacing w:after="200" w:line="276" w:lineRule="auto"/>
              <w:rPr>
                <w:rFonts w:ascii="Calibri" w:eastAsia="Calibri" w:hAnsi="Calibri" w:cs="Calibri"/>
                <w:color w:val="000000" w:themeColor="text1"/>
              </w:rPr>
            </w:pPr>
            <w:proofErr w:type="gramStart"/>
            <w:r w:rsidRPr="525B6A02">
              <w:rPr>
                <w:rFonts w:ascii="Calibri" w:eastAsia="Calibri" w:hAnsi="Calibri" w:cs="Calibri"/>
              </w:rPr>
              <w:t xml:space="preserve">Causing  </w:t>
            </w:r>
            <w:r w:rsidRPr="525B6A02">
              <w:rPr>
                <w:rFonts w:ascii="Calibri" w:eastAsia="Calibri" w:hAnsi="Calibri" w:cs="Calibri"/>
                <w:color w:val="000000" w:themeColor="text1"/>
              </w:rPr>
              <w:t>Slip</w:t>
            </w:r>
            <w:proofErr w:type="gramEnd"/>
            <w:r w:rsidRPr="525B6A02">
              <w:rPr>
                <w:rFonts w:ascii="Calibri" w:eastAsia="Calibri" w:hAnsi="Calibri" w:cs="Calibri"/>
                <w:color w:val="000000" w:themeColor="text1"/>
              </w:rPr>
              <w:t>, trip or Falls.</w:t>
            </w:r>
          </w:p>
          <w:p w14:paraId="06525332" w14:textId="77777777" w:rsidR="004A192F"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4A192F"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Person or persons falling over or into objects and/or each other, due to fire exit </w:t>
            </w:r>
            <w:proofErr w:type="gramStart"/>
            <w:r w:rsidRPr="46C75AA2">
              <w:rPr>
                <w:rFonts w:ascii="Calibri" w:eastAsia="Calibri" w:hAnsi="Calibri" w:cs="Calibri"/>
                <w:color w:val="000000" w:themeColor="text1"/>
              </w:rPr>
              <w:t>blocked</w:t>
            </w:r>
            <w:proofErr w:type="gramEnd"/>
          </w:p>
          <w:p w14:paraId="3C5F0475" w14:textId="671027A8" w:rsidR="004A192F" w:rsidRPr="000742F8" w:rsidRDefault="004A192F" w:rsidP="00D81536">
            <w:pPr>
              <w:rPr>
                <w:rFonts w:cstheme="minorHAnsi"/>
              </w:rPr>
            </w:pPr>
          </w:p>
        </w:tc>
        <w:tc>
          <w:tcPr>
            <w:tcW w:w="885" w:type="pct"/>
            <w:shd w:val="clear" w:color="auto" w:fill="FFFFFF" w:themeFill="background1"/>
          </w:tcPr>
          <w:p w14:paraId="3C5F0476" w14:textId="1B32A2AF" w:rsidR="004A192F" w:rsidRPr="000742F8" w:rsidRDefault="004A192F" w:rsidP="00D81536">
            <w:pPr>
              <w:rPr>
                <w:rFonts w:cstheme="minorHAnsi"/>
              </w:rPr>
            </w:pPr>
            <w:r w:rsidRPr="79C2E31B">
              <w:rPr>
                <w:rFonts w:ascii="Calibri" w:eastAsia="Calibri" w:hAnsi="Calibri" w:cs="Calibri"/>
              </w:rPr>
              <w:t xml:space="preserve">Participants involved in </w:t>
            </w:r>
            <w:proofErr w:type="gramStart"/>
            <w:r w:rsidRPr="79C2E31B">
              <w:rPr>
                <w:rFonts w:ascii="Calibri" w:eastAsia="Calibri" w:hAnsi="Calibri" w:cs="Calibri"/>
              </w:rPr>
              <w:t>the  activity</w:t>
            </w:r>
            <w:proofErr w:type="gramEnd"/>
            <w:r w:rsidRPr="79C2E31B">
              <w:rPr>
                <w:rFonts w:ascii="Calibri" w:eastAsia="Calibri" w:hAnsi="Calibri" w:cs="Calibri"/>
              </w:rPr>
              <w:t>, referees, spectators and customers of the facility</w:t>
            </w:r>
          </w:p>
        </w:tc>
        <w:tc>
          <w:tcPr>
            <w:tcW w:w="213" w:type="pct"/>
            <w:shd w:val="clear" w:color="auto" w:fill="FFFFFF" w:themeFill="background1"/>
          </w:tcPr>
          <w:p w14:paraId="3C5F0477" w14:textId="0097DA3C" w:rsidR="004A192F" w:rsidRPr="00060C22" w:rsidRDefault="004A192F" w:rsidP="00D81536">
            <w:pPr>
              <w:rPr>
                <w:rFonts w:cstheme="minorHAnsi"/>
              </w:rPr>
            </w:pPr>
            <w:r w:rsidRPr="00060C22">
              <w:rPr>
                <w:rFonts w:eastAsia="Lucida Sans"/>
              </w:rPr>
              <w:t>2</w:t>
            </w:r>
          </w:p>
        </w:tc>
        <w:tc>
          <w:tcPr>
            <w:tcW w:w="157" w:type="pct"/>
            <w:shd w:val="clear" w:color="auto" w:fill="FFFFFF" w:themeFill="background1"/>
          </w:tcPr>
          <w:p w14:paraId="3C5F0478" w14:textId="5C9BEE49" w:rsidR="004A192F" w:rsidRPr="00060C22" w:rsidRDefault="004A192F" w:rsidP="00D81536">
            <w:pPr>
              <w:rPr>
                <w:rFonts w:cstheme="minorHAnsi"/>
              </w:rPr>
            </w:pPr>
            <w:r w:rsidRPr="00060C22">
              <w:rPr>
                <w:rFonts w:eastAsia="Lucida Sans"/>
              </w:rPr>
              <w:t>3</w:t>
            </w:r>
          </w:p>
        </w:tc>
        <w:tc>
          <w:tcPr>
            <w:tcW w:w="157" w:type="pct"/>
            <w:shd w:val="clear" w:color="auto" w:fill="FFFFFF" w:themeFill="background1"/>
          </w:tcPr>
          <w:p w14:paraId="3C5F0479" w14:textId="65115317" w:rsidR="004A192F" w:rsidRPr="00060C22" w:rsidRDefault="004A192F" w:rsidP="00D81536">
            <w:pPr>
              <w:rPr>
                <w:rFonts w:cstheme="minorHAnsi"/>
              </w:rPr>
            </w:pPr>
            <w:r w:rsidRPr="00060C22">
              <w:rPr>
                <w:rFonts w:eastAsia="Lucida Sans"/>
              </w:rPr>
              <w:t>6</w:t>
            </w:r>
          </w:p>
        </w:tc>
        <w:tc>
          <w:tcPr>
            <w:tcW w:w="703" w:type="pct"/>
            <w:shd w:val="clear" w:color="auto" w:fill="FFFFFF" w:themeFill="background1"/>
          </w:tcPr>
          <w:p w14:paraId="64AD8639" w14:textId="77777777" w:rsidR="004A192F" w:rsidRPr="00004814" w:rsidRDefault="004A192F" w:rsidP="00D81536">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4A192F" w:rsidRPr="00004814" w:rsidRDefault="004A192F" w:rsidP="00D81536">
            <w:pPr>
              <w:rPr>
                <w:rFonts w:ascii="Calibri" w:eastAsia="Calibri" w:hAnsi="Calibri" w:cs="Calibri"/>
                <w:color w:val="000000" w:themeColor="text1"/>
              </w:rPr>
            </w:pPr>
          </w:p>
          <w:p w14:paraId="463AF95C" w14:textId="77777777" w:rsidR="004A192F" w:rsidRPr="00004814" w:rsidRDefault="004A192F" w:rsidP="00D81536">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4A192F" w:rsidRPr="00004814" w:rsidRDefault="004A192F" w:rsidP="00D81536">
            <w:pPr>
              <w:rPr>
                <w:rFonts w:ascii="Calibri" w:eastAsia="Calibri" w:hAnsi="Calibri" w:cs="Calibri"/>
                <w:color w:val="000000" w:themeColor="text1"/>
              </w:rPr>
            </w:pPr>
          </w:p>
          <w:p w14:paraId="5E21081D" w14:textId="77777777" w:rsidR="004A192F" w:rsidRPr="00004814" w:rsidRDefault="004A192F" w:rsidP="00D81536">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4A192F" w:rsidRPr="00004814" w:rsidRDefault="004A192F" w:rsidP="00D81536">
            <w:pPr>
              <w:rPr>
                <w:rFonts w:ascii="Calibri" w:eastAsia="Calibri" w:hAnsi="Calibri" w:cs="Calibri"/>
                <w:color w:val="000000" w:themeColor="text1"/>
              </w:rPr>
            </w:pPr>
          </w:p>
          <w:p w14:paraId="4138DF90" w14:textId="77777777" w:rsidR="004A192F" w:rsidRPr="00004814" w:rsidRDefault="004A192F"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4A192F" w:rsidRPr="00004814" w:rsidRDefault="004A192F" w:rsidP="00D81536">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4A192F" w:rsidRPr="00004814" w:rsidRDefault="004A192F" w:rsidP="00D81536">
            <w:pPr>
              <w:rPr>
                <w:rFonts w:ascii="Calibri" w:eastAsia="Calibri" w:hAnsi="Calibri" w:cs="Calibri"/>
                <w:color w:val="000000" w:themeColor="text1"/>
              </w:rPr>
            </w:pPr>
          </w:p>
          <w:p w14:paraId="5D04E4FF" w14:textId="77777777" w:rsidR="004A192F" w:rsidRPr="00004814" w:rsidRDefault="004A192F" w:rsidP="00D81536">
            <w:pPr>
              <w:rPr>
                <w:rFonts w:ascii="Calibri" w:eastAsia="Calibri" w:hAnsi="Calibri" w:cs="Calibri"/>
                <w:i/>
                <w:iCs/>
                <w:color w:val="000000" w:themeColor="text1"/>
              </w:rPr>
            </w:pPr>
            <w:r w:rsidRPr="46C75AA2">
              <w:rPr>
                <w:rFonts w:ascii="Calibri" w:eastAsia="Calibri" w:hAnsi="Calibri" w:cs="Calibri"/>
                <w:i/>
                <w:iCs/>
                <w:color w:val="000000" w:themeColor="text1"/>
              </w:rPr>
              <w:t xml:space="preserve">Fire exit </w:t>
            </w:r>
            <w:proofErr w:type="gramStart"/>
            <w:r w:rsidRPr="46C75AA2">
              <w:rPr>
                <w:rFonts w:ascii="Calibri" w:eastAsia="Calibri" w:hAnsi="Calibri" w:cs="Calibri"/>
                <w:i/>
                <w:iCs/>
                <w:color w:val="000000" w:themeColor="text1"/>
              </w:rPr>
              <w:t>blocked</w:t>
            </w:r>
            <w:proofErr w:type="gramEnd"/>
          </w:p>
          <w:p w14:paraId="1FD1FCD4" w14:textId="77777777" w:rsidR="004A192F" w:rsidRPr="00004814"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 xml:space="preserve">Everyone to ensure they do not put </w:t>
            </w:r>
            <w:r w:rsidRPr="46C75AA2">
              <w:rPr>
                <w:rFonts w:ascii="Calibri" w:eastAsia="Calibri" w:hAnsi="Calibri" w:cs="Calibri"/>
                <w:color w:val="000000" w:themeColor="text1"/>
              </w:rPr>
              <w:lastRenderedPageBreak/>
              <w:t>anything in front of fire exits.</w:t>
            </w:r>
          </w:p>
          <w:p w14:paraId="55DD23F6" w14:textId="77777777" w:rsidR="004A192F" w:rsidRPr="00004814"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4A192F" w:rsidRPr="00FB5560" w:rsidRDefault="004A192F" w:rsidP="00D81536">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203" w:type="pct"/>
            <w:shd w:val="clear" w:color="auto" w:fill="FFFFFF" w:themeFill="background1"/>
          </w:tcPr>
          <w:p w14:paraId="3C5F047B" w14:textId="2835D3E2" w:rsidR="004A192F" w:rsidRPr="00060C22" w:rsidRDefault="004A192F" w:rsidP="00D81536">
            <w:pPr>
              <w:rPr>
                <w:rFonts w:cstheme="minorHAnsi"/>
              </w:rPr>
            </w:pPr>
            <w:r w:rsidRPr="00060C22">
              <w:rPr>
                <w:rFonts w:eastAsia="Lucida Sans"/>
              </w:rPr>
              <w:lastRenderedPageBreak/>
              <w:t>2</w:t>
            </w:r>
          </w:p>
        </w:tc>
        <w:tc>
          <w:tcPr>
            <w:tcW w:w="157" w:type="pct"/>
            <w:shd w:val="clear" w:color="auto" w:fill="FFFFFF" w:themeFill="background1"/>
          </w:tcPr>
          <w:p w14:paraId="3C5F047C" w14:textId="340E5739" w:rsidR="004A192F" w:rsidRPr="00060C22" w:rsidRDefault="004A192F" w:rsidP="00D81536">
            <w:pPr>
              <w:rPr>
                <w:rFonts w:cstheme="minorHAnsi"/>
              </w:rPr>
            </w:pPr>
            <w:r w:rsidRPr="00060C22">
              <w:rPr>
                <w:rFonts w:eastAsia="Lucida Sans"/>
              </w:rPr>
              <w:t>2</w:t>
            </w:r>
          </w:p>
        </w:tc>
        <w:tc>
          <w:tcPr>
            <w:tcW w:w="157" w:type="pct"/>
            <w:shd w:val="clear" w:color="auto" w:fill="FFFFFF" w:themeFill="background1"/>
          </w:tcPr>
          <w:p w14:paraId="3C5F047D" w14:textId="2535028C" w:rsidR="004A192F" w:rsidRPr="00060C22" w:rsidRDefault="004A192F" w:rsidP="00D81536">
            <w:pPr>
              <w:rPr>
                <w:rFonts w:cstheme="minorHAnsi"/>
              </w:rPr>
            </w:pPr>
            <w:r w:rsidRPr="00060C22">
              <w:rPr>
                <w:rFonts w:eastAsia="Lucida Sans"/>
              </w:rPr>
              <w:t>4</w:t>
            </w:r>
          </w:p>
        </w:tc>
        <w:tc>
          <w:tcPr>
            <w:tcW w:w="812" w:type="pct"/>
            <w:shd w:val="clear" w:color="auto" w:fill="FFFFFF" w:themeFill="background1"/>
          </w:tcPr>
          <w:p w14:paraId="4D90196C" w14:textId="77777777" w:rsidR="004A192F" w:rsidRDefault="004A192F" w:rsidP="00D81536">
            <w:pPr>
              <w:spacing w:after="200" w:line="276" w:lineRule="auto"/>
            </w:pPr>
          </w:p>
          <w:p w14:paraId="3C5F047E" w14:textId="46CF6467" w:rsidR="004A192F" w:rsidRPr="000742F8" w:rsidRDefault="004A192F" w:rsidP="00D81536">
            <w:pPr>
              <w:rPr>
                <w:rFonts w:cstheme="minorHAnsi"/>
              </w:rPr>
            </w:pPr>
            <w:r>
              <w:t>Injuries to be reported to the via the SUSU reporting system.</w:t>
            </w:r>
          </w:p>
        </w:tc>
        <w:tc>
          <w:tcPr>
            <w:tcW w:w="72" w:type="pct"/>
            <w:shd w:val="clear" w:color="auto" w:fill="FFFFFF" w:themeFill="background1"/>
          </w:tcPr>
          <w:p w14:paraId="7D1026D0" w14:textId="77777777" w:rsidR="004A192F" w:rsidRDefault="004A192F" w:rsidP="00D81536"/>
        </w:tc>
      </w:tr>
      <w:tr w:rsidR="004A192F" w14:paraId="1B4B54ED" w14:textId="61B45A0A" w:rsidTr="00A94262">
        <w:trPr>
          <w:cantSplit/>
          <w:trHeight w:val="1296"/>
        </w:trPr>
        <w:tc>
          <w:tcPr>
            <w:tcW w:w="658" w:type="pct"/>
            <w:shd w:val="clear" w:color="auto" w:fill="FFFFFF" w:themeFill="background1"/>
          </w:tcPr>
          <w:p w14:paraId="028E00AC" w14:textId="3948CBFC" w:rsidR="004A192F" w:rsidRPr="009B312F" w:rsidRDefault="004A192F" w:rsidP="00D81536">
            <w:pPr>
              <w:rPr>
                <w:rFonts w:cstheme="minorHAnsi"/>
                <w:b/>
                <w:bCs/>
              </w:rPr>
            </w:pPr>
            <w:r w:rsidRPr="009B312F">
              <w:rPr>
                <w:rFonts w:ascii="Calibri" w:eastAsia="Calibri" w:hAnsi="Calibri" w:cs="Calibri"/>
                <w:b/>
                <w:bCs/>
              </w:rPr>
              <w:lastRenderedPageBreak/>
              <w:t>Violent or aggressive behaviour or actions towards staff or other customers</w:t>
            </w:r>
          </w:p>
        </w:tc>
        <w:tc>
          <w:tcPr>
            <w:tcW w:w="827" w:type="pct"/>
            <w:shd w:val="clear" w:color="auto" w:fill="FFFFFF" w:themeFill="background1"/>
          </w:tcPr>
          <w:p w14:paraId="1CBC7431" w14:textId="38C6671A" w:rsidR="004A192F" w:rsidRPr="000742F8" w:rsidRDefault="004A192F" w:rsidP="00D81536">
            <w:pPr>
              <w:rPr>
                <w:rFonts w:cstheme="minorHAnsi"/>
              </w:rPr>
            </w:pPr>
            <w:r w:rsidRPr="46C75AA2">
              <w:rPr>
                <w:rFonts w:ascii="Calibri" w:eastAsia="Calibri" w:hAnsi="Calibri" w:cs="Calibri"/>
              </w:rPr>
              <w:t>Inflicting physical injury, vandalising property, financial loss or reputation</w:t>
            </w:r>
          </w:p>
        </w:tc>
        <w:tc>
          <w:tcPr>
            <w:tcW w:w="885" w:type="pct"/>
            <w:shd w:val="clear" w:color="auto" w:fill="FFFFFF" w:themeFill="background1"/>
          </w:tcPr>
          <w:p w14:paraId="04C24E01" w14:textId="2E6E2125" w:rsidR="004A192F" w:rsidRPr="000742F8" w:rsidRDefault="004A192F" w:rsidP="00D81536">
            <w:pPr>
              <w:rPr>
                <w:rFonts w:cstheme="minorHAnsi"/>
              </w:rPr>
            </w:pPr>
            <w:r w:rsidRPr="46C75AA2">
              <w:rPr>
                <w:rFonts w:ascii="Calibri" w:eastAsia="Calibri" w:hAnsi="Calibri" w:cs="Calibri"/>
              </w:rPr>
              <w:t>Staff, customers, members</w:t>
            </w:r>
          </w:p>
        </w:tc>
        <w:tc>
          <w:tcPr>
            <w:tcW w:w="213" w:type="pct"/>
            <w:shd w:val="clear" w:color="auto" w:fill="FFFFFF" w:themeFill="background1"/>
          </w:tcPr>
          <w:p w14:paraId="2D372A72" w14:textId="51FA53F8" w:rsidR="004A192F" w:rsidRPr="00C8670E" w:rsidRDefault="004A192F" w:rsidP="00D81536">
            <w:pPr>
              <w:rPr>
                <w:rFonts w:cstheme="minorHAnsi"/>
              </w:rPr>
            </w:pPr>
            <w:r w:rsidRPr="00C8670E">
              <w:rPr>
                <w:rFonts w:eastAsia="Lucida Sans"/>
              </w:rPr>
              <w:t>3</w:t>
            </w:r>
          </w:p>
        </w:tc>
        <w:tc>
          <w:tcPr>
            <w:tcW w:w="157" w:type="pct"/>
            <w:shd w:val="clear" w:color="auto" w:fill="FFFFFF" w:themeFill="background1"/>
          </w:tcPr>
          <w:p w14:paraId="38642617" w14:textId="0B742E88" w:rsidR="004A192F" w:rsidRPr="00C8670E" w:rsidRDefault="004A192F" w:rsidP="00D81536">
            <w:pPr>
              <w:rPr>
                <w:rFonts w:cstheme="minorHAnsi"/>
              </w:rPr>
            </w:pPr>
            <w:r w:rsidRPr="00C8670E">
              <w:rPr>
                <w:rFonts w:eastAsia="Lucida Sans"/>
              </w:rPr>
              <w:t>3</w:t>
            </w:r>
          </w:p>
        </w:tc>
        <w:tc>
          <w:tcPr>
            <w:tcW w:w="157" w:type="pct"/>
            <w:shd w:val="clear" w:color="auto" w:fill="FFFFFF" w:themeFill="background1"/>
          </w:tcPr>
          <w:p w14:paraId="75160F8D" w14:textId="0329DE4B" w:rsidR="004A192F" w:rsidRPr="00C8670E" w:rsidRDefault="004A192F" w:rsidP="00D81536">
            <w:pPr>
              <w:rPr>
                <w:rFonts w:cstheme="minorHAnsi"/>
              </w:rPr>
            </w:pPr>
            <w:r w:rsidRPr="00C8670E">
              <w:t>9</w:t>
            </w:r>
          </w:p>
        </w:tc>
        <w:tc>
          <w:tcPr>
            <w:tcW w:w="703" w:type="pct"/>
            <w:shd w:val="clear" w:color="auto" w:fill="FFFFFF" w:themeFill="background1"/>
          </w:tcPr>
          <w:p w14:paraId="78419046" w14:textId="77777777" w:rsidR="004A192F" w:rsidRPr="00C8670E" w:rsidRDefault="004A192F" w:rsidP="00D81536">
            <w:r w:rsidRPr="00C8670E">
              <w:t xml:space="preserve">Abiding by facility rules, everyone should treat people with respect. </w:t>
            </w:r>
          </w:p>
          <w:p w14:paraId="0648D402" w14:textId="77777777" w:rsidR="004A192F" w:rsidRPr="00C8670E" w:rsidRDefault="004A192F" w:rsidP="00D81536"/>
          <w:p w14:paraId="6A5F9433" w14:textId="32F9FD9C" w:rsidR="004A192F" w:rsidRPr="00C8670E" w:rsidRDefault="004A192F" w:rsidP="00D81536">
            <w:pPr>
              <w:rPr>
                <w:rFonts w:cstheme="minorHAnsi"/>
              </w:rPr>
            </w:pPr>
            <w:r w:rsidRPr="00C8670E">
              <w:t>In serious circumstances seek assistance.</w:t>
            </w:r>
          </w:p>
        </w:tc>
        <w:tc>
          <w:tcPr>
            <w:tcW w:w="203" w:type="pct"/>
            <w:shd w:val="clear" w:color="auto" w:fill="FFFFFF" w:themeFill="background1"/>
          </w:tcPr>
          <w:p w14:paraId="6FC54BA8" w14:textId="3B831BF2" w:rsidR="004A192F" w:rsidRPr="00C8670E" w:rsidRDefault="004A192F" w:rsidP="00D81536">
            <w:pPr>
              <w:rPr>
                <w:rFonts w:cstheme="minorHAnsi"/>
              </w:rPr>
            </w:pPr>
            <w:r w:rsidRPr="00C8670E">
              <w:rPr>
                <w:rFonts w:eastAsia="Lucida Sans"/>
              </w:rPr>
              <w:t>2</w:t>
            </w:r>
          </w:p>
        </w:tc>
        <w:tc>
          <w:tcPr>
            <w:tcW w:w="157" w:type="pct"/>
            <w:shd w:val="clear" w:color="auto" w:fill="FFFFFF" w:themeFill="background1"/>
          </w:tcPr>
          <w:p w14:paraId="7EF451C8" w14:textId="2FD3D753" w:rsidR="004A192F" w:rsidRPr="00C8670E" w:rsidRDefault="004A192F" w:rsidP="00D81536">
            <w:pPr>
              <w:rPr>
                <w:rFonts w:cstheme="minorHAnsi"/>
              </w:rPr>
            </w:pPr>
            <w:r w:rsidRPr="00C8670E">
              <w:rPr>
                <w:rFonts w:eastAsia="Lucida Sans"/>
              </w:rPr>
              <w:t>2</w:t>
            </w:r>
          </w:p>
        </w:tc>
        <w:tc>
          <w:tcPr>
            <w:tcW w:w="157" w:type="pct"/>
            <w:shd w:val="clear" w:color="auto" w:fill="FFFFFF" w:themeFill="background1"/>
          </w:tcPr>
          <w:p w14:paraId="7DF25944" w14:textId="6CF85EC5" w:rsidR="004A192F" w:rsidRPr="00C8670E" w:rsidRDefault="004A192F" w:rsidP="00D81536">
            <w:pPr>
              <w:rPr>
                <w:rFonts w:cstheme="minorHAnsi"/>
              </w:rPr>
            </w:pPr>
            <w:r w:rsidRPr="00C8670E">
              <w:rPr>
                <w:rFonts w:eastAsia="Lucida Sans"/>
              </w:rPr>
              <w:t>4</w:t>
            </w:r>
          </w:p>
        </w:tc>
        <w:tc>
          <w:tcPr>
            <w:tcW w:w="812" w:type="pct"/>
            <w:shd w:val="clear" w:color="auto" w:fill="FFFFFF" w:themeFill="background1"/>
          </w:tcPr>
          <w:p w14:paraId="0F58A0AF" w14:textId="77777777" w:rsidR="004A192F" w:rsidRDefault="004A192F" w:rsidP="00D81536">
            <w:pPr>
              <w:spacing w:after="200" w:line="276" w:lineRule="auto"/>
            </w:pPr>
            <w:r>
              <w:t>Make Southampton Sport Staff aware, call security.</w:t>
            </w:r>
          </w:p>
          <w:p w14:paraId="56190974" w14:textId="77777777" w:rsidR="004A192F" w:rsidRDefault="004A192F" w:rsidP="00D81536">
            <w:pPr>
              <w:spacing w:after="200" w:line="276" w:lineRule="auto"/>
            </w:pPr>
          </w:p>
          <w:p w14:paraId="198C839B" w14:textId="77777777" w:rsidR="004A192F" w:rsidRDefault="004A192F" w:rsidP="00D81536">
            <w:pPr>
              <w:spacing w:after="200" w:line="276" w:lineRule="auto"/>
            </w:pPr>
            <w:r>
              <w:t xml:space="preserve">Injuries to be reported to the Southampton Sport Staff ad via the SUSU reporting system. </w:t>
            </w:r>
          </w:p>
          <w:p w14:paraId="3EA18A54" w14:textId="77777777" w:rsidR="004A192F" w:rsidRDefault="004A192F" w:rsidP="00D81536">
            <w:pPr>
              <w:spacing w:after="200" w:line="276" w:lineRule="auto"/>
              <w:rPr>
                <w:rStyle w:val="Hyperlink"/>
                <w:rFonts w:ascii="Calibri" w:eastAsia="Calibri" w:hAnsi="Calibri" w:cs="Calibri"/>
              </w:rPr>
            </w:pPr>
            <w:r>
              <w:t xml:space="preserve">Contact Report and Support </w:t>
            </w:r>
            <w:hyperlink r:id="rId14">
              <w:r w:rsidRPr="46C75AA2">
                <w:rPr>
                  <w:rStyle w:val="Hyperlink"/>
                  <w:rFonts w:ascii="Calibri" w:eastAsia="Calibri" w:hAnsi="Calibri" w:cs="Calibri"/>
                </w:rPr>
                <w:t>Report + Support - University of Southampton</w:t>
              </w:r>
            </w:hyperlink>
          </w:p>
          <w:p w14:paraId="0DB0686E" w14:textId="77777777" w:rsidR="004A192F" w:rsidRDefault="004A192F" w:rsidP="00D81536">
            <w:pPr>
              <w:spacing w:after="200" w:line="276" w:lineRule="auto"/>
              <w:rPr>
                <w:rStyle w:val="Hyperlink"/>
                <w:rFonts w:ascii="Calibri" w:eastAsia="Calibri" w:hAnsi="Calibri" w:cs="Calibri"/>
              </w:rPr>
            </w:pPr>
          </w:p>
          <w:p w14:paraId="7FDB07B5" w14:textId="77777777" w:rsidR="004A192F" w:rsidRDefault="004A192F" w:rsidP="00D81536">
            <w:pPr>
              <w:spacing w:after="200" w:line="276" w:lineRule="auto"/>
              <w:rPr>
                <w:rStyle w:val="Hyperlink"/>
              </w:rPr>
            </w:pPr>
          </w:p>
          <w:p w14:paraId="3A494FCB" w14:textId="77777777" w:rsidR="004A192F" w:rsidRDefault="004A192F" w:rsidP="00D81536">
            <w:pPr>
              <w:spacing w:after="200" w:line="276" w:lineRule="auto"/>
              <w:rPr>
                <w:rStyle w:val="Hyperlink"/>
              </w:rPr>
            </w:pPr>
          </w:p>
          <w:p w14:paraId="38F01031" w14:textId="77777777" w:rsidR="004A192F" w:rsidRDefault="004A192F" w:rsidP="00D81536">
            <w:pPr>
              <w:spacing w:after="200" w:line="276" w:lineRule="auto"/>
              <w:rPr>
                <w:rStyle w:val="Hyperlink"/>
              </w:rPr>
            </w:pPr>
          </w:p>
          <w:p w14:paraId="50EE23AC" w14:textId="77777777" w:rsidR="004A192F" w:rsidRDefault="004A192F" w:rsidP="00D81536">
            <w:pPr>
              <w:spacing w:after="200" w:line="276" w:lineRule="auto"/>
              <w:rPr>
                <w:rStyle w:val="Hyperlink"/>
              </w:rPr>
            </w:pPr>
          </w:p>
          <w:p w14:paraId="5F1DC0AF" w14:textId="77777777" w:rsidR="004A192F" w:rsidRDefault="004A192F" w:rsidP="00D81536">
            <w:pPr>
              <w:spacing w:after="200" w:line="276" w:lineRule="auto"/>
              <w:rPr>
                <w:rStyle w:val="Hyperlink"/>
                <w:rFonts w:ascii="Calibri" w:eastAsia="Calibri" w:hAnsi="Calibri" w:cs="Calibri"/>
              </w:rPr>
            </w:pPr>
          </w:p>
          <w:p w14:paraId="642BFF4A" w14:textId="77777777" w:rsidR="004A192F" w:rsidRDefault="004A192F" w:rsidP="00D81536">
            <w:pPr>
              <w:spacing w:after="200" w:line="276" w:lineRule="auto"/>
              <w:rPr>
                <w:rStyle w:val="Hyperlink"/>
                <w:rFonts w:ascii="Calibri" w:eastAsia="Calibri" w:hAnsi="Calibri" w:cs="Calibri"/>
              </w:rPr>
            </w:pPr>
          </w:p>
          <w:p w14:paraId="56449B1F" w14:textId="77777777" w:rsidR="004A192F" w:rsidRDefault="004A192F" w:rsidP="00D81536">
            <w:pPr>
              <w:spacing w:after="200" w:line="276" w:lineRule="auto"/>
              <w:rPr>
                <w:rStyle w:val="Hyperlink"/>
                <w:rFonts w:ascii="Calibri" w:eastAsia="Calibri" w:hAnsi="Calibri" w:cs="Calibri"/>
              </w:rPr>
            </w:pPr>
          </w:p>
          <w:p w14:paraId="20FFCF9A" w14:textId="77777777" w:rsidR="004A192F" w:rsidRDefault="004A192F" w:rsidP="00D81536">
            <w:pPr>
              <w:spacing w:after="200" w:line="276" w:lineRule="auto"/>
              <w:rPr>
                <w:rStyle w:val="Hyperlink"/>
                <w:rFonts w:ascii="Calibri" w:eastAsia="Calibri" w:hAnsi="Calibri" w:cs="Calibri"/>
              </w:rPr>
            </w:pPr>
          </w:p>
          <w:p w14:paraId="10CC0A89" w14:textId="77777777" w:rsidR="004A192F" w:rsidRDefault="004A192F" w:rsidP="00D81536">
            <w:pPr>
              <w:spacing w:after="200" w:line="276" w:lineRule="auto"/>
              <w:rPr>
                <w:rStyle w:val="Hyperlink"/>
                <w:rFonts w:ascii="Calibri" w:eastAsia="Calibri" w:hAnsi="Calibri" w:cs="Calibri"/>
              </w:rPr>
            </w:pPr>
          </w:p>
          <w:p w14:paraId="55579065" w14:textId="77777777" w:rsidR="004A192F" w:rsidRPr="000742F8" w:rsidRDefault="004A192F" w:rsidP="00D81536">
            <w:pPr>
              <w:rPr>
                <w:rFonts w:cstheme="minorHAnsi"/>
              </w:rPr>
            </w:pPr>
          </w:p>
        </w:tc>
        <w:tc>
          <w:tcPr>
            <w:tcW w:w="72" w:type="pct"/>
            <w:shd w:val="clear" w:color="auto" w:fill="FFFFFF" w:themeFill="background1"/>
          </w:tcPr>
          <w:p w14:paraId="5EEF2698" w14:textId="77777777" w:rsidR="004A192F" w:rsidRDefault="004A192F" w:rsidP="00D81536"/>
        </w:tc>
      </w:tr>
      <w:tr w:rsidR="004A192F" w14:paraId="19883C6A" w14:textId="3C73665E" w:rsidTr="00A94262">
        <w:trPr>
          <w:cantSplit/>
          <w:trHeight w:val="392"/>
        </w:trPr>
        <w:tc>
          <w:tcPr>
            <w:tcW w:w="4928" w:type="pct"/>
            <w:gridSpan w:val="11"/>
            <w:shd w:val="clear" w:color="auto" w:fill="B8CCE4" w:themeFill="accent1" w:themeFillTint="66"/>
          </w:tcPr>
          <w:p w14:paraId="75C82033" w14:textId="3FB87547" w:rsidR="004A192F" w:rsidRPr="00C70FEB" w:rsidRDefault="004A192F" w:rsidP="00D81536">
            <w:pPr>
              <w:rPr>
                <w:rFonts w:cstheme="minorHAnsi"/>
                <w:b/>
                <w:bCs/>
              </w:rPr>
            </w:pPr>
          </w:p>
        </w:tc>
        <w:tc>
          <w:tcPr>
            <w:tcW w:w="72" w:type="pct"/>
            <w:shd w:val="clear" w:color="auto" w:fill="B8CCE4" w:themeFill="accent1" w:themeFillTint="66"/>
          </w:tcPr>
          <w:p w14:paraId="322AE710" w14:textId="77777777" w:rsidR="004A192F" w:rsidRPr="00C70FEB" w:rsidRDefault="004A192F" w:rsidP="00D81536">
            <w:pPr>
              <w:rPr>
                <w:rFonts w:cstheme="minorHAnsi"/>
                <w:b/>
                <w:bCs/>
              </w:rPr>
            </w:pPr>
          </w:p>
        </w:tc>
      </w:tr>
      <w:tr w:rsidR="004A192F" w14:paraId="1FE97EF8" w14:textId="4D6E579E" w:rsidTr="00A94262">
        <w:trPr>
          <w:cantSplit/>
          <w:trHeight w:val="1296"/>
        </w:trPr>
        <w:tc>
          <w:tcPr>
            <w:tcW w:w="658" w:type="pct"/>
            <w:shd w:val="clear" w:color="auto" w:fill="FFFFFF" w:themeFill="background1"/>
          </w:tcPr>
          <w:p w14:paraId="4F7436BD" w14:textId="5D6BDBE6" w:rsidR="004A192F" w:rsidRPr="009B312F" w:rsidRDefault="004A192F" w:rsidP="00D81536">
            <w:pPr>
              <w:rPr>
                <w:rFonts w:ascii="Calibri" w:eastAsia="Calibri" w:hAnsi="Calibri" w:cs="Calibri"/>
                <w:b/>
                <w:bCs/>
              </w:rPr>
            </w:pPr>
            <w:r w:rsidRPr="009B312F">
              <w:rPr>
                <w:rFonts w:ascii="Calibri" w:eastAsia="Calibri" w:hAnsi="Calibri" w:cs="Calibri"/>
                <w:b/>
                <w:bCs/>
              </w:rPr>
              <w:t xml:space="preserve">Medical emergency </w:t>
            </w:r>
          </w:p>
        </w:tc>
        <w:tc>
          <w:tcPr>
            <w:tcW w:w="827" w:type="pct"/>
            <w:shd w:val="clear" w:color="auto" w:fill="FFFFFF" w:themeFill="background1"/>
          </w:tcPr>
          <w:p w14:paraId="2236A3B7" w14:textId="77777777" w:rsidR="004A192F" w:rsidRDefault="004A192F" w:rsidP="00D81536">
            <w:pPr>
              <w:rPr>
                <w:rFonts w:ascii="Calibri" w:eastAsia="Calibri" w:hAnsi="Calibri" w:cs="Calibri"/>
                <w:color w:val="000000"/>
              </w:rPr>
            </w:pPr>
            <w:r>
              <w:rPr>
                <w:rFonts w:ascii="Calibri" w:eastAsia="Calibri" w:hAnsi="Calibri" w:cs="Calibri"/>
                <w:color w:val="000000"/>
              </w:rPr>
              <w:t xml:space="preserve">Members may sustain injury /become </w:t>
            </w:r>
            <w:proofErr w:type="gramStart"/>
            <w:r>
              <w:rPr>
                <w:rFonts w:ascii="Calibri" w:eastAsia="Calibri" w:hAnsi="Calibri" w:cs="Calibri"/>
                <w:color w:val="000000"/>
              </w:rPr>
              <w:t>unwell</w:t>
            </w:r>
            <w:proofErr w:type="gramEnd"/>
            <w:r>
              <w:rPr>
                <w:rFonts w:ascii="Calibri" w:eastAsia="Calibri" w:hAnsi="Calibri" w:cs="Calibri"/>
                <w:color w:val="000000"/>
              </w:rPr>
              <w:t xml:space="preserve"> </w:t>
            </w:r>
          </w:p>
          <w:p w14:paraId="25336C2A" w14:textId="77777777" w:rsidR="004A192F" w:rsidRDefault="004A192F" w:rsidP="00D81536">
            <w:pPr>
              <w:rPr>
                <w:rFonts w:ascii="Calibri" w:eastAsia="Calibri" w:hAnsi="Calibri" w:cs="Calibri"/>
                <w:color w:val="000000"/>
              </w:rPr>
            </w:pPr>
          </w:p>
          <w:p w14:paraId="40C94D94" w14:textId="77777777" w:rsidR="004A192F" w:rsidRDefault="004A192F" w:rsidP="00D81536">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4A192F" w:rsidRDefault="004A192F" w:rsidP="00D81536">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4A192F" w:rsidRDefault="004A192F" w:rsidP="00D81536">
            <w:pPr>
              <w:rPr>
                <w:rFonts w:ascii="Calibri" w:eastAsia="Calibri" w:hAnsi="Calibri" w:cs="Calibri"/>
                <w:color w:val="000000"/>
              </w:rPr>
            </w:pPr>
            <w:r>
              <w:rPr>
                <w:rFonts w:ascii="Calibri" w:eastAsia="Calibri" w:hAnsi="Calibri" w:cs="Calibri"/>
                <w:color w:val="000000"/>
              </w:rPr>
              <w:t>Distress</w:t>
            </w:r>
          </w:p>
          <w:p w14:paraId="3864DD3B" w14:textId="77777777" w:rsidR="004A192F" w:rsidRDefault="004A192F" w:rsidP="00D81536">
            <w:pPr>
              <w:rPr>
                <w:rFonts w:ascii="Calibri" w:eastAsia="Calibri" w:hAnsi="Calibri" w:cs="Calibri"/>
              </w:rPr>
            </w:pPr>
          </w:p>
        </w:tc>
        <w:tc>
          <w:tcPr>
            <w:tcW w:w="885" w:type="pct"/>
            <w:shd w:val="clear" w:color="auto" w:fill="FFFFFF" w:themeFill="background1"/>
          </w:tcPr>
          <w:p w14:paraId="108801D8" w14:textId="06699C56" w:rsidR="004A192F" w:rsidRDefault="004A192F" w:rsidP="00D81536">
            <w:pPr>
              <w:rPr>
                <w:rFonts w:ascii="Calibri" w:eastAsia="Calibri" w:hAnsi="Calibri" w:cs="Calibri"/>
              </w:rPr>
            </w:pPr>
            <w:r>
              <w:rPr>
                <w:rFonts w:ascii="Calibri" w:eastAsia="Calibri" w:hAnsi="Calibri" w:cs="Calibri"/>
              </w:rPr>
              <w:t>Members</w:t>
            </w:r>
          </w:p>
        </w:tc>
        <w:tc>
          <w:tcPr>
            <w:tcW w:w="213" w:type="pct"/>
            <w:shd w:val="clear" w:color="auto" w:fill="FFFFFF" w:themeFill="background1"/>
          </w:tcPr>
          <w:p w14:paraId="4CBB740A" w14:textId="1C9F468B" w:rsidR="004A192F" w:rsidRPr="003E147E" w:rsidRDefault="004A192F" w:rsidP="00D81536">
            <w:pPr>
              <w:rPr>
                <w:rFonts w:eastAsia="Lucida Sans" w:cstheme="minorHAnsi"/>
                <w:bCs/>
                <w:sz w:val="20"/>
                <w:szCs w:val="20"/>
              </w:rPr>
            </w:pPr>
            <w:r w:rsidRPr="003E147E">
              <w:rPr>
                <w:rFonts w:eastAsia="Lucida Sans" w:cstheme="minorHAnsi"/>
                <w:bCs/>
                <w:sz w:val="20"/>
                <w:szCs w:val="20"/>
              </w:rPr>
              <w:t>3</w:t>
            </w:r>
          </w:p>
        </w:tc>
        <w:tc>
          <w:tcPr>
            <w:tcW w:w="157" w:type="pct"/>
            <w:shd w:val="clear" w:color="auto" w:fill="FFFFFF" w:themeFill="background1"/>
          </w:tcPr>
          <w:p w14:paraId="4E5F82CB" w14:textId="2561F7EC" w:rsidR="004A192F" w:rsidRPr="003E147E" w:rsidRDefault="004A192F" w:rsidP="00D81536">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41297372" w14:textId="3A70DFC4" w:rsidR="004A192F" w:rsidRPr="003E147E" w:rsidRDefault="004A192F" w:rsidP="00D81536">
            <w:pPr>
              <w:rPr>
                <w:rFonts w:eastAsia="Lucida Sans" w:cstheme="minorHAnsi"/>
                <w:bCs/>
                <w:sz w:val="20"/>
                <w:szCs w:val="20"/>
              </w:rPr>
            </w:pPr>
            <w:r w:rsidRPr="003E147E">
              <w:rPr>
                <w:rFonts w:eastAsia="Lucida Sans" w:cstheme="minorHAnsi"/>
                <w:bCs/>
                <w:sz w:val="20"/>
                <w:szCs w:val="20"/>
              </w:rPr>
              <w:t>15</w:t>
            </w:r>
          </w:p>
        </w:tc>
        <w:tc>
          <w:tcPr>
            <w:tcW w:w="703" w:type="pct"/>
            <w:shd w:val="clear" w:color="auto" w:fill="FFFFFF" w:themeFill="background1"/>
          </w:tcPr>
          <w:p w14:paraId="1745438A" w14:textId="77777777" w:rsidR="004A192F" w:rsidRDefault="004A192F" w:rsidP="00D81536">
            <w:pPr>
              <w:rPr>
                <w:rFonts w:ascii="Calibri" w:eastAsia="Calibri" w:hAnsi="Calibri" w:cs="Calibri"/>
              </w:rPr>
            </w:pPr>
            <w:r>
              <w:rPr>
                <w:rFonts w:ascii="Calibri" w:eastAsia="Calibri" w:hAnsi="Calibri" w:cs="Calibri"/>
              </w:rPr>
              <w:t xml:space="preserve">Advise participants; to bring their personal </w:t>
            </w:r>
            <w:proofErr w:type="gramStart"/>
            <w:r>
              <w:rPr>
                <w:rFonts w:ascii="Calibri" w:eastAsia="Calibri" w:hAnsi="Calibri" w:cs="Calibri"/>
              </w:rPr>
              <w:t>medication</w:t>
            </w:r>
            <w:proofErr w:type="gramEnd"/>
          </w:p>
          <w:p w14:paraId="573CB6BC" w14:textId="77777777" w:rsidR="004A192F" w:rsidRDefault="004A192F" w:rsidP="00D81536">
            <w:pPr>
              <w:rPr>
                <w:rFonts w:ascii="Calibri" w:eastAsia="Calibri" w:hAnsi="Calibri" w:cs="Calibri"/>
              </w:rPr>
            </w:pPr>
          </w:p>
          <w:p w14:paraId="4F3B2D94" w14:textId="77777777" w:rsidR="004A192F" w:rsidRDefault="004A192F" w:rsidP="00D81536">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w:t>
            </w:r>
            <w:proofErr w:type="gramStart"/>
            <w:r>
              <w:rPr>
                <w:rFonts w:ascii="Calibri" w:eastAsia="Calibri" w:hAnsi="Calibri" w:cs="Calibri"/>
              </w:rPr>
              <w:t>so</w:t>
            </w:r>
            <w:proofErr w:type="gramEnd"/>
          </w:p>
          <w:p w14:paraId="2C505418" w14:textId="77777777" w:rsidR="004A192F" w:rsidRDefault="004A192F" w:rsidP="00D81536">
            <w:pPr>
              <w:rPr>
                <w:rFonts w:ascii="Calibri" w:eastAsia="Calibri" w:hAnsi="Calibri" w:cs="Calibri"/>
              </w:rPr>
            </w:pPr>
          </w:p>
          <w:p w14:paraId="20B6E195" w14:textId="77777777" w:rsidR="004A192F" w:rsidRDefault="004A192F" w:rsidP="00D81536">
            <w:pPr>
              <w:rPr>
                <w:rFonts w:ascii="Calibri" w:eastAsia="Calibri" w:hAnsi="Calibri" w:cs="Calibri"/>
              </w:rPr>
            </w:pPr>
            <w:r>
              <w:rPr>
                <w:rFonts w:ascii="Calibri" w:eastAsia="Calibri" w:hAnsi="Calibri" w:cs="Calibri"/>
              </w:rPr>
              <w:t xml:space="preserve">Contact emergency services as required </w:t>
            </w:r>
            <w:proofErr w:type="gramStart"/>
            <w:r>
              <w:rPr>
                <w:rFonts w:ascii="Calibri" w:eastAsia="Calibri" w:hAnsi="Calibri" w:cs="Calibri"/>
              </w:rPr>
              <w:t>111/999</w:t>
            </w:r>
            <w:proofErr w:type="gramEnd"/>
          </w:p>
          <w:p w14:paraId="22F8C1D6" w14:textId="77777777" w:rsidR="004A192F" w:rsidRDefault="004A192F" w:rsidP="00D81536">
            <w:pPr>
              <w:rPr>
                <w:rFonts w:ascii="Calibri" w:eastAsia="Calibri" w:hAnsi="Calibri" w:cs="Calibri"/>
              </w:rPr>
            </w:pPr>
          </w:p>
          <w:p w14:paraId="6E3EC41D" w14:textId="3C30E4C4" w:rsidR="004A192F" w:rsidRDefault="004A192F" w:rsidP="00D81536">
            <w:pPr>
              <w:rPr>
                <w:rFonts w:ascii="Calibri" w:eastAsia="Calibri" w:hAnsi="Calibri" w:cs="Calibri"/>
              </w:rPr>
            </w:pPr>
            <w:r>
              <w:rPr>
                <w:rFonts w:ascii="Calibri" w:eastAsia="Calibri" w:hAnsi="Calibri" w:cs="Calibri"/>
              </w:rPr>
              <w:t>Contact SUSU Reception/Venue staff for first aid support</w:t>
            </w:r>
          </w:p>
        </w:tc>
        <w:tc>
          <w:tcPr>
            <w:tcW w:w="203" w:type="pct"/>
            <w:shd w:val="clear" w:color="auto" w:fill="FFFFFF" w:themeFill="background1"/>
          </w:tcPr>
          <w:p w14:paraId="78F6755B" w14:textId="3AC50B9F" w:rsidR="004A192F" w:rsidRPr="003E147E" w:rsidRDefault="004A192F" w:rsidP="00D81536">
            <w:pPr>
              <w:rPr>
                <w:rFonts w:eastAsia="Lucida Sans" w:cstheme="minorHAnsi"/>
                <w:bCs/>
                <w:sz w:val="20"/>
                <w:szCs w:val="20"/>
              </w:rPr>
            </w:pPr>
            <w:r w:rsidRPr="003E147E">
              <w:rPr>
                <w:rFonts w:eastAsia="Lucida Sans" w:cstheme="minorHAnsi"/>
                <w:bCs/>
                <w:sz w:val="20"/>
                <w:szCs w:val="20"/>
              </w:rPr>
              <w:t>2</w:t>
            </w:r>
          </w:p>
        </w:tc>
        <w:tc>
          <w:tcPr>
            <w:tcW w:w="157" w:type="pct"/>
            <w:shd w:val="clear" w:color="auto" w:fill="FFFFFF" w:themeFill="background1"/>
          </w:tcPr>
          <w:p w14:paraId="220128C2" w14:textId="345B9320" w:rsidR="004A192F" w:rsidRPr="003E147E" w:rsidRDefault="004A192F" w:rsidP="00D81536">
            <w:pPr>
              <w:rPr>
                <w:rFonts w:eastAsia="Lucida Sans" w:cstheme="minorHAnsi"/>
                <w:bCs/>
                <w:sz w:val="20"/>
                <w:szCs w:val="20"/>
              </w:rPr>
            </w:pPr>
            <w:r w:rsidRPr="003E147E">
              <w:rPr>
                <w:rFonts w:eastAsia="Lucida Sans" w:cstheme="minorHAnsi"/>
                <w:bCs/>
                <w:sz w:val="20"/>
                <w:szCs w:val="20"/>
              </w:rPr>
              <w:t>5</w:t>
            </w:r>
          </w:p>
        </w:tc>
        <w:tc>
          <w:tcPr>
            <w:tcW w:w="157" w:type="pct"/>
            <w:shd w:val="clear" w:color="auto" w:fill="FFFFFF" w:themeFill="background1"/>
          </w:tcPr>
          <w:p w14:paraId="21856854" w14:textId="38280D97" w:rsidR="004A192F" w:rsidRPr="003E147E" w:rsidRDefault="004A192F" w:rsidP="00D81536">
            <w:pPr>
              <w:rPr>
                <w:rFonts w:eastAsia="Lucida Sans" w:cstheme="minorHAnsi"/>
                <w:bCs/>
                <w:sz w:val="20"/>
                <w:szCs w:val="20"/>
              </w:rPr>
            </w:pPr>
            <w:r w:rsidRPr="003E147E">
              <w:rPr>
                <w:rFonts w:eastAsia="Lucida Sans" w:cstheme="minorHAnsi"/>
                <w:bCs/>
                <w:sz w:val="20"/>
                <w:szCs w:val="20"/>
              </w:rPr>
              <w:t>15</w:t>
            </w:r>
          </w:p>
        </w:tc>
        <w:tc>
          <w:tcPr>
            <w:tcW w:w="812" w:type="pct"/>
            <w:shd w:val="clear" w:color="auto" w:fill="FFFFFF" w:themeFill="background1"/>
          </w:tcPr>
          <w:p w14:paraId="739E20F6" w14:textId="77777777" w:rsidR="004A192F" w:rsidRDefault="004A192F" w:rsidP="00D81536">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4A192F" w:rsidRDefault="004A192F" w:rsidP="00D81536">
            <w:pPr>
              <w:rPr>
                <w:rFonts w:ascii="Calibri" w:eastAsia="Calibri" w:hAnsi="Calibri" w:cs="Calibri"/>
                <w:color w:val="000000"/>
              </w:rPr>
            </w:pPr>
          </w:p>
          <w:p w14:paraId="16002DCB" w14:textId="444024F7" w:rsidR="004A192F" w:rsidRDefault="004A192F" w:rsidP="00D81536">
            <w:pPr>
              <w:rPr>
                <w:rFonts w:ascii="Calibri" w:eastAsia="Calibri" w:hAnsi="Calibri" w:cs="Calibri"/>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c>
          <w:tcPr>
            <w:tcW w:w="72" w:type="pct"/>
            <w:shd w:val="clear" w:color="auto" w:fill="FFFFFF" w:themeFill="background1"/>
          </w:tcPr>
          <w:p w14:paraId="1D242BFB" w14:textId="77777777" w:rsidR="004A192F" w:rsidRDefault="004A192F" w:rsidP="00D81536">
            <w:pPr>
              <w:rPr>
                <w:rFonts w:ascii="Calibri" w:eastAsia="Calibri" w:hAnsi="Calibri" w:cs="Calibri"/>
                <w:color w:val="000000"/>
              </w:rPr>
            </w:pPr>
          </w:p>
        </w:tc>
      </w:tr>
      <w:tr w:rsidR="004A192F" w14:paraId="5A5164F0" w14:textId="65ED9F69" w:rsidTr="00A94262">
        <w:trPr>
          <w:cantSplit/>
          <w:trHeight w:val="1296"/>
        </w:trPr>
        <w:tc>
          <w:tcPr>
            <w:tcW w:w="658" w:type="pct"/>
            <w:shd w:val="clear" w:color="auto" w:fill="FFFFFF" w:themeFill="background1"/>
          </w:tcPr>
          <w:p w14:paraId="5E4A09DC" w14:textId="477EA6FE" w:rsidR="004A192F" w:rsidRPr="009F268D" w:rsidRDefault="004A192F" w:rsidP="00D81536">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4A192F" w:rsidRPr="00627688" w:rsidRDefault="004A192F" w:rsidP="00D81536">
            <w:pPr>
              <w:rPr>
                <w:rFonts w:eastAsia="Calibri" w:cstheme="minorHAnsi"/>
              </w:rPr>
            </w:pPr>
          </w:p>
        </w:tc>
        <w:tc>
          <w:tcPr>
            <w:tcW w:w="827" w:type="pct"/>
            <w:shd w:val="clear" w:color="auto" w:fill="FFFFFF" w:themeFill="background1"/>
          </w:tcPr>
          <w:p w14:paraId="3F0E9B30" w14:textId="77777777" w:rsidR="004A192F" w:rsidRPr="00627688" w:rsidRDefault="004A192F" w:rsidP="00D81536">
            <w:pPr>
              <w:rPr>
                <w:rFonts w:cstheme="minorHAnsi"/>
              </w:rPr>
            </w:pPr>
            <w:r w:rsidRPr="00627688">
              <w:rPr>
                <w:rFonts w:cstheme="minorHAnsi"/>
              </w:rPr>
              <w:t>During the event participants may decide they want to l</w:t>
            </w:r>
          </w:p>
          <w:p w14:paraId="6294EAD6" w14:textId="1B0C39B5" w:rsidR="004A192F" w:rsidRPr="00627688" w:rsidRDefault="004A192F" w:rsidP="00D81536">
            <w:pPr>
              <w:rPr>
                <w:rFonts w:eastAsia="Calibri" w:cstheme="minorHAnsi"/>
                <w:color w:val="000000"/>
              </w:rPr>
            </w:pPr>
            <w:r w:rsidRPr="00627688">
              <w:rPr>
                <w:rFonts w:cstheme="minorHAnsi"/>
              </w:rPr>
              <w:t xml:space="preserve">eave, or they may get lost on the way </w:t>
            </w:r>
          </w:p>
        </w:tc>
        <w:tc>
          <w:tcPr>
            <w:tcW w:w="885" w:type="pct"/>
            <w:shd w:val="clear" w:color="auto" w:fill="FFFFFF" w:themeFill="background1"/>
          </w:tcPr>
          <w:p w14:paraId="060205F0" w14:textId="308BCD20" w:rsidR="004A192F" w:rsidRPr="00627688" w:rsidRDefault="004A192F" w:rsidP="00D81536">
            <w:pPr>
              <w:rPr>
                <w:rFonts w:eastAsia="Calibri" w:cstheme="minorHAnsi"/>
              </w:rPr>
            </w:pPr>
            <w:r w:rsidRPr="00627688">
              <w:rPr>
                <w:rFonts w:cstheme="minorHAnsi"/>
              </w:rPr>
              <w:t xml:space="preserve">Event organisers, event attendees,  </w:t>
            </w:r>
          </w:p>
        </w:tc>
        <w:tc>
          <w:tcPr>
            <w:tcW w:w="213" w:type="pct"/>
            <w:shd w:val="clear" w:color="auto" w:fill="FFFFFF" w:themeFill="background1"/>
          </w:tcPr>
          <w:p w14:paraId="16AA74C6" w14:textId="7E490968" w:rsidR="004A192F" w:rsidRPr="00627688" w:rsidRDefault="004A192F" w:rsidP="00D81536">
            <w:pPr>
              <w:rPr>
                <w:rFonts w:eastAsia="Lucida Sans" w:cstheme="minorHAnsi"/>
                <w:sz w:val="20"/>
                <w:szCs w:val="20"/>
              </w:rPr>
            </w:pPr>
            <w:r w:rsidRPr="00627688">
              <w:rPr>
                <w:rFonts w:cstheme="minorHAnsi"/>
              </w:rPr>
              <w:t>3</w:t>
            </w:r>
          </w:p>
        </w:tc>
        <w:tc>
          <w:tcPr>
            <w:tcW w:w="157" w:type="pct"/>
            <w:shd w:val="clear" w:color="auto" w:fill="FFFFFF" w:themeFill="background1"/>
          </w:tcPr>
          <w:p w14:paraId="244E8654" w14:textId="52FAD13E" w:rsidR="004A192F" w:rsidRPr="00627688" w:rsidRDefault="004A192F" w:rsidP="00D81536">
            <w:pPr>
              <w:rPr>
                <w:rFonts w:eastAsia="Lucida Sans" w:cstheme="minorHAnsi"/>
                <w:sz w:val="20"/>
                <w:szCs w:val="20"/>
              </w:rPr>
            </w:pPr>
            <w:r w:rsidRPr="00627688">
              <w:rPr>
                <w:rFonts w:cstheme="minorHAnsi"/>
              </w:rPr>
              <w:t>3</w:t>
            </w:r>
          </w:p>
        </w:tc>
        <w:tc>
          <w:tcPr>
            <w:tcW w:w="157" w:type="pct"/>
            <w:shd w:val="clear" w:color="auto" w:fill="FFFFFF" w:themeFill="background1"/>
          </w:tcPr>
          <w:p w14:paraId="73841968" w14:textId="7B3A181A" w:rsidR="004A192F" w:rsidRPr="00627688" w:rsidRDefault="004A192F" w:rsidP="00D81536">
            <w:pPr>
              <w:rPr>
                <w:rFonts w:eastAsia="Lucida Sans" w:cstheme="minorHAnsi"/>
                <w:sz w:val="20"/>
                <w:szCs w:val="20"/>
              </w:rPr>
            </w:pPr>
            <w:r w:rsidRPr="00627688">
              <w:rPr>
                <w:rFonts w:cstheme="minorHAnsi"/>
              </w:rPr>
              <w:t>9</w:t>
            </w:r>
          </w:p>
        </w:tc>
        <w:tc>
          <w:tcPr>
            <w:tcW w:w="703" w:type="pct"/>
            <w:shd w:val="clear" w:color="auto" w:fill="FFFFFF" w:themeFill="background1"/>
          </w:tcPr>
          <w:p w14:paraId="7EBBA2D0" w14:textId="77777777" w:rsidR="004A192F" w:rsidRPr="00627688" w:rsidRDefault="004A192F" w:rsidP="00D81536">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4A192F" w:rsidRDefault="004A192F" w:rsidP="00D81536">
            <w:pPr>
              <w:pStyle w:val="NoSpacing"/>
              <w:rPr>
                <w:rFonts w:cstheme="minorHAnsi"/>
              </w:rPr>
            </w:pPr>
          </w:p>
          <w:p w14:paraId="7F62120D" w14:textId="2AE66B4D" w:rsidR="004A192F" w:rsidRPr="00627688" w:rsidRDefault="004A192F" w:rsidP="00D81536">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w:t>
            </w:r>
            <w:proofErr w:type="gramStart"/>
            <w:r w:rsidRPr="00627688">
              <w:rPr>
                <w:rFonts w:cstheme="minorHAnsi"/>
              </w:rPr>
              <w:t>event</w:t>
            </w:r>
            <w:proofErr w:type="gramEnd"/>
            <w:r w:rsidRPr="00627688">
              <w:rPr>
                <w:rFonts w:cstheme="minorHAnsi"/>
              </w:rPr>
              <w:t xml:space="preserve"> </w:t>
            </w:r>
          </w:p>
          <w:p w14:paraId="14E38F66" w14:textId="77777777" w:rsidR="004A192F" w:rsidRDefault="004A192F" w:rsidP="00D81536">
            <w:pPr>
              <w:rPr>
                <w:rFonts w:cstheme="minorHAnsi"/>
              </w:rPr>
            </w:pPr>
          </w:p>
          <w:p w14:paraId="705B6CBD" w14:textId="78E218EF" w:rsidR="004A192F" w:rsidRPr="003B6BD9" w:rsidRDefault="004A192F" w:rsidP="00D81536">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4A192F" w:rsidRPr="00627688" w:rsidRDefault="004A192F" w:rsidP="00D81536">
            <w:pPr>
              <w:rPr>
                <w:rFonts w:eastAsia="Calibri" w:cstheme="minorHAnsi"/>
              </w:rPr>
            </w:pPr>
          </w:p>
        </w:tc>
        <w:tc>
          <w:tcPr>
            <w:tcW w:w="203" w:type="pct"/>
            <w:shd w:val="clear" w:color="auto" w:fill="FFFFFF" w:themeFill="background1"/>
          </w:tcPr>
          <w:p w14:paraId="11B7448B" w14:textId="7E677DC6" w:rsidR="004A192F" w:rsidRPr="00627688" w:rsidRDefault="004A192F" w:rsidP="00D81536">
            <w:pPr>
              <w:rPr>
                <w:rFonts w:eastAsia="Lucida Sans" w:cstheme="minorHAnsi"/>
                <w:sz w:val="20"/>
                <w:szCs w:val="20"/>
              </w:rPr>
            </w:pPr>
            <w:r w:rsidRPr="00627688">
              <w:rPr>
                <w:rFonts w:cstheme="minorHAnsi"/>
              </w:rPr>
              <w:t>2</w:t>
            </w:r>
          </w:p>
        </w:tc>
        <w:tc>
          <w:tcPr>
            <w:tcW w:w="157" w:type="pct"/>
            <w:shd w:val="clear" w:color="auto" w:fill="FFFFFF" w:themeFill="background1"/>
          </w:tcPr>
          <w:p w14:paraId="3ECD3DFF" w14:textId="63512384" w:rsidR="004A192F" w:rsidRPr="00627688" w:rsidRDefault="004A192F" w:rsidP="00D81536">
            <w:pPr>
              <w:rPr>
                <w:rFonts w:eastAsia="Lucida Sans" w:cstheme="minorHAnsi"/>
                <w:sz w:val="20"/>
                <w:szCs w:val="20"/>
              </w:rPr>
            </w:pPr>
            <w:r w:rsidRPr="00627688">
              <w:rPr>
                <w:rFonts w:cstheme="minorHAnsi"/>
              </w:rPr>
              <w:t>2</w:t>
            </w:r>
          </w:p>
        </w:tc>
        <w:tc>
          <w:tcPr>
            <w:tcW w:w="157" w:type="pct"/>
            <w:shd w:val="clear" w:color="auto" w:fill="FFFFFF" w:themeFill="background1"/>
          </w:tcPr>
          <w:p w14:paraId="62D02DA3" w14:textId="3ACC7245" w:rsidR="004A192F" w:rsidRPr="00627688" w:rsidRDefault="004A192F" w:rsidP="00D81536">
            <w:pPr>
              <w:rPr>
                <w:rFonts w:eastAsia="Lucida Sans" w:cstheme="minorHAnsi"/>
                <w:sz w:val="20"/>
                <w:szCs w:val="20"/>
              </w:rPr>
            </w:pPr>
            <w:r w:rsidRPr="00627688">
              <w:rPr>
                <w:rFonts w:cstheme="minorHAnsi"/>
              </w:rPr>
              <w:t>4</w:t>
            </w:r>
          </w:p>
        </w:tc>
        <w:tc>
          <w:tcPr>
            <w:tcW w:w="812" w:type="pct"/>
            <w:shd w:val="clear" w:color="auto" w:fill="FFFFFF" w:themeFill="background1"/>
          </w:tcPr>
          <w:p w14:paraId="50488972" w14:textId="77777777" w:rsidR="004A192F" w:rsidRDefault="004A192F" w:rsidP="00D81536">
            <w:pPr>
              <w:rPr>
                <w:rStyle w:val="Hyperlink"/>
                <w:rFonts w:cstheme="minorHAnsi"/>
              </w:rPr>
            </w:pPr>
            <w:r w:rsidRPr="003B6BD9">
              <w:rPr>
                <w:rFonts w:cstheme="minorHAnsi"/>
                <w:color w:val="000000" w:themeColor="text1"/>
              </w:rPr>
              <w:t xml:space="preserve">Follow </w:t>
            </w:r>
            <w:hyperlink r:id="rId16" w:history="1">
              <w:r w:rsidRPr="003B6BD9">
                <w:rPr>
                  <w:rStyle w:val="Hyperlink"/>
                  <w:rFonts w:cstheme="minorHAnsi"/>
                </w:rPr>
                <w:t>SUSU incident report policy</w:t>
              </w:r>
            </w:hyperlink>
          </w:p>
          <w:p w14:paraId="0F72F070" w14:textId="77777777" w:rsidR="004A192F" w:rsidRPr="003B6BD9" w:rsidRDefault="004A192F" w:rsidP="00D81536">
            <w:pPr>
              <w:rPr>
                <w:rStyle w:val="Hyperlink"/>
                <w:rFonts w:cstheme="minorHAnsi"/>
              </w:rPr>
            </w:pPr>
          </w:p>
          <w:p w14:paraId="3BA1AF84" w14:textId="77777777" w:rsidR="004A192F" w:rsidRDefault="004A192F" w:rsidP="00D81536">
            <w:pPr>
              <w:rPr>
                <w:rFonts w:cstheme="minorHAnsi"/>
                <w:color w:val="000000" w:themeColor="text1"/>
              </w:rPr>
            </w:pPr>
            <w:r w:rsidRPr="00627688">
              <w:rPr>
                <w:rFonts w:cstheme="minorHAnsi"/>
                <w:color w:val="000000" w:themeColor="text1"/>
              </w:rPr>
              <w:t xml:space="preserve">Call emergency services as </w:t>
            </w:r>
            <w:proofErr w:type="gramStart"/>
            <w:r w:rsidRPr="00627688">
              <w:rPr>
                <w:rFonts w:cstheme="minorHAnsi"/>
                <w:color w:val="000000" w:themeColor="text1"/>
              </w:rPr>
              <w:t>required</w:t>
            </w:r>
            <w:proofErr w:type="gramEnd"/>
            <w:r w:rsidRPr="00627688">
              <w:rPr>
                <w:rFonts w:cstheme="minorHAnsi"/>
                <w:color w:val="000000" w:themeColor="text1"/>
              </w:rPr>
              <w:t xml:space="preserve"> </w:t>
            </w:r>
          </w:p>
          <w:p w14:paraId="0C370245" w14:textId="77777777" w:rsidR="004A192F" w:rsidRDefault="004A192F" w:rsidP="00D81536">
            <w:pPr>
              <w:rPr>
                <w:rFonts w:cstheme="minorHAnsi"/>
                <w:color w:val="000000" w:themeColor="text1"/>
              </w:rPr>
            </w:pPr>
          </w:p>
          <w:p w14:paraId="6773A36C" w14:textId="7369FC70" w:rsidR="004A192F" w:rsidRPr="00627688" w:rsidRDefault="004A192F" w:rsidP="00D81536">
            <w:pPr>
              <w:rPr>
                <w:rFonts w:eastAsia="Calibri" w:cstheme="minorHAnsi"/>
                <w:color w:val="000000"/>
              </w:rPr>
            </w:pPr>
            <w:r>
              <w:rPr>
                <w:rFonts w:cstheme="minorHAnsi"/>
                <w:color w:val="000000" w:themeColor="text1"/>
              </w:rPr>
              <w:t xml:space="preserve">Employ a buddy system </w:t>
            </w:r>
          </w:p>
        </w:tc>
        <w:tc>
          <w:tcPr>
            <w:tcW w:w="72" w:type="pct"/>
            <w:shd w:val="clear" w:color="auto" w:fill="FFFFFF" w:themeFill="background1"/>
          </w:tcPr>
          <w:p w14:paraId="68097681" w14:textId="77777777" w:rsidR="004A192F" w:rsidRPr="003B6BD9" w:rsidRDefault="004A192F" w:rsidP="00D81536">
            <w:pPr>
              <w:rPr>
                <w:rFonts w:cstheme="minorHAnsi"/>
                <w:color w:val="000000" w:themeColor="text1"/>
              </w:rPr>
            </w:pPr>
          </w:p>
        </w:tc>
      </w:tr>
      <w:tr w:rsidR="004A192F" w14:paraId="3F27DFD5" w14:textId="67084869" w:rsidTr="00A94262">
        <w:trPr>
          <w:cantSplit/>
          <w:trHeight w:val="1296"/>
        </w:trPr>
        <w:tc>
          <w:tcPr>
            <w:tcW w:w="658" w:type="pct"/>
            <w:shd w:val="clear" w:color="auto" w:fill="FFFFFF" w:themeFill="background1"/>
          </w:tcPr>
          <w:p w14:paraId="46423819" w14:textId="77777777" w:rsidR="004A192F" w:rsidRPr="009F268D" w:rsidRDefault="004A192F" w:rsidP="00D81536">
            <w:pPr>
              <w:rPr>
                <w:rFonts w:cstheme="minorHAnsi"/>
                <w:b/>
                <w:bCs/>
                <w:color w:val="000000"/>
              </w:rPr>
            </w:pPr>
            <w:r w:rsidRPr="009F268D">
              <w:rPr>
                <w:rFonts w:cstheme="minorHAnsi"/>
                <w:b/>
                <w:bCs/>
                <w:color w:val="000000"/>
              </w:rPr>
              <w:lastRenderedPageBreak/>
              <w:t>Violent or offensive behaviour</w:t>
            </w:r>
          </w:p>
          <w:p w14:paraId="53BF8405" w14:textId="77777777" w:rsidR="004A192F" w:rsidRPr="001638F0" w:rsidRDefault="004A192F" w:rsidP="00D81536">
            <w:pPr>
              <w:rPr>
                <w:rFonts w:cstheme="minorHAnsi"/>
                <w:color w:val="000000"/>
              </w:rPr>
            </w:pPr>
          </w:p>
        </w:tc>
        <w:tc>
          <w:tcPr>
            <w:tcW w:w="827" w:type="pct"/>
            <w:shd w:val="clear" w:color="auto" w:fill="FFFFFF" w:themeFill="background1"/>
          </w:tcPr>
          <w:p w14:paraId="3DEDAD7D" w14:textId="77777777" w:rsidR="004A192F" w:rsidRPr="001638F0" w:rsidRDefault="004A192F" w:rsidP="00D81536">
            <w:pPr>
              <w:rPr>
                <w:rFonts w:cstheme="minorHAnsi"/>
              </w:rPr>
            </w:pPr>
            <w:r w:rsidRPr="001638F0">
              <w:rPr>
                <w:rFonts w:cstheme="minorHAnsi"/>
              </w:rPr>
              <w:t xml:space="preserve">Participants may become violent or offensive due to the consumption of too much alcohol. </w:t>
            </w:r>
          </w:p>
          <w:p w14:paraId="62256C39" w14:textId="77777777" w:rsidR="004A192F" w:rsidRPr="001638F0" w:rsidRDefault="004A192F" w:rsidP="00D81536">
            <w:pPr>
              <w:rPr>
                <w:rFonts w:cstheme="minorHAnsi"/>
              </w:rPr>
            </w:pPr>
          </w:p>
          <w:p w14:paraId="75388BA1" w14:textId="50B5C26A" w:rsidR="004A192F" w:rsidRPr="001638F0" w:rsidRDefault="004A192F" w:rsidP="00D81536">
            <w:pPr>
              <w:rPr>
                <w:rFonts w:eastAsia="Calibri" w:cstheme="minorHAnsi"/>
                <w:color w:val="000000"/>
              </w:rPr>
            </w:pPr>
            <w:r w:rsidRPr="001638F0">
              <w:rPr>
                <w:rFonts w:cstheme="minorHAnsi"/>
              </w:rPr>
              <w:t xml:space="preserve">Members of the public may act violently towards participants. </w:t>
            </w:r>
          </w:p>
        </w:tc>
        <w:tc>
          <w:tcPr>
            <w:tcW w:w="885" w:type="pct"/>
            <w:shd w:val="clear" w:color="auto" w:fill="FFFFFF" w:themeFill="background1"/>
          </w:tcPr>
          <w:p w14:paraId="15519B33" w14:textId="67F03213" w:rsidR="004A192F" w:rsidRPr="001638F0" w:rsidRDefault="004A192F" w:rsidP="00D81536">
            <w:pPr>
              <w:rPr>
                <w:rFonts w:eastAsia="Calibri" w:cstheme="minorHAnsi"/>
              </w:rPr>
            </w:pPr>
            <w:r w:rsidRPr="001638F0">
              <w:rPr>
                <w:rFonts w:cstheme="minorHAnsi"/>
              </w:rPr>
              <w:t xml:space="preserve">Event organisers, event attendees,  </w:t>
            </w:r>
          </w:p>
        </w:tc>
        <w:tc>
          <w:tcPr>
            <w:tcW w:w="213" w:type="pct"/>
            <w:shd w:val="clear" w:color="auto" w:fill="FFFFFF" w:themeFill="background1"/>
          </w:tcPr>
          <w:p w14:paraId="76BBA2CE" w14:textId="04BDED61" w:rsidR="004A192F" w:rsidRPr="001638F0" w:rsidRDefault="004A192F" w:rsidP="00D81536">
            <w:pPr>
              <w:rPr>
                <w:rFonts w:eastAsia="Lucida Sans" w:cstheme="minorHAnsi"/>
                <w:sz w:val="20"/>
                <w:szCs w:val="20"/>
              </w:rPr>
            </w:pPr>
            <w:r w:rsidRPr="001638F0">
              <w:rPr>
                <w:rFonts w:cstheme="minorHAnsi"/>
              </w:rPr>
              <w:t>2</w:t>
            </w:r>
          </w:p>
        </w:tc>
        <w:tc>
          <w:tcPr>
            <w:tcW w:w="157" w:type="pct"/>
            <w:shd w:val="clear" w:color="auto" w:fill="FFFFFF" w:themeFill="background1"/>
          </w:tcPr>
          <w:p w14:paraId="1761AA48" w14:textId="054859FD" w:rsidR="004A192F" w:rsidRPr="001638F0" w:rsidRDefault="004A192F" w:rsidP="00D81536">
            <w:pPr>
              <w:rPr>
                <w:rFonts w:eastAsia="Lucida Sans" w:cstheme="minorHAnsi"/>
                <w:sz w:val="20"/>
                <w:szCs w:val="20"/>
              </w:rPr>
            </w:pPr>
            <w:r w:rsidRPr="001638F0">
              <w:rPr>
                <w:rFonts w:cstheme="minorHAnsi"/>
              </w:rPr>
              <w:t>5</w:t>
            </w:r>
          </w:p>
        </w:tc>
        <w:tc>
          <w:tcPr>
            <w:tcW w:w="157" w:type="pct"/>
            <w:shd w:val="clear" w:color="auto" w:fill="FFFFFF" w:themeFill="background1"/>
          </w:tcPr>
          <w:p w14:paraId="18CE3FEF" w14:textId="43B0F7C8" w:rsidR="004A192F" w:rsidRPr="001638F0" w:rsidRDefault="004A192F" w:rsidP="00D81536">
            <w:pPr>
              <w:rPr>
                <w:rFonts w:eastAsia="Lucida Sans" w:cstheme="minorHAnsi"/>
                <w:sz w:val="20"/>
                <w:szCs w:val="20"/>
              </w:rPr>
            </w:pPr>
            <w:r w:rsidRPr="001638F0">
              <w:rPr>
                <w:rFonts w:cstheme="minorHAnsi"/>
              </w:rPr>
              <w:t>10</w:t>
            </w:r>
          </w:p>
        </w:tc>
        <w:tc>
          <w:tcPr>
            <w:tcW w:w="703" w:type="pct"/>
            <w:shd w:val="clear" w:color="auto" w:fill="FFFFFF" w:themeFill="background1"/>
          </w:tcPr>
          <w:p w14:paraId="771E8852" w14:textId="77777777" w:rsidR="004A192F" w:rsidRPr="001638F0" w:rsidRDefault="004A192F" w:rsidP="00D81536">
            <w:pPr>
              <w:pStyle w:val="NoSpacing"/>
              <w:rPr>
                <w:rFonts w:cstheme="minorHAnsi"/>
                <w:color w:val="000000" w:themeColor="text1"/>
              </w:rPr>
            </w:pPr>
            <w:r w:rsidRPr="001638F0">
              <w:rPr>
                <w:rFonts w:cstheme="minorHAnsi"/>
              </w:rPr>
              <w:t xml:space="preserve">Bouncers will be present at most venues. </w:t>
            </w:r>
          </w:p>
          <w:p w14:paraId="6960BBBB" w14:textId="77777777" w:rsidR="004A192F" w:rsidRPr="001638F0" w:rsidRDefault="004A192F" w:rsidP="00D81536">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4A192F" w:rsidRPr="001638F0" w:rsidRDefault="004A192F" w:rsidP="00D81536">
            <w:pPr>
              <w:pStyle w:val="NoSpacing"/>
              <w:rPr>
                <w:rFonts w:cstheme="minorHAnsi"/>
                <w:color w:val="000000" w:themeColor="text1"/>
              </w:rPr>
            </w:pPr>
            <w:r w:rsidRPr="001638F0">
              <w:rPr>
                <w:rFonts w:cstheme="minorHAnsi"/>
              </w:rPr>
              <w:t xml:space="preserve">The consumption of alcohol will take place at licensed premises. The conditions on the license will be adhered to and alcohol will not be served to customers who have drunk to </w:t>
            </w:r>
            <w:proofErr w:type="gramStart"/>
            <w:r w:rsidRPr="001638F0">
              <w:rPr>
                <w:rFonts w:cstheme="minorHAnsi"/>
              </w:rPr>
              <w:t>excess</w:t>
            </w:r>
            <w:proofErr w:type="gramEnd"/>
          </w:p>
          <w:p w14:paraId="386F78F6" w14:textId="77777777" w:rsidR="004A192F" w:rsidRPr="0059562A" w:rsidRDefault="004A192F" w:rsidP="00D81536">
            <w:pPr>
              <w:rPr>
                <w:rFonts w:cstheme="minorHAnsi"/>
              </w:rPr>
            </w:pPr>
            <w:r w:rsidRPr="0059562A">
              <w:rPr>
                <w:rFonts w:cstheme="minorHAnsi"/>
              </w:rPr>
              <w:t xml:space="preserve">Committee to select ‘student friendly’ bars/clubs and contact them in advance to inform them of the </w:t>
            </w:r>
            <w:proofErr w:type="gramStart"/>
            <w:r w:rsidRPr="0059562A">
              <w:rPr>
                <w:rFonts w:cstheme="minorHAnsi"/>
              </w:rPr>
              <w:t>event</w:t>
            </w:r>
            <w:proofErr w:type="gramEnd"/>
          </w:p>
          <w:p w14:paraId="3B777B02" w14:textId="278049D0" w:rsidR="004A192F" w:rsidRPr="001638F0" w:rsidRDefault="004A192F" w:rsidP="00D81536">
            <w:pPr>
              <w:rPr>
                <w:rFonts w:eastAsia="Calibri" w:cstheme="minorHAnsi"/>
              </w:rPr>
            </w:pPr>
            <w:r w:rsidRPr="001638F0">
              <w:rPr>
                <w:rFonts w:cstheme="minorHAnsi"/>
              </w:rPr>
              <w:t xml:space="preserve">Society to follow and share with members Code of conduct/SUSU </w:t>
            </w:r>
            <w:hyperlink r:id="rId17" w:history="1">
              <w:r w:rsidRPr="001638F0">
                <w:rPr>
                  <w:rStyle w:val="Hyperlink"/>
                  <w:rFonts w:cstheme="minorHAnsi"/>
                </w:rPr>
                <w:t>Expect Respect policy</w:t>
              </w:r>
            </w:hyperlink>
          </w:p>
        </w:tc>
        <w:tc>
          <w:tcPr>
            <w:tcW w:w="203" w:type="pct"/>
            <w:shd w:val="clear" w:color="auto" w:fill="FFFFFF" w:themeFill="background1"/>
          </w:tcPr>
          <w:p w14:paraId="71B6C4A1" w14:textId="7F9C7F3C" w:rsidR="004A192F" w:rsidRPr="001638F0" w:rsidRDefault="004A192F" w:rsidP="00D81536">
            <w:pPr>
              <w:rPr>
                <w:rFonts w:eastAsia="Lucida Sans" w:cstheme="minorHAnsi"/>
                <w:sz w:val="20"/>
                <w:szCs w:val="20"/>
              </w:rPr>
            </w:pPr>
            <w:r w:rsidRPr="001638F0">
              <w:rPr>
                <w:rFonts w:cstheme="minorHAnsi"/>
              </w:rPr>
              <w:t>1</w:t>
            </w:r>
          </w:p>
        </w:tc>
        <w:tc>
          <w:tcPr>
            <w:tcW w:w="157" w:type="pct"/>
            <w:shd w:val="clear" w:color="auto" w:fill="FFFFFF" w:themeFill="background1"/>
          </w:tcPr>
          <w:p w14:paraId="0BA24A94" w14:textId="31CA165C" w:rsidR="004A192F" w:rsidRPr="001638F0" w:rsidRDefault="004A192F" w:rsidP="00D81536">
            <w:pPr>
              <w:rPr>
                <w:rFonts w:eastAsia="Lucida Sans" w:cstheme="minorHAnsi"/>
                <w:sz w:val="20"/>
                <w:szCs w:val="20"/>
              </w:rPr>
            </w:pPr>
            <w:r w:rsidRPr="001638F0">
              <w:rPr>
                <w:rFonts w:cstheme="minorHAnsi"/>
              </w:rPr>
              <w:t>3</w:t>
            </w:r>
          </w:p>
        </w:tc>
        <w:tc>
          <w:tcPr>
            <w:tcW w:w="157" w:type="pct"/>
            <w:shd w:val="clear" w:color="auto" w:fill="FFFFFF" w:themeFill="background1"/>
          </w:tcPr>
          <w:p w14:paraId="6C13CD6E" w14:textId="30C8A11D" w:rsidR="004A192F" w:rsidRPr="001638F0" w:rsidRDefault="004A192F" w:rsidP="00D81536">
            <w:pPr>
              <w:rPr>
                <w:rFonts w:eastAsia="Lucida Sans" w:cstheme="minorHAnsi"/>
                <w:sz w:val="20"/>
                <w:szCs w:val="20"/>
              </w:rPr>
            </w:pPr>
            <w:r w:rsidRPr="001638F0">
              <w:rPr>
                <w:rFonts w:cstheme="minorHAnsi"/>
              </w:rPr>
              <w:t>5</w:t>
            </w:r>
          </w:p>
        </w:tc>
        <w:tc>
          <w:tcPr>
            <w:tcW w:w="812" w:type="pct"/>
            <w:shd w:val="clear" w:color="auto" w:fill="FFFFFF" w:themeFill="background1"/>
          </w:tcPr>
          <w:p w14:paraId="1BD99946" w14:textId="77777777" w:rsidR="004A192F" w:rsidRDefault="004A192F" w:rsidP="00D81536">
            <w:pPr>
              <w:rPr>
                <w:rFonts w:cstheme="minorHAnsi"/>
              </w:rPr>
            </w:pPr>
            <w:r w:rsidRPr="0059562A">
              <w:rPr>
                <w:rFonts w:cstheme="minorHAnsi"/>
              </w:rPr>
              <w:t xml:space="preserve">If the situation becomes very serious and results in the participant being </w:t>
            </w:r>
            <w:proofErr w:type="gramStart"/>
            <w:r w:rsidRPr="0059562A">
              <w:rPr>
                <w:rFonts w:cstheme="minorHAnsi"/>
              </w:rPr>
              <w:t>arrested</w:t>
            </w:r>
            <w:proofErr w:type="gramEnd"/>
            <w:r w:rsidRPr="0059562A">
              <w:rPr>
                <w:rFonts w:cstheme="minorHAnsi"/>
              </w:rPr>
              <w:t xml:space="preserve"> then it will be made clear that they cannot be accompanied to the police station. </w:t>
            </w:r>
          </w:p>
          <w:p w14:paraId="76F5EA5D" w14:textId="77777777" w:rsidR="004A192F" w:rsidRPr="0059562A" w:rsidRDefault="004A192F" w:rsidP="00D81536">
            <w:pPr>
              <w:rPr>
                <w:rFonts w:cstheme="minorHAnsi"/>
              </w:rPr>
            </w:pPr>
          </w:p>
          <w:p w14:paraId="05D9CDB4" w14:textId="77777777" w:rsidR="004A192F" w:rsidRDefault="004A192F" w:rsidP="00D81536">
            <w:pPr>
              <w:rPr>
                <w:rStyle w:val="Hyperlink"/>
                <w:rFonts w:cstheme="minorHAnsi"/>
              </w:rPr>
            </w:pPr>
            <w:r w:rsidRPr="0059562A">
              <w:rPr>
                <w:rFonts w:cstheme="minorHAnsi"/>
                <w:color w:val="000000" w:themeColor="text1"/>
              </w:rPr>
              <w:t xml:space="preserve">Follow </w:t>
            </w:r>
            <w:hyperlink r:id="rId18" w:history="1">
              <w:r w:rsidRPr="0059562A">
                <w:rPr>
                  <w:rStyle w:val="Hyperlink"/>
                  <w:rFonts w:cstheme="minorHAnsi"/>
                </w:rPr>
                <w:t>SUSU incident report policy</w:t>
              </w:r>
            </w:hyperlink>
          </w:p>
          <w:p w14:paraId="7AF96EEF" w14:textId="77777777" w:rsidR="004A192F" w:rsidRPr="0059562A" w:rsidRDefault="004A192F" w:rsidP="00D81536">
            <w:pPr>
              <w:rPr>
                <w:rStyle w:val="Hyperlink"/>
                <w:rFonts w:cstheme="minorHAnsi"/>
              </w:rPr>
            </w:pPr>
          </w:p>
          <w:p w14:paraId="4EBCE19B" w14:textId="0FB51982" w:rsidR="004A192F" w:rsidRPr="001638F0" w:rsidRDefault="004A192F" w:rsidP="00D81536">
            <w:pPr>
              <w:rPr>
                <w:rFonts w:eastAsia="Calibri" w:cstheme="minorHAnsi"/>
                <w:color w:val="000000"/>
              </w:rPr>
            </w:pPr>
            <w:r w:rsidRPr="001638F0">
              <w:rPr>
                <w:rFonts w:cstheme="minorHAnsi"/>
                <w:color w:val="000000" w:themeColor="text1"/>
              </w:rPr>
              <w:t>Call emergency services as required</w:t>
            </w:r>
          </w:p>
        </w:tc>
        <w:tc>
          <w:tcPr>
            <w:tcW w:w="72" w:type="pct"/>
            <w:shd w:val="clear" w:color="auto" w:fill="FFFFFF" w:themeFill="background1"/>
          </w:tcPr>
          <w:p w14:paraId="43CECFD1" w14:textId="77777777" w:rsidR="004A192F" w:rsidRPr="0059562A" w:rsidRDefault="004A192F" w:rsidP="00D81536">
            <w:pPr>
              <w:rPr>
                <w:rFonts w:cstheme="minorHAnsi"/>
              </w:rPr>
            </w:pPr>
          </w:p>
        </w:tc>
      </w:tr>
      <w:tr w:rsidR="00840C80" w14:paraId="39DBB53E" w14:textId="77777777" w:rsidTr="00A94262">
        <w:trPr>
          <w:cantSplit/>
          <w:trHeight w:val="1296"/>
        </w:trPr>
        <w:tc>
          <w:tcPr>
            <w:tcW w:w="658" w:type="pct"/>
            <w:shd w:val="clear" w:color="auto" w:fill="FFFFFF" w:themeFill="background1"/>
          </w:tcPr>
          <w:p w14:paraId="126C0510" w14:textId="22C97915" w:rsidR="00840C80" w:rsidRDefault="00840C80" w:rsidP="00D81536">
            <w:pPr>
              <w:rPr>
                <w:rFonts w:cstheme="minorHAnsi"/>
                <w:b/>
                <w:bCs/>
                <w:color w:val="000000"/>
              </w:rPr>
            </w:pPr>
            <w:r>
              <w:rPr>
                <w:rFonts w:cstheme="minorHAnsi"/>
                <w:b/>
                <w:bCs/>
                <w:color w:val="000000"/>
              </w:rPr>
              <w:lastRenderedPageBreak/>
              <w:t xml:space="preserve">Queueing Risks (Boot Hire, Entry, Exists) </w:t>
            </w:r>
          </w:p>
        </w:tc>
        <w:tc>
          <w:tcPr>
            <w:tcW w:w="827" w:type="pct"/>
            <w:shd w:val="clear" w:color="auto" w:fill="FFFFFF" w:themeFill="background1"/>
          </w:tcPr>
          <w:p w14:paraId="550AE198" w14:textId="48290B79" w:rsidR="00840C80" w:rsidRDefault="00840C80" w:rsidP="00D81536">
            <w:pPr>
              <w:rPr>
                <w:rFonts w:cstheme="minorHAnsi"/>
              </w:rPr>
            </w:pPr>
            <w:r>
              <w:rPr>
                <w:rFonts w:cstheme="minorHAnsi"/>
              </w:rPr>
              <w:t xml:space="preserve">Falls, pushing, confusion </w:t>
            </w:r>
          </w:p>
        </w:tc>
        <w:tc>
          <w:tcPr>
            <w:tcW w:w="885" w:type="pct"/>
            <w:shd w:val="clear" w:color="auto" w:fill="FFFFFF" w:themeFill="background1"/>
          </w:tcPr>
          <w:p w14:paraId="1D7D798F" w14:textId="6AFC6C95" w:rsidR="00840C80" w:rsidRPr="0059562A" w:rsidRDefault="00840C80" w:rsidP="00D81536">
            <w:pPr>
              <w:rPr>
                <w:rFonts w:cstheme="minorHAnsi"/>
              </w:rPr>
            </w:pPr>
            <w:r>
              <w:rPr>
                <w:rFonts w:cstheme="minorHAnsi"/>
              </w:rPr>
              <w:t xml:space="preserve">Event organisers and event attendees, public </w:t>
            </w:r>
          </w:p>
        </w:tc>
        <w:tc>
          <w:tcPr>
            <w:tcW w:w="213" w:type="pct"/>
            <w:shd w:val="clear" w:color="auto" w:fill="FFFFFF" w:themeFill="background1"/>
          </w:tcPr>
          <w:p w14:paraId="71AD27A8" w14:textId="70DE7847" w:rsidR="00840C80" w:rsidRDefault="00840C80" w:rsidP="00D81536">
            <w:pPr>
              <w:rPr>
                <w:rFonts w:cstheme="minorHAnsi"/>
              </w:rPr>
            </w:pPr>
            <w:r>
              <w:rPr>
                <w:rFonts w:cstheme="minorHAnsi"/>
              </w:rPr>
              <w:t>3</w:t>
            </w:r>
          </w:p>
        </w:tc>
        <w:tc>
          <w:tcPr>
            <w:tcW w:w="157" w:type="pct"/>
            <w:shd w:val="clear" w:color="auto" w:fill="FFFFFF" w:themeFill="background1"/>
          </w:tcPr>
          <w:p w14:paraId="1AD74787" w14:textId="21B92811" w:rsidR="00840C80" w:rsidRDefault="00840C80" w:rsidP="00D81536">
            <w:pPr>
              <w:rPr>
                <w:rFonts w:cstheme="minorHAnsi"/>
              </w:rPr>
            </w:pPr>
            <w:r>
              <w:rPr>
                <w:rFonts w:cstheme="minorHAnsi"/>
              </w:rPr>
              <w:t>2</w:t>
            </w:r>
          </w:p>
        </w:tc>
        <w:tc>
          <w:tcPr>
            <w:tcW w:w="157" w:type="pct"/>
            <w:shd w:val="clear" w:color="auto" w:fill="FFFFFF" w:themeFill="background1"/>
          </w:tcPr>
          <w:p w14:paraId="4FDFC44F" w14:textId="5742D9C8" w:rsidR="00840C80" w:rsidRDefault="00840C80" w:rsidP="00D81536">
            <w:pPr>
              <w:rPr>
                <w:rFonts w:cstheme="minorHAnsi"/>
              </w:rPr>
            </w:pPr>
            <w:r>
              <w:rPr>
                <w:rFonts w:cstheme="minorHAnsi"/>
              </w:rPr>
              <w:t>6</w:t>
            </w:r>
          </w:p>
        </w:tc>
        <w:tc>
          <w:tcPr>
            <w:tcW w:w="703" w:type="pct"/>
            <w:shd w:val="clear" w:color="auto" w:fill="FFFFFF" w:themeFill="background1"/>
          </w:tcPr>
          <w:p w14:paraId="069F3845" w14:textId="15D6AE79" w:rsidR="00840C80" w:rsidRDefault="00EB276E" w:rsidP="00840C80">
            <w:pPr>
              <w:pStyle w:val="NormalWeb"/>
              <w:rPr>
                <w:color w:val="000000"/>
              </w:rPr>
            </w:pPr>
            <w:r w:rsidRPr="00EB276E">
              <w:rPr>
                <w:rFonts w:asciiTheme="minorHAnsi" w:hAnsiTheme="minorHAnsi" w:cstheme="minorHAnsi"/>
                <w:color w:val="000000"/>
              </w:rPr>
              <w:t>Committee supervising transitions, using buddy system, keeping group together</w:t>
            </w:r>
            <w:r>
              <w:rPr>
                <w:color w:val="000000"/>
              </w:rPr>
              <w:t xml:space="preserve">. </w:t>
            </w:r>
          </w:p>
          <w:p w14:paraId="567AE25D" w14:textId="77777777" w:rsidR="00840C80" w:rsidRPr="0059562A" w:rsidRDefault="00840C80" w:rsidP="00D81536">
            <w:pPr>
              <w:pStyle w:val="NoSpacing"/>
              <w:rPr>
                <w:rFonts w:cstheme="minorHAnsi"/>
              </w:rPr>
            </w:pPr>
          </w:p>
        </w:tc>
        <w:tc>
          <w:tcPr>
            <w:tcW w:w="203" w:type="pct"/>
            <w:shd w:val="clear" w:color="auto" w:fill="FFFFFF" w:themeFill="background1"/>
          </w:tcPr>
          <w:p w14:paraId="434AF78E" w14:textId="3AA9C40B" w:rsidR="00840C80" w:rsidRDefault="00840C80" w:rsidP="00D81536">
            <w:pPr>
              <w:rPr>
                <w:rFonts w:cstheme="minorHAnsi"/>
              </w:rPr>
            </w:pPr>
            <w:r>
              <w:rPr>
                <w:rFonts w:cstheme="minorHAnsi"/>
              </w:rPr>
              <w:t>3</w:t>
            </w:r>
          </w:p>
        </w:tc>
        <w:tc>
          <w:tcPr>
            <w:tcW w:w="157" w:type="pct"/>
            <w:shd w:val="clear" w:color="auto" w:fill="FFFFFF" w:themeFill="background1"/>
          </w:tcPr>
          <w:p w14:paraId="2E07E066" w14:textId="1DD2B38A" w:rsidR="00840C80" w:rsidRDefault="00840C80" w:rsidP="00D81536">
            <w:pPr>
              <w:rPr>
                <w:rFonts w:cstheme="minorHAnsi"/>
              </w:rPr>
            </w:pPr>
            <w:r>
              <w:rPr>
                <w:rFonts w:cstheme="minorHAnsi"/>
              </w:rPr>
              <w:t>1</w:t>
            </w:r>
          </w:p>
        </w:tc>
        <w:tc>
          <w:tcPr>
            <w:tcW w:w="157" w:type="pct"/>
            <w:shd w:val="clear" w:color="auto" w:fill="FFFFFF" w:themeFill="background1"/>
          </w:tcPr>
          <w:p w14:paraId="7F386C69" w14:textId="373E6AEF" w:rsidR="00840C80" w:rsidRDefault="00840C80" w:rsidP="00D81536">
            <w:pPr>
              <w:rPr>
                <w:rFonts w:cstheme="minorHAnsi"/>
              </w:rPr>
            </w:pPr>
            <w:r>
              <w:rPr>
                <w:rFonts w:cstheme="minorHAnsi"/>
              </w:rPr>
              <w:t>3</w:t>
            </w:r>
          </w:p>
        </w:tc>
        <w:tc>
          <w:tcPr>
            <w:tcW w:w="812" w:type="pct"/>
            <w:shd w:val="clear" w:color="auto" w:fill="FFFFFF" w:themeFill="background1"/>
          </w:tcPr>
          <w:p w14:paraId="53249A4E" w14:textId="77777777" w:rsidR="00EB276E" w:rsidRDefault="00EB276E" w:rsidP="00EB276E">
            <w:pPr>
              <w:rPr>
                <w:rFonts w:cstheme="minorHAnsi"/>
              </w:rPr>
            </w:pPr>
            <w:r w:rsidRPr="0059562A">
              <w:rPr>
                <w:rFonts w:cstheme="minorHAnsi"/>
              </w:rPr>
              <w:t xml:space="preserve">If necessary, emergency services will be called </w:t>
            </w:r>
          </w:p>
          <w:p w14:paraId="3E407668" w14:textId="77777777" w:rsidR="00EB276E" w:rsidRDefault="00EB276E" w:rsidP="00EB276E">
            <w:pPr>
              <w:rPr>
                <w:rFonts w:cstheme="minorHAnsi"/>
              </w:rPr>
            </w:pPr>
          </w:p>
          <w:p w14:paraId="4A0B45FA" w14:textId="77777777" w:rsidR="00EB276E" w:rsidRPr="0059562A" w:rsidRDefault="00EB276E" w:rsidP="00EB276E">
            <w:pPr>
              <w:rPr>
                <w:rFonts w:cstheme="minorHAnsi"/>
              </w:rPr>
            </w:pPr>
            <w:r w:rsidRPr="0059562A">
              <w:rPr>
                <w:rFonts w:cstheme="minorHAnsi"/>
              </w:rPr>
              <w:t>Request first aid at venue</w:t>
            </w:r>
          </w:p>
          <w:p w14:paraId="2D886BA0" w14:textId="77777777" w:rsidR="00EB276E" w:rsidRDefault="00EB276E" w:rsidP="00EB276E">
            <w:pPr>
              <w:rPr>
                <w:rFonts w:cstheme="minorHAnsi"/>
                <w:color w:val="000000" w:themeColor="text1"/>
              </w:rPr>
            </w:pPr>
          </w:p>
          <w:p w14:paraId="6595B0DD" w14:textId="77777777" w:rsidR="00EB276E" w:rsidRPr="0059562A" w:rsidRDefault="00EB276E" w:rsidP="00EB276E">
            <w:pPr>
              <w:rPr>
                <w:rStyle w:val="Hyperlink"/>
                <w:rFonts w:cstheme="minorHAnsi"/>
              </w:rPr>
            </w:pPr>
            <w:r w:rsidRPr="0059562A">
              <w:rPr>
                <w:rFonts w:cstheme="minorHAnsi"/>
                <w:color w:val="000000" w:themeColor="text1"/>
              </w:rPr>
              <w:t xml:space="preserve">Follow </w:t>
            </w:r>
            <w:hyperlink r:id="rId19" w:history="1">
              <w:r w:rsidRPr="0059562A">
                <w:rPr>
                  <w:rStyle w:val="Hyperlink"/>
                  <w:rFonts w:cstheme="minorHAnsi"/>
                </w:rPr>
                <w:t>SUSU incident report policy</w:t>
              </w:r>
            </w:hyperlink>
          </w:p>
          <w:p w14:paraId="32A403AA" w14:textId="77777777" w:rsidR="00840C80" w:rsidRPr="0059562A" w:rsidRDefault="00840C80" w:rsidP="008D378F">
            <w:pPr>
              <w:rPr>
                <w:rFonts w:cstheme="minorHAnsi"/>
              </w:rPr>
            </w:pPr>
          </w:p>
        </w:tc>
        <w:tc>
          <w:tcPr>
            <w:tcW w:w="72" w:type="pct"/>
            <w:shd w:val="clear" w:color="auto" w:fill="FFFFFF" w:themeFill="background1"/>
          </w:tcPr>
          <w:p w14:paraId="592D4C79" w14:textId="77777777" w:rsidR="00840C80" w:rsidRPr="0059562A" w:rsidRDefault="00840C80" w:rsidP="00D81536">
            <w:pPr>
              <w:rPr>
                <w:rFonts w:cstheme="minorHAnsi"/>
              </w:rPr>
            </w:pPr>
          </w:p>
        </w:tc>
      </w:tr>
      <w:tr w:rsidR="00727C2A" w14:paraId="1590B143" w14:textId="77777777" w:rsidTr="00A94262">
        <w:trPr>
          <w:cantSplit/>
          <w:trHeight w:val="1296"/>
        </w:trPr>
        <w:tc>
          <w:tcPr>
            <w:tcW w:w="658" w:type="pct"/>
            <w:shd w:val="clear" w:color="auto" w:fill="FFFFFF" w:themeFill="background1"/>
          </w:tcPr>
          <w:p w14:paraId="666577CC" w14:textId="70B79A38" w:rsidR="00727C2A" w:rsidRPr="009F268D" w:rsidRDefault="00727C2A" w:rsidP="00D81536">
            <w:pPr>
              <w:rPr>
                <w:rFonts w:cstheme="minorHAnsi"/>
                <w:b/>
                <w:bCs/>
                <w:color w:val="000000"/>
              </w:rPr>
            </w:pPr>
            <w:r>
              <w:rPr>
                <w:rFonts w:cstheme="minorHAnsi"/>
                <w:b/>
                <w:bCs/>
                <w:color w:val="000000"/>
              </w:rPr>
              <w:t xml:space="preserve">Collision with Members of the public </w:t>
            </w:r>
          </w:p>
        </w:tc>
        <w:tc>
          <w:tcPr>
            <w:tcW w:w="827" w:type="pct"/>
            <w:shd w:val="clear" w:color="auto" w:fill="FFFFFF" w:themeFill="background1"/>
          </w:tcPr>
          <w:p w14:paraId="5DB1B6FB" w14:textId="74043C09" w:rsidR="00727C2A" w:rsidRPr="0059562A" w:rsidRDefault="008D378F" w:rsidP="00D81536">
            <w:pPr>
              <w:rPr>
                <w:rFonts w:cstheme="minorHAnsi"/>
              </w:rPr>
            </w:pPr>
            <w:r>
              <w:rPr>
                <w:rFonts w:cstheme="minorHAnsi"/>
              </w:rPr>
              <w:t xml:space="preserve">Bruising, falls, sprains </w:t>
            </w:r>
          </w:p>
        </w:tc>
        <w:tc>
          <w:tcPr>
            <w:tcW w:w="885" w:type="pct"/>
            <w:shd w:val="clear" w:color="auto" w:fill="FFFFFF" w:themeFill="background1"/>
          </w:tcPr>
          <w:p w14:paraId="05C5AE47" w14:textId="37C4FFFC" w:rsidR="00727C2A" w:rsidRPr="0059562A" w:rsidRDefault="008D378F" w:rsidP="00D81536">
            <w:pPr>
              <w:rPr>
                <w:rFonts w:cstheme="minorHAnsi"/>
              </w:rPr>
            </w:pPr>
            <w:r w:rsidRPr="0059562A">
              <w:rPr>
                <w:rFonts w:cstheme="minorHAnsi"/>
              </w:rPr>
              <w:t>Event organisers, event attendees</w:t>
            </w:r>
            <w:r>
              <w:rPr>
                <w:rFonts w:cstheme="minorHAnsi"/>
              </w:rPr>
              <w:t xml:space="preserve"> and public </w:t>
            </w:r>
          </w:p>
        </w:tc>
        <w:tc>
          <w:tcPr>
            <w:tcW w:w="213" w:type="pct"/>
            <w:shd w:val="clear" w:color="auto" w:fill="FFFFFF" w:themeFill="background1"/>
          </w:tcPr>
          <w:p w14:paraId="0BBB8D46" w14:textId="61802878" w:rsidR="00727C2A" w:rsidRPr="0059562A" w:rsidRDefault="008D378F" w:rsidP="00D81536">
            <w:pPr>
              <w:rPr>
                <w:rFonts w:cstheme="minorHAnsi"/>
              </w:rPr>
            </w:pPr>
            <w:r>
              <w:rPr>
                <w:rFonts w:cstheme="minorHAnsi"/>
              </w:rPr>
              <w:t>3</w:t>
            </w:r>
          </w:p>
        </w:tc>
        <w:tc>
          <w:tcPr>
            <w:tcW w:w="157" w:type="pct"/>
            <w:shd w:val="clear" w:color="auto" w:fill="FFFFFF" w:themeFill="background1"/>
          </w:tcPr>
          <w:p w14:paraId="352761BD" w14:textId="0C9D5F89" w:rsidR="00727C2A" w:rsidRPr="0059562A" w:rsidRDefault="008D378F" w:rsidP="00D81536">
            <w:pPr>
              <w:rPr>
                <w:rFonts w:cstheme="minorHAnsi"/>
              </w:rPr>
            </w:pPr>
            <w:r>
              <w:rPr>
                <w:rFonts w:cstheme="minorHAnsi"/>
              </w:rPr>
              <w:t>2</w:t>
            </w:r>
          </w:p>
        </w:tc>
        <w:tc>
          <w:tcPr>
            <w:tcW w:w="157" w:type="pct"/>
            <w:shd w:val="clear" w:color="auto" w:fill="FFFFFF" w:themeFill="background1"/>
          </w:tcPr>
          <w:p w14:paraId="42DD690D" w14:textId="0C66B961" w:rsidR="00727C2A" w:rsidRPr="0059562A" w:rsidRDefault="008D378F" w:rsidP="00D81536">
            <w:pPr>
              <w:rPr>
                <w:rFonts w:cstheme="minorHAnsi"/>
              </w:rPr>
            </w:pPr>
            <w:r>
              <w:rPr>
                <w:rFonts w:cstheme="minorHAnsi"/>
              </w:rPr>
              <w:t>6</w:t>
            </w:r>
          </w:p>
        </w:tc>
        <w:tc>
          <w:tcPr>
            <w:tcW w:w="703" w:type="pct"/>
            <w:shd w:val="clear" w:color="auto" w:fill="FFFFFF" w:themeFill="background1"/>
          </w:tcPr>
          <w:p w14:paraId="4313E5F3" w14:textId="1B2E6AC3" w:rsidR="00727C2A" w:rsidRPr="0059562A" w:rsidRDefault="00EB276E" w:rsidP="00D81536">
            <w:pPr>
              <w:pStyle w:val="NoSpacing"/>
              <w:rPr>
                <w:rFonts w:cstheme="minorHAnsi"/>
              </w:rPr>
            </w:pPr>
            <w:r>
              <w:rPr>
                <w:rFonts w:cstheme="minorHAnsi"/>
              </w:rPr>
              <w:t xml:space="preserve">Encourage slower, steady skating to match the general flow of the public session and avoid sudden stops. </w:t>
            </w:r>
          </w:p>
        </w:tc>
        <w:tc>
          <w:tcPr>
            <w:tcW w:w="203" w:type="pct"/>
            <w:shd w:val="clear" w:color="auto" w:fill="FFFFFF" w:themeFill="background1"/>
          </w:tcPr>
          <w:p w14:paraId="6D696707" w14:textId="5BE270F7" w:rsidR="00727C2A" w:rsidRPr="0059562A" w:rsidRDefault="008D378F" w:rsidP="00D81536">
            <w:pPr>
              <w:rPr>
                <w:rFonts w:cstheme="minorHAnsi"/>
              </w:rPr>
            </w:pPr>
            <w:r>
              <w:rPr>
                <w:rFonts w:cstheme="minorHAnsi"/>
              </w:rPr>
              <w:t>3</w:t>
            </w:r>
          </w:p>
        </w:tc>
        <w:tc>
          <w:tcPr>
            <w:tcW w:w="157" w:type="pct"/>
            <w:shd w:val="clear" w:color="auto" w:fill="FFFFFF" w:themeFill="background1"/>
          </w:tcPr>
          <w:p w14:paraId="7FA269E1" w14:textId="19148C73" w:rsidR="00727C2A" w:rsidRPr="0059562A" w:rsidRDefault="008D378F" w:rsidP="00D81536">
            <w:pPr>
              <w:rPr>
                <w:rFonts w:cstheme="minorHAnsi"/>
              </w:rPr>
            </w:pPr>
            <w:r>
              <w:rPr>
                <w:rFonts w:cstheme="minorHAnsi"/>
              </w:rPr>
              <w:t>1</w:t>
            </w:r>
          </w:p>
        </w:tc>
        <w:tc>
          <w:tcPr>
            <w:tcW w:w="157" w:type="pct"/>
            <w:shd w:val="clear" w:color="auto" w:fill="FFFFFF" w:themeFill="background1"/>
          </w:tcPr>
          <w:p w14:paraId="14C4E3FD" w14:textId="445CCDA7" w:rsidR="00727C2A" w:rsidRPr="0059562A" w:rsidRDefault="008D378F" w:rsidP="00D81536">
            <w:pPr>
              <w:rPr>
                <w:rFonts w:cstheme="minorHAnsi"/>
              </w:rPr>
            </w:pPr>
            <w:r>
              <w:rPr>
                <w:rFonts w:cstheme="minorHAnsi"/>
              </w:rPr>
              <w:t>3</w:t>
            </w:r>
          </w:p>
        </w:tc>
        <w:tc>
          <w:tcPr>
            <w:tcW w:w="812" w:type="pct"/>
            <w:shd w:val="clear" w:color="auto" w:fill="FFFFFF" w:themeFill="background1"/>
          </w:tcPr>
          <w:p w14:paraId="03BB8648" w14:textId="77777777" w:rsidR="008D378F" w:rsidRDefault="008D378F" w:rsidP="008D378F">
            <w:pPr>
              <w:rPr>
                <w:rFonts w:cstheme="minorHAnsi"/>
              </w:rPr>
            </w:pPr>
            <w:r w:rsidRPr="0059562A">
              <w:rPr>
                <w:rFonts w:cstheme="minorHAnsi"/>
              </w:rPr>
              <w:t xml:space="preserve">If necessary, emergency services will be called </w:t>
            </w:r>
          </w:p>
          <w:p w14:paraId="4C1B3556" w14:textId="77777777" w:rsidR="008D378F" w:rsidRDefault="008D378F" w:rsidP="008D378F">
            <w:pPr>
              <w:rPr>
                <w:rFonts w:cstheme="minorHAnsi"/>
              </w:rPr>
            </w:pPr>
          </w:p>
          <w:p w14:paraId="4AD9F6C6" w14:textId="77777777" w:rsidR="008D378F" w:rsidRPr="0059562A" w:rsidRDefault="008D378F" w:rsidP="008D378F">
            <w:pPr>
              <w:rPr>
                <w:rFonts w:cstheme="minorHAnsi"/>
              </w:rPr>
            </w:pPr>
            <w:r w:rsidRPr="0059562A">
              <w:rPr>
                <w:rFonts w:cstheme="minorHAnsi"/>
              </w:rPr>
              <w:t>Request first aid at venue</w:t>
            </w:r>
          </w:p>
          <w:p w14:paraId="26DCF9F3" w14:textId="77777777" w:rsidR="008D378F" w:rsidRDefault="008D378F" w:rsidP="008D378F">
            <w:pPr>
              <w:rPr>
                <w:rFonts w:cstheme="minorHAnsi"/>
                <w:color w:val="000000" w:themeColor="text1"/>
              </w:rPr>
            </w:pPr>
          </w:p>
          <w:p w14:paraId="066DA7F6" w14:textId="77777777" w:rsidR="008D378F" w:rsidRPr="0059562A" w:rsidRDefault="008D378F" w:rsidP="008D378F">
            <w:pPr>
              <w:rPr>
                <w:rStyle w:val="Hyperlink"/>
                <w:rFonts w:cstheme="minorHAnsi"/>
              </w:rPr>
            </w:pPr>
            <w:r w:rsidRPr="0059562A">
              <w:rPr>
                <w:rFonts w:cstheme="minorHAnsi"/>
                <w:color w:val="000000" w:themeColor="text1"/>
              </w:rPr>
              <w:t xml:space="preserve">Follow </w:t>
            </w:r>
            <w:hyperlink r:id="rId20" w:history="1">
              <w:r w:rsidRPr="0059562A">
                <w:rPr>
                  <w:rStyle w:val="Hyperlink"/>
                  <w:rFonts w:cstheme="minorHAnsi"/>
                </w:rPr>
                <w:t>SUSU incident report policy</w:t>
              </w:r>
            </w:hyperlink>
          </w:p>
          <w:p w14:paraId="606B0F24" w14:textId="77777777" w:rsidR="00727C2A" w:rsidRPr="0059562A" w:rsidRDefault="00727C2A" w:rsidP="00D81536">
            <w:pPr>
              <w:rPr>
                <w:rFonts w:cstheme="minorHAnsi"/>
              </w:rPr>
            </w:pPr>
          </w:p>
        </w:tc>
        <w:tc>
          <w:tcPr>
            <w:tcW w:w="72" w:type="pct"/>
            <w:shd w:val="clear" w:color="auto" w:fill="FFFFFF" w:themeFill="background1"/>
          </w:tcPr>
          <w:p w14:paraId="0630B4B1" w14:textId="77777777" w:rsidR="00727C2A" w:rsidRPr="0059562A" w:rsidRDefault="00727C2A" w:rsidP="00D81536">
            <w:pPr>
              <w:rPr>
                <w:rFonts w:cstheme="minorHAnsi"/>
              </w:rPr>
            </w:pPr>
          </w:p>
        </w:tc>
      </w:tr>
    </w:tbl>
    <w:p w14:paraId="3C5F0480" w14:textId="77777777" w:rsidR="00CE1AAA" w:rsidRDefault="00CE1AAA"/>
    <w:p w14:paraId="3C5F0481" w14:textId="3AD0EC0E"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458"/>
        <w:gridCol w:w="1680"/>
        <w:gridCol w:w="1547"/>
        <w:gridCol w:w="1547"/>
        <w:gridCol w:w="3940"/>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167F4931" w:rsidR="00C642F4" w:rsidRPr="00957A37" w:rsidRDefault="00EB276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125C043B"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Confirm venue booking, capacity (</w:t>
            </w:r>
            <w:r w:rsidR="00826467">
              <w:rPr>
                <w:rFonts w:ascii="Lucida Sans" w:eastAsia="Times New Roman" w:hAnsi="Lucida Sans" w:cs="Arial"/>
                <w:color w:val="000000"/>
                <w:szCs w:val="20"/>
              </w:rPr>
              <w:t>30</w:t>
            </w:r>
            <w:r>
              <w:rPr>
                <w:rFonts w:ascii="Lucida Sans" w:eastAsia="Times New Roman" w:hAnsi="Lucida Sans" w:cs="Arial"/>
                <w:color w:val="000000"/>
                <w:szCs w:val="20"/>
              </w:rPr>
              <w:t xml:space="preserve"> people). Ensure there is enough space for event attendees, committee members and public. </w:t>
            </w:r>
          </w:p>
        </w:tc>
        <w:tc>
          <w:tcPr>
            <w:tcW w:w="602" w:type="pct"/>
          </w:tcPr>
          <w:p w14:paraId="3C5F048F" w14:textId="21459437"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Event sec and President </w:t>
            </w:r>
          </w:p>
        </w:tc>
        <w:tc>
          <w:tcPr>
            <w:tcW w:w="319" w:type="pct"/>
          </w:tcPr>
          <w:p w14:paraId="3C5F0490" w14:textId="0CAAE859"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03/12/2025</w:t>
            </w:r>
          </w:p>
        </w:tc>
        <w:tc>
          <w:tcPr>
            <w:tcW w:w="344" w:type="pct"/>
            <w:tcBorders>
              <w:right w:val="single" w:sz="18" w:space="0" w:color="auto"/>
            </w:tcBorders>
          </w:tcPr>
          <w:p w14:paraId="3C5F0491" w14:textId="0BC2FC63"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1981"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2C27A628" w:rsidR="00C642F4" w:rsidRPr="00957A37" w:rsidRDefault="00EB276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3520F145"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Remind participants of safe skating behaviour and encourage use of protective equipment (gloves, knee/hip pads). Committee to brief members before entering the ice. </w:t>
            </w:r>
          </w:p>
        </w:tc>
        <w:tc>
          <w:tcPr>
            <w:tcW w:w="602" w:type="pct"/>
          </w:tcPr>
          <w:p w14:paraId="3C5F0496" w14:textId="4BBD7328"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Event sec and </w:t>
            </w:r>
            <w:r w:rsidR="00C71D79">
              <w:rPr>
                <w:rFonts w:ascii="Lucida Sans" w:eastAsia="Times New Roman" w:hAnsi="Lucida Sans" w:cs="Arial"/>
                <w:color w:val="000000"/>
                <w:szCs w:val="20"/>
              </w:rPr>
              <w:t>social</w:t>
            </w:r>
            <w:r>
              <w:rPr>
                <w:rFonts w:ascii="Lucida Sans" w:eastAsia="Times New Roman" w:hAnsi="Lucida Sans" w:cs="Arial"/>
                <w:color w:val="000000"/>
                <w:szCs w:val="20"/>
              </w:rPr>
              <w:t xml:space="preserve"> sec </w:t>
            </w:r>
          </w:p>
        </w:tc>
        <w:tc>
          <w:tcPr>
            <w:tcW w:w="319" w:type="pct"/>
          </w:tcPr>
          <w:p w14:paraId="3C5F0497" w14:textId="26C20E96"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344" w:type="pct"/>
            <w:tcBorders>
              <w:right w:val="single" w:sz="18" w:space="0" w:color="auto"/>
            </w:tcBorders>
          </w:tcPr>
          <w:p w14:paraId="3C5F0498" w14:textId="73613FB9"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1981" w:type="pct"/>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081E1FB5" w:rsidR="00C642F4" w:rsidRPr="00957A37" w:rsidRDefault="00EB276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3</w:t>
            </w:r>
          </w:p>
        </w:tc>
        <w:tc>
          <w:tcPr>
            <w:tcW w:w="1570" w:type="pct"/>
          </w:tcPr>
          <w:p w14:paraId="3C5F049C" w14:textId="30DEFDAB"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Cobfirm fire exists, evacuation routes, and </w:t>
            </w:r>
            <w:proofErr w:type="spellStart"/>
            <w:r w:rsidR="00826467">
              <w:rPr>
                <w:rFonts w:ascii="Lucida Sans" w:eastAsia="Times New Roman" w:hAnsi="Lucida Sans" w:cs="Arial"/>
                <w:color w:val="000000"/>
                <w:szCs w:val="20"/>
              </w:rPr>
              <w:t>Westquay</w:t>
            </w:r>
            <w:proofErr w:type="spellEnd"/>
            <w:r w:rsidR="00826467">
              <w:rPr>
                <w:rFonts w:ascii="Lucida Sans" w:eastAsia="Times New Roman" w:hAnsi="Lucida Sans" w:cs="Arial"/>
                <w:color w:val="000000"/>
                <w:szCs w:val="20"/>
              </w:rPr>
              <w:t xml:space="preserve"> on ice </w:t>
            </w:r>
            <w:r>
              <w:rPr>
                <w:rFonts w:ascii="Lucida Sans" w:eastAsia="Times New Roman" w:hAnsi="Lucida Sans" w:cs="Arial"/>
                <w:color w:val="000000"/>
                <w:szCs w:val="20"/>
              </w:rPr>
              <w:t xml:space="preserve">fire procedures with venue staff. Highlight nearest exits t participants at start of session. </w:t>
            </w:r>
          </w:p>
        </w:tc>
        <w:tc>
          <w:tcPr>
            <w:tcW w:w="602" w:type="pct"/>
          </w:tcPr>
          <w:p w14:paraId="3C5F049D" w14:textId="14207348" w:rsidR="00C642F4" w:rsidRPr="00957A37" w:rsidRDefault="00EB276E"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Welfare sec and President </w:t>
            </w:r>
          </w:p>
        </w:tc>
        <w:tc>
          <w:tcPr>
            <w:tcW w:w="319" w:type="pct"/>
          </w:tcPr>
          <w:p w14:paraId="3C5F049E" w14:textId="06B1B5D2"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344" w:type="pct"/>
            <w:tcBorders>
              <w:right w:val="single" w:sz="18" w:space="0" w:color="auto"/>
            </w:tcBorders>
          </w:tcPr>
          <w:p w14:paraId="3C5F049F" w14:textId="391BEBBB"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06B307B3" w:rsidR="00C642F4" w:rsidRPr="00957A37" w:rsidRDefault="00EB276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70" w:type="pct"/>
          </w:tcPr>
          <w:p w14:paraId="3C5F04A3" w14:textId="2251B7F6"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Check all hired boots fit securely; committee to visually inspect for loose laces or damaged blades before participants enter the ice. </w:t>
            </w:r>
          </w:p>
        </w:tc>
        <w:tc>
          <w:tcPr>
            <w:tcW w:w="602" w:type="pct"/>
          </w:tcPr>
          <w:p w14:paraId="3C5F04A4" w14:textId="345101E8"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Full committee</w:t>
            </w:r>
          </w:p>
        </w:tc>
        <w:tc>
          <w:tcPr>
            <w:tcW w:w="319" w:type="pct"/>
          </w:tcPr>
          <w:p w14:paraId="3C5F04A5" w14:textId="20DD1158"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344" w:type="pct"/>
            <w:tcBorders>
              <w:right w:val="single" w:sz="18" w:space="0" w:color="auto"/>
            </w:tcBorders>
          </w:tcPr>
          <w:p w14:paraId="3C5F04A6" w14:textId="150C3B48"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1D3B0032" w:rsidR="00C642F4" w:rsidRPr="00957A37" w:rsidRDefault="00EB276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70" w:type="pct"/>
          </w:tcPr>
          <w:p w14:paraId="3C5F04AA" w14:textId="10395CC9"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Remind participants of expected behaviour and SUSU’s Expect Respect Policy before the session. Committee members will monitor the ice and seating areas to identify unsafe behaviour early and escalate concerns to venue staff immediately. </w:t>
            </w:r>
          </w:p>
        </w:tc>
        <w:tc>
          <w:tcPr>
            <w:tcW w:w="602" w:type="pct"/>
          </w:tcPr>
          <w:p w14:paraId="3C5F04AB" w14:textId="35EF5174"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Full committee</w:t>
            </w:r>
          </w:p>
        </w:tc>
        <w:tc>
          <w:tcPr>
            <w:tcW w:w="319" w:type="pct"/>
          </w:tcPr>
          <w:p w14:paraId="3C5F04AC" w14:textId="5C742575"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344" w:type="pct"/>
            <w:tcBorders>
              <w:right w:val="single" w:sz="18" w:space="0" w:color="auto"/>
            </w:tcBorders>
          </w:tcPr>
          <w:p w14:paraId="3C5F04AD" w14:textId="56D0F19B"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B835168" w:rsidR="00C642F4" w:rsidRPr="00957A37" w:rsidRDefault="00EB276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70" w:type="pct"/>
          </w:tcPr>
          <w:p w14:paraId="3C5F04B1" w14:textId="569A7CCD" w:rsidR="00C71D79"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Monitor congestion in boot hire, entrance, and exit areas. Stagger group movement where necessary and instruct participants to wait in designated areas to prevent clustering with the public </w:t>
            </w:r>
          </w:p>
        </w:tc>
        <w:tc>
          <w:tcPr>
            <w:tcW w:w="602" w:type="pct"/>
          </w:tcPr>
          <w:p w14:paraId="3C5F04B2" w14:textId="68CD5A78"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Event sec and Treasurer</w:t>
            </w:r>
          </w:p>
        </w:tc>
        <w:tc>
          <w:tcPr>
            <w:tcW w:w="319" w:type="pct"/>
          </w:tcPr>
          <w:p w14:paraId="3C5F04B3" w14:textId="57E4F939"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344" w:type="pct"/>
            <w:tcBorders>
              <w:right w:val="single" w:sz="18" w:space="0" w:color="auto"/>
            </w:tcBorders>
          </w:tcPr>
          <w:p w14:paraId="3C5F04B4" w14:textId="5B0F80B8"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D6FB6A" w:rsidR="00C642F4" w:rsidRPr="00957A37" w:rsidRDefault="00EB276E"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0F5C4C4D"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Confirm location of first aiders, first aid room, and emergency procedures with</w:t>
            </w:r>
            <w:r w:rsidR="00826467">
              <w:rPr>
                <w:rFonts w:ascii="Lucida Sans" w:eastAsia="Times New Roman" w:hAnsi="Lucida Sans" w:cs="Arial"/>
                <w:color w:val="000000"/>
                <w:szCs w:val="20"/>
              </w:rPr>
              <w:t xml:space="preserve"> </w:t>
            </w:r>
            <w:proofErr w:type="spellStart"/>
            <w:r w:rsidR="00826467">
              <w:rPr>
                <w:rFonts w:ascii="Lucida Sans" w:eastAsia="Times New Roman" w:hAnsi="Lucida Sans" w:cs="Arial"/>
                <w:color w:val="000000"/>
                <w:szCs w:val="20"/>
              </w:rPr>
              <w:t>Westquay</w:t>
            </w:r>
            <w:proofErr w:type="spellEnd"/>
            <w:r w:rsidR="00826467">
              <w:rPr>
                <w:rFonts w:ascii="Lucida Sans" w:eastAsia="Times New Roman" w:hAnsi="Lucida Sans" w:cs="Arial"/>
                <w:color w:val="000000"/>
                <w:szCs w:val="20"/>
              </w:rPr>
              <w:t xml:space="preserve"> on ice</w:t>
            </w:r>
            <w:r>
              <w:rPr>
                <w:rFonts w:ascii="Lucida Sans" w:eastAsia="Times New Roman" w:hAnsi="Lucida Sans" w:cs="Arial"/>
                <w:color w:val="000000"/>
                <w:szCs w:val="20"/>
              </w:rPr>
              <w:t xml:space="preserve">, ensure at least one committee member knows how to contact venue first aid staff quickly. Remind participants to bring personal medication like </w:t>
            </w:r>
            <w:proofErr w:type="gramStart"/>
            <w:r>
              <w:rPr>
                <w:rFonts w:ascii="Lucida Sans" w:eastAsia="Times New Roman" w:hAnsi="Lucida Sans" w:cs="Arial"/>
                <w:color w:val="000000"/>
                <w:szCs w:val="20"/>
              </w:rPr>
              <w:t>inhalers .</w:t>
            </w:r>
            <w:proofErr w:type="gramEnd"/>
            <w:r>
              <w:rPr>
                <w:rFonts w:ascii="Lucida Sans" w:eastAsia="Times New Roman" w:hAnsi="Lucida Sans" w:cs="Arial"/>
                <w:color w:val="000000"/>
                <w:szCs w:val="20"/>
              </w:rPr>
              <w:t xml:space="preserve"> </w:t>
            </w:r>
          </w:p>
        </w:tc>
        <w:tc>
          <w:tcPr>
            <w:tcW w:w="602" w:type="pct"/>
          </w:tcPr>
          <w:p w14:paraId="3C5F04BA" w14:textId="1D3EB78B"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President and Welfare officer</w:t>
            </w:r>
          </w:p>
        </w:tc>
        <w:tc>
          <w:tcPr>
            <w:tcW w:w="319" w:type="pct"/>
          </w:tcPr>
          <w:p w14:paraId="3C5F04BB" w14:textId="5D223CF4"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344" w:type="pct"/>
            <w:tcBorders>
              <w:right w:val="single" w:sz="18" w:space="0" w:color="auto"/>
            </w:tcBorders>
          </w:tcPr>
          <w:p w14:paraId="3C5F04BC" w14:textId="487DB1B9" w:rsidR="00C642F4" w:rsidRPr="00957A37" w:rsidRDefault="00C71D79"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10/12/2025</w:t>
            </w: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4"/>
            <w:tcBorders>
              <w:bottom w:val="nil"/>
            </w:tcBorders>
          </w:tcPr>
          <w:p w14:paraId="3C5F04BF" w14:textId="1EBCB32C" w:rsidR="00C642F4" w:rsidRPr="007A7454" w:rsidRDefault="00C642F4" w:rsidP="00124F67">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D329F3">
              <w:rPr>
                <w:rFonts w:ascii="Lucida Sans" w:eastAsia="Times New Roman" w:hAnsi="Lucida Sans" w:cs="Arial"/>
                <w:color w:val="000000"/>
                <w:szCs w:val="20"/>
              </w:rPr>
              <w:t xml:space="preserve">Ezgi Gul </w:t>
            </w:r>
          </w:p>
          <w:p w14:paraId="3C5F04C0" w14:textId="421B3218"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225770C5" w:rsidR="00362033" w:rsidRPr="00D329F3"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D329F3">
              <w:rPr>
                <w:rFonts w:ascii="Lucida Sans" w:eastAsia="Times New Roman" w:hAnsi="Lucida Sans" w:cs="Arial"/>
                <w:color w:val="000000"/>
                <w:szCs w:val="20"/>
              </w:rPr>
              <w:t xml:space="preserve">Feyza Cakir </w:t>
            </w:r>
          </w:p>
        </w:tc>
      </w:tr>
      <w:tr w:rsidR="00C642F4" w:rsidRPr="00957A37" w14:paraId="3C5F04C7" w14:textId="77777777" w:rsidTr="008C216A">
        <w:trPr>
          <w:cantSplit/>
          <w:trHeight w:val="606"/>
        </w:trPr>
        <w:tc>
          <w:tcPr>
            <w:tcW w:w="2421" w:type="pct"/>
            <w:gridSpan w:val="3"/>
            <w:tcBorders>
              <w:top w:val="nil"/>
              <w:right w:val="nil"/>
            </w:tcBorders>
          </w:tcPr>
          <w:p w14:paraId="3C5F04C3" w14:textId="79CEDE3E"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F346D4">
              <w:rPr>
                <w:rFonts w:ascii="Lucida Sans" w:eastAsia="Times New Roman" w:hAnsi="Lucida Sans" w:cs="Arial"/>
                <w:color w:val="000000"/>
                <w:szCs w:val="20"/>
              </w:rPr>
              <w:t xml:space="preserve"> </w:t>
            </w:r>
            <w:r w:rsidR="00D329F3">
              <w:rPr>
                <w:rFonts w:ascii="Lucida Sans" w:eastAsia="Times New Roman" w:hAnsi="Lucida Sans" w:cs="Arial"/>
                <w:color w:val="000000"/>
                <w:szCs w:val="20"/>
              </w:rPr>
              <w:t xml:space="preserve">Ezgi Gul </w:t>
            </w:r>
          </w:p>
        </w:tc>
        <w:tc>
          <w:tcPr>
            <w:tcW w:w="254" w:type="pct"/>
            <w:tcBorders>
              <w:top w:val="nil"/>
              <w:left w:val="nil"/>
            </w:tcBorders>
          </w:tcPr>
          <w:p w14:paraId="3C5F04C4" w14:textId="3AD972B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F346D4">
              <w:rPr>
                <w:rFonts w:ascii="Lucida Sans" w:eastAsia="Times New Roman" w:hAnsi="Lucida Sans" w:cs="Arial"/>
                <w:color w:val="000000"/>
                <w:szCs w:val="20"/>
              </w:rPr>
              <w:t xml:space="preserve"> </w:t>
            </w:r>
            <w:r w:rsidR="00D329F3">
              <w:rPr>
                <w:rFonts w:ascii="Lucida Sans" w:eastAsia="Times New Roman" w:hAnsi="Lucida Sans" w:cs="Arial"/>
                <w:color w:val="000000"/>
                <w:szCs w:val="20"/>
              </w:rPr>
              <w:t>24/11/2025</w:t>
            </w:r>
          </w:p>
        </w:tc>
        <w:tc>
          <w:tcPr>
            <w:tcW w:w="1745" w:type="pct"/>
            <w:gridSpan w:val="2"/>
            <w:tcBorders>
              <w:top w:val="nil"/>
              <w:right w:val="nil"/>
            </w:tcBorders>
          </w:tcPr>
          <w:p w14:paraId="3C5F04C5" w14:textId="58CA2E11"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362033">
              <w:rPr>
                <w:rFonts w:ascii="Lucida Sans" w:eastAsia="Times New Roman" w:hAnsi="Lucida Sans" w:cs="Arial"/>
                <w:color w:val="000000"/>
                <w:szCs w:val="20"/>
              </w:rPr>
              <w:t xml:space="preserve"> </w:t>
            </w:r>
            <w:r w:rsidR="00D329F3">
              <w:rPr>
                <w:rFonts w:ascii="Lucida Sans" w:eastAsia="Times New Roman" w:hAnsi="Lucida Sans" w:cs="Arial"/>
                <w:color w:val="000000"/>
                <w:szCs w:val="20"/>
              </w:rPr>
              <w:t xml:space="preserve">Feyza Cakir </w:t>
            </w:r>
          </w:p>
        </w:tc>
        <w:tc>
          <w:tcPr>
            <w:tcW w:w="580" w:type="pct"/>
            <w:tcBorders>
              <w:top w:val="nil"/>
              <w:left w:val="nil"/>
            </w:tcBorders>
          </w:tcPr>
          <w:p w14:paraId="0E482B81" w14:textId="77777777" w:rsidR="00C642F4"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p w14:paraId="3C5F04C6" w14:textId="16B0A0D3" w:rsidR="00362033" w:rsidRPr="00957A37" w:rsidRDefault="00D329F3"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24/11/2025</w:t>
            </w:r>
          </w:p>
        </w:tc>
      </w:tr>
    </w:tbl>
    <w:p w14:paraId="3C5F04C8" w14:textId="1C3DCB08" w:rsidR="00C642F4" w:rsidRDefault="00C642F4"/>
    <w:p w14:paraId="3C5F04C9" w14:textId="05C35E89" w:rsidR="00C642F4" w:rsidRDefault="00C642F4"/>
    <w:p w14:paraId="3C5F04CA" w14:textId="5E866313" w:rsidR="007F1D5A" w:rsidRDefault="00362033" w:rsidP="00F1527D">
      <w:pPr>
        <w:rPr>
          <w:sz w:val="24"/>
          <w:szCs w:val="24"/>
        </w:rPr>
      </w:pPr>
      <w:r>
        <w:rPr>
          <w:noProof/>
          <w:sz w:val="24"/>
          <w:szCs w:val="24"/>
        </w:rPr>
        <w:lastRenderedPageBreak/>
        <mc:AlternateContent>
          <mc:Choice Requires="wpi">
            <w:drawing>
              <wp:anchor distT="0" distB="0" distL="114300" distR="114300" simplePos="0" relativeHeight="251668481" behindDoc="0" locked="0" layoutInCell="1" allowOverlap="1" wp14:anchorId="6493B6DA" wp14:editId="14E08E64">
                <wp:simplePos x="0" y="0"/>
                <wp:positionH relativeFrom="column">
                  <wp:posOffset>1763383</wp:posOffset>
                </wp:positionH>
                <wp:positionV relativeFrom="paragraph">
                  <wp:posOffset>104542</wp:posOffset>
                </wp:positionV>
                <wp:extent cx="360" cy="360"/>
                <wp:effectExtent l="57150" t="57150" r="57150" b="57150"/>
                <wp:wrapNone/>
                <wp:docPr id="322185878" name="Ink 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xmlns:w16sdtfl="http://schemas.microsoft.com/office/word/2024/wordml/sdtformatlock">
            <w:pict>
              <v:shape w14:anchorId="74391351" id="Ink 6" o:spid="_x0000_s1026" type="#_x0000_t75" style="position:absolute;margin-left:138.15pt;margin-top:7.55pt;width:1.45pt;height:1.45pt;z-index:251668481;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">
                <v:imagedata r:id="rId35" o:title=""/>
              </v:shape>
            </w:pict>
          </mc:Fallback>
        </mc:AlternateContent>
      </w:r>
    </w:p>
    <w:p w14:paraId="3C5F04CB" w14:textId="44B65C88"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41"/>
      <w:footerReference w:type="default" r:id="rId4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3EF2F" w14:textId="77777777" w:rsidR="00100B12" w:rsidRDefault="00100B12" w:rsidP="00AC47B4">
      <w:pPr>
        <w:spacing w:after="0" w:line="240" w:lineRule="auto"/>
      </w:pPr>
      <w:r>
        <w:separator/>
      </w:r>
    </w:p>
  </w:endnote>
  <w:endnote w:type="continuationSeparator" w:id="0">
    <w:p w14:paraId="401FDA3E" w14:textId="77777777" w:rsidR="00100B12" w:rsidRDefault="00100B12" w:rsidP="00AC47B4">
      <w:pPr>
        <w:spacing w:after="0" w:line="240" w:lineRule="auto"/>
      </w:pPr>
      <w:r>
        <w:continuationSeparator/>
      </w:r>
    </w:p>
  </w:endnote>
  <w:endnote w:type="continuationNotice" w:id="1">
    <w:p w14:paraId="409426E3" w14:textId="77777777" w:rsidR="00100B12" w:rsidRDefault="00100B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D9199" w14:textId="77777777" w:rsidR="00100B12" w:rsidRDefault="00100B12" w:rsidP="00AC47B4">
      <w:pPr>
        <w:spacing w:after="0" w:line="240" w:lineRule="auto"/>
      </w:pPr>
      <w:r>
        <w:separator/>
      </w:r>
    </w:p>
  </w:footnote>
  <w:footnote w:type="continuationSeparator" w:id="0">
    <w:p w14:paraId="4982BE5E" w14:textId="77777777" w:rsidR="00100B12" w:rsidRDefault="00100B12" w:rsidP="00AC47B4">
      <w:pPr>
        <w:spacing w:after="0" w:line="240" w:lineRule="auto"/>
      </w:pPr>
      <w:r>
        <w:continuationSeparator/>
      </w:r>
    </w:p>
  </w:footnote>
  <w:footnote w:type="continuationNotice" w:id="1">
    <w:p w14:paraId="73403E22" w14:textId="77777777" w:rsidR="00100B12" w:rsidRDefault="00100B1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28D74" w14:textId="77777777" w:rsidR="00246215" w:rsidRDefault="00246215" w:rsidP="009A2665">
    <w:pPr>
      <w:pStyle w:val="Header"/>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FCC6"/>
    <w:multiLevelType w:val="hybridMultilevel"/>
    <w:tmpl w:val="FFFFFFFF"/>
    <w:lvl w:ilvl="0" w:tplc="13C263B8">
      <w:start w:val="1"/>
      <w:numFmt w:val="decimal"/>
      <w:lvlText w:val="•"/>
      <w:lvlJc w:val="left"/>
      <w:pPr>
        <w:ind w:left="720" w:hanging="360"/>
      </w:pPr>
    </w:lvl>
    <w:lvl w:ilvl="1" w:tplc="2300FDBA">
      <w:start w:val="1"/>
      <w:numFmt w:val="lowerLetter"/>
      <w:lvlText w:val="%2."/>
      <w:lvlJc w:val="left"/>
      <w:pPr>
        <w:ind w:left="1440" w:hanging="360"/>
      </w:pPr>
    </w:lvl>
    <w:lvl w:ilvl="2" w:tplc="78F83700">
      <w:start w:val="1"/>
      <w:numFmt w:val="lowerRoman"/>
      <w:lvlText w:val="%3."/>
      <w:lvlJc w:val="right"/>
      <w:pPr>
        <w:ind w:left="2160" w:hanging="180"/>
      </w:pPr>
    </w:lvl>
    <w:lvl w:ilvl="3" w:tplc="55203172">
      <w:start w:val="1"/>
      <w:numFmt w:val="decimal"/>
      <w:lvlText w:val="%4."/>
      <w:lvlJc w:val="left"/>
      <w:pPr>
        <w:ind w:left="2880" w:hanging="360"/>
      </w:pPr>
    </w:lvl>
    <w:lvl w:ilvl="4" w:tplc="3766C9E2">
      <w:start w:val="1"/>
      <w:numFmt w:val="lowerLetter"/>
      <w:lvlText w:val="%5."/>
      <w:lvlJc w:val="left"/>
      <w:pPr>
        <w:ind w:left="3600" w:hanging="360"/>
      </w:pPr>
    </w:lvl>
    <w:lvl w:ilvl="5" w:tplc="59404042">
      <w:start w:val="1"/>
      <w:numFmt w:val="lowerRoman"/>
      <w:lvlText w:val="%6."/>
      <w:lvlJc w:val="right"/>
      <w:pPr>
        <w:ind w:left="4320" w:hanging="180"/>
      </w:pPr>
    </w:lvl>
    <w:lvl w:ilvl="6" w:tplc="9BB4BA0E">
      <w:start w:val="1"/>
      <w:numFmt w:val="decimal"/>
      <w:lvlText w:val="%7."/>
      <w:lvlJc w:val="left"/>
      <w:pPr>
        <w:ind w:left="5040" w:hanging="360"/>
      </w:pPr>
    </w:lvl>
    <w:lvl w:ilvl="7" w:tplc="43F0C990">
      <w:start w:val="1"/>
      <w:numFmt w:val="lowerLetter"/>
      <w:lvlText w:val="%8."/>
      <w:lvlJc w:val="left"/>
      <w:pPr>
        <w:ind w:left="5760" w:hanging="360"/>
      </w:pPr>
    </w:lvl>
    <w:lvl w:ilvl="8" w:tplc="4A0E6728">
      <w:start w:val="1"/>
      <w:numFmt w:val="lowerRoman"/>
      <w:lvlText w:val="%9."/>
      <w:lvlJc w:val="right"/>
      <w:pPr>
        <w:ind w:left="6480" w:hanging="180"/>
      </w:pPr>
    </w:lvl>
  </w:abstractNum>
  <w:abstractNum w:abstractNumId="1" w15:restartNumberingAfterBreak="0">
    <w:nsid w:val="0D601E03"/>
    <w:multiLevelType w:val="hybridMultilevel"/>
    <w:tmpl w:val="FFFFFFFF"/>
    <w:lvl w:ilvl="0" w:tplc="5106A424">
      <w:start w:val="1"/>
      <w:numFmt w:val="decimal"/>
      <w:lvlText w:val="•"/>
      <w:lvlJc w:val="left"/>
      <w:pPr>
        <w:ind w:left="720" w:hanging="360"/>
      </w:pPr>
    </w:lvl>
    <w:lvl w:ilvl="1" w:tplc="AA4C9E8E">
      <w:start w:val="1"/>
      <w:numFmt w:val="lowerLetter"/>
      <w:lvlText w:val="%2."/>
      <w:lvlJc w:val="left"/>
      <w:pPr>
        <w:ind w:left="1440" w:hanging="360"/>
      </w:pPr>
    </w:lvl>
    <w:lvl w:ilvl="2" w:tplc="1F10FE74">
      <w:start w:val="1"/>
      <w:numFmt w:val="lowerRoman"/>
      <w:lvlText w:val="%3."/>
      <w:lvlJc w:val="right"/>
      <w:pPr>
        <w:ind w:left="2160" w:hanging="180"/>
      </w:pPr>
    </w:lvl>
    <w:lvl w:ilvl="3" w:tplc="61B86A9A">
      <w:start w:val="1"/>
      <w:numFmt w:val="decimal"/>
      <w:lvlText w:val="%4."/>
      <w:lvlJc w:val="left"/>
      <w:pPr>
        <w:ind w:left="2880" w:hanging="360"/>
      </w:pPr>
    </w:lvl>
    <w:lvl w:ilvl="4" w:tplc="01AA4142">
      <w:start w:val="1"/>
      <w:numFmt w:val="lowerLetter"/>
      <w:lvlText w:val="%5."/>
      <w:lvlJc w:val="left"/>
      <w:pPr>
        <w:ind w:left="3600" w:hanging="360"/>
      </w:pPr>
    </w:lvl>
    <w:lvl w:ilvl="5" w:tplc="E18413DC">
      <w:start w:val="1"/>
      <w:numFmt w:val="lowerRoman"/>
      <w:lvlText w:val="%6."/>
      <w:lvlJc w:val="right"/>
      <w:pPr>
        <w:ind w:left="4320" w:hanging="180"/>
      </w:pPr>
    </w:lvl>
    <w:lvl w:ilvl="6" w:tplc="35E6057A">
      <w:start w:val="1"/>
      <w:numFmt w:val="decimal"/>
      <w:lvlText w:val="%7."/>
      <w:lvlJc w:val="left"/>
      <w:pPr>
        <w:ind w:left="5040" w:hanging="360"/>
      </w:pPr>
    </w:lvl>
    <w:lvl w:ilvl="7" w:tplc="7E4EFD0C">
      <w:start w:val="1"/>
      <w:numFmt w:val="lowerLetter"/>
      <w:lvlText w:val="%8."/>
      <w:lvlJc w:val="left"/>
      <w:pPr>
        <w:ind w:left="5760" w:hanging="360"/>
      </w:pPr>
    </w:lvl>
    <w:lvl w:ilvl="8" w:tplc="53262F8C">
      <w:start w:val="1"/>
      <w:numFmt w:val="lowerRoman"/>
      <w:lvlText w:val="%9."/>
      <w:lvlJc w:val="right"/>
      <w:pPr>
        <w:ind w:left="6480" w:hanging="180"/>
      </w:pPr>
    </w:lvl>
  </w:abstractNum>
  <w:abstractNum w:abstractNumId="2"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4" w15:restartNumberingAfterBreak="0">
    <w:nsid w:val="2EE84276"/>
    <w:multiLevelType w:val="multilevel"/>
    <w:tmpl w:val="F55EB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8"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5E5678"/>
    <w:multiLevelType w:val="multilevel"/>
    <w:tmpl w:val="0A781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1"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0870CC"/>
    <w:multiLevelType w:val="multilevel"/>
    <w:tmpl w:val="17D6F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20"/>
  </w:num>
  <w:num w:numId="2" w16cid:durableId="1950314761">
    <w:abstractNumId w:val="17"/>
  </w:num>
  <w:num w:numId="3" w16cid:durableId="1055158776">
    <w:abstractNumId w:val="14"/>
  </w:num>
  <w:num w:numId="4" w16cid:durableId="126709444">
    <w:abstractNumId w:val="8"/>
  </w:num>
  <w:num w:numId="5" w16cid:durableId="1116633794">
    <w:abstractNumId w:val="3"/>
  </w:num>
  <w:num w:numId="6" w16cid:durableId="627008510">
    <w:abstractNumId w:val="16"/>
  </w:num>
  <w:num w:numId="7" w16cid:durableId="684673244">
    <w:abstractNumId w:val="7"/>
  </w:num>
  <w:num w:numId="8" w16cid:durableId="1242332424">
    <w:abstractNumId w:val="6"/>
  </w:num>
  <w:num w:numId="9" w16cid:durableId="1826583252">
    <w:abstractNumId w:val="5"/>
  </w:num>
  <w:num w:numId="10" w16cid:durableId="719019825">
    <w:abstractNumId w:val="12"/>
  </w:num>
  <w:num w:numId="11" w16cid:durableId="484518661">
    <w:abstractNumId w:val="19"/>
  </w:num>
  <w:num w:numId="12" w16cid:durableId="566384092">
    <w:abstractNumId w:val="2"/>
  </w:num>
  <w:num w:numId="13" w16cid:durableId="1585797748">
    <w:abstractNumId w:val="10"/>
  </w:num>
  <w:num w:numId="14" w16cid:durableId="1758404252">
    <w:abstractNumId w:val="13"/>
  </w:num>
  <w:num w:numId="15" w16cid:durableId="138309872">
    <w:abstractNumId w:val="15"/>
  </w:num>
  <w:num w:numId="16" w16cid:durableId="1093933284">
    <w:abstractNumId w:val="11"/>
  </w:num>
  <w:num w:numId="17" w16cid:durableId="707492757">
    <w:abstractNumId w:val="1"/>
  </w:num>
  <w:num w:numId="18" w16cid:durableId="1092358125">
    <w:abstractNumId w:val="0"/>
  </w:num>
  <w:num w:numId="19" w16cid:durableId="577327063">
    <w:abstractNumId w:val="18"/>
  </w:num>
  <w:num w:numId="20" w16cid:durableId="1335255474">
    <w:abstractNumId w:val="4"/>
  </w:num>
  <w:num w:numId="21" w16cid:durableId="102374665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018B"/>
    <w:rsid w:val="00033835"/>
    <w:rsid w:val="000354BA"/>
    <w:rsid w:val="0003686D"/>
    <w:rsid w:val="00040853"/>
    <w:rsid w:val="00041D73"/>
    <w:rsid w:val="00043B9A"/>
    <w:rsid w:val="0004417F"/>
    <w:rsid w:val="00044942"/>
    <w:rsid w:val="00044B80"/>
    <w:rsid w:val="00054FAE"/>
    <w:rsid w:val="00055796"/>
    <w:rsid w:val="00060C22"/>
    <w:rsid w:val="000618BF"/>
    <w:rsid w:val="0006375A"/>
    <w:rsid w:val="000670A4"/>
    <w:rsid w:val="00070D24"/>
    <w:rsid w:val="00073C24"/>
    <w:rsid w:val="0007414A"/>
    <w:rsid w:val="000742F8"/>
    <w:rsid w:val="000749DF"/>
    <w:rsid w:val="000770FB"/>
    <w:rsid w:val="00082AB9"/>
    <w:rsid w:val="0008455A"/>
    <w:rsid w:val="00085806"/>
    <w:rsid w:val="00085B98"/>
    <w:rsid w:val="00092C14"/>
    <w:rsid w:val="00094F71"/>
    <w:rsid w:val="00097293"/>
    <w:rsid w:val="000A248D"/>
    <w:rsid w:val="000A2D02"/>
    <w:rsid w:val="000A4A11"/>
    <w:rsid w:val="000A5636"/>
    <w:rsid w:val="000A6E7E"/>
    <w:rsid w:val="000B0F92"/>
    <w:rsid w:val="000B61B5"/>
    <w:rsid w:val="000B7597"/>
    <w:rsid w:val="000C4E23"/>
    <w:rsid w:val="000C4FAC"/>
    <w:rsid w:val="000C584B"/>
    <w:rsid w:val="000C5DA1"/>
    <w:rsid w:val="000C5FCD"/>
    <w:rsid w:val="000C6C98"/>
    <w:rsid w:val="000C734A"/>
    <w:rsid w:val="000D265D"/>
    <w:rsid w:val="000D28AD"/>
    <w:rsid w:val="000D3D30"/>
    <w:rsid w:val="000D3F3F"/>
    <w:rsid w:val="000D6DA0"/>
    <w:rsid w:val="000E10DE"/>
    <w:rsid w:val="000E211C"/>
    <w:rsid w:val="000E4942"/>
    <w:rsid w:val="000E60A3"/>
    <w:rsid w:val="000E76F2"/>
    <w:rsid w:val="000F3A6A"/>
    <w:rsid w:val="000F7BD4"/>
    <w:rsid w:val="00100B12"/>
    <w:rsid w:val="0010289E"/>
    <w:rsid w:val="00105A0F"/>
    <w:rsid w:val="00105B57"/>
    <w:rsid w:val="00107CDC"/>
    <w:rsid w:val="00114030"/>
    <w:rsid w:val="00116D9B"/>
    <w:rsid w:val="0011721E"/>
    <w:rsid w:val="0011791A"/>
    <w:rsid w:val="001205C3"/>
    <w:rsid w:val="00121867"/>
    <w:rsid w:val="0012482F"/>
    <w:rsid w:val="00124DF9"/>
    <w:rsid w:val="00133077"/>
    <w:rsid w:val="001339B2"/>
    <w:rsid w:val="0013426F"/>
    <w:rsid w:val="00135E69"/>
    <w:rsid w:val="00136571"/>
    <w:rsid w:val="00140E8A"/>
    <w:rsid w:val="001456C8"/>
    <w:rsid w:val="00147C5C"/>
    <w:rsid w:val="00155D42"/>
    <w:rsid w:val="001611F8"/>
    <w:rsid w:val="001638F0"/>
    <w:rsid w:val="00163937"/>
    <w:rsid w:val="00166A4C"/>
    <w:rsid w:val="001674E1"/>
    <w:rsid w:val="00170B84"/>
    <w:rsid w:val="00172B30"/>
    <w:rsid w:val="001800EB"/>
    <w:rsid w:val="001800FB"/>
    <w:rsid w:val="00180261"/>
    <w:rsid w:val="00180AF6"/>
    <w:rsid w:val="0018326E"/>
    <w:rsid w:val="001847B9"/>
    <w:rsid w:val="00185CB7"/>
    <w:rsid w:val="00187567"/>
    <w:rsid w:val="00190666"/>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1498"/>
    <w:rsid w:val="001B2773"/>
    <w:rsid w:val="001B4339"/>
    <w:rsid w:val="001C3580"/>
    <w:rsid w:val="001C36F2"/>
    <w:rsid w:val="001C4518"/>
    <w:rsid w:val="001C5A56"/>
    <w:rsid w:val="001C6874"/>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4B60"/>
    <w:rsid w:val="001F7CA3"/>
    <w:rsid w:val="00204367"/>
    <w:rsid w:val="00206901"/>
    <w:rsid w:val="00206B86"/>
    <w:rsid w:val="00210954"/>
    <w:rsid w:val="00222D79"/>
    <w:rsid w:val="00223C86"/>
    <w:rsid w:val="00232DAC"/>
    <w:rsid w:val="00232EB0"/>
    <w:rsid w:val="00236EDC"/>
    <w:rsid w:val="00241F4E"/>
    <w:rsid w:val="00246215"/>
    <w:rsid w:val="00246B6F"/>
    <w:rsid w:val="002479B3"/>
    <w:rsid w:val="00253B73"/>
    <w:rsid w:val="00256722"/>
    <w:rsid w:val="002607CF"/>
    <w:rsid w:val="002635D1"/>
    <w:rsid w:val="00270549"/>
    <w:rsid w:val="00271C94"/>
    <w:rsid w:val="00274F2E"/>
    <w:rsid w:val="002770D4"/>
    <w:rsid w:val="00282B4C"/>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D7A60"/>
    <w:rsid w:val="002E38DC"/>
    <w:rsid w:val="002E64AC"/>
    <w:rsid w:val="002F3BF7"/>
    <w:rsid w:val="002F5C84"/>
    <w:rsid w:val="002F68E1"/>
    <w:rsid w:val="002F7755"/>
    <w:rsid w:val="003053D5"/>
    <w:rsid w:val="00305F83"/>
    <w:rsid w:val="00312ADB"/>
    <w:rsid w:val="003150FD"/>
    <w:rsid w:val="003209F4"/>
    <w:rsid w:val="003210A0"/>
    <w:rsid w:val="003210BE"/>
    <w:rsid w:val="00321C83"/>
    <w:rsid w:val="00323D99"/>
    <w:rsid w:val="0032454C"/>
    <w:rsid w:val="003255EF"/>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2033"/>
    <w:rsid w:val="00363BC7"/>
    <w:rsid w:val="00372B22"/>
    <w:rsid w:val="003758D3"/>
    <w:rsid w:val="00376463"/>
    <w:rsid w:val="003769A8"/>
    <w:rsid w:val="0038099C"/>
    <w:rsid w:val="00382484"/>
    <w:rsid w:val="0038277F"/>
    <w:rsid w:val="00383268"/>
    <w:rsid w:val="003845C5"/>
    <w:rsid w:val="0038742E"/>
    <w:rsid w:val="00391907"/>
    <w:rsid w:val="0039582B"/>
    <w:rsid w:val="003A1818"/>
    <w:rsid w:val="003B4F4C"/>
    <w:rsid w:val="003B62E8"/>
    <w:rsid w:val="003B6BD9"/>
    <w:rsid w:val="003C6B63"/>
    <w:rsid w:val="003C7C7E"/>
    <w:rsid w:val="003D3BAD"/>
    <w:rsid w:val="003D57EC"/>
    <w:rsid w:val="003D665F"/>
    <w:rsid w:val="003D673B"/>
    <w:rsid w:val="003E3E05"/>
    <w:rsid w:val="003E4E89"/>
    <w:rsid w:val="003E521A"/>
    <w:rsid w:val="003F1281"/>
    <w:rsid w:val="003F1A18"/>
    <w:rsid w:val="003F2EF6"/>
    <w:rsid w:val="003F49F3"/>
    <w:rsid w:val="003F5BE9"/>
    <w:rsid w:val="003F70B0"/>
    <w:rsid w:val="00400FE0"/>
    <w:rsid w:val="004014C3"/>
    <w:rsid w:val="00401B99"/>
    <w:rsid w:val="0040216A"/>
    <w:rsid w:val="004043D1"/>
    <w:rsid w:val="00414C62"/>
    <w:rsid w:val="0041643F"/>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55976"/>
    <w:rsid w:val="00461F5D"/>
    <w:rsid w:val="00464773"/>
    <w:rsid w:val="0046607A"/>
    <w:rsid w:val="0047445C"/>
    <w:rsid w:val="0047550C"/>
    <w:rsid w:val="0047605E"/>
    <w:rsid w:val="004768EF"/>
    <w:rsid w:val="00477373"/>
    <w:rsid w:val="00477613"/>
    <w:rsid w:val="00483775"/>
    <w:rsid w:val="00484EE8"/>
    <w:rsid w:val="00487488"/>
    <w:rsid w:val="00490C37"/>
    <w:rsid w:val="00496177"/>
    <w:rsid w:val="00496A6B"/>
    <w:rsid w:val="004A192F"/>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2419"/>
    <w:rsid w:val="004F241A"/>
    <w:rsid w:val="004F2903"/>
    <w:rsid w:val="004F3435"/>
    <w:rsid w:val="004F6468"/>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6022D"/>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4D24"/>
    <w:rsid w:val="005A64A3"/>
    <w:rsid w:val="005A72DC"/>
    <w:rsid w:val="005A7977"/>
    <w:rsid w:val="005A7D3A"/>
    <w:rsid w:val="005B190A"/>
    <w:rsid w:val="005B26ED"/>
    <w:rsid w:val="005B30AB"/>
    <w:rsid w:val="005B5C07"/>
    <w:rsid w:val="005B6855"/>
    <w:rsid w:val="005C214B"/>
    <w:rsid w:val="005C545E"/>
    <w:rsid w:val="005D0ACF"/>
    <w:rsid w:val="005D0AED"/>
    <w:rsid w:val="005D2194"/>
    <w:rsid w:val="005D4797"/>
    <w:rsid w:val="005D772F"/>
    <w:rsid w:val="005D7866"/>
    <w:rsid w:val="005E0DEF"/>
    <w:rsid w:val="005E205D"/>
    <w:rsid w:val="005E442E"/>
    <w:rsid w:val="005E50D2"/>
    <w:rsid w:val="005F0267"/>
    <w:rsid w:val="005F20B4"/>
    <w:rsid w:val="005F5505"/>
    <w:rsid w:val="006003C7"/>
    <w:rsid w:val="00600D37"/>
    <w:rsid w:val="00602958"/>
    <w:rsid w:val="00602F97"/>
    <w:rsid w:val="00605DAA"/>
    <w:rsid w:val="006061E9"/>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38A6"/>
    <w:rsid w:val="007041AF"/>
    <w:rsid w:val="00714975"/>
    <w:rsid w:val="00715772"/>
    <w:rsid w:val="00715C49"/>
    <w:rsid w:val="00716F42"/>
    <w:rsid w:val="007218DD"/>
    <w:rsid w:val="00722A7F"/>
    <w:rsid w:val="007237DA"/>
    <w:rsid w:val="00726ECC"/>
    <w:rsid w:val="007270C9"/>
    <w:rsid w:val="00727C2A"/>
    <w:rsid w:val="00731F50"/>
    <w:rsid w:val="0073372A"/>
    <w:rsid w:val="007361BE"/>
    <w:rsid w:val="00736CAF"/>
    <w:rsid w:val="007376F0"/>
    <w:rsid w:val="00742551"/>
    <w:rsid w:val="007434AF"/>
    <w:rsid w:val="00753FFD"/>
    <w:rsid w:val="00754130"/>
    <w:rsid w:val="00757F2A"/>
    <w:rsid w:val="007613A7"/>
    <w:rsid w:val="00761A72"/>
    <w:rsid w:val="00761C74"/>
    <w:rsid w:val="00763593"/>
    <w:rsid w:val="00777628"/>
    <w:rsid w:val="00781DAF"/>
    <w:rsid w:val="00785A8F"/>
    <w:rsid w:val="007915D7"/>
    <w:rsid w:val="0079362C"/>
    <w:rsid w:val="0079424F"/>
    <w:rsid w:val="007A03AA"/>
    <w:rsid w:val="007A2D4B"/>
    <w:rsid w:val="007A4D26"/>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1B50"/>
    <w:rsid w:val="0080233A"/>
    <w:rsid w:val="00806B3D"/>
    <w:rsid w:val="00815A9A"/>
    <w:rsid w:val="00815D63"/>
    <w:rsid w:val="0081625B"/>
    <w:rsid w:val="00824EA1"/>
    <w:rsid w:val="00826467"/>
    <w:rsid w:val="00834223"/>
    <w:rsid w:val="00840C80"/>
    <w:rsid w:val="008415D4"/>
    <w:rsid w:val="00844F2E"/>
    <w:rsid w:val="0084538C"/>
    <w:rsid w:val="00847448"/>
    <w:rsid w:val="00847485"/>
    <w:rsid w:val="00851186"/>
    <w:rsid w:val="008529C6"/>
    <w:rsid w:val="00853926"/>
    <w:rsid w:val="0085609A"/>
    <w:rsid w:val="008561C9"/>
    <w:rsid w:val="0085740C"/>
    <w:rsid w:val="00860115"/>
    <w:rsid w:val="00860E74"/>
    <w:rsid w:val="00870FEC"/>
    <w:rsid w:val="008715F0"/>
    <w:rsid w:val="00871DD3"/>
    <w:rsid w:val="00880842"/>
    <w:rsid w:val="00884F38"/>
    <w:rsid w:val="008873F6"/>
    <w:rsid w:val="00891247"/>
    <w:rsid w:val="0089263B"/>
    <w:rsid w:val="00893D38"/>
    <w:rsid w:val="008A01CA"/>
    <w:rsid w:val="008A0F1D"/>
    <w:rsid w:val="008A1127"/>
    <w:rsid w:val="008A1D7D"/>
    <w:rsid w:val="008A3E24"/>
    <w:rsid w:val="008A6B6B"/>
    <w:rsid w:val="008B08F6"/>
    <w:rsid w:val="008B2267"/>
    <w:rsid w:val="008B32C7"/>
    <w:rsid w:val="008B35FC"/>
    <w:rsid w:val="008B3B39"/>
    <w:rsid w:val="008B6D7E"/>
    <w:rsid w:val="008C1B08"/>
    <w:rsid w:val="008C216A"/>
    <w:rsid w:val="008C557F"/>
    <w:rsid w:val="008C6C52"/>
    <w:rsid w:val="008D0BAD"/>
    <w:rsid w:val="008D11DE"/>
    <w:rsid w:val="008D378F"/>
    <w:rsid w:val="008D40F1"/>
    <w:rsid w:val="008D7EA7"/>
    <w:rsid w:val="008E7C4D"/>
    <w:rsid w:val="008F0C2A"/>
    <w:rsid w:val="008F326F"/>
    <w:rsid w:val="008F37C0"/>
    <w:rsid w:val="008F3AA5"/>
    <w:rsid w:val="009001C6"/>
    <w:rsid w:val="00904F4D"/>
    <w:rsid w:val="009117F1"/>
    <w:rsid w:val="00913DC1"/>
    <w:rsid w:val="00920763"/>
    <w:rsid w:val="0092228E"/>
    <w:rsid w:val="00926A23"/>
    <w:rsid w:val="00931772"/>
    <w:rsid w:val="009402B4"/>
    <w:rsid w:val="00941051"/>
    <w:rsid w:val="00942190"/>
    <w:rsid w:val="00946DF9"/>
    <w:rsid w:val="00947829"/>
    <w:rsid w:val="009534F0"/>
    <w:rsid w:val="009539A7"/>
    <w:rsid w:val="00953AC7"/>
    <w:rsid w:val="00955CF0"/>
    <w:rsid w:val="00957052"/>
    <w:rsid w:val="00961063"/>
    <w:rsid w:val="009636C6"/>
    <w:rsid w:val="009671C0"/>
    <w:rsid w:val="0097038D"/>
    <w:rsid w:val="00970CE3"/>
    <w:rsid w:val="009770A9"/>
    <w:rsid w:val="00977395"/>
    <w:rsid w:val="00981ABD"/>
    <w:rsid w:val="0098414F"/>
    <w:rsid w:val="00984F58"/>
    <w:rsid w:val="009936B2"/>
    <w:rsid w:val="00994D96"/>
    <w:rsid w:val="00996FD5"/>
    <w:rsid w:val="00997B0D"/>
    <w:rsid w:val="009A03D5"/>
    <w:rsid w:val="009A095A"/>
    <w:rsid w:val="009A2665"/>
    <w:rsid w:val="009A4D41"/>
    <w:rsid w:val="009A57C6"/>
    <w:rsid w:val="009A5CEB"/>
    <w:rsid w:val="009A6BA2"/>
    <w:rsid w:val="009B252C"/>
    <w:rsid w:val="009B312F"/>
    <w:rsid w:val="009B4008"/>
    <w:rsid w:val="009C3528"/>
    <w:rsid w:val="009C6B07"/>
    <w:rsid w:val="009C6E67"/>
    <w:rsid w:val="009D01B5"/>
    <w:rsid w:val="009D3362"/>
    <w:rsid w:val="009D7C86"/>
    <w:rsid w:val="009E164C"/>
    <w:rsid w:val="009E3539"/>
    <w:rsid w:val="009E38E0"/>
    <w:rsid w:val="009F036F"/>
    <w:rsid w:val="009F042A"/>
    <w:rsid w:val="009F061F"/>
    <w:rsid w:val="009F0EF9"/>
    <w:rsid w:val="009F19A1"/>
    <w:rsid w:val="009F268D"/>
    <w:rsid w:val="009F32FE"/>
    <w:rsid w:val="009F60DF"/>
    <w:rsid w:val="009F7E71"/>
    <w:rsid w:val="00A004D6"/>
    <w:rsid w:val="00A02BC8"/>
    <w:rsid w:val="00A030F8"/>
    <w:rsid w:val="00A03B9B"/>
    <w:rsid w:val="00A06526"/>
    <w:rsid w:val="00A10762"/>
    <w:rsid w:val="00A11649"/>
    <w:rsid w:val="00A11EED"/>
    <w:rsid w:val="00A156C3"/>
    <w:rsid w:val="00A1654B"/>
    <w:rsid w:val="00A20A94"/>
    <w:rsid w:val="00A21B7B"/>
    <w:rsid w:val="00A221E3"/>
    <w:rsid w:val="00A231B4"/>
    <w:rsid w:val="00A24331"/>
    <w:rsid w:val="00A26576"/>
    <w:rsid w:val="00A301ED"/>
    <w:rsid w:val="00A31173"/>
    <w:rsid w:val="00A31B98"/>
    <w:rsid w:val="00A333E2"/>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6869"/>
    <w:rsid w:val="00A86B3F"/>
    <w:rsid w:val="00A874FA"/>
    <w:rsid w:val="00A91D67"/>
    <w:rsid w:val="00A94262"/>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3BED"/>
    <w:rsid w:val="00B04584"/>
    <w:rsid w:val="00B0462D"/>
    <w:rsid w:val="00B05A18"/>
    <w:rsid w:val="00B064F9"/>
    <w:rsid w:val="00B06C82"/>
    <w:rsid w:val="00B07FDE"/>
    <w:rsid w:val="00B1244C"/>
    <w:rsid w:val="00B14945"/>
    <w:rsid w:val="00B16CCA"/>
    <w:rsid w:val="00B17ED6"/>
    <w:rsid w:val="00B218CA"/>
    <w:rsid w:val="00B24B7C"/>
    <w:rsid w:val="00B260CF"/>
    <w:rsid w:val="00B30C3B"/>
    <w:rsid w:val="00B466FD"/>
    <w:rsid w:val="00B468E7"/>
    <w:rsid w:val="00B50C1E"/>
    <w:rsid w:val="00B5426F"/>
    <w:rsid w:val="00B55DCE"/>
    <w:rsid w:val="00B56E78"/>
    <w:rsid w:val="00B62F5C"/>
    <w:rsid w:val="00B637BD"/>
    <w:rsid w:val="00B64A95"/>
    <w:rsid w:val="00B6727D"/>
    <w:rsid w:val="00B817BD"/>
    <w:rsid w:val="00B82814"/>
    <w:rsid w:val="00B82D46"/>
    <w:rsid w:val="00B845B8"/>
    <w:rsid w:val="00B84D79"/>
    <w:rsid w:val="00B9117A"/>
    <w:rsid w:val="00B91535"/>
    <w:rsid w:val="00B97B27"/>
    <w:rsid w:val="00BA20A6"/>
    <w:rsid w:val="00BC25C1"/>
    <w:rsid w:val="00BC4701"/>
    <w:rsid w:val="00BC5128"/>
    <w:rsid w:val="00BC55D0"/>
    <w:rsid w:val="00BC6E28"/>
    <w:rsid w:val="00BD0504"/>
    <w:rsid w:val="00BD558D"/>
    <w:rsid w:val="00BD5887"/>
    <w:rsid w:val="00BD67DC"/>
    <w:rsid w:val="00BD6E5C"/>
    <w:rsid w:val="00BE43EF"/>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747"/>
    <w:rsid w:val="00C34168"/>
    <w:rsid w:val="00C34232"/>
    <w:rsid w:val="00C3431B"/>
    <w:rsid w:val="00C36B40"/>
    <w:rsid w:val="00C40DCF"/>
    <w:rsid w:val="00C429BF"/>
    <w:rsid w:val="00C45622"/>
    <w:rsid w:val="00C469E6"/>
    <w:rsid w:val="00C474A8"/>
    <w:rsid w:val="00C52E9B"/>
    <w:rsid w:val="00C55523"/>
    <w:rsid w:val="00C5632B"/>
    <w:rsid w:val="00C600F2"/>
    <w:rsid w:val="00C6072F"/>
    <w:rsid w:val="00C6378F"/>
    <w:rsid w:val="00C642F4"/>
    <w:rsid w:val="00C6430D"/>
    <w:rsid w:val="00C70FEB"/>
    <w:rsid w:val="00C71D79"/>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29F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765E"/>
    <w:rsid w:val="00D93156"/>
    <w:rsid w:val="00D967F0"/>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6859"/>
    <w:rsid w:val="00DF7A62"/>
    <w:rsid w:val="00E04567"/>
    <w:rsid w:val="00E04DAC"/>
    <w:rsid w:val="00E06949"/>
    <w:rsid w:val="00E06DB2"/>
    <w:rsid w:val="00E1266D"/>
    <w:rsid w:val="00E13613"/>
    <w:rsid w:val="00E14A1F"/>
    <w:rsid w:val="00E159BC"/>
    <w:rsid w:val="00E169A3"/>
    <w:rsid w:val="00E1747F"/>
    <w:rsid w:val="00E23A72"/>
    <w:rsid w:val="00E26A19"/>
    <w:rsid w:val="00E30B9F"/>
    <w:rsid w:val="00E30E42"/>
    <w:rsid w:val="00E32811"/>
    <w:rsid w:val="00E341F0"/>
    <w:rsid w:val="00E3481D"/>
    <w:rsid w:val="00E3544B"/>
    <w:rsid w:val="00E3736A"/>
    <w:rsid w:val="00E406E5"/>
    <w:rsid w:val="00E40EC6"/>
    <w:rsid w:val="00E41A9D"/>
    <w:rsid w:val="00E4228F"/>
    <w:rsid w:val="00E42B33"/>
    <w:rsid w:val="00E43659"/>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6BDC"/>
    <w:rsid w:val="00E8309E"/>
    <w:rsid w:val="00E84475"/>
    <w:rsid w:val="00E84519"/>
    <w:rsid w:val="00E928A8"/>
    <w:rsid w:val="00E96225"/>
    <w:rsid w:val="00EA0039"/>
    <w:rsid w:val="00EA3246"/>
    <w:rsid w:val="00EA4932"/>
    <w:rsid w:val="00EA5378"/>
    <w:rsid w:val="00EA5959"/>
    <w:rsid w:val="00EA6996"/>
    <w:rsid w:val="00EA6F4E"/>
    <w:rsid w:val="00EB03D4"/>
    <w:rsid w:val="00EB0C99"/>
    <w:rsid w:val="00EB2632"/>
    <w:rsid w:val="00EB276E"/>
    <w:rsid w:val="00EB5320"/>
    <w:rsid w:val="00EB5E5D"/>
    <w:rsid w:val="00EC0230"/>
    <w:rsid w:val="00EC06FF"/>
    <w:rsid w:val="00EC07A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E759C"/>
    <w:rsid w:val="00EF57CA"/>
    <w:rsid w:val="00F03999"/>
    <w:rsid w:val="00F06FE5"/>
    <w:rsid w:val="00F14F58"/>
    <w:rsid w:val="00F1527D"/>
    <w:rsid w:val="00F158C6"/>
    <w:rsid w:val="00F20218"/>
    <w:rsid w:val="00F21153"/>
    <w:rsid w:val="00F2354A"/>
    <w:rsid w:val="00F243B2"/>
    <w:rsid w:val="00F254DC"/>
    <w:rsid w:val="00F26296"/>
    <w:rsid w:val="00F262A8"/>
    <w:rsid w:val="00F27DCB"/>
    <w:rsid w:val="00F32335"/>
    <w:rsid w:val="00F335A4"/>
    <w:rsid w:val="00F343AD"/>
    <w:rsid w:val="00F346D4"/>
    <w:rsid w:val="00F34A14"/>
    <w:rsid w:val="00F3643E"/>
    <w:rsid w:val="00F37F3F"/>
    <w:rsid w:val="00F43F59"/>
    <w:rsid w:val="00F4425B"/>
    <w:rsid w:val="00F4463C"/>
    <w:rsid w:val="00F44849"/>
    <w:rsid w:val="00F4628B"/>
    <w:rsid w:val="00F46785"/>
    <w:rsid w:val="00F46E7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91623"/>
    <w:rsid w:val="00F91990"/>
    <w:rsid w:val="00F93065"/>
    <w:rsid w:val="00F935F2"/>
    <w:rsid w:val="00F94653"/>
    <w:rsid w:val="00F95CB3"/>
    <w:rsid w:val="00F96B46"/>
    <w:rsid w:val="00FA0A02"/>
    <w:rsid w:val="00FA380D"/>
    <w:rsid w:val="00FA62F0"/>
    <w:rsid w:val="00FA6C1D"/>
    <w:rsid w:val="00FB0854"/>
    <w:rsid w:val="00FB35B9"/>
    <w:rsid w:val="00FB5560"/>
    <w:rsid w:val="00FB618F"/>
    <w:rsid w:val="00FC6DF3"/>
    <w:rsid w:val="00FD2A5B"/>
    <w:rsid w:val="00FD4731"/>
    <w:rsid w:val="00FD4FDB"/>
    <w:rsid w:val="00FD5754"/>
    <w:rsid w:val="00FD71D2"/>
    <w:rsid w:val="00FD7EC6"/>
    <w:rsid w:val="00FE1C0E"/>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paragraph" w:customStyle="1" w:styleId="p1">
    <w:name w:val="p1"/>
    <w:basedOn w:val="Normal"/>
    <w:rsid w:val="0038099C"/>
    <w:pPr>
      <w:spacing w:after="0" w:line="240" w:lineRule="auto"/>
    </w:pPr>
    <w:rPr>
      <w:rFonts w:ascii=".AppleSystemUIFont" w:eastAsiaTheme="minorEastAsia" w:hAnsi=".AppleSystemUIFont" w:cs="Times New Roman"/>
      <w:sz w:val="26"/>
      <w:szCs w:val="26"/>
      <w:lang w:eastAsia="en-GB"/>
    </w:rPr>
  </w:style>
  <w:style w:type="character" w:customStyle="1" w:styleId="s1">
    <w:name w:val="s1"/>
    <w:basedOn w:val="DefaultParagraphFont"/>
    <w:rsid w:val="0038099C"/>
    <w:rPr>
      <w:rFonts w:ascii="UICTFontTextStyleBody" w:hAnsi="UICTFontTextStyleBody" w:hint="default"/>
      <w:b w:val="0"/>
      <w:bCs w:val="0"/>
      <w:i w:val="0"/>
      <w:iCs w:val="0"/>
      <w:sz w:val="26"/>
      <w:szCs w:val="26"/>
    </w:rPr>
  </w:style>
  <w:style w:type="character" w:customStyle="1" w:styleId="apple-converted-space">
    <w:name w:val="apple-converted-space"/>
    <w:basedOn w:val="DefaultParagraphFont"/>
    <w:rsid w:val="0038099C"/>
  </w:style>
  <w:style w:type="character" w:customStyle="1" w:styleId="lrzxr">
    <w:name w:val="lrzxr"/>
    <w:basedOn w:val="DefaultParagraphFont"/>
    <w:rsid w:val="00D32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198618">
      <w:bodyDiv w:val="1"/>
      <w:marLeft w:val="0"/>
      <w:marRight w:val="0"/>
      <w:marTop w:val="0"/>
      <w:marBottom w:val="0"/>
      <w:divBdr>
        <w:top w:val="none" w:sz="0" w:space="0" w:color="auto"/>
        <w:left w:val="none" w:sz="0" w:space="0" w:color="auto"/>
        <w:bottom w:val="none" w:sz="0" w:space="0" w:color="auto"/>
        <w:right w:val="none" w:sz="0" w:space="0" w:color="auto"/>
      </w:divBdr>
    </w:div>
    <w:div w:id="508912014">
      <w:bodyDiv w:val="1"/>
      <w:marLeft w:val="0"/>
      <w:marRight w:val="0"/>
      <w:marTop w:val="0"/>
      <w:marBottom w:val="0"/>
      <w:divBdr>
        <w:top w:val="none" w:sz="0" w:space="0" w:color="auto"/>
        <w:left w:val="none" w:sz="0" w:space="0" w:color="auto"/>
        <w:bottom w:val="none" w:sz="0" w:space="0" w:color="auto"/>
        <w:right w:val="none" w:sz="0" w:space="0" w:color="auto"/>
      </w:divBdr>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69278434">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groups/admin/howto/protectionaccident" TargetMode="External"/><Relationship Id="rId39"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customXml" Target="ink/ink1.xm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unisecurity@soton.ac.uk" TargetMode="External"/><Relationship Id="rId17" Type="http://schemas.openxmlformats.org/officeDocument/2006/relationships/hyperlink" Target="https://www.susu.org/downloads/SUSU-Expect-Respect-Policy.pdf" TargetMode="External"/><Relationship Id="rId38"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37" Type="http://schemas.openxmlformats.org/officeDocument/2006/relationships/diagramLayout" Target="diagrams/layout1.xml"/><Relationship Id="rId40"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36" Type="http://schemas.openxmlformats.org/officeDocument/2006/relationships/diagramData" Target="diagrams/data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portandsupport.southampton.ac.uk/" TargetMode="External"/><Relationship Id="rId35" Type="http://schemas.openxmlformats.org/officeDocument/2006/relationships/image" Target="media/image3.png"/><Relationship Id="rId43"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12T21:19:03.453"/>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71C130CA-171B-4392-A631-F04848698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3837</Words>
  <Characters>21872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Ezgi Gul (eg1u23)</cp:lastModifiedBy>
  <cp:revision>3</cp:revision>
  <cp:lastPrinted>2016-04-18T12:10:00Z</cp:lastPrinted>
  <dcterms:created xsi:type="dcterms:W3CDTF">2025-11-28T11:02:00Z</dcterms:created>
  <dcterms:modified xsi:type="dcterms:W3CDTF">2025-11-28T12:50:00Z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ies>
</file>