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35FF7D4" w:rsidR="008A6B6B" w:rsidRPr="00137997" w:rsidRDefault="00C16F65" w:rsidP="00137997">
            <w:pPr>
              <w:rPr>
                <w:rFonts w:ascii="Verdana" w:eastAsia="Times New Roman" w:hAnsi="Verdana" w:cs="Times New Roman"/>
                <w:b/>
                <w:lang w:eastAsia="en-GB"/>
              </w:rPr>
            </w:pPr>
            <w:r w:rsidRPr="00C16F65">
              <w:rPr>
                <w:rFonts w:ascii="Verdana" w:eastAsia="Times New Roman" w:hAnsi="Verdana" w:cs="Times New Roman"/>
                <w:b/>
                <w:color w:val="EE0000"/>
                <w:lang w:eastAsia="en-GB"/>
              </w:rPr>
              <w:t xml:space="preserve">Anti </w:t>
            </w:r>
            <w:r>
              <w:rPr>
                <w:rFonts w:ascii="Verdana" w:eastAsia="Times New Roman" w:hAnsi="Verdana" w:cs="Times New Roman"/>
                <w:b/>
                <w:color w:val="EE0000"/>
                <w:lang w:eastAsia="en-GB"/>
              </w:rPr>
              <w:t xml:space="preserve">-Valentines Day </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6F26F67E" w14:textId="06A486B5" w:rsidR="008A6B6B" w:rsidRPr="00C16F65" w:rsidRDefault="00C16F65" w:rsidP="008A6B6B">
            <w:pPr>
              <w:pStyle w:val="ListParagraph"/>
              <w:ind w:left="170"/>
              <w:rPr>
                <w:rFonts w:ascii="Verdana" w:eastAsia="Times New Roman" w:hAnsi="Verdana" w:cs="Times New Roman"/>
                <w:b/>
                <w:color w:val="FF0000"/>
              </w:rPr>
            </w:pPr>
            <w:r w:rsidRPr="00C16F65">
              <w:rPr>
                <w:rFonts w:ascii="Verdana" w:eastAsia="Times New Roman" w:hAnsi="Verdana" w:cs="Times New Roman"/>
                <w:b/>
                <w:color w:val="FF0000"/>
              </w:rPr>
              <w:t>01/02/2026</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6B3D6E64" w:rsidR="00E4228F" w:rsidRPr="00C16F65" w:rsidRDefault="00C16F65" w:rsidP="00137997">
            <w:pPr>
              <w:rPr>
                <w:rFonts w:ascii="Verdana" w:eastAsia="Times New Roman" w:hAnsi="Verdana" w:cs="Times New Roman"/>
                <w:b/>
                <w:lang w:eastAsia="en-GB"/>
              </w:rPr>
            </w:pPr>
            <w:r w:rsidRPr="00C16F65">
              <w:rPr>
                <w:rFonts w:ascii="Verdana" w:eastAsia="Times New Roman" w:hAnsi="Verdana" w:cs="Times New Roman"/>
                <w:b/>
                <w:color w:val="FF0000"/>
              </w:rPr>
              <w:t xml:space="preserve">Turkish Society </w:t>
            </w:r>
            <w:r w:rsidR="00137997" w:rsidRPr="00C16F65">
              <w:rPr>
                <w:rFonts w:ascii="Verdana" w:eastAsia="Times New Roman" w:hAnsi="Verdana" w:cs="Times New Roman"/>
                <w:b/>
                <w:color w:val="FF0000"/>
              </w:rPr>
              <w:t>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62C0A44" w:rsidR="00E4228F" w:rsidRPr="00C16F65" w:rsidRDefault="00C16F65" w:rsidP="00C16F65">
            <w:pPr>
              <w:rPr>
                <w:rFonts w:ascii="Verdana" w:eastAsia="Times New Roman" w:hAnsi="Verdana" w:cs="Times New Roman"/>
                <w:b/>
                <w:lang w:eastAsia="en-GB"/>
              </w:rPr>
            </w:pPr>
            <w:r w:rsidRPr="00C16F65">
              <w:rPr>
                <w:rFonts w:ascii="Verdana" w:eastAsia="Times New Roman" w:hAnsi="Verdana" w:cs="Times New Roman"/>
                <w:b/>
                <w:color w:val="EE0000"/>
                <w:lang w:eastAsia="en-GB"/>
              </w:rPr>
              <w:t xml:space="preserve">Feyza Cakir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14C6FB41" w:rsidR="00E4228F" w:rsidRPr="00137997" w:rsidRDefault="00C16F65" w:rsidP="00E4228F">
            <w:pPr>
              <w:rPr>
                <w:rFonts w:ascii="Verdana" w:eastAsia="Times New Roman" w:hAnsi="Verdana" w:cs="Times New Roman"/>
                <w:b/>
                <w:iCs/>
                <w:lang w:eastAsia="en-GB"/>
              </w:rPr>
            </w:pPr>
            <w:r w:rsidRPr="00C16F65">
              <w:rPr>
                <w:rFonts w:ascii="Verdana" w:eastAsia="Times New Roman" w:hAnsi="Verdana" w:cs="Times New Roman"/>
                <w:b/>
                <w:iCs/>
                <w:color w:val="EE0000"/>
                <w:lang w:eastAsia="en-GB"/>
              </w:rPr>
              <w:t xml:space="preserve">Ezgi Gul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763F5428" w14:textId="43856D72" w:rsidR="00D24761" w:rsidRPr="00C16F65" w:rsidRDefault="00C16F65" w:rsidP="00C16F65">
            <w:pPr>
              <w:pStyle w:val="ListParagraph"/>
              <w:numPr>
                <w:ilvl w:val="0"/>
                <w:numId w:val="34"/>
              </w:numPr>
              <w:rPr>
                <w:rFonts w:ascii="Verdana" w:eastAsia="Times New Roman" w:hAnsi="Verdana" w:cs="Times New Roman"/>
                <w:b/>
                <w:bCs/>
                <w:i/>
                <w:iCs/>
                <w:lang w:eastAsia="en-GB"/>
              </w:rPr>
            </w:pPr>
            <w:r w:rsidRPr="00C16F65">
              <w:rPr>
                <w:rFonts w:ascii="Verdana" w:hAnsi="Verdana"/>
                <w:b/>
                <w:bCs/>
                <w:color w:val="EE0000"/>
              </w:rPr>
              <w:t>The Turkish Society will be hosting an</w:t>
            </w:r>
            <w:r w:rsidRPr="00C16F65">
              <w:rPr>
                <w:rStyle w:val="apple-converted-space"/>
                <w:rFonts w:ascii="Verdana" w:hAnsi="Verdana"/>
                <w:b/>
                <w:bCs/>
                <w:color w:val="EE0000"/>
              </w:rPr>
              <w:t> </w:t>
            </w:r>
            <w:r w:rsidRPr="00C16F65">
              <w:rPr>
                <w:rStyle w:val="Strong"/>
                <w:rFonts w:ascii="Verdana" w:hAnsi="Verdana"/>
                <w:color w:val="EE0000"/>
              </w:rPr>
              <w:t>Anti-Valentine’s Day Social</w:t>
            </w:r>
            <w:r w:rsidRPr="00C16F65">
              <w:rPr>
                <w:rStyle w:val="apple-converted-space"/>
                <w:rFonts w:ascii="Verdana" w:hAnsi="Verdana"/>
                <w:b/>
                <w:bCs/>
                <w:color w:val="EE0000"/>
              </w:rPr>
              <w:t> </w:t>
            </w:r>
            <w:r w:rsidRPr="00C16F65">
              <w:rPr>
                <w:rFonts w:ascii="Verdana" w:hAnsi="Verdana"/>
                <w:b/>
                <w:bCs/>
                <w:color w:val="EE0000"/>
              </w:rPr>
              <w:t>on</w:t>
            </w:r>
            <w:r w:rsidRPr="00C16F65">
              <w:rPr>
                <w:rStyle w:val="apple-converted-space"/>
                <w:rFonts w:ascii="Verdana" w:hAnsi="Verdana"/>
                <w:color w:val="EE0000"/>
              </w:rPr>
              <w:t> </w:t>
            </w:r>
            <w:r w:rsidRPr="00C16F65">
              <w:rPr>
                <w:rStyle w:val="Strong"/>
                <w:rFonts w:ascii="Verdana" w:hAnsi="Verdana"/>
                <w:color w:val="EE0000"/>
              </w:rPr>
              <w:t>9th February 2026 at 19:00</w:t>
            </w:r>
            <w:r w:rsidRPr="00C16F65">
              <w:rPr>
                <w:rStyle w:val="apple-converted-space"/>
                <w:rFonts w:ascii="Verdana" w:hAnsi="Verdana"/>
                <w:color w:val="EE0000"/>
              </w:rPr>
              <w:t> </w:t>
            </w:r>
            <w:r w:rsidRPr="00C16F65">
              <w:rPr>
                <w:rFonts w:ascii="Verdana" w:hAnsi="Verdana"/>
                <w:b/>
                <w:bCs/>
                <w:color w:val="EE0000"/>
              </w:rPr>
              <w:t>in</w:t>
            </w:r>
            <w:r w:rsidRPr="00C16F65">
              <w:rPr>
                <w:rStyle w:val="apple-converted-space"/>
                <w:rFonts w:ascii="Verdana" w:hAnsi="Verdana"/>
                <w:color w:val="EE0000"/>
              </w:rPr>
              <w:t> </w:t>
            </w:r>
            <w:r w:rsidRPr="00C16F65">
              <w:rPr>
                <w:rStyle w:val="Strong"/>
                <w:rFonts w:ascii="Verdana" w:hAnsi="Verdana"/>
                <w:color w:val="EE0000"/>
              </w:rPr>
              <w:t>Building 59P</w:t>
            </w:r>
            <w:r w:rsidRPr="00C16F65">
              <w:rPr>
                <w:rFonts w:ascii="Verdana" w:hAnsi="Verdana"/>
                <w:color w:val="EE0000"/>
              </w:rPr>
              <w:t>.</w:t>
            </w:r>
            <w:r w:rsidRPr="00C16F65">
              <w:rPr>
                <w:rFonts w:ascii="Verdana" w:hAnsi="Verdana"/>
                <w:b/>
                <w:bCs/>
                <w:color w:val="EE0000"/>
              </w:rPr>
              <w:t xml:space="preserve"> The event will involve a relaxed ceramic-painting activity, where attendees will decorate ceramic cups using paints and brushes provided by the society, which they may take home at the end of the session. Alongside the activity, the event will encourage social interaction through light-hearted discussion, storytelling, and sharing humorous or memorable dating experiences in a supportive and inclusive environment. Attendance will be</w:t>
            </w:r>
            <w:r w:rsidRPr="00C16F65">
              <w:rPr>
                <w:rStyle w:val="apple-converted-space"/>
                <w:rFonts w:ascii="Verdana" w:hAnsi="Verdana"/>
                <w:b/>
                <w:bCs/>
                <w:color w:val="EE0000"/>
              </w:rPr>
              <w:t> </w:t>
            </w:r>
            <w:r w:rsidRPr="00C16F65">
              <w:rPr>
                <w:rStyle w:val="Strong"/>
                <w:rFonts w:ascii="Verdana" w:hAnsi="Verdana"/>
                <w:color w:val="EE0000"/>
              </w:rPr>
              <w:t>strictly limited to 30 people</w:t>
            </w:r>
            <w:r w:rsidRPr="00C16F65">
              <w:rPr>
                <w:rStyle w:val="apple-converted-space"/>
                <w:rFonts w:ascii="Verdana" w:hAnsi="Verdana"/>
                <w:b/>
                <w:bCs/>
                <w:color w:val="EE0000"/>
              </w:rPr>
              <w:t> </w:t>
            </w:r>
            <w:r w:rsidRPr="00C16F65">
              <w:rPr>
                <w:rFonts w:ascii="Verdana" w:hAnsi="Verdana"/>
                <w:b/>
                <w:bCs/>
                <w:color w:val="EE0000"/>
              </w:rPr>
              <w:t>to ensure effective supervision, safe use of materials, and adequate provision of equipment. Tickets will be sold in advance at an approximate cost of</w:t>
            </w:r>
            <w:r w:rsidRPr="00C16F65">
              <w:rPr>
                <w:rStyle w:val="apple-converted-space"/>
                <w:rFonts w:ascii="Verdana" w:hAnsi="Verdana"/>
                <w:b/>
                <w:bCs/>
                <w:color w:val="EE0000"/>
              </w:rPr>
              <w:t> </w:t>
            </w:r>
            <w:r w:rsidRPr="00C16F65">
              <w:rPr>
                <w:rStyle w:val="Strong"/>
                <w:rFonts w:ascii="Verdana" w:hAnsi="Verdana"/>
                <w:color w:val="EE0000"/>
              </w:rPr>
              <w:t>£3 for members and £5</w:t>
            </w:r>
            <w:r w:rsidRPr="00C16F65">
              <w:rPr>
                <w:rStyle w:val="Strong"/>
                <w:rFonts w:ascii="Verdana" w:hAnsi="Verdana"/>
                <w:b w:val="0"/>
                <w:bCs w:val="0"/>
                <w:color w:val="EE0000"/>
              </w:rPr>
              <w:t xml:space="preserve"> </w:t>
            </w:r>
            <w:r w:rsidRPr="00C16F65">
              <w:rPr>
                <w:rStyle w:val="Strong"/>
                <w:rFonts w:ascii="Verdana" w:hAnsi="Verdana"/>
                <w:color w:val="EE0000"/>
              </w:rPr>
              <w:t>for non-members</w:t>
            </w:r>
            <w:r w:rsidRPr="00C16F65">
              <w:rPr>
                <w:rFonts w:ascii="Verdana" w:hAnsi="Verdana"/>
                <w:b/>
                <w:bCs/>
                <w:color w:val="EE0000"/>
              </w:rPr>
              <w:t>, with final prices confirmed prior to sale. Committee members will supervise the room throughout the event, monitor participant numbers, manage materials responsibly, and respond promptly to any issues to ensure the event remains safe, welcoming, and enjoyable for all attendees, in line with SUSU health and safety requirements.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005E0F1F">
        <w:trPr>
          <w:cantSplit/>
          <w:trHeight w:val="494"/>
        </w:trPr>
        <w:tc>
          <w:tcPr>
            <w:tcW w:w="650" w:type="pct"/>
            <w:shd w:val="clear" w:color="auto" w:fill="FFFFFF" w:themeFill="background1"/>
          </w:tcPr>
          <w:p w14:paraId="7C11FAE0" w14:textId="6C6D38D4" w:rsidR="3011F1AA" w:rsidRPr="007213F1" w:rsidRDefault="3011F1AA" w:rsidP="15BE35F4">
            <w:r w:rsidRPr="007213F1">
              <w:lastRenderedPageBreak/>
              <w:t xml:space="preserve">Using </w:t>
            </w:r>
            <w:r w:rsidR="007213F1">
              <w:t>s</w:t>
            </w:r>
            <w:r w:rsidRPr="007213F1">
              <w:t xml:space="preserve">harp </w:t>
            </w:r>
            <w:r w:rsidR="007213F1">
              <w:t>c</w:t>
            </w:r>
            <w:r w:rsidRPr="007213F1">
              <w:t>raft tools</w:t>
            </w:r>
          </w:p>
        </w:tc>
        <w:tc>
          <w:tcPr>
            <w:tcW w:w="742" w:type="pct"/>
            <w:shd w:val="clear" w:color="auto" w:fill="FFFFFF" w:themeFill="background1"/>
          </w:tcPr>
          <w:p w14:paraId="4A8017BD" w14:textId="4F260F78" w:rsidR="3011F1AA" w:rsidRDefault="3011F1AA" w:rsidP="15BE35F4">
            <w:r w:rsidRPr="15BE35F4">
              <w:t>Physical Injury</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264BCC4B" w:rsidR="3011F1AA" w:rsidRDefault="007213F1" w:rsidP="15BE35F4">
            <w:pPr>
              <w:rPr>
                <w:b/>
                <w:bCs/>
              </w:rPr>
            </w:pPr>
            <w:r>
              <w:rPr>
                <w:b/>
                <w:bCs/>
              </w:rPr>
              <w:t>4</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332E2AE7" w14:textId="4B1866B3" w:rsidR="007213F1" w:rsidRDefault="007213F1" w:rsidP="007213F1">
            <w:r>
              <w:t>Inspection of tools carried out by responsible person in advance of activity.</w:t>
            </w:r>
          </w:p>
          <w:p w14:paraId="45434088" w14:textId="77777777" w:rsidR="007213F1" w:rsidRDefault="007213F1" w:rsidP="007213F1"/>
          <w:p w14:paraId="2AE7095B" w14:textId="15C00CEC" w:rsidR="007213F1" w:rsidRDefault="007213F1" w:rsidP="007213F1">
            <w:r>
              <w:t>Any damaged or unsafe tools to be disposed of safely.</w:t>
            </w:r>
          </w:p>
          <w:p w14:paraId="1E1D0315" w14:textId="77777777" w:rsidR="007213F1" w:rsidRDefault="007213F1" w:rsidP="007213F1"/>
          <w:p w14:paraId="1A9EE419" w14:textId="4827E26A" w:rsidR="007213F1" w:rsidRDefault="007213F1" w:rsidP="007213F1">
            <w:r>
              <w:t>Clear safety guidelines to be explained to participants before access to tools.</w:t>
            </w:r>
          </w:p>
          <w:p w14:paraId="20FA08A9" w14:textId="77777777" w:rsidR="007213F1" w:rsidRDefault="007213F1" w:rsidP="007213F1"/>
          <w:p w14:paraId="00FC0357" w14:textId="0D30B770" w:rsidR="79D66AA9" w:rsidRDefault="79D66AA9" w:rsidP="007213F1">
            <w:r w:rsidRPr="15BE35F4">
              <w:t>Ensure sharp objects are put away when not in use</w:t>
            </w:r>
            <w:r w:rsidR="007213F1">
              <w:t>.</w:t>
            </w:r>
          </w:p>
          <w:p w14:paraId="0572FBC2" w14:textId="77777777" w:rsidR="007213F1" w:rsidRPr="007213F1" w:rsidRDefault="007213F1" w:rsidP="007213F1">
            <w:pPr>
              <w:rPr>
                <w:b/>
                <w:bCs/>
              </w:rPr>
            </w:pPr>
          </w:p>
          <w:p w14:paraId="6DA2FCC3" w14:textId="77777777" w:rsidR="79D66AA9" w:rsidRDefault="79D66AA9" w:rsidP="007213F1">
            <w:r w:rsidRPr="15BE35F4">
              <w:t>Ensure sharp craft tools are not carried w</w:t>
            </w:r>
            <w:r w:rsidR="007213F1">
              <w:t>h</w:t>
            </w:r>
            <w:r w:rsidR="2A4A4CA3" w:rsidRPr="15BE35F4">
              <w:t xml:space="preserve">ere </w:t>
            </w:r>
            <w:proofErr w:type="gramStart"/>
            <w:r w:rsidR="2A4A4CA3" w:rsidRPr="15BE35F4">
              <w:t>possible</w:t>
            </w:r>
            <w:r w:rsidR="31961028" w:rsidRPr="15BE35F4">
              <w:t>, or</w:t>
            </w:r>
            <w:proofErr w:type="gramEnd"/>
            <w:r w:rsidR="31961028" w:rsidRPr="15BE35F4">
              <w:t xml:space="preserve"> carried walking blade down. </w:t>
            </w:r>
          </w:p>
          <w:p w14:paraId="2A43CFBA" w14:textId="77777777" w:rsidR="007213F1" w:rsidRDefault="007213F1"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137997" w14:paraId="727DC654" w14:textId="77777777" w:rsidTr="005E0F1F">
        <w:trPr>
          <w:cantSplit/>
          <w:trHeight w:val="494"/>
        </w:trPr>
        <w:tc>
          <w:tcPr>
            <w:tcW w:w="650" w:type="pct"/>
            <w:shd w:val="clear" w:color="auto" w:fill="FFFFFF" w:themeFill="background1"/>
          </w:tcPr>
          <w:p w14:paraId="2D15EB6D" w14:textId="3CEA0EF0" w:rsidR="237E6995" w:rsidRPr="007213F1" w:rsidRDefault="00E01527" w:rsidP="15BE35F4">
            <w:r>
              <w:t>Small items, e.g.</w:t>
            </w:r>
            <w:r w:rsidR="007213F1">
              <w:t xml:space="preserve"> s</w:t>
            </w:r>
            <w:r w:rsidR="4AC583D2" w:rsidRPr="007213F1">
              <w:t xml:space="preserve">mall beads </w:t>
            </w:r>
            <w:r>
              <w:t>for bracelet making</w:t>
            </w:r>
            <w:r w:rsidR="00B96A97">
              <w:t>, buttons, etc.</w:t>
            </w:r>
          </w:p>
        </w:tc>
        <w:tc>
          <w:tcPr>
            <w:tcW w:w="742" w:type="pct"/>
            <w:shd w:val="clear" w:color="auto" w:fill="FFFFFF" w:themeFill="background1"/>
          </w:tcPr>
          <w:p w14:paraId="24366530" w14:textId="77777777" w:rsidR="3DDDA4F3" w:rsidRDefault="007213F1" w:rsidP="15BE35F4">
            <w:r w:rsidRPr="15BE35F4">
              <w:t>Choking</w:t>
            </w:r>
            <w:r w:rsidR="3DDDA4F3" w:rsidRPr="15BE35F4">
              <w:t xml:space="preserve"> Hazard </w:t>
            </w:r>
          </w:p>
          <w:p w14:paraId="3B61D499" w14:textId="77777777" w:rsidR="00E01527" w:rsidRDefault="00E01527" w:rsidP="15BE35F4"/>
          <w:p w14:paraId="02207CD5" w14:textId="5C02B976" w:rsidR="007213F1" w:rsidRDefault="007213F1" w:rsidP="15BE35F4">
            <w:r>
              <w:t xml:space="preserve">Slips </w:t>
            </w:r>
          </w:p>
        </w:tc>
        <w:tc>
          <w:tcPr>
            <w:tcW w:w="530" w:type="pct"/>
            <w:shd w:val="clear" w:color="auto" w:fill="FFFFFF" w:themeFill="background1"/>
          </w:tcPr>
          <w:p w14:paraId="0AA518E2" w14:textId="2E0BE135" w:rsidR="3DDDA4F3" w:rsidRDefault="3DDDA4F3" w:rsidP="15BE35F4">
            <w:r w:rsidRPr="15BE35F4">
              <w:t>Attendees</w:t>
            </w:r>
          </w:p>
        </w:tc>
        <w:tc>
          <w:tcPr>
            <w:tcW w:w="159" w:type="pct"/>
            <w:shd w:val="clear" w:color="auto" w:fill="FFFFFF" w:themeFill="background1"/>
          </w:tcPr>
          <w:p w14:paraId="307131E1" w14:textId="676F1737" w:rsidR="3DDDA4F3" w:rsidRDefault="3DDDA4F3" w:rsidP="15BE35F4">
            <w:pPr>
              <w:rPr>
                <w:b/>
                <w:bCs/>
              </w:rPr>
            </w:pPr>
            <w:r w:rsidRPr="15BE35F4">
              <w:rPr>
                <w:b/>
                <w:bCs/>
              </w:rPr>
              <w:t>2</w:t>
            </w:r>
          </w:p>
        </w:tc>
        <w:tc>
          <w:tcPr>
            <w:tcW w:w="159" w:type="pct"/>
            <w:shd w:val="clear" w:color="auto" w:fill="FFFFFF" w:themeFill="background1"/>
          </w:tcPr>
          <w:p w14:paraId="3E7FF21D" w14:textId="465D073D" w:rsidR="3DDDA4F3" w:rsidRDefault="3DDDA4F3" w:rsidP="15BE35F4">
            <w:pPr>
              <w:rPr>
                <w:b/>
                <w:bCs/>
              </w:rPr>
            </w:pPr>
            <w:r w:rsidRPr="15BE35F4">
              <w:rPr>
                <w:b/>
                <w:bCs/>
              </w:rPr>
              <w:t>4</w:t>
            </w:r>
          </w:p>
        </w:tc>
        <w:tc>
          <w:tcPr>
            <w:tcW w:w="159" w:type="pct"/>
            <w:shd w:val="clear" w:color="auto" w:fill="FFFFFF" w:themeFill="background1"/>
          </w:tcPr>
          <w:p w14:paraId="3F421580" w14:textId="7672355F" w:rsidR="3DDDA4F3" w:rsidRDefault="3DDDA4F3" w:rsidP="15BE35F4">
            <w:pPr>
              <w:rPr>
                <w:b/>
                <w:bCs/>
              </w:rPr>
            </w:pPr>
            <w:r w:rsidRPr="15BE35F4">
              <w:rPr>
                <w:b/>
                <w:bCs/>
              </w:rPr>
              <w:t>8</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2DFEF111" w:rsidR="007213F1" w:rsidRDefault="007213F1" w:rsidP="007213F1">
            <w:r>
              <w:t>Clear away any spills quickly and thoroughly.</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0BF76633" w:rsidR="087BEFD9" w:rsidRDefault="087BEFD9" w:rsidP="15BE35F4">
            <w:pPr>
              <w:rPr>
                <w:b/>
                <w:bCs/>
              </w:rPr>
            </w:pPr>
            <w:r w:rsidRPr="15BE35F4">
              <w:rPr>
                <w:b/>
                <w:bCs/>
              </w:rPr>
              <w:t>4</w:t>
            </w:r>
          </w:p>
        </w:tc>
        <w:tc>
          <w:tcPr>
            <w:tcW w:w="132" w:type="pct"/>
            <w:shd w:val="clear" w:color="auto" w:fill="FFFFFF" w:themeFill="background1"/>
          </w:tcPr>
          <w:p w14:paraId="0D5A65D2" w14:textId="37BEF0A3" w:rsidR="087BEFD9" w:rsidRDefault="087BEFD9" w:rsidP="15BE35F4">
            <w:pPr>
              <w:rPr>
                <w:b/>
                <w:bCs/>
              </w:rPr>
            </w:pPr>
            <w:r w:rsidRPr="15BE35F4">
              <w:rPr>
                <w:b/>
                <w:bCs/>
              </w:rPr>
              <w:t>4</w:t>
            </w:r>
          </w:p>
        </w:tc>
        <w:tc>
          <w:tcPr>
            <w:tcW w:w="945" w:type="pct"/>
            <w:shd w:val="clear" w:color="auto" w:fill="FFFFFF" w:themeFill="background1"/>
          </w:tcPr>
          <w:p w14:paraId="0690A919" w14:textId="77777777" w:rsidR="007213F1" w:rsidRDefault="007213F1" w:rsidP="007213F1">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7BE09678" w14:textId="77777777" w:rsidR="00E01527" w:rsidRDefault="00E01527" w:rsidP="007213F1">
            <w:pPr>
              <w:rPr>
                <w:rFonts w:ascii="Calibri" w:eastAsia="Calibri" w:hAnsi="Calibri" w:cs="Calibri"/>
              </w:rPr>
            </w:pPr>
          </w:p>
          <w:p w14:paraId="092A2B39" w14:textId="6ECBA435" w:rsidR="00E01527" w:rsidRPr="007213F1"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76B3E5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E8941CA" w14:textId="77777777" w:rsidR="007213F1" w:rsidRPr="007213F1" w:rsidRDefault="007213F1" w:rsidP="007213F1">
            <w:pPr>
              <w:rPr>
                <w:rFonts w:ascii="Calibri" w:eastAsia="Calibri" w:hAnsi="Calibri" w:cs="Calibri"/>
              </w:rPr>
            </w:pPr>
            <w:r w:rsidRPr="007213F1">
              <w:rPr>
                <w:rFonts w:ascii="Calibri" w:eastAsia="Calibri" w:hAnsi="Calibri" w:cs="Calibri"/>
              </w:rPr>
              <w:t>Call 999 in an emergency. </w:t>
            </w:r>
          </w:p>
          <w:p w14:paraId="22ADCA4F"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lastRenderedPageBreak/>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7EAC0B9" w14:textId="77777777" w:rsidR="007213F1" w:rsidRPr="007213F1" w:rsidRDefault="007213F1" w:rsidP="007213F1">
            <w:pPr>
              <w:rPr>
                <w:rFonts w:ascii="Calibri" w:eastAsia="Calibri" w:hAnsi="Calibri" w:cs="Calibri"/>
              </w:rPr>
            </w:pPr>
            <w:r w:rsidRPr="007213F1">
              <w:rPr>
                <w:rFonts w:ascii="Calibri" w:eastAsia="Calibri" w:hAnsi="Calibri" w:cs="Calibri"/>
              </w:rPr>
              <w:t>Follow SUSU incident report policy. </w:t>
            </w:r>
          </w:p>
          <w:p w14:paraId="6B2115FF" w14:textId="77777777" w:rsidR="15BE35F4" w:rsidRDefault="15BE35F4" w:rsidP="15BE35F4">
            <w:pPr>
              <w:rPr>
                <w:rFonts w:ascii="Calibri" w:eastAsia="Calibri" w:hAnsi="Calibri" w:cs="Calibri"/>
              </w:rPr>
            </w:pPr>
          </w:p>
          <w:p w14:paraId="1A7E4DF8" w14:textId="7C09E94B" w:rsidR="15BE35F4" w:rsidRDefault="15BE35F4" w:rsidP="15BE35F4">
            <w:pPr>
              <w:rPr>
                <w:rFonts w:ascii="Calibri" w:eastAsia="Calibri" w:hAnsi="Calibri" w:cs="Calibri"/>
              </w:rPr>
            </w:pPr>
          </w:p>
        </w:tc>
      </w:tr>
      <w:tr w:rsidR="00137997" w14:paraId="243734B7" w14:textId="77777777" w:rsidTr="005E0F1F">
        <w:trPr>
          <w:cantSplit/>
          <w:trHeight w:val="494"/>
        </w:trPr>
        <w:tc>
          <w:tcPr>
            <w:tcW w:w="650" w:type="pct"/>
            <w:shd w:val="clear" w:color="auto" w:fill="FFFFFF" w:themeFill="background1"/>
          </w:tcPr>
          <w:p w14:paraId="4008C280" w14:textId="2464FBBA"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glue, etc.</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77777777" w:rsidR="0011453C" w:rsidRDefault="0011453C" w:rsidP="15BE35F4">
            <w:r>
              <w:t>Poor ventilation/inhalation</w:t>
            </w:r>
          </w:p>
          <w:p w14:paraId="5B66EFFD" w14:textId="77777777" w:rsidR="00B96A97" w:rsidRDefault="00B96A97" w:rsidP="15BE35F4"/>
          <w:p w14:paraId="4D906306" w14:textId="3C791F88" w:rsidR="00B96A97" w:rsidRDefault="00B96A97" w:rsidP="15BE35F4">
            <w:r>
              <w:t>Skin irritation</w:t>
            </w:r>
          </w:p>
        </w:tc>
        <w:tc>
          <w:tcPr>
            <w:tcW w:w="53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284836FF" w14:textId="77777777" w:rsidR="0011453C" w:rsidRDefault="0011453C" w:rsidP="0011453C"/>
          <w:p w14:paraId="58AD6D0F" w14:textId="77777777" w:rsidR="0011453C" w:rsidRDefault="0011453C" w:rsidP="0011453C">
            <w:r>
              <w:t>Clear away any spills quickly and thoroughly.</w:t>
            </w:r>
          </w:p>
          <w:p w14:paraId="2D600ADA" w14:textId="77777777" w:rsidR="0011453C" w:rsidRDefault="0011453C" w:rsidP="0011453C"/>
          <w:p w14:paraId="3DB4EAF2" w14:textId="77777777" w:rsidR="0011453C" w:rsidRDefault="0011453C" w:rsidP="0011453C">
            <w:r>
              <w:t>Ensure location is well ventilated if necessary, including opening windows.</w:t>
            </w:r>
          </w:p>
          <w:p w14:paraId="61FFEB0E" w14:textId="77777777" w:rsidR="0011453C" w:rsidRDefault="0011453C" w:rsidP="0011453C"/>
          <w:p w14:paraId="26B0278E" w14:textId="06436664" w:rsidR="0011453C" w:rsidRPr="00C16F65" w:rsidRDefault="0011453C" w:rsidP="0011453C">
            <w:r>
              <w:t>If food and/or drinks are being offered, ensure this will be in a separate area to the craft activity.</w:t>
            </w:r>
          </w:p>
          <w:p w14:paraId="0D18680F" w14:textId="77777777" w:rsidR="0011453C" w:rsidRDefault="0011453C" w:rsidP="0011453C">
            <w:pPr>
              <w:rPr>
                <w:b/>
                <w:bCs/>
              </w:rPr>
            </w:pPr>
          </w:p>
          <w:p w14:paraId="7C5CB97F" w14:textId="67CBE6BE" w:rsidR="0011453C" w:rsidRDefault="0011453C" w:rsidP="0011453C">
            <w:r w:rsidRPr="15BE35F4">
              <w:t xml:space="preserve">Inform attendees </w:t>
            </w:r>
            <w:r>
              <w:t>o</w:t>
            </w:r>
            <w:r w:rsidRPr="15BE35F4">
              <w:t>f the location of sinks/running water for washing eyes</w:t>
            </w:r>
            <w:r w:rsidR="00B96A97">
              <w:t>/hands.</w:t>
            </w:r>
          </w:p>
          <w:p w14:paraId="2C61F329" w14:textId="77777777" w:rsidR="00E01527" w:rsidRDefault="00E01527" w:rsidP="0011453C"/>
          <w:p w14:paraId="35B3B5C4" w14:textId="57210DDA" w:rsidR="00E01527" w:rsidRDefault="00E01527" w:rsidP="0011453C">
            <w:r>
              <w:t>Choose low toxicity options.</w:t>
            </w:r>
          </w:p>
          <w:p w14:paraId="10FE6B5B" w14:textId="77777777" w:rsidR="00E01527" w:rsidRDefault="00E01527" w:rsidP="0011453C"/>
          <w:p w14:paraId="29CD349D" w14:textId="77777777" w:rsidR="00E01527" w:rsidRDefault="00E01527" w:rsidP="00E01527">
            <w:r w:rsidRPr="15BE35F4">
              <w:t>Keep lids of glue closed when not in use.</w:t>
            </w:r>
          </w:p>
          <w:p w14:paraId="04359DB8" w14:textId="77777777" w:rsidR="005E0F1F" w:rsidRDefault="005E0F1F" w:rsidP="00E01527"/>
          <w:p w14:paraId="79B8279A" w14:textId="74969C41" w:rsidR="005E0F1F" w:rsidRDefault="005E0F1F" w:rsidP="00E01527">
            <w:r>
              <w:t>Keep packaging for information on ingredients.</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2"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w:t>
            </w:r>
            <w:proofErr w:type="spellStart"/>
            <w:r w:rsidR="00E01527">
              <w:t>UoS</w:t>
            </w:r>
            <w:proofErr w:type="spellEnd"/>
          </w:p>
          <w:p w14:paraId="54E32844" w14:textId="77777777" w:rsidR="00B96A97" w:rsidRDefault="00B96A97" w:rsidP="15BE35F4"/>
          <w:p w14:paraId="12C7BC71" w14:textId="16BFBDDB" w:rsidR="00E01527" w:rsidRDefault="00E01527" w:rsidP="15BE35F4">
            <w:r>
              <w:t>loss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5C9B88D5" w:rsidR="00E01527" w:rsidRPr="15BE35F4" w:rsidRDefault="00B96A97" w:rsidP="15BE35F4">
            <w:r>
              <w:lastRenderedPageBreak/>
              <w:t xml:space="preserve">Organisers, </w:t>
            </w:r>
            <w:proofErr w:type="gramStart"/>
            <w:r>
              <w:t xml:space="preserve">attendees, </w:t>
            </w:r>
            <w:r w:rsidR="00C16F65">
              <w:t xml:space="preserve"> and</w:t>
            </w:r>
            <w:proofErr w:type="gramEnd"/>
            <w:r w:rsidR="00C16F65">
              <w:t xml:space="preserve"> committee members </w:t>
            </w:r>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39CDC46" w:rsidR="00E01527" w:rsidRDefault="00E01527" w:rsidP="0011453C">
            <w:r>
              <w:t xml:space="preserve">Ensure enough time is planned </w:t>
            </w:r>
            <w:proofErr w:type="gramStart"/>
            <w:r>
              <w:t>in to</w:t>
            </w:r>
            <w:proofErr w:type="gramEnd"/>
            <w:r>
              <w:t xml:space="preserve"> activity for comprehensive clean up</w:t>
            </w:r>
            <w:r w:rsidR="00B96A97">
              <w:t xml:space="preserve"> (especially If the space is booked after you).</w:t>
            </w:r>
          </w:p>
          <w:p w14:paraId="5DAEC679" w14:textId="77777777" w:rsidR="00B96A97" w:rsidRDefault="00B96A97" w:rsidP="0011453C"/>
          <w:p w14:paraId="630CBB21" w14:textId="2CB50BCD" w:rsidR="00B96A97" w:rsidRDefault="00B96A97" w:rsidP="0011453C">
            <w:proofErr w:type="gramStart"/>
            <w:r>
              <w:lastRenderedPageBreak/>
              <w:t>Prompt</w:t>
            </w:r>
            <w:proofErr w:type="gramEnd"/>
            <w:r>
              <w:t xml:space="preserve"> </w:t>
            </w:r>
            <w:proofErr w:type="spellStart"/>
            <w:r>
              <w:t>clean up</w:t>
            </w:r>
            <w:proofErr w:type="spellEnd"/>
            <w:r>
              <w:t xml:space="preserve"> to avoid damage to equipment, so that it can be used again next time.</w:t>
            </w:r>
          </w:p>
          <w:p w14:paraId="0F3C9818" w14:textId="77777777" w:rsidR="00E01527" w:rsidRDefault="00E01527" w:rsidP="0011453C"/>
          <w:p w14:paraId="2C5D37A8" w14:textId="77777777" w:rsidR="00E01527" w:rsidRDefault="00E01527" w:rsidP="0011453C">
            <w:r>
              <w:t>Use table and floor coverings where necessary.</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E2B0B01" w:rsidR="00B96A97" w:rsidRDefault="00B96A97" w:rsidP="0011453C">
            <w:r>
              <w:t>Ensure you either have cleaning materials (e.g. cleaning spray and blue roll),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501F68DE" w:rsidR="00E01527" w:rsidRPr="15BE35F4" w:rsidRDefault="00C16F65" w:rsidP="15BE35F4">
            <w:pPr>
              <w:rPr>
                <w:b/>
                <w:bCs/>
              </w:rPr>
            </w:pPr>
            <w:r>
              <w:rPr>
                <w:b/>
                <w:bCs/>
              </w:rPr>
              <w:lastRenderedPageBreak/>
              <w:t>1</w:t>
            </w:r>
          </w:p>
        </w:tc>
        <w:tc>
          <w:tcPr>
            <w:tcW w:w="159" w:type="pct"/>
            <w:shd w:val="clear" w:color="auto" w:fill="FFFFFF" w:themeFill="background1"/>
          </w:tcPr>
          <w:p w14:paraId="2A608604" w14:textId="6006DCAC" w:rsidR="00E01527" w:rsidRPr="15BE35F4" w:rsidRDefault="00C16F65" w:rsidP="15BE35F4">
            <w:pPr>
              <w:rPr>
                <w:b/>
                <w:bCs/>
              </w:rPr>
            </w:pPr>
            <w:r>
              <w:rPr>
                <w:b/>
                <w:bCs/>
              </w:rPr>
              <w:t>3</w:t>
            </w:r>
          </w:p>
        </w:tc>
        <w:tc>
          <w:tcPr>
            <w:tcW w:w="132" w:type="pct"/>
            <w:shd w:val="clear" w:color="auto" w:fill="FFFFFF" w:themeFill="background1"/>
          </w:tcPr>
          <w:p w14:paraId="54021321" w14:textId="024C8C07" w:rsidR="00E01527" w:rsidRDefault="00C16F65" w:rsidP="15BE35F4">
            <w:pPr>
              <w:rPr>
                <w:b/>
                <w:bCs/>
              </w:rPr>
            </w:pPr>
            <w:r>
              <w:rPr>
                <w:b/>
                <w:bCs/>
              </w:rPr>
              <w:t>3</w:t>
            </w: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033376" w14:paraId="714B3199" w14:textId="77777777" w:rsidTr="005E0F1F">
        <w:trPr>
          <w:cantSplit/>
          <w:trHeight w:val="494"/>
        </w:trPr>
        <w:tc>
          <w:tcPr>
            <w:tcW w:w="650" w:type="pct"/>
            <w:shd w:val="clear" w:color="auto" w:fill="FFFFFF" w:themeFill="background1"/>
          </w:tcPr>
          <w:p w14:paraId="669010B7" w14:textId="5A83795D" w:rsidR="00432C3B" w:rsidRPr="00C16F65" w:rsidRDefault="00C16F65" w:rsidP="15BE35F4">
            <w:pPr>
              <w:rPr>
                <w:color w:val="000000" w:themeColor="text1"/>
              </w:rPr>
            </w:pPr>
            <w:r>
              <w:rPr>
                <w:color w:val="000000" w:themeColor="text1"/>
              </w:rPr>
              <w:t xml:space="preserve">Paint Spillages on tables or floors </w:t>
            </w:r>
          </w:p>
          <w:p w14:paraId="2255E52B" w14:textId="2FF1B3EB" w:rsidR="00033376" w:rsidRDefault="00033376" w:rsidP="15BE35F4">
            <w:r>
              <w:t xml:space="preserve"> </w:t>
            </w:r>
          </w:p>
        </w:tc>
        <w:tc>
          <w:tcPr>
            <w:tcW w:w="742" w:type="pct"/>
            <w:shd w:val="clear" w:color="auto" w:fill="FFFFFF" w:themeFill="background1"/>
          </w:tcPr>
          <w:p w14:paraId="54455C51" w14:textId="5A33066D" w:rsidR="00033376" w:rsidRDefault="00C16F65" w:rsidP="15BE35F4">
            <w:r>
              <w:t xml:space="preserve">Slips. Trips, minor injuries, staining of clothing or surfaces </w:t>
            </w:r>
          </w:p>
        </w:tc>
        <w:tc>
          <w:tcPr>
            <w:tcW w:w="530" w:type="pct"/>
            <w:shd w:val="clear" w:color="auto" w:fill="FFFFFF" w:themeFill="background1"/>
          </w:tcPr>
          <w:p w14:paraId="03F36406" w14:textId="68F2D18D" w:rsidR="00033376" w:rsidRDefault="00C16F65" w:rsidP="15BE35F4">
            <w:r>
              <w:t xml:space="preserve">Committee members and attendees </w:t>
            </w:r>
          </w:p>
        </w:tc>
        <w:tc>
          <w:tcPr>
            <w:tcW w:w="159" w:type="pct"/>
            <w:shd w:val="clear" w:color="auto" w:fill="FFFFFF" w:themeFill="background1"/>
          </w:tcPr>
          <w:p w14:paraId="2B50F06E" w14:textId="465DF64C" w:rsidR="00033376" w:rsidRPr="15BE35F4" w:rsidRDefault="00C16F65" w:rsidP="15BE35F4">
            <w:pPr>
              <w:rPr>
                <w:b/>
                <w:bCs/>
              </w:rPr>
            </w:pPr>
            <w:r>
              <w:rPr>
                <w:b/>
                <w:bCs/>
              </w:rPr>
              <w:t>2</w:t>
            </w:r>
          </w:p>
        </w:tc>
        <w:tc>
          <w:tcPr>
            <w:tcW w:w="159" w:type="pct"/>
            <w:shd w:val="clear" w:color="auto" w:fill="FFFFFF" w:themeFill="background1"/>
          </w:tcPr>
          <w:p w14:paraId="5B2472EB" w14:textId="1DBEA6EA" w:rsidR="00033376" w:rsidRPr="15BE35F4" w:rsidRDefault="00C16F65" w:rsidP="15BE35F4">
            <w:pPr>
              <w:rPr>
                <w:b/>
                <w:bCs/>
              </w:rPr>
            </w:pPr>
            <w:r>
              <w:rPr>
                <w:b/>
                <w:bCs/>
              </w:rPr>
              <w:t>3</w:t>
            </w:r>
          </w:p>
        </w:tc>
        <w:tc>
          <w:tcPr>
            <w:tcW w:w="159" w:type="pct"/>
            <w:shd w:val="clear" w:color="auto" w:fill="FFFFFF" w:themeFill="background1"/>
          </w:tcPr>
          <w:p w14:paraId="20597BBD" w14:textId="361628AA" w:rsidR="00033376" w:rsidRPr="15BE35F4" w:rsidRDefault="00C16F65" w:rsidP="15BE35F4">
            <w:pPr>
              <w:rPr>
                <w:b/>
                <w:bCs/>
              </w:rPr>
            </w:pPr>
            <w:r>
              <w:rPr>
                <w:b/>
                <w:bCs/>
              </w:rPr>
              <w:t>6</w:t>
            </w:r>
          </w:p>
        </w:tc>
        <w:tc>
          <w:tcPr>
            <w:tcW w:w="1206" w:type="pct"/>
            <w:shd w:val="clear" w:color="auto" w:fill="FFFFFF" w:themeFill="background1"/>
          </w:tcPr>
          <w:p w14:paraId="6F30D677" w14:textId="77777777" w:rsidR="00C16F65" w:rsidRDefault="00C16F65" w:rsidP="0011453C">
            <w:r>
              <w:t>Use water-based, non-toxic paints only</w:t>
            </w:r>
          </w:p>
          <w:p w14:paraId="0BEEF5F9" w14:textId="77777777" w:rsidR="00C16F65" w:rsidRDefault="00C16F65" w:rsidP="0011453C"/>
          <w:p w14:paraId="38E7A614" w14:textId="77777777" w:rsidR="00C16F65" w:rsidRDefault="00C16F65" w:rsidP="0011453C">
            <w:r>
              <w:t xml:space="preserve">Cover tables with protective sheets or disposable tablecloths </w:t>
            </w:r>
          </w:p>
          <w:p w14:paraId="5813417F" w14:textId="77777777" w:rsidR="00C16F65" w:rsidRDefault="00C16F65" w:rsidP="0011453C"/>
          <w:p w14:paraId="46B3B4A4" w14:textId="77777777" w:rsidR="00C16F65" w:rsidRDefault="00C16F65" w:rsidP="0011453C">
            <w:r>
              <w:t xml:space="preserve">Provide paper towels and wipes for immediate clean-up </w:t>
            </w:r>
          </w:p>
          <w:p w14:paraId="00AEE9BF" w14:textId="77777777" w:rsidR="00C16F65" w:rsidRDefault="00C16F65" w:rsidP="0011453C"/>
          <w:p w14:paraId="23ECB763" w14:textId="44C83829" w:rsidR="00C16F65" w:rsidRDefault="00C16F65" w:rsidP="0011453C">
            <w:r>
              <w:t xml:space="preserve">Committee members to monitor spillages and clean them promptly. </w:t>
            </w:r>
          </w:p>
        </w:tc>
        <w:tc>
          <w:tcPr>
            <w:tcW w:w="159" w:type="pct"/>
            <w:shd w:val="clear" w:color="auto" w:fill="FFFFFF" w:themeFill="background1"/>
          </w:tcPr>
          <w:p w14:paraId="4B440D82" w14:textId="4DA49E57" w:rsidR="00033376" w:rsidRPr="15BE35F4" w:rsidRDefault="00C16F65" w:rsidP="15BE35F4">
            <w:pPr>
              <w:rPr>
                <w:b/>
                <w:bCs/>
              </w:rPr>
            </w:pPr>
            <w:r>
              <w:rPr>
                <w:b/>
                <w:bCs/>
              </w:rPr>
              <w:t>1</w:t>
            </w:r>
          </w:p>
        </w:tc>
        <w:tc>
          <w:tcPr>
            <w:tcW w:w="159" w:type="pct"/>
            <w:shd w:val="clear" w:color="auto" w:fill="FFFFFF" w:themeFill="background1"/>
          </w:tcPr>
          <w:p w14:paraId="0CC70514" w14:textId="3F5B597B" w:rsidR="00033376" w:rsidRPr="15BE35F4" w:rsidRDefault="00C16F65" w:rsidP="15BE35F4">
            <w:pPr>
              <w:rPr>
                <w:b/>
                <w:bCs/>
              </w:rPr>
            </w:pPr>
            <w:r>
              <w:rPr>
                <w:b/>
                <w:bCs/>
              </w:rPr>
              <w:t>2</w:t>
            </w:r>
          </w:p>
        </w:tc>
        <w:tc>
          <w:tcPr>
            <w:tcW w:w="132" w:type="pct"/>
            <w:shd w:val="clear" w:color="auto" w:fill="FFFFFF" w:themeFill="background1"/>
          </w:tcPr>
          <w:p w14:paraId="4A1A835E" w14:textId="2E84A76A" w:rsidR="00033376" w:rsidRDefault="00C16F65" w:rsidP="15BE35F4">
            <w:pPr>
              <w:rPr>
                <w:b/>
                <w:bCs/>
              </w:rPr>
            </w:pPr>
            <w:r>
              <w:rPr>
                <w:b/>
                <w:bCs/>
              </w:rPr>
              <w:t>3</w:t>
            </w:r>
          </w:p>
        </w:tc>
        <w:tc>
          <w:tcPr>
            <w:tcW w:w="945" w:type="pct"/>
            <w:shd w:val="clear" w:color="auto" w:fill="FFFFFF" w:themeFill="background1"/>
          </w:tcPr>
          <w:p w14:paraId="2AA059FC" w14:textId="77777777" w:rsidR="00C16F65" w:rsidRDefault="00C16F65" w:rsidP="00C16F65">
            <w:r>
              <w:t>Choose water-based materials for easier cleaning.</w:t>
            </w:r>
          </w:p>
          <w:p w14:paraId="0C145EB9" w14:textId="77777777" w:rsidR="00033376" w:rsidRDefault="00033376" w:rsidP="00E01527"/>
          <w:p w14:paraId="2422567C" w14:textId="77777777" w:rsidR="00C16F65" w:rsidRDefault="00C16F65" w:rsidP="00E01527">
            <w:r>
              <w:t>Report any potential issues to SUSU Activities Team.</w:t>
            </w:r>
          </w:p>
          <w:p w14:paraId="7D9BA919" w14:textId="77777777" w:rsidR="00C16F65" w:rsidRDefault="00C16F65" w:rsidP="00E01527"/>
          <w:p w14:paraId="57B31692" w14:textId="77777777" w:rsidR="00C16F65" w:rsidRPr="00E01527" w:rsidRDefault="00C16F65" w:rsidP="00C16F65">
            <w:pPr>
              <w:rPr>
                <w:rFonts w:ascii="Calibri" w:eastAsia="Calibri" w:hAnsi="Calibri" w:cs="Calibri"/>
              </w:rPr>
            </w:pPr>
            <w:r w:rsidRPr="00E01527">
              <w:rPr>
                <w:rFonts w:ascii="Calibri" w:eastAsia="Calibri" w:hAnsi="Calibri" w:cs="Calibri"/>
              </w:rPr>
              <w:t>Seek assistance from venue staff if needed. </w:t>
            </w:r>
          </w:p>
          <w:p w14:paraId="0C75CDDD" w14:textId="77777777" w:rsidR="00C16F65" w:rsidRPr="007213F1" w:rsidRDefault="00C16F65" w:rsidP="00C16F65"/>
          <w:p w14:paraId="1E673D34" w14:textId="77777777" w:rsidR="00C16F65" w:rsidRDefault="00C16F65" w:rsidP="00C16F65">
            <w:r w:rsidRPr="007213F1">
              <w:lastRenderedPageBreak/>
              <w:t xml:space="preserve">Follow SUSU </w:t>
            </w:r>
            <w:hyperlink r:id="rId13" w:history="1">
              <w:r w:rsidRPr="007213F1">
                <w:rPr>
                  <w:rStyle w:val="Hyperlink"/>
                </w:rPr>
                <w:t>incident report policy.</w:t>
              </w:r>
            </w:hyperlink>
          </w:p>
          <w:p w14:paraId="79A3A3EB" w14:textId="77777777" w:rsidR="00C16F65" w:rsidRPr="007213F1" w:rsidRDefault="00C16F65" w:rsidP="00C16F65"/>
          <w:p w14:paraId="15D458C6" w14:textId="77777777" w:rsidR="00C16F65" w:rsidRPr="007213F1" w:rsidRDefault="00C16F65" w:rsidP="00C16F65">
            <w:r w:rsidRPr="007213F1">
              <w:t>Contact emergency services as required 111/999. </w:t>
            </w:r>
          </w:p>
          <w:p w14:paraId="762E8257" w14:textId="3D78E808" w:rsidR="00C16F65" w:rsidRDefault="00C16F65" w:rsidP="00E01527"/>
        </w:tc>
      </w:tr>
      <w:tr w:rsidR="00432C3B" w14:paraId="7E86CD5F" w14:textId="77777777" w:rsidTr="005E0F1F">
        <w:trPr>
          <w:cantSplit/>
          <w:trHeight w:val="494"/>
        </w:trPr>
        <w:tc>
          <w:tcPr>
            <w:tcW w:w="650" w:type="pct"/>
            <w:shd w:val="clear" w:color="auto" w:fill="FFFFFF" w:themeFill="background1"/>
          </w:tcPr>
          <w:p w14:paraId="1702AE7F" w14:textId="7C8266EC" w:rsidR="00432C3B" w:rsidRPr="00C16F65" w:rsidRDefault="00C16F65" w:rsidP="00432C3B">
            <w:pPr>
              <w:rPr>
                <w:color w:val="000000" w:themeColor="text1"/>
              </w:rPr>
            </w:pPr>
            <w:r w:rsidRPr="00C16F65">
              <w:rPr>
                <w:color w:val="000000" w:themeColor="text1"/>
              </w:rPr>
              <w:lastRenderedPageBreak/>
              <w:t xml:space="preserve">Breakage of ceramic cups – Ceramic cups may chip or break during handling </w:t>
            </w:r>
          </w:p>
          <w:p w14:paraId="1F95B265" w14:textId="77777777" w:rsidR="00432C3B" w:rsidRPr="00432C3B" w:rsidRDefault="00432C3B" w:rsidP="15BE35F4">
            <w:pPr>
              <w:rPr>
                <w:b/>
                <w:bCs/>
                <w:color w:val="FF0000"/>
              </w:rPr>
            </w:pPr>
          </w:p>
        </w:tc>
        <w:tc>
          <w:tcPr>
            <w:tcW w:w="742" w:type="pct"/>
            <w:shd w:val="clear" w:color="auto" w:fill="FFFFFF" w:themeFill="background1"/>
          </w:tcPr>
          <w:p w14:paraId="4CE998AB" w14:textId="19F0D315" w:rsidR="00432C3B" w:rsidRDefault="00C16F65" w:rsidP="15BE35F4">
            <w:r>
              <w:t xml:space="preserve">Cut to hands or fingers or other minor injuries. </w:t>
            </w:r>
          </w:p>
        </w:tc>
        <w:tc>
          <w:tcPr>
            <w:tcW w:w="530" w:type="pct"/>
            <w:shd w:val="clear" w:color="auto" w:fill="FFFFFF" w:themeFill="background1"/>
          </w:tcPr>
          <w:p w14:paraId="3892B901" w14:textId="2295ED5C" w:rsidR="00432C3B" w:rsidRDefault="00C16F65" w:rsidP="15BE35F4">
            <w:r>
              <w:t xml:space="preserve">Event members and committee members </w:t>
            </w:r>
          </w:p>
        </w:tc>
        <w:tc>
          <w:tcPr>
            <w:tcW w:w="159" w:type="pct"/>
            <w:shd w:val="clear" w:color="auto" w:fill="FFFFFF" w:themeFill="background1"/>
          </w:tcPr>
          <w:p w14:paraId="6FD02FE1" w14:textId="6CBF9944" w:rsidR="00432C3B" w:rsidRPr="15BE35F4" w:rsidRDefault="00C16F65" w:rsidP="15BE35F4">
            <w:pPr>
              <w:rPr>
                <w:b/>
                <w:bCs/>
              </w:rPr>
            </w:pPr>
            <w:r>
              <w:rPr>
                <w:b/>
                <w:bCs/>
              </w:rPr>
              <w:t>2</w:t>
            </w:r>
          </w:p>
        </w:tc>
        <w:tc>
          <w:tcPr>
            <w:tcW w:w="159" w:type="pct"/>
            <w:shd w:val="clear" w:color="auto" w:fill="FFFFFF" w:themeFill="background1"/>
          </w:tcPr>
          <w:p w14:paraId="20C9C6BF" w14:textId="0D67C469" w:rsidR="00432C3B" w:rsidRPr="15BE35F4" w:rsidRDefault="00C16F65" w:rsidP="15BE35F4">
            <w:pPr>
              <w:rPr>
                <w:b/>
                <w:bCs/>
              </w:rPr>
            </w:pPr>
            <w:r>
              <w:rPr>
                <w:b/>
                <w:bCs/>
              </w:rPr>
              <w:t>3</w:t>
            </w:r>
          </w:p>
        </w:tc>
        <w:tc>
          <w:tcPr>
            <w:tcW w:w="159" w:type="pct"/>
            <w:shd w:val="clear" w:color="auto" w:fill="FFFFFF" w:themeFill="background1"/>
          </w:tcPr>
          <w:p w14:paraId="77DA5889" w14:textId="56597EF7" w:rsidR="00432C3B" w:rsidRPr="15BE35F4" w:rsidRDefault="00C16F65" w:rsidP="15BE35F4">
            <w:pPr>
              <w:rPr>
                <w:b/>
                <w:bCs/>
              </w:rPr>
            </w:pPr>
            <w:r>
              <w:rPr>
                <w:b/>
                <w:bCs/>
              </w:rPr>
              <w:t>6</w:t>
            </w:r>
          </w:p>
        </w:tc>
        <w:tc>
          <w:tcPr>
            <w:tcW w:w="1206" w:type="pct"/>
            <w:shd w:val="clear" w:color="auto" w:fill="FFFFFF" w:themeFill="background1"/>
          </w:tcPr>
          <w:p w14:paraId="3A14A5C5" w14:textId="77777777" w:rsidR="00432C3B" w:rsidRDefault="00C16F65" w:rsidP="0011453C">
            <w:r>
              <w:t xml:space="preserve"> Instruct attendees to handle ceramic carefully </w:t>
            </w:r>
          </w:p>
          <w:p w14:paraId="36AA1711" w14:textId="77777777" w:rsidR="00C16F65" w:rsidRDefault="00C16F65" w:rsidP="0011453C"/>
          <w:p w14:paraId="3B5422FF" w14:textId="77777777" w:rsidR="00C16F65" w:rsidRDefault="00C16F65" w:rsidP="0011453C">
            <w:r>
              <w:t>Remove any broken or chipped items immediately</w:t>
            </w:r>
          </w:p>
          <w:p w14:paraId="22654E49" w14:textId="77777777" w:rsidR="00C16F65" w:rsidRDefault="00C16F65" w:rsidP="0011453C"/>
          <w:p w14:paraId="22658D5C" w14:textId="426D086B" w:rsidR="00C16F65" w:rsidRDefault="00C16F65" w:rsidP="0011453C">
            <w:r>
              <w:t xml:space="preserve">Dispose of broken ceramic safely in a designated container </w:t>
            </w:r>
          </w:p>
          <w:p w14:paraId="3286EE91" w14:textId="77777777" w:rsidR="00C16F65" w:rsidRDefault="00C16F65" w:rsidP="0011453C"/>
          <w:p w14:paraId="75325168" w14:textId="5CBE5CF1" w:rsidR="00C16F65" w:rsidRDefault="00C16F65" w:rsidP="0011453C">
            <w:r>
              <w:t xml:space="preserve">Committee members </w:t>
            </w:r>
            <w:proofErr w:type="spellStart"/>
            <w:r>
              <w:t>ot</w:t>
            </w:r>
            <w:proofErr w:type="spellEnd"/>
            <w:r>
              <w:t xml:space="preserve"> oversee </w:t>
            </w:r>
            <w:proofErr w:type="spellStart"/>
            <w:r>
              <w:t>distriburion</w:t>
            </w:r>
            <w:proofErr w:type="spellEnd"/>
            <w:r>
              <w:t xml:space="preserve"> and collection of cups </w:t>
            </w:r>
          </w:p>
          <w:p w14:paraId="0E838718" w14:textId="5D3F3031" w:rsidR="00C16F65" w:rsidRDefault="00C16F65" w:rsidP="0011453C"/>
        </w:tc>
        <w:tc>
          <w:tcPr>
            <w:tcW w:w="159" w:type="pct"/>
            <w:shd w:val="clear" w:color="auto" w:fill="FFFFFF" w:themeFill="background1"/>
          </w:tcPr>
          <w:p w14:paraId="66E258FE" w14:textId="6BE8D439" w:rsidR="00432C3B" w:rsidRPr="15BE35F4" w:rsidRDefault="00C16F65" w:rsidP="15BE35F4">
            <w:pPr>
              <w:rPr>
                <w:b/>
                <w:bCs/>
              </w:rPr>
            </w:pPr>
            <w:r>
              <w:rPr>
                <w:b/>
                <w:bCs/>
              </w:rPr>
              <w:t>1</w:t>
            </w:r>
          </w:p>
        </w:tc>
        <w:tc>
          <w:tcPr>
            <w:tcW w:w="159" w:type="pct"/>
            <w:shd w:val="clear" w:color="auto" w:fill="FFFFFF" w:themeFill="background1"/>
          </w:tcPr>
          <w:p w14:paraId="147CE7BC" w14:textId="5E22895D" w:rsidR="00432C3B" w:rsidRPr="15BE35F4" w:rsidRDefault="00C16F65" w:rsidP="15BE35F4">
            <w:pPr>
              <w:rPr>
                <w:b/>
                <w:bCs/>
              </w:rPr>
            </w:pPr>
            <w:r>
              <w:rPr>
                <w:b/>
                <w:bCs/>
              </w:rPr>
              <w:t>2</w:t>
            </w:r>
          </w:p>
        </w:tc>
        <w:tc>
          <w:tcPr>
            <w:tcW w:w="132" w:type="pct"/>
            <w:shd w:val="clear" w:color="auto" w:fill="FFFFFF" w:themeFill="background1"/>
          </w:tcPr>
          <w:p w14:paraId="16D2DA83" w14:textId="6DFC9BF5" w:rsidR="00432C3B" w:rsidRDefault="00C16F65" w:rsidP="15BE35F4">
            <w:pPr>
              <w:rPr>
                <w:b/>
                <w:bCs/>
              </w:rPr>
            </w:pPr>
            <w:r>
              <w:rPr>
                <w:b/>
                <w:bCs/>
              </w:rPr>
              <w:t>2</w:t>
            </w:r>
          </w:p>
        </w:tc>
        <w:tc>
          <w:tcPr>
            <w:tcW w:w="945" w:type="pct"/>
            <w:shd w:val="clear" w:color="auto" w:fill="FFFFFF" w:themeFill="background1"/>
          </w:tcPr>
          <w:p w14:paraId="48BCDF01" w14:textId="77777777" w:rsidR="00C16F65" w:rsidRPr="007213F1" w:rsidRDefault="00C16F65" w:rsidP="00C16F65">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10C4047B" w14:textId="77777777" w:rsidR="00C16F65" w:rsidRPr="007213F1" w:rsidRDefault="00C16F65" w:rsidP="00C16F65">
            <w:pPr>
              <w:rPr>
                <w:rFonts w:ascii="Calibri" w:eastAsia="Calibri" w:hAnsi="Calibri" w:cs="Calibri"/>
              </w:rPr>
            </w:pPr>
            <w:r w:rsidRPr="007213F1">
              <w:rPr>
                <w:rFonts w:ascii="Calibri" w:eastAsia="Calibri" w:hAnsi="Calibri" w:cs="Calibri"/>
              </w:rPr>
              <w:t> </w:t>
            </w:r>
          </w:p>
          <w:p w14:paraId="4AEC915D" w14:textId="77777777" w:rsidR="00C16F65" w:rsidRPr="007213F1" w:rsidRDefault="00C16F65" w:rsidP="00C16F65">
            <w:pPr>
              <w:rPr>
                <w:rFonts w:ascii="Calibri" w:eastAsia="Calibri" w:hAnsi="Calibri" w:cs="Calibri"/>
              </w:rPr>
            </w:pPr>
            <w:r w:rsidRPr="007213F1">
              <w:rPr>
                <w:rFonts w:ascii="Calibri" w:eastAsia="Calibri" w:hAnsi="Calibri" w:cs="Calibri"/>
              </w:rPr>
              <w:t>Follow SUSU incident report policy. </w:t>
            </w:r>
          </w:p>
          <w:p w14:paraId="186F3F11" w14:textId="77777777" w:rsidR="00432C3B" w:rsidRDefault="00432C3B" w:rsidP="00E01527"/>
          <w:p w14:paraId="32158472" w14:textId="0E7E640A" w:rsidR="00C16F65" w:rsidRDefault="00C16F65" w:rsidP="00E01527">
            <w:r>
              <w:t xml:space="preserve">Call 990 or 111 if needed. </w:t>
            </w:r>
          </w:p>
        </w:tc>
      </w:tr>
      <w:tr w:rsidR="00432C3B" w14:paraId="13877F6E" w14:textId="77777777" w:rsidTr="005E0F1F">
        <w:trPr>
          <w:cantSplit/>
          <w:trHeight w:val="494"/>
        </w:trPr>
        <w:tc>
          <w:tcPr>
            <w:tcW w:w="650" w:type="pct"/>
            <w:shd w:val="clear" w:color="auto" w:fill="FFFFFF" w:themeFill="background1"/>
          </w:tcPr>
          <w:p w14:paraId="17A68482" w14:textId="57A96397" w:rsidR="00432C3B" w:rsidRPr="00C16F65" w:rsidRDefault="00C16F65" w:rsidP="00C16F65">
            <w:pPr>
              <w:rPr>
                <w:color w:val="FF0000"/>
              </w:rPr>
            </w:pPr>
            <w:r w:rsidRPr="00C16F65">
              <w:rPr>
                <w:color w:val="000000" w:themeColor="text1"/>
              </w:rPr>
              <w:lastRenderedPageBreak/>
              <w:t xml:space="preserve">Overcrowding in the room </w:t>
            </w:r>
          </w:p>
        </w:tc>
        <w:tc>
          <w:tcPr>
            <w:tcW w:w="742" w:type="pct"/>
            <w:shd w:val="clear" w:color="auto" w:fill="FFFFFF" w:themeFill="background1"/>
          </w:tcPr>
          <w:p w14:paraId="6A362BFE" w14:textId="751686C2" w:rsidR="00432C3B" w:rsidRDefault="00C16F65" w:rsidP="15BE35F4">
            <w:r>
              <w:t xml:space="preserve">Reduced ability to supervise, increased risk of accidents </w:t>
            </w:r>
          </w:p>
        </w:tc>
        <w:tc>
          <w:tcPr>
            <w:tcW w:w="530" w:type="pct"/>
            <w:shd w:val="clear" w:color="auto" w:fill="FFFFFF" w:themeFill="background1"/>
          </w:tcPr>
          <w:p w14:paraId="3B429507" w14:textId="30E9CD84" w:rsidR="00432C3B" w:rsidRDefault="00C16F65" w:rsidP="15BE35F4">
            <w:r>
              <w:t xml:space="preserve">Event members and committee members </w:t>
            </w:r>
          </w:p>
        </w:tc>
        <w:tc>
          <w:tcPr>
            <w:tcW w:w="159" w:type="pct"/>
            <w:shd w:val="clear" w:color="auto" w:fill="FFFFFF" w:themeFill="background1"/>
          </w:tcPr>
          <w:p w14:paraId="045BFAA6" w14:textId="147E103B" w:rsidR="00432C3B" w:rsidRPr="15BE35F4" w:rsidRDefault="00C16F65" w:rsidP="15BE35F4">
            <w:pPr>
              <w:rPr>
                <w:b/>
                <w:bCs/>
              </w:rPr>
            </w:pPr>
            <w:r>
              <w:rPr>
                <w:b/>
                <w:bCs/>
              </w:rPr>
              <w:t>2</w:t>
            </w:r>
          </w:p>
        </w:tc>
        <w:tc>
          <w:tcPr>
            <w:tcW w:w="159" w:type="pct"/>
            <w:shd w:val="clear" w:color="auto" w:fill="FFFFFF" w:themeFill="background1"/>
          </w:tcPr>
          <w:p w14:paraId="57AB6242" w14:textId="434161A7" w:rsidR="00432C3B" w:rsidRPr="15BE35F4" w:rsidRDefault="00C16F65" w:rsidP="15BE35F4">
            <w:pPr>
              <w:rPr>
                <w:b/>
                <w:bCs/>
              </w:rPr>
            </w:pPr>
            <w:r>
              <w:rPr>
                <w:b/>
                <w:bCs/>
              </w:rPr>
              <w:t>3</w:t>
            </w:r>
          </w:p>
        </w:tc>
        <w:tc>
          <w:tcPr>
            <w:tcW w:w="159" w:type="pct"/>
            <w:shd w:val="clear" w:color="auto" w:fill="FFFFFF" w:themeFill="background1"/>
          </w:tcPr>
          <w:p w14:paraId="64E56168" w14:textId="3E4C22AD" w:rsidR="00432C3B" w:rsidRPr="15BE35F4" w:rsidRDefault="00C16F65" w:rsidP="15BE35F4">
            <w:pPr>
              <w:rPr>
                <w:b/>
                <w:bCs/>
              </w:rPr>
            </w:pPr>
            <w:r>
              <w:rPr>
                <w:b/>
                <w:bCs/>
              </w:rPr>
              <w:t>5</w:t>
            </w:r>
          </w:p>
        </w:tc>
        <w:tc>
          <w:tcPr>
            <w:tcW w:w="1206" w:type="pct"/>
            <w:shd w:val="clear" w:color="auto" w:fill="FFFFFF" w:themeFill="background1"/>
          </w:tcPr>
          <w:p w14:paraId="1FFE716E" w14:textId="77777777" w:rsidR="00432C3B" w:rsidRDefault="00C16F65" w:rsidP="0011453C">
            <w:r>
              <w:t xml:space="preserve">Limit attendance to 30 people </w:t>
            </w:r>
          </w:p>
          <w:p w14:paraId="11809F61" w14:textId="77777777" w:rsidR="00C16F65" w:rsidRDefault="00C16F65" w:rsidP="0011453C"/>
          <w:p w14:paraId="3BF4B14B" w14:textId="77777777" w:rsidR="00C16F65" w:rsidRDefault="00C16F65" w:rsidP="0011453C">
            <w:r>
              <w:t>Require sign-ups or ticket confirmation in advance</w:t>
            </w:r>
          </w:p>
          <w:p w14:paraId="50EF1BAE" w14:textId="77777777" w:rsidR="00C16F65" w:rsidRDefault="00C16F65" w:rsidP="0011453C"/>
          <w:p w14:paraId="1C75DACF" w14:textId="77777777" w:rsidR="00C16F65" w:rsidRDefault="00C16F65" w:rsidP="0011453C">
            <w:r>
              <w:t xml:space="preserve">Arrange seating to allow sufficient space between participants </w:t>
            </w:r>
          </w:p>
          <w:p w14:paraId="77B321F0" w14:textId="77777777" w:rsidR="00C16F65" w:rsidRDefault="00C16F65" w:rsidP="0011453C"/>
          <w:p w14:paraId="4ED6AE0B" w14:textId="5F588D31" w:rsidR="00C16F65" w:rsidRDefault="00C16F65" w:rsidP="0011453C">
            <w:proofErr w:type="gramStart"/>
            <w:r>
              <w:t>Monitor room occupancy at all times</w:t>
            </w:r>
            <w:proofErr w:type="gramEnd"/>
            <w:r>
              <w:t xml:space="preserve"> </w:t>
            </w:r>
          </w:p>
        </w:tc>
        <w:tc>
          <w:tcPr>
            <w:tcW w:w="159" w:type="pct"/>
            <w:shd w:val="clear" w:color="auto" w:fill="FFFFFF" w:themeFill="background1"/>
          </w:tcPr>
          <w:p w14:paraId="1CDFBEFB" w14:textId="632D7B46" w:rsidR="00432C3B" w:rsidRPr="15BE35F4" w:rsidRDefault="00C16F65" w:rsidP="15BE35F4">
            <w:pPr>
              <w:rPr>
                <w:b/>
                <w:bCs/>
              </w:rPr>
            </w:pPr>
            <w:r>
              <w:rPr>
                <w:b/>
                <w:bCs/>
              </w:rPr>
              <w:t>1</w:t>
            </w:r>
          </w:p>
        </w:tc>
        <w:tc>
          <w:tcPr>
            <w:tcW w:w="159" w:type="pct"/>
            <w:shd w:val="clear" w:color="auto" w:fill="FFFFFF" w:themeFill="background1"/>
          </w:tcPr>
          <w:p w14:paraId="4EAE54A3" w14:textId="62DF0A8A" w:rsidR="00432C3B" w:rsidRPr="15BE35F4" w:rsidRDefault="00C16F65" w:rsidP="15BE35F4">
            <w:pPr>
              <w:rPr>
                <w:b/>
                <w:bCs/>
              </w:rPr>
            </w:pPr>
            <w:r>
              <w:rPr>
                <w:b/>
                <w:bCs/>
              </w:rPr>
              <w:t>3</w:t>
            </w:r>
          </w:p>
        </w:tc>
        <w:tc>
          <w:tcPr>
            <w:tcW w:w="132" w:type="pct"/>
            <w:shd w:val="clear" w:color="auto" w:fill="FFFFFF" w:themeFill="background1"/>
          </w:tcPr>
          <w:p w14:paraId="10F1C690" w14:textId="21A42F5E" w:rsidR="00432C3B" w:rsidRDefault="00C16F65" w:rsidP="15BE35F4">
            <w:pPr>
              <w:rPr>
                <w:b/>
                <w:bCs/>
              </w:rPr>
            </w:pPr>
            <w:r>
              <w:rPr>
                <w:b/>
                <w:bCs/>
              </w:rPr>
              <w:t>3</w:t>
            </w:r>
          </w:p>
        </w:tc>
        <w:tc>
          <w:tcPr>
            <w:tcW w:w="945" w:type="pct"/>
            <w:shd w:val="clear" w:color="auto" w:fill="FFFFFF" w:themeFill="background1"/>
          </w:tcPr>
          <w:p w14:paraId="151A548E" w14:textId="77777777" w:rsidR="00C16F65" w:rsidRDefault="00C16F65" w:rsidP="00C16F65">
            <w:r w:rsidRPr="007213F1">
              <w:t xml:space="preserve">Follow SUSU </w:t>
            </w:r>
            <w:hyperlink r:id="rId14" w:history="1">
              <w:r w:rsidRPr="007213F1">
                <w:rPr>
                  <w:rStyle w:val="Hyperlink"/>
                </w:rPr>
                <w:t>incident report policy.</w:t>
              </w:r>
            </w:hyperlink>
          </w:p>
          <w:p w14:paraId="2E2A7DDD" w14:textId="77777777" w:rsidR="00C16F65" w:rsidRPr="007213F1" w:rsidRDefault="00C16F65" w:rsidP="00C16F65"/>
          <w:p w14:paraId="2F2B5C8E" w14:textId="77777777" w:rsidR="00C16F65" w:rsidRPr="007213F1" w:rsidRDefault="00C16F65" w:rsidP="00C16F65">
            <w:r w:rsidRPr="007213F1">
              <w:t>Contact emergency services as required 111/999. </w:t>
            </w:r>
          </w:p>
          <w:p w14:paraId="265B3185" w14:textId="77777777" w:rsidR="00432C3B" w:rsidRDefault="00432C3B" w:rsidP="00E01527"/>
        </w:tc>
      </w:tr>
      <w:tr w:rsidR="00432C3B" w14:paraId="263E4DEE" w14:textId="77777777" w:rsidTr="005E0F1F">
        <w:trPr>
          <w:cantSplit/>
          <w:trHeight w:val="494"/>
        </w:trPr>
        <w:tc>
          <w:tcPr>
            <w:tcW w:w="650" w:type="pct"/>
            <w:shd w:val="clear" w:color="auto" w:fill="FFFFFF" w:themeFill="background1"/>
          </w:tcPr>
          <w:p w14:paraId="09589A93" w14:textId="18550FED" w:rsidR="00432C3B" w:rsidRPr="00C16F65" w:rsidRDefault="00C16F65" w:rsidP="00C16F65">
            <w:pPr>
              <w:rPr>
                <w:color w:val="FF0000"/>
              </w:rPr>
            </w:pPr>
            <w:r w:rsidRPr="00C16F65">
              <w:rPr>
                <w:color w:val="000000" w:themeColor="text1"/>
              </w:rPr>
              <w:t xml:space="preserve">Behavioural risks (inappropriate comments or excessive </w:t>
            </w:r>
            <w:proofErr w:type="gramStart"/>
            <w:r w:rsidRPr="00C16F65">
              <w:rPr>
                <w:color w:val="000000" w:themeColor="text1"/>
              </w:rPr>
              <w:t>behaviour )</w:t>
            </w:r>
            <w:proofErr w:type="gramEnd"/>
            <w:r w:rsidRPr="00C16F65">
              <w:rPr>
                <w:color w:val="000000" w:themeColor="text1"/>
              </w:rPr>
              <w:t xml:space="preserve"> </w:t>
            </w:r>
          </w:p>
        </w:tc>
        <w:tc>
          <w:tcPr>
            <w:tcW w:w="742" w:type="pct"/>
            <w:shd w:val="clear" w:color="auto" w:fill="FFFFFF" w:themeFill="background1"/>
          </w:tcPr>
          <w:p w14:paraId="272EA8AF" w14:textId="5DEC6F6A" w:rsidR="00432C3B" w:rsidRDefault="00C16F65" w:rsidP="15BE35F4">
            <w:r>
              <w:t xml:space="preserve">Emotional distress, exclusion or discomfort to event members </w:t>
            </w:r>
          </w:p>
        </w:tc>
        <w:tc>
          <w:tcPr>
            <w:tcW w:w="530" w:type="pct"/>
            <w:shd w:val="clear" w:color="auto" w:fill="FFFFFF" w:themeFill="background1"/>
          </w:tcPr>
          <w:p w14:paraId="440A0CA7" w14:textId="2856981C" w:rsidR="00432C3B" w:rsidRDefault="00C16F65" w:rsidP="15BE35F4">
            <w:r>
              <w:t xml:space="preserve">Event attendees and committee members </w:t>
            </w:r>
          </w:p>
        </w:tc>
        <w:tc>
          <w:tcPr>
            <w:tcW w:w="159" w:type="pct"/>
            <w:shd w:val="clear" w:color="auto" w:fill="FFFFFF" w:themeFill="background1"/>
          </w:tcPr>
          <w:p w14:paraId="50943CA8" w14:textId="1D162F7C" w:rsidR="00432C3B" w:rsidRPr="15BE35F4" w:rsidRDefault="00C16F65" w:rsidP="15BE35F4">
            <w:pPr>
              <w:rPr>
                <w:b/>
                <w:bCs/>
              </w:rPr>
            </w:pPr>
            <w:r>
              <w:rPr>
                <w:b/>
                <w:bCs/>
              </w:rPr>
              <w:t>2</w:t>
            </w:r>
          </w:p>
        </w:tc>
        <w:tc>
          <w:tcPr>
            <w:tcW w:w="159" w:type="pct"/>
            <w:shd w:val="clear" w:color="auto" w:fill="FFFFFF" w:themeFill="background1"/>
          </w:tcPr>
          <w:p w14:paraId="61E7D8A3" w14:textId="77285C32" w:rsidR="00432C3B" w:rsidRPr="15BE35F4" w:rsidRDefault="00C16F65" w:rsidP="15BE35F4">
            <w:pPr>
              <w:rPr>
                <w:b/>
                <w:bCs/>
              </w:rPr>
            </w:pPr>
            <w:r>
              <w:rPr>
                <w:b/>
                <w:bCs/>
              </w:rPr>
              <w:t>3</w:t>
            </w:r>
          </w:p>
        </w:tc>
        <w:tc>
          <w:tcPr>
            <w:tcW w:w="159" w:type="pct"/>
            <w:shd w:val="clear" w:color="auto" w:fill="FFFFFF" w:themeFill="background1"/>
          </w:tcPr>
          <w:p w14:paraId="166EDCBA" w14:textId="6265D430" w:rsidR="00432C3B" w:rsidRPr="15BE35F4" w:rsidRDefault="00C16F65" w:rsidP="15BE35F4">
            <w:pPr>
              <w:rPr>
                <w:b/>
                <w:bCs/>
              </w:rPr>
            </w:pPr>
            <w:r>
              <w:rPr>
                <w:b/>
                <w:bCs/>
              </w:rPr>
              <w:t>4</w:t>
            </w:r>
          </w:p>
        </w:tc>
        <w:tc>
          <w:tcPr>
            <w:tcW w:w="1206" w:type="pct"/>
            <w:shd w:val="clear" w:color="auto" w:fill="FFFFFF" w:themeFill="background1"/>
          </w:tcPr>
          <w:p w14:paraId="14CD0F7F" w14:textId="77777777" w:rsidR="00432C3B" w:rsidRDefault="00C16F65" w:rsidP="0011453C">
            <w:r>
              <w:t xml:space="preserve">Set clear expectations for respectful behaviour at the start. </w:t>
            </w:r>
          </w:p>
          <w:p w14:paraId="1769B8B9" w14:textId="77777777" w:rsidR="00C16F65" w:rsidRDefault="00C16F65" w:rsidP="0011453C"/>
          <w:p w14:paraId="2507BC5D" w14:textId="77777777" w:rsidR="00C16F65" w:rsidRDefault="00C16F65" w:rsidP="0011453C">
            <w:r>
              <w:t xml:space="preserve">Committee members to intervene where necessary. </w:t>
            </w:r>
          </w:p>
          <w:p w14:paraId="78A3232B" w14:textId="77777777" w:rsidR="00C16F65" w:rsidRDefault="00C16F65" w:rsidP="0011453C"/>
          <w:p w14:paraId="36169A8C" w14:textId="04DF3C0C" w:rsidR="00C16F65" w:rsidRDefault="00C16F65" w:rsidP="0011453C">
            <w:r>
              <w:t>Provide a welcoming, inclusive environment aligned with SUSU policies.</w:t>
            </w:r>
          </w:p>
        </w:tc>
        <w:tc>
          <w:tcPr>
            <w:tcW w:w="159" w:type="pct"/>
            <w:shd w:val="clear" w:color="auto" w:fill="FFFFFF" w:themeFill="background1"/>
          </w:tcPr>
          <w:p w14:paraId="1C33B192" w14:textId="030F3BF4" w:rsidR="00432C3B" w:rsidRPr="15BE35F4" w:rsidRDefault="00C16F65" w:rsidP="15BE35F4">
            <w:pPr>
              <w:rPr>
                <w:b/>
                <w:bCs/>
              </w:rPr>
            </w:pPr>
            <w:r>
              <w:rPr>
                <w:b/>
                <w:bCs/>
              </w:rPr>
              <w:t>1</w:t>
            </w:r>
          </w:p>
        </w:tc>
        <w:tc>
          <w:tcPr>
            <w:tcW w:w="159" w:type="pct"/>
            <w:shd w:val="clear" w:color="auto" w:fill="FFFFFF" w:themeFill="background1"/>
          </w:tcPr>
          <w:p w14:paraId="062FF72C" w14:textId="7A7BBDD4" w:rsidR="00432C3B" w:rsidRPr="15BE35F4" w:rsidRDefault="00C16F65" w:rsidP="15BE35F4">
            <w:pPr>
              <w:rPr>
                <w:b/>
                <w:bCs/>
              </w:rPr>
            </w:pPr>
            <w:r>
              <w:rPr>
                <w:b/>
                <w:bCs/>
              </w:rPr>
              <w:t>3</w:t>
            </w:r>
          </w:p>
        </w:tc>
        <w:tc>
          <w:tcPr>
            <w:tcW w:w="132" w:type="pct"/>
            <w:shd w:val="clear" w:color="auto" w:fill="FFFFFF" w:themeFill="background1"/>
          </w:tcPr>
          <w:p w14:paraId="792A113F" w14:textId="782E6513" w:rsidR="00432C3B" w:rsidRDefault="00C16F65" w:rsidP="15BE35F4">
            <w:pPr>
              <w:rPr>
                <w:b/>
                <w:bCs/>
              </w:rPr>
            </w:pPr>
            <w:r>
              <w:rPr>
                <w:b/>
                <w:bCs/>
              </w:rPr>
              <w:t>3</w:t>
            </w:r>
          </w:p>
        </w:tc>
        <w:tc>
          <w:tcPr>
            <w:tcW w:w="945" w:type="pct"/>
            <w:shd w:val="clear" w:color="auto" w:fill="FFFFFF" w:themeFill="background1"/>
          </w:tcPr>
          <w:p w14:paraId="49B8C78A" w14:textId="77777777" w:rsidR="00C16F65" w:rsidRPr="007213F1" w:rsidRDefault="00C16F65" w:rsidP="00C16F65">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50CBD2BF" w14:textId="77777777" w:rsidR="00C16F65" w:rsidRPr="007213F1" w:rsidRDefault="00C16F65" w:rsidP="00C16F65">
            <w:pPr>
              <w:rPr>
                <w:rFonts w:ascii="Calibri" w:eastAsia="Calibri" w:hAnsi="Calibri" w:cs="Calibri"/>
              </w:rPr>
            </w:pPr>
            <w:r w:rsidRPr="007213F1">
              <w:rPr>
                <w:rFonts w:ascii="Calibri" w:eastAsia="Calibri" w:hAnsi="Calibri" w:cs="Calibri"/>
              </w:rPr>
              <w:t> </w:t>
            </w:r>
          </w:p>
          <w:p w14:paraId="3660CC85" w14:textId="77777777" w:rsidR="00C16F65" w:rsidRPr="007213F1" w:rsidRDefault="00C16F65" w:rsidP="00C16F65">
            <w:pPr>
              <w:rPr>
                <w:rFonts w:ascii="Calibri" w:eastAsia="Calibri" w:hAnsi="Calibri" w:cs="Calibri"/>
              </w:rPr>
            </w:pPr>
            <w:r w:rsidRPr="007213F1">
              <w:rPr>
                <w:rFonts w:ascii="Calibri" w:eastAsia="Calibri" w:hAnsi="Calibri" w:cs="Calibri"/>
              </w:rPr>
              <w:t>Follow SUSU incident report policy. </w:t>
            </w:r>
          </w:p>
          <w:p w14:paraId="5DE49BEA" w14:textId="77777777" w:rsidR="00432C3B" w:rsidRDefault="00432C3B" w:rsidP="00E01527"/>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5BEE40A9" w14:textId="77777777" w:rsidR="005E0F1F" w:rsidRPr="005E0F1F" w:rsidRDefault="005E0F1F" w:rsidP="005E0F1F">
            <w:pPr>
              <w:rPr>
                <w:bCs/>
              </w:rPr>
            </w:pPr>
            <w:r w:rsidRPr="005E0F1F">
              <w:rPr>
                <w:bCs/>
              </w:rPr>
              <w:t> </w:t>
            </w:r>
          </w:p>
          <w:p w14:paraId="5E3367EA" w14:textId="77777777" w:rsidR="005E0F1F" w:rsidRPr="005E0F1F" w:rsidRDefault="005E0F1F" w:rsidP="005E0F1F">
            <w:pPr>
              <w:rPr>
                <w:bCs/>
              </w:rPr>
            </w:pPr>
            <w:r w:rsidRPr="005E0F1F">
              <w:rPr>
                <w:bCs/>
              </w:rPr>
              <w:t>Any cables to be organised as best as possible, e.g. cable ties to be used if necessary.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77777777" w:rsidR="005E0F1F" w:rsidRPr="005E0F1F" w:rsidRDefault="005E0F1F" w:rsidP="005E0F1F">
            <w:pPr>
              <w:rPr>
                <w:bCs/>
              </w:rPr>
            </w:pPr>
            <w:r w:rsidRPr="005E0F1F">
              <w:rPr>
                <w:bCs/>
              </w:rPr>
              <w:t>Extra vigilance will be paid to make sure that any spilled food products/objects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767A78B9"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77777777"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 E.g. hand truck, dolly, skates.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6" w:tgtFrame="_blank" w:history="1">
              <w:proofErr w:type="spellStart"/>
              <w:r w:rsidRPr="00033376">
                <w:rPr>
                  <w:rStyle w:val="Hyperlink"/>
                  <w:rFonts w:ascii="Calibri" w:eastAsia="Calibri" w:hAnsi="Calibri" w:cs="Calibri"/>
                </w:rPr>
                <w:t>AcessAble</w:t>
              </w:r>
              <w:proofErr w:type="spellEnd"/>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Liaise with SUSU reception/Activities Team and </w:t>
            </w:r>
            <w:proofErr w:type="spellStart"/>
            <w:r w:rsidRPr="00033376">
              <w:rPr>
                <w:rFonts w:ascii="Calibri" w:eastAsia="Calibri" w:hAnsi="Calibri" w:cs="Calibri"/>
              </w:rPr>
              <w:t>UoS</w:t>
            </w:r>
            <w:proofErr w:type="spellEnd"/>
            <w:r w:rsidRPr="00033376">
              <w:rPr>
                <w:rFonts w:ascii="Calibri" w:eastAsia="Calibri" w:hAnsi="Calibri" w:cs="Calibri"/>
              </w:rPr>
              <w:t xml:space="preserve">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7"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8"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r w:rsidR="001532BA" w14:paraId="22C29D0A" w14:textId="77777777" w:rsidTr="005E0F1F">
        <w:trPr>
          <w:cantSplit/>
          <w:trHeight w:val="1296"/>
        </w:trPr>
        <w:tc>
          <w:tcPr>
            <w:tcW w:w="650" w:type="pct"/>
            <w:shd w:val="clear" w:color="auto" w:fill="FFFFFF" w:themeFill="background1"/>
          </w:tcPr>
          <w:p w14:paraId="7A541106" w14:textId="273E53D0" w:rsidR="001532BA" w:rsidRDefault="001532BA" w:rsidP="001532BA">
            <w:pPr>
              <w:rPr>
                <w:rFonts w:ascii="Calibri" w:eastAsia="Calibri" w:hAnsi="Calibri" w:cs="Calibri"/>
              </w:rPr>
            </w:pPr>
            <w:r>
              <w:rPr>
                <w:rFonts w:ascii="Calibri" w:eastAsia="Calibri" w:hAnsi="Calibri" w:cs="Calibri"/>
              </w:rPr>
              <w:lastRenderedPageBreak/>
              <w:t xml:space="preserve">Financial Risk </w:t>
            </w:r>
          </w:p>
        </w:tc>
        <w:tc>
          <w:tcPr>
            <w:tcW w:w="742" w:type="pct"/>
            <w:shd w:val="clear" w:color="auto" w:fill="FFFFFF" w:themeFill="background1"/>
          </w:tcPr>
          <w:p w14:paraId="061E1376" w14:textId="2A14EDF7" w:rsidR="001532BA" w:rsidRPr="00033376" w:rsidRDefault="001532BA" w:rsidP="001532BA">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w:t>
            </w:r>
          </w:p>
        </w:tc>
        <w:tc>
          <w:tcPr>
            <w:tcW w:w="530" w:type="pct"/>
            <w:shd w:val="clear" w:color="auto" w:fill="FFFFFF" w:themeFill="background1"/>
          </w:tcPr>
          <w:p w14:paraId="36F8748A" w14:textId="77777777" w:rsidR="001532BA" w:rsidRDefault="001532BA" w:rsidP="001532B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49BA06E" w14:textId="77777777" w:rsidR="001532BA" w:rsidRDefault="001532BA" w:rsidP="001532BA">
            <w:pPr>
              <w:rPr>
                <w:rStyle w:val="normaltextrun"/>
                <w:rFonts w:ascii="Calibri" w:hAnsi="Calibri" w:cs="Calibri"/>
                <w:color w:val="000000"/>
                <w:shd w:val="clear" w:color="auto" w:fill="FFFFFF"/>
              </w:rPr>
            </w:pPr>
          </w:p>
          <w:p w14:paraId="1166950C" w14:textId="77777777" w:rsidR="001532BA" w:rsidRDefault="001532BA" w:rsidP="001532B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2770B538" w14:textId="77777777" w:rsidR="001532BA" w:rsidRDefault="001532BA" w:rsidP="001532BA">
            <w:pPr>
              <w:rPr>
                <w:rStyle w:val="normaltextrun"/>
                <w:color w:val="000000"/>
                <w:shd w:val="clear" w:color="auto" w:fill="FFFFFF"/>
              </w:rPr>
            </w:pPr>
          </w:p>
          <w:p w14:paraId="4ADD4825" w14:textId="29E4E03D" w:rsidR="001532BA" w:rsidRPr="00033376" w:rsidRDefault="001532BA" w:rsidP="001532BA">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262588B6" w14:textId="415102D7" w:rsidR="001532BA" w:rsidRDefault="001532BA" w:rsidP="001532B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8FA7CB8" w14:textId="5BE6D3A9" w:rsidR="001532BA" w:rsidRDefault="001532BA" w:rsidP="001532B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8F6714" w14:textId="4152E744" w:rsidR="001532BA" w:rsidRDefault="001532BA" w:rsidP="001532BA">
            <w:pPr>
              <w:rPr>
                <w:rFonts w:eastAsia="Calibri" w:cstheme="minorHAnsi"/>
                <w:bCs/>
                <w:sz w:val="20"/>
                <w:szCs w:val="20"/>
              </w:rPr>
            </w:pPr>
            <w:r>
              <w:rPr>
                <w:rFonts w:eastAsia="Calibri" w:cstheme="minorHAnsi"/>
                <w:bCs/>
                <w:sz w:val="20"/>
                <w:szCs w:val="20"/>
              </w:rPr>
              <w:t>1</w:t>
            </w:r>
          </w:p>
        </w:tc>
        <w:tc>
          <w:tcPr>
            <w:tcW w:w="1206" w:type="pct"/>
            <w:shd w:val="clear" w:color="auto" w:fill="FFFFFF" w:themeFill="background1"/>
          </w:tcPr>
          <w:p w14:paraId="7DA6390E" w14:textId="77777777" w:rsidR="001532BA" w:rsidRPr="00B03BED" w:rsidRDefault="001532BA" w:rsidP="001532BA">
            <w:pPr>
              <w:rPr>
                <w:rFonts w:ascii="Calibri" w:eastAsia="Calibri" w:hAnsi="Calibri" w:cs="Calibri"/>
              </w:rPr>
            </w:pPr>
            <w:r w:rsidRPr="00B03BED">
              <w:rPr>
                <w:rFonts w:ascii="Calibri" w:eastAsia="Calibri" w:hAnsi="Calibri" w:cs="Calibri"/>
              </w:rPr>
              <w:t>Cost Balance Summary – Ice Skating Event</w:t>
            </w:r>
          </w:p>
          <w:p w14:paraId="6CE7C585" w14:textId="77777777" w:rsidR="001532BA" w:rsidRPr="00B03BED" w:rsidRDefault="001532BA" w:rsidP="001532BA">
            <w:pPr>
              <w:rPr>
                <w:rFonts w:ascii="Calibri" w:eastAsia="Calibri" w:hAnsi="Calibri" w:cs="Calibri"/>
              </w:rPr>
            </w:pPr>
          </w:p>
          <w:p w14:paraId="12916DB0" w14:textId="77777777" w:rsidR="001532BA" w:rsidRPr="00B03BED" w:rsidRDefault="001532BA" w:rsidP="001532BA">
            <w:pPr>
              <w:rPr>
                <w:rFonts w:ascii="Calibri" w:eastAsia="Calibri" w:hAnsi="Calibri" w:cs="Calibri"/>
              </w:rPr>
            </w:pPr>
            <w:r w:rsidRPr="00B03BED">
              <w:rPr>
                <w:rFonts w:ascii="Calibri" w:eastAsia="Calibri" w:hAnsi="Calibri" w:cs="Calibri"/>
              </w:rPr>
              <w:t xml:space="preserve">A cost balance sheet has been prepared for the </w:t>
            </w:r>
            <w:proofErr w:type="gramStart"/>
            <w:r w:rsidRPr="00B03BED">
              <w:rPr>
                <w:rFonts w:ascii="Calibri" w:eastAsia="Calibri" w:hAnsi="Calibri" w:cs="Calibri"/>
              </w:rPr>
              <w:t>ice skating</w:t>
            </w:r>
            <w:proofErr w:type="gramEnd"/>
            <w:r w:rsidRPr="00B03BED">
              <w:rPr>
                <w:rFonts w:ascii="Calibri" w:eastAsia="Calibri" w:hAnsi="Calibri" w:cs="Calibri"/>
              </w:rPr>
              <w:t xml:space="preserve"> event, outlining all projected income and expenditure.</w:t>
            </w:r>
          </w:p>
          <w:p w14:paraId="7029C1D7" w14:textId="77777777" w:rsidR="001532BA" w:rsidRPr="00B03BED" w:rsidRDefault="001532BA" w:rsidP="001532BA">
            <w:pPr>
              <w:rPr>
                <w:rFonts w:ascii="Calibri" w:eastAsia="Calibri" w:hAnsi="Calibri" w:cs="Calibri"/>
              </w:rPr>
            </w:pPr>
          </w:p>
          <w:p w14:paraId="0CFE4B32" w14:textId="77777777" w:rsidR="001532BA" w:rsidRPr="00B03BED" w:rsidRDefault="001532BA" w:rsidP="001532BA">
            <w:pPr>
              <w:rPr>
                <w:rFonts w:ascii="Calibri" w:eastAsia="Calibri" w:hAnsi="Calibri" w:cs="Calibri"/>
              </w:rPr>
            </w:pPr>
            <w:r w:rsidRPr="00B03BED">
              <w:rPr>
                <w:rFonts w:ascii="Calibri" w:eastAsia="Calibri" w:hAnsi="Calibri" w:cs="Calibri"/>
              </w:rPr>
              <w:t>Projected income:</w:t>
            </w:r>
          </w:p>
          <w:p w14:paraId="12977AD5" w14:textId="3DEE5AC1" w:rsidR="001532BA" w:rsidRPr="00B03BED" w:rsidRDefault="001532BA" w:rsidP="001532BA">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Tickets priced at £</w:t>
            </w:r>
            <w:r>
              <w:rPr>
                <w:rFonts w:ascii="Calibri" w:eastAsia="Calibri" w:hAnsi="Calibri" w:cs="Calibri"/>
              </w:rPr>
              <w:t>3</w:t>
            </w:r>
            <w:r w:rsidRPr="00B03BED">
              <w:rPr>
                <w:rFonts w:ascii="Calibri" w:eastAsia="Calibri" w:hAnsi="Calibri" w:cs="Calibri"/>
              </w:rPr>
              <w:t xml:space="preserve"> for members and £</w:t>
            </w:r>
            <w:r>
              <w:rPr>
                <w:rFonts w:ascii="Calibri" w:eastAsia="Calibri" w:hAnsi="Calibri" w:cs="Calibri"/>
              </w:rPr>
              <w:t>6</w:t>
            </w:r>
            <w:r w:rsidRPr="00B03BED">
              <w:rPr>
                <w:rFonts w:ascii="Calibri" w:eastAsia="Calibri" w:hAnsi="Calibri" w:cs="Calibri"/>
              </w:rPr>
              <w:t xml:space="preserve"> for non-members.</w:t>
            </w:r>
          </w:p>
          <w:p w14:paraId="585003A9" w14:textId="77777777" w:rsidR="001532BA" w:rsidRPr="00B03BED" w:rsidRDefault="001532BA" w:rsidP="001532BA">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 xml:space="preserve">Event capacity: </w:t>
            </w:r>
            <w:r>
              <w:rPr>
                <w:rFonts w:ascii="Calibri" w:eastAsia="Calibri" w:hAnsi="Calibri" w:cs="Calibri"/>
              </w:rPr>
              <w:t>30</w:t>
            </w:r>
            <w:r w:rsidRPr="00B03BED">
              <w:rPr>
                <w:rFonts w:ascii="Calibri" w:eastAsia="Calibri" w:hAnsi="Calibri" w:cs="Calibri"/>
              </w:rPr>
              <w:t xml:space="preserve"> participants.</w:t>
            </w:r>
          </w:p>
          <w:p w14:paraId="10A952C6" w14:textId="77777777" w:rsidR="001532BA" w:rsidRPr="00B03BED" w:rsidRDefault="001532BA" w:rsidP="001532BA">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Estimated income assumes a mixed group of members and non-members.</w:t>
            </w:r>
          </w:p>
          <w:p w14:paraId="4AD92A61" w14:textId="77777777" w:rsidR="001532BA" w:rsidRPr="00B03BED" w:rsidRDefault="001532BA" w:rsidP="001532BA">
            <w:pPr>
              <w:rPr>
                <w:rFonts w:ascii="Calibri" w:eastAsia="Calibri" w:hAnsi="Calibri" w:cs="Calibri"/>
              </w:rPr>
            </w:pPr>
          </w:p>
          <w:p w14:paraId="083BAAC7" w14:textId="77777777" w:rsidR="001532BA" w:rsidRPr="00B03BED" w:rsidRDefault="001532BA" w:rsidP="001532BA">
            <w:pPr>
              <w:rPr>
                <w:rFonts w:ascii="Calibri" w:eastAsia="Calibri" w:hAnsi="Calibri" w:cs="Calibri"/>
              </w:rPr>
            </w:pPr>
            <w:r w:rsidRPr="00B03BED">
              <w:rPr>
                <w:rFonts w:ascii="Calibri" w:eastAsia="Calibri" w:hAnsi="Calibri" w:cs="Calibri"/>
              </w:rPr>
              <w:t>Projected expenditure:</w:t>
            </w:r>
          </w:p>
          <w:p w14:paraId="7413381B" w14:textId="7D48F224" w:rsidR="001532BA" w:rsidRDefault="001532BA" w:rsidP="001532BA">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r>
            <w:r>
              <w:rPr>
                <w:rFonts w:ascii="Calibri" w:eastAsia="Calibri" w:hAnsi="Calibri" w:cs="Calibri"/>
              </w:rPr>
              <w:t xml:space="preserve">cost </w:t>
            </w:r>
          </w:p>
          <w:p w14:paraId="73862562" w14:textId="4735B848" w:rsidR="001532BA" w:rsidRDefault="001532BA" w:rsidP="001532BA">
            <w:pPr>
              <w:rPr>
                <w:rFonts w:ascii="Calibri" w:eastAsia="Calibri" w:hAnsi="Calibri" w:cs="Calibri"/>
              </w:rPr>
            </w:pPr>
            <w:r>
              <w:rPr>
                <w:rFonts w:ascii="Calibri" w:eastAsia="Calibri" w:hAnsi="Calibri" w:cs="Calibri"/>
              </w:rPr>
              <w:t>Bowls (paint and brush included) 15x4 = 50</w:t>
            </w:r>
          </w:p>
          <w:p w14:paraId="4D9C4758" w14:textId="7967E21C" w:rsidR="001532BA" w:rsidRPr="00B03BED" w:rsidRDefault="001532BA" w:rsidP="001532BA">
            <w:pPr>
              <w:rPr>
                <w:rFonts w:ascii="Calibri" w:eastAsia="Calibri" w:hAnsi="Calibri" w:cs="Calibri"/>
              </w:rPr>
            </w:pPr>
            <w:r>
              <w:rPr>
                <w:rFonts w:ascii="Calibri" w:eastAsia="Calibri" w:hAnsi="Calibri" w:cs="Calibri"/>
              </w:rPr>
              <w:t>Mugs (Paint and brush included) 15x6 = 90</w:t>
            </w:r>
          </w:p>
          <w:p w14:paraId="747221A2" w14:textId="723844AD" w:rsidR="001532BA" w:rsidRPr="00033376" w:rsidRDefault="001532BA" w:rsidP="001532BA">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No additional</w:t>
            </w:r>
            <w:r>
              <w:rPr>
                <w:rFonts w:ascii="Calibri" w:eastAsia="Calibri" w:hAnsi="Calibri" w:cs="Calibri"/>
              </w:rPr>
              <w:t xml:space="preserve"> costs</w:t>
            </w:r>
          </w:p>
        </w:tc>
        <w:tc>
          <w:tcPr>
            <w:tcW w:w="159" w:type="pct"/>
            <w:shd w:val="clear" w:color="auto" w:fill="FFFFFF" w:themeFill="background1"/>
          </w:tcPr>
          <w:p w14:paraId="59814CF8" w14:textId="77615245" w:rsidR="001532BA" w:rsidRDefault="001532BA" w:rsidP="001532BA">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072AF5E" w14:textId="2D8C413B" w:rsidR="001532BA" w:rsidRDefault="001532BA" w:rsidP="001532BA">
            <w:pPr>
              <w:rPr>
                <w:rFonts w:eastAsia="Calibri" w:cstheme="minorHAnsi"/>
                <w:bCs/>
                <w:sz w:val="20"/>
                <w:szCs w:val="20"/>
              </w:rPr>
            </w:pPr>
            <w:r>
              <w:rPr>
                <w:rFonts w:eastAsia="Calibri" w:cstheme="minorHAnsi"/>
                <w:bCs/>
                <w:sz w:val="20"/>
                <w:szCs w:val="20"/>
              </w:rPr>
              <w:t>1</w:t>
            </w:r>
          </w:p>
        </w:tc>
        <w:tc>
          <w:tcPr>
            <w:tcW w:w="132" w:type="pct"/>
            <w:shd w:val="clear" w:color="auto" w:fill="FFFFFF" w:themeFill="background1"/>
          </w:tcPr>
          <w:p w14:paraId="5ABE8ADB" w14:textId="78AF3FA9" w:rsidR="001532BA" w:rsidRDefault="001532BA" w:rsidP="001532BA">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7E4A9E14" w14:textId="77777777" w:rsidR="001532BA" w:rsidRDefault="001532BA" w:rsidP="001532BA">
            <w:r>
              <w:t>Maintain updated expense records and submit all receipts to SUSU.</w:t>
            </w:r>
          </w:p>
          <w:p w14:paraId="0F9F6BEA" w14:textId="77777777" w:rsidR="001532BA" w:rsidRDefault="001532BA" w:rsidP="001532BA">
            <w:r>
              <w:t>Notify SUSU Activities Team if total profit margin drops below 10 %.</w:t>
            </w:r>
          </w:p>
          <w:p w14:paraId="71FBB337" w14:textId="77777777" w:rsidR="001532BA" w:rsidRDefault="001532BA" w:rsidP="001532BA">
            <w:r>
              <w:t>Seek financial advice or approve changes before committing to additional costs.</w:t>
            </w:r>
          </w:p>
          <w:p w14:paraId="5AE1C800" w14:textId="6017428F" w:rsidR="001532BA" w:rsidRPr="00033376" w:rsidRDefault="001532BA" w:rsidP="001532BA">
            <w:pPr>
              <w:rPr>
                <w:rFonts w:ascii="Calibri" w:eastAsia="Calibri" w:hAnsi="Calibri" w:cs="Calibri"/>
              </w:rPr>
            </w:pPr>
            <w:r>
              <w:t xml:space="preserve"> Ensure all sponsorships and supplier agreements are confirmed in writing before purchase.</w:t>
            </w:r>
            <w:r>
              <w:rPr>
                <w:rFonts w:ascii="Calibri" w:eastAsia="Calibri" w:hAnsi="Calibri" w:cs="Calibri"/>
              </w:rPr>
              <w:t xml:space="preserve"> </w:t>
            </w: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46"/>
        <w:gridCol w:w="1348"/>
        <w:gridCol w:w="34"/>
        <w:gridCol w:w="2108"/>
        <w:gridCol w:w="1547"/>
        <w:gridCol w:w="3528"/>
        <w:gridCol w:w="2108"/>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C16F65">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76"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08"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93"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1532BA" w:rsidRPr="00957A37" w14:paraId="74C2ADB1" w14:textId="77777777" w:rsidTr="00C16F65">
        <w:tc>
          <w:tcPr>
            <w:tcW w:w="218" w:type="pct"/>
            <w:shd w:val="clear" w:color="auto" w:fill="E0E0E0"/>
          </w:tcPr>
          <w:p w14:paraId="1C74B85F"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1476" w:type="pct"/>
            <w:shd w:val="clear" w:color="auto" w:fill="E0E0E0"/>
          </w:tcPr>
          <w:p w14:paraId="44D1E8E2"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8" w:type="pct"/>
            <w:shd w:val="clear" w:color="auto" w:fill="E0E0E0"/>
          </w:tcPr>
          <w:p w14:paraId="43DFEDCF"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3" w:type="pct"/>
            <w:gridSpan w:val="2"/>
            <w:shd w:val="clear" w:color="auto" w:fill="E0E0E0"/>
          </w:tcPr>
          <w:p w14:paraId="00B2F186"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3" w:type="pct"/>
            <w:tcBorders>
              <w:right w:val="single" w:sz="18" w:space="0" w:color="auto"/>
            </w:tcBorders>
            <w:shd w:val="clear" w:color="auto" w:fill="E0E0E0"/>
          </w:tcPr>
          <w:p w14:paraId="6BE8548E"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1793" w:type="pct"/>
            <w:gridSpan w:val="2"/>
            <w:tcBorders>
              <w:left w:val="single" w:sz="18" w:space="0" w:color="auto"/>
            </w:tcBorders>
            <w:shd w:val="clear" w:color="auto" w:fill="E0E0E0"/>
          </w:tcPr>
          <w:p w14:paraId="4B00B23D"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r>
      <w:tr w:rsidR="001532BA" w:rsidRPr="00957A37" w14:paraId="788E4978" w14:textId="77777777" w:rsidTr="00C16F65">
        <w:tc>
          <w:tcPr>
            <w:tcW w:w="218" w:type="pct"/>
            <w:shd w:val="clear" w:color="auto" w:fill="E0E0E0"/>
          </w:tcPr>
          <w:p w14:paraId="548F956B"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1476" w:type="pct"/>
            <w:shd w:val="clear" w:color="auto" w:fill="E0E0E0"/>
          </w:tcPr>
          <w:p w14:paraId="236406EF"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8" w:type="pct"/>
            <w:shd w:val="clear" w:color="auto" w:fill="E0E0E0"/>
          </w:tcPr>
          <w:p w14:paraId="4F6AC93A"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3" w:type="pct"/>
            <w:gridSpan w:val="2"/>
            <w:shd w:val="clear" w:color="auto" w:fill="E0E0E0"/>
          </w:tcPr>
          <w:p w14:paraId="4EB69E12"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503" w:type="pct"/>
            <w:tcBorders>
              <w:right w:val="single" w:sz="18" w:space="0" w:color="auto"/>
            </w:tcBorders>
            <w:shd w:val="clear" w:color="auto" w:fill="E0E0E0"/>
          </w:tcPr>
          <w:p w14:paraId="4EDAF6E0"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c>
          <w:tcPr>
            <w:tcW w:w="1793" w:type="pct"/>
            <w:gridSpan w:val="2"/>
            <w:tcBorders>
              <w:left w:val="single" w:sz="18" w:space="0" w:color="auto"/>
            </w:tcBorders>
            <w:shd w:val="clear" w:color="auto" w:fill="E0E0E0"/>
          </w:tcPr>
          <w:p w14:paraId="413DBD27" w14:textId="77777777" w:rsidR="001532BA" w:rsidRPr="00957A37" w:rsidRDefault="001532BA"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p>
        </w:tc>
      </w:tr>
      <w:tr w:rsidR="00C642F4" w:rsidRPr="00957A37" w14:paraId="3C5F0493" w14:textId="77777777" w:rsidTr="00C16F65">
        <w:trPr>
          <w:trHeight w:val="574"/>
        </w:trPr>
        <w:tc>
          <w:tcPr>
            <w:tcW w:w="218"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76" w:type="pct"/>
          </w:tcPr>
          <w:p w14:paraId="3C5F048E" w14:textId="01F38802" w:rsidR="00C642F4" w:rsidRPr="00957A37"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Purchase </w:t>
            </w:r>
            <w:r w:rsidR="005E0F1F">
              <w:rPr>
                <w:rFonts w:ascii="Lucida Sans" w:eastAsia="Times New Roman" w:hAnsi="Lucida Sans" w:cs="Arial"/>
                <w:color w:val="000000"/>
                <w:szCs w:val="20"/>
              </w:rPr>
              <w:t>a First Aid kit</w:t>
            </w:r>
          </w:p>
        </w:tc>
        <w:tc>
          <w:tcPr>
            <w:tcW w:w="508" w:type="pct"/>
          </w:tcPr>
          <w:p w14:paraId="3C5F048F" w14:textId="2326B0DE"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Ezgi Gul </w:t>
            </w:r>
          </w:p>
        </w:tc>
        <w:tc>
          <w:tcPr>
            <w:tcW w:w="503" w:type="pct"/>
            <w:gridSpan w:val="2"/>
          </w:tcPr>
          <w:p w14:paraId="3C5F0490" w14:textId="464B25D3"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03/02/2026 </w:t>
            </w:r>
          </w:p>
        </w:tc>
        <w:tc>
          <w:tcPr>
            <w:tcW w:w="503" w:type="pct"/>
            <w:tcBorders>
              <w:right w:val="single" w:sz="18" w:space="0" w:color="auto"/>
            </w:tcBorders>
          </w:tcPr>
          <w:p w14:paraId="3C5F0491" w14:textId="7F02CAC6"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C16F65">
        <w:trPr>
          <w:trHeight w:val="574"/>
        </w:trPr>
        <w:tc>
          <w:tcPr>
            <w:tcW w:w="218"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76"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508" w:type="pct"/>
          </w:tcPr>
          <w:p w14:paraId="3C5F0496" w14:textId="21B68232"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Bilgehan Bozkurt </w:t>
            </w:r>
          </w:p>
        </w:tc>
        <w:tc>
          <w:tcPr>
            <w:tcW w:w="503" w:type="pct"/>
            <w:gridSpan w:val="2"/>
          </w:tcPr>
          <w:p w14:paraId="3C5F0497" w14:textId="7C13841B"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02/02/2026</w:t>
            </w:r>
          </w:p>
        </w:tc>
        <w:tc>
          <w:tcPr>
            <w:tcW w:w="503" w:type="pct"/>
            <w:tcBorders>
              <w:right w:val="single" w:sz="18" w:space="0" w:color="auto"/>
            </w:tcBorders>
          </w:tcPr>
          <w:p w14:paraId="3C5F0498" w14:textId="54E8B8B5"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C16F65">
        <w:trPr>
          <w:trHeight w:val="574"/>
        </w:trPr>
        <w:tc>
          <w:tcPr>
            <w:tcW w:w="218"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76"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508" w:type="pct"/>
          </w:tcPr>
          <w:p w14:paraId="3C5F049D" w14:textId="0B8881ED"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sidRPr="00C16F65">
              <w:rPr>
                <w:rFonts w:ascii="Lucida Sans" w:eastAsia="Times New Roman" w:hAnsi="Lucida Sans" w:cs="Arial"/>
                <w:color w:val="000000" w:themeColor="text1"/>
                <w:szCs w:val="20"/>
              </w:rPr>
              <w:t xml:space="preserve">Duru Kaya </w:t>
            </w:r>
          </w:p>
        </w:tc>
        <w:tc>
          <w:tcPr>
            <w:tcW w:w="503" w:type="pct"/>
            <w:gridSpan w:val="2"/>
          </w:tcPr>
          <w:p w14:paraId="3C5F049E" w14:textId="764F07FD"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03/02/2026</w:t>
            </w:r>
          </w:p>
        </w:tc>
        <w:tc>
          <w:tcPr>
            <w:tcW w:w="503" w:type="pct"/>
            <w:tcBorders>
              <w:right w:val="single" w:sz="18" w:space="0" w:color="auto"/>
            </w:tcBorders>
          </w:tcPr>
          <w:p w14:paraId="3C5F049F" w14:textId="02E2E145"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A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C16F65">
        <w:trPr>
          <w:trHeight w:val="574"/>
        </w:trPr>
        <w:tc>
          <w:tcPr>
            <w:tcW w:w="218"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76"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508" w:type="pct"/>
          </w:tcPr>
          <w:p w14:paraId="3C5F04A4" w14:textId="795E1361"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sidRPr="00C16F65">
              <w:rPr>
                <w:rFonts w:ascii="Lucida Sans" w:eastAsia="Times New Roman" w:hAnsi="Lucida Sans" w:cs="Arial"/>
                <w:color w:val="000000" w:themeColor="text1"/>
                <w:szCs w:val="20"/>
              </w:rPr>
              <w:t xml:space="preserve">Peri Baksi </w:t>
            </w:r>
          </w:p>
        </w:tc>
        <w:tc>
          <w:tcPr>
            <w:tcW w:w="503" w:type="pct"/>
            <w:gridSpan w:val="2"/>
          </w:tcPr>
          <w:p w14:paraId="3C5F04A5" w14:textId="7384CD13"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03/02/2026</w:t>
            </w:r>
          </w:p>
        </w:tc>
        <w:tc>
          <w:tcPr>
            <w:tcW w:w="503" w:type="pct"/>
            <w:tcBorders>
              <w:right w:val="single" w:sz="18" w:space="0" w:color="auto"/>
            </w:tcBorders>
          </w:tcPr>
          <w:p w14:paraId="3C5F04A6" w14:textId="4876713C"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A7"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C16F65">
        <w:trPr>
          <w:trHeight w:val="574"/>
        </w:trPr>
        <w:tc>
          <w:tcPr>
            <w:tcW w:w="218"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76"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508" w:type="pct"/>
          </w:tcPr>
          <w:p w14:paraId="3C5F04AB" w14:textId="52679D0B"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Omer Erdogan </w:t>
            </w:r>
          </w:p>
        </w:tc>
        <w:tc>
          <w:tcPr>
            <w:tcW w:w="503" w:type="pct"/>
            <w:gridSpan w:val="2"/>
          </w:tcPr>
          <w:p w14:paraId="3C5F04AC" w14:textId="0BDEECFB"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04/02/2026</w:t>
            </w:r>
          </w:p>
        </w:tc>
        <w:tc>
          <w:tcPr>
            <w:tcW w:w="503" w:type="pct"/>
            <w:tcBorders>
              <w:right w:val="single" w:sz="18" w:space="0" w:color="auto"/>
            </w:tcBorders>
          </w:tcPr>
          <w:p w14:paraId="3C5F04AD" w14:textId="37015068"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AE"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C16F65">
        <w:trPr>
          <w:trHeight w:val="574"/>
        </w:trPr>
        <w:tc>
          <w:tcPr>
            <w:tcW w:w="218"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476" w:type="pct"/>
          </w:tcPr>
          <w:p w14:paraId="3C5F04B1" w14:textId="584A7BD1"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Supervising attendees  </w:t>
            </w:r>
          </w:p>
        </w:tc>
        <w:tc>
          <w:tcPr>
            <w:tcW w:w="508" w:type="pct"/>
          </w:tcPr>
          <w:p w14:paraId="3C5F04B2" w14:textId="10355E06"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members </w:t>
            </w:r>
          </w:p>
        </w:tc>
        <w:tc>
          <w:tcPr>
            <w:tcW w:w="503" w:type="pct"/>
            <w:gridSpan w:val="2"/>
          </w:tcPr>
          <w:p w14:paraId="3C5F04B3" w14:textId="5AE74854"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503" w:type="pct"/>
            <w:tcBorders>
              <w:right w:val="single" w:sz="18" w:space="0" w:color="auto"/>
            </w:tcBorders>
          </w:tcPr>
          <w:p w14:paraId="3C5F04B4" w14:textId="15152D2B"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C16F65">
        <w:trPr>
          <w:trHeight w:val="574"/>
        </w:trPr>
        <w:tc>
          <w:tcPr>
            <w:tcW w:w="218"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76" w:type="pct"/>
          </w:tcPr>
          <w:p w14:paraId="3C5F04B8" w14:textId="1E5276F7"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Informing SUSU members if any inconvenience happened.</w:t>
            </w: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508" w:type="pct"/>
          </w:tcPr>
          <w:p w14:paraId="3C5F04BA" w14:textId="05EB307A"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members </w:t>
            </w:r>
          </w:p>
        </w:tc>
        <w:tc>
          <w:tcPr>
            <w:tcW w:w="503" w:type="pct"/>
            <w:gridSpan w:val="2"/>
          </w:tcPr>
          <w:p w14:paraId="3C5F04BB" w14:textId="2AAF7311"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503" w:type="pct"/>
            <w:tcBorders>
              <w:right w:val="single" w:sz="18" w:space="0" w:color="auto"/>
            </w:tcBorders>
          </w:tcPr>
          <w:p w14:paraId="3C5F04BC" w14:textId="27DE163D" w:rsidR="00C642F4" w:rsidRPr="00957A37" w:rsidRDefault="00C16F6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09/02/2026</w:t>
            </w:r>
          </w:p>
        </w:tc>
        <w:tc>
          <w:tcPr>
            <w:tcW w:w="1793"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1532BA" w:rsidRPr="00957A37" w14:paraId="1CB80539" w14:textId="77777777" w:rsidTr="00C16F65">
        <w:trPr>
          <w:trHeight w:val="574"/>
        </w:trPr>
        <w:tc>
          <w:tcPr>
            <w:tcW w:w="218" w:type="pct"/>
          </w:tcPr>
          <w:p w14:paraId="4F0822EE" w14:textId="5AAD21B0" w:rsidR="001532BA" w:rsidRDefault="001532BA"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476" w:type="pct"/>
          </w:tcPr>
          <w:p w14:paraId="0630E7F8" w14:textId="5B970F57" w:rsidR="001532BA"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Create a cost-balance sheet</w:t>
            </w:r>
          </w:p>
        </w:tc>
        <w:tc>
          <w:tcPr>
            <w:tcW w:w="508" w:type="pct"/>
          </w:tcPr>
          <w:p w14:paraId="1D3FD0F7" w14:textId="54B1131A" w:rsidR="001532BA"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Omer </w:t>
            </w:r>
            <w:proofErr w:type="spellStart"/>
            <w:r>
              <w:rPr>
                <w:rFonts w:ascii="Lucida Sans" w:eastAsia="Times New Roman" w:hAnsi="Lucida Sans" w:cs="Arial"/>
                <w:color w:val="000000"/>
                <w:szCs w:val="20"/>
              </w:rPr>
              <w:t>erdogan</w:t>
            </w:r>
            <w:proofErr w:type="spellEnd"/>
          </w:p>
        </w:tc>
        <w:tc>
          <w:tcPr>
            <w:tcW w:w="503" w:type="pct"/>
            <w:gridSpan w:val="2"/>
          </w:tcPr>
          <w:p w14:paraId="34404C3A" w14:textId="0233D0F7" w:rsidR="001532BA"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7/02/2026</w:t>
            </w:r>
          </w:p>
        </w:tc>
        <w:tc>
          <w:tcPr>
            <w:tcW w:w="503" w:type="pct"/>
            <w:tcBorders>
              <w:right w:val="single" w:sz="18" w:space="0" w:color="auto"/>
            </w:tcBorders>
          </w:tcPr>
          <w:p w14:paraId="21B92543" w14:textId="53035BE9" w:rsidR="001532BA"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09/02/26</w:t>
            </w:r>
          </w:p>
        </w:tc>
        <w:tc>
          <w:tcPr>
            <w:tcW w:w="1793" w:type="pct"/>
            <w:gridSpan w:val="2"/>
            <w:tcBorders>
              <w:left w:val="single" w:sz="18" w:space="0" w:color="auto"/>
            </w:tcBorders>
          </w:tcPr>
          <w:p w14:paraId="56D74D29" w14:textId="77777777" w:rsidR="001532BA" w:rsidRPr="00957A37" w:rsidRDefault="001532BA"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C16F65">
        <w:trPr>
          <w:cantSplit/>
        </w:trPr>
        <w:tc>
          <w:tcPr>
            <w:tcW w:w="2704"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lastRenderedPageBreak/>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7D85AC18" w14:textId="4F4185E3" w:rsidR="00432C3B" w:rsidRPr="00432C3B" w:rsidRDefault="00C16F65" w:rsidP="00432C3B">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FF0000"/>
                <w:szCs w:val="20"/>
              </w:rPr>
              <w:t xml:space="preserve">Ezgi Gul </w:t>
            </w:r>
          </w:p>
          <w:p w14:paraId="0C280663" w14:textId="77777777" w:rsid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60DF50D0" w14:textId="77777777" w:rsidR="00B62FD2" w:rsidRDefault="00B62FD2" w:rsidP="00432C3B">
            <w:pPr>
              <w:autoSpaceDE w:val="0"/>
              <w:autoSpaceDN w:val="0"/>
              <w:adjustRightInd w:val="0"/>
              <w:spacing w:after="0" w:line="240" w:lineRule="auto"/>
              <w:outlineLvl w:val="0"/>
              <w:rPr>
                <w:rFonts w:ascii="Lucida Sans" w:eastAsia="Times New Roman" w:hAnsi="Lucida Sans" w:cs="Arial"/>
                <w:color w:val="FF0000"/>
                <w:szCs w:val="20"/>
              </w:rPr>
            </w:pPr>
          </w:p>
          <w:p w14:paraId="20F01A13" w14:textId="77777777" w:rsidR="00B62FD2" w:rsidRPr="00432C3B" w:rsidRDefault="00B62FD2" w:rsidP="00432C3B">
            <w:pPr>
              <w:autoSpaceDE w:val="0"/>
              <w:autoSpaceDN w:val="0"/>
              <w:adjustRightInd w:val="0"/>
              <w:spacing w:after="0" w:line="240" w:lineRule="auto"/>
              <w:outlineLvl w:val="0"/>
              <w:rPr>
                <w:rFonts w:ascii="Lucida Sans" w:eastAsia="Times New Roman" w:hAnsi="Lucida Sans" w:cs="Arial"/>
                <w:color w:val="FF0000"/>
                <w:szCs w:val="20"/>
              </w:rPr>
            </w:pPr>
          </w:p>
          <w:p w14:paraId="6D420094" w14:textId="77777777" w:rsidR="00432C3B" w:rsidRPr="007A7454" w:rsidRDefault="00432C3B" w:rsidP="003F434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296"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18AE7131" w14:textId="778C0F5B" w:rsidR="00432C3B" w:rsidRPr="00432C3B" w:rsidRDefault="00C16F65" w:rsidP="00432C3B">
            <w:pPr>
              <w:rPr>
                <w:rFonts w:ascii="Lucida Sans" w:eastAsia="Times New Roman" w:hAnsi="Lucida Sans" w:cs="Arial"/>
                <w:color w:val="FF0000"/>
                <w:szCs w:val="20"/>
              </w:rPr>
            </w:pPr>
            <w:r>
              <w:rPr>
                <w:rFonts w:ascii="Lucida Sans" w:eastAsia="Times New Roman" w:hAnsi="Lucida Sans" w:cs="Arial"/>
                <w:color w:val="FF0000"/>
                <w:szCs w:val="20"/>
              </w:rPr>
              <w:t xml:space="preserve">Feyza Cakir </w:t>
            </w:r>
          </w:p>
          <w:p w14:paraId="77392BE8" w14:textId="77777777"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3C5F04C1" w14:textId="73FDED30" w:rsidR="00432C3B" w:rsidRPr="00432C3B" w:rsidRDefault="00432C3B" w:rsidP="00C16F65">
            <w:pPr>
              <w:rPr>
                <w:rFonts w:ascii="Lucida Sans" w:eastAsia="Times New Roman" w:hAnsi="Lucida Sans" w:cs="Arial"/>
                <w:szCs w:val="20"/>
              </w:rPr>
            </w:pPr>
          </w:p>
        </w:tc>
      </w:tr>
      <w:tr w:rsidR="00C642F4" w:rsidRPr="00957A37" w14:paraId="3C5F04C7" w14:textId="77777777" w:rsidTr="00C16F65">
        <w:trPr>
          <w:cantSplit/>
          <w:trHeight w:val="606"/>
        </w:trPr>
        <w:tc>
          <w:tcPr>
            <w:tcW w:w="2304" w:type="pct"/>
            <w:gridSpan w:val="4"/>
            <w:tcBorders>
              <w:top w:val="nil"/>
              <w:right w:val="nil"/>
            </w:tcBorders>
          </w:tcPr>
          <w:p w14:paraId="3C5F04C3" w14:textId="4871CA4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16F65">
              <w:rPr>
                <w:rFonts w:ascii="Lucida Sans" w:eastAsia="Times New Roman" w:hAnsi="Lucida Sans" w:cs="Arial"/>
                <w:color w:val="000000"/>
                <w:szCs w:val="20"/>
              </w:rPr>
              <w:t xml:space="preserve"> Ezgi Gul </w:t>
            </w:r>
          </w:p>
        </w:tc>
        <w:tc>
          <w:tcPr>
            <w:tcW w:w="400" w:type="pct"/>
            <w:tcBorders>
              <w:top w:val="nil"/>
              <w:left w:val="nil"/>
            </w:tcBorders>
          </w:tcPr>
          <w:p w14:paraId="3C5F04C4" w14:textId="7B6CB364"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16F65">
              <w:rPr>
                <w:rFonts w:ascii="Lucida Sans" w:eastAsia="Times New Roman" w:hAnsi="Lucida Sans" w:cs="Arial"/>
                <w:color w:val="000000"/>
                <w:szCs w:val="20"/>
              </w:rPr>
              <w:t xml:space="preserve">02/02/2026 </w:t>
            </w:r>
          </w:p>
        </w:tc>
        <w:tc>
          <w:tcPr>
            <w:tcW w:w="1810" w:type="pct"/>
            <w:gridSpan w:val="2"/>
            <w:tcBorders>
              <w:top w:val="nil"/>
              <w:right w:val="nil"/>
            </w:tcBorders>
          </w:tcPr>
          <w:p w14:paraId="3C5F04C5" w14:textId="19E1EEBC"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16F65">
              <w:rPr>
                <w:rFonts w:ascii="Lucida Sans" w:eastAsia="Times New Roman" w:hAnsi="Lucida Sans" w:cs="Arial"/>
                <w:color w:val="000000"/>
                <w:szCs w:val="20"/>
              </w:rPr>
              <w:t xml:space="preserve"> Feyza Cakir </w:t>
            </w:r>
          </w:p>
        </w:tc>
        <w:tc>
          <w:tcPr>
            <w:tcW w:w="486" w:type="pct"/>
            <w:tcBorders>
              <w:top w:val="nil"/>
              <w:left w:val="nil"/>
            </w:tcBorders>
          </w:tcPr>
          <w:p w14:paraId="3C5F04C6" w14:textId="51F61B82"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r w:rsidR="00C16F65">
              <w:rPr>
                <w:rFonts w:ascii="Lucida Sans" w:eastAsia="Times New Roman" w:hAnsi="Lucida Sans" w:cs="Arial"/>
                <w:color w:val="000000"/>
                <w:szCs w:val="20"/>
              </w:rPr>
              <w:t>02/02/2026</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5FB91" w14:textId="77777777" w:rsidR="00CF5788" w:rsidRDefault="00CF5788" w:rsidP="00AC47B4">
      <w:pPr>
        <w:spacing w:after="0" w:line="240" w:lineRule="auto"/>
      </w:pPr>
      <w:r>
        <w:separator/>
      </w:r>
    </w:p>
  </w:endnote>
  <w:endnote w:type="continuationSeparator" w:id="0">
    <w:p w14:paraId="34A98B95" w14:textId="77777777" w:rsidR="00CF5788" w:rsidRDefault="00CF578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FC804" w14:textId="77777777" w:rsidR="00CF5788" w:rsidRDefault="00CF5788" w:rsidP="00AC47B4">
      <w:pPr>
        <w:spacing w:after="0" w:line="240" w:lineRule="auto"/>
      </w:pPr>
      <w:r>
        <w:separator/>
      </w:r>
    </w:p>
  </w:footnote>
  <w:footnote w:type="continuationSeparator" w:id="0">
    <w:p w14:paraId="3663B143" w14:textId="77777777" w:rsidR="00CF5788" w:rsidRDefault="00CF578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3"/>
  </w:num>
  <w:num w:numId="3" w16cid:durableId="1950314761">
    <w:abstractNumId w:val="30"/>
  </w:num>
  <w:num w:numId="4" w16cid:durableId="1055158776">
    <w:abstractNumId w:val="26"/>
  </w:num>
  <w:num w:numId="5" w16cid:durableId="126709444">
    <w:abstractNumId w:val="18"/>
  </w:num>
  <w:num w:numId="6" w16cid:durableId="1116633794">
    <w:abstractNumId w:val="7"/>
  </w:num>
  <w:num w:numId="7" w16cid:durableId="627008510">
    <w:abstractNumId w:val="29"/>
  </w:num>
  <w:num w:numId="8" w16cid:durableId="684673244">
    <w:abstractNumId w:val="17"/>
  </w:num>
  <w:num w:numId="9" w16cid:durableId="1242332424">
    <w:abstractNumId w:val="15"/>
  </w:num>
  <w:num w:numId="10" w16cid:durableId="1826583252">
    <w:abstractNumId w:val="13"/>
  </w:num>
  <w:num w:numId="11" w16cid:durableId="719019825">
    <w:abstractNumId w:val="23"/>
  </w:num>
  <w:num w:numId="12" w16cid:durableId="484518661">
    <w:abstractNumId w:val="32"/>
  </w:num>
  <w:num w:numId="13" w16cid:durableId="566384092">
    <w:abstractNumId w:val="6"/>
  </w:num>
  <w:num w:numId="14" w16cid:durableId="1585797748">
    <w:abstractNumId w:val="20"/>
  </w:num>
  <w:num w:numId="15" w16cid:durableId="1758404252">
    <w:abstractNumId w:val="24"/>
  </w:num>
  <w:num w:numId="16" w16cid:durableId="138309872">
    <w:abstractNumId w:val="27"/>
  </w:num>
  <w:num w:numId="17" w16cid:durableId="1093933284">
    <w:abstractNumId w:val="22"/>
  </w:num>
  <w:num w:numId="18" w16cid:durableId="108621758">
    <w:abstractNumId w:val="3"/>
  </w:num>
  <w:num w:numId="19" w16cid:durableId="1341470721">
    <w:abstractNumId w:val="4"/>
  </w:num>
  <w:num w:numId="20" w16cid:durableId="611400814">
    <w:abstractNumId w:val="1"/>
  </w:num>
  <w:num w:numId="21" w16cid:durableId="2091924011">
    <w:abstractNumId w:val="21"/>
  </w:num>
  <w:num w:numId="22" w16cid:durableId="1130243337">
    <w:abstractNumId w:val="2"/>
  </w:num>
  <w:num w:numId="23" w16cid:durableId="447626087">
    <w:abstractNumId w:val="12"/>
  </w:num>
  <w:num w:numId="24" w16cid:durableId="342824121">
    <w:abstractNumId w:val="0"/>
  </w:num>
  <w:num w:numId="25" w16cid:durableId="132677622">
    <w:abstractNumId w:val="9"/>
  </w:num>
  <w:num w:numId="26" w16cid:durableId="1114399218">
    <w:abstractNumId w:val="25"/>
  </w:num>
  <w:num w:numId="27" w16cid:durableId="1343320934">
    <w:abstractNumId w:val="28"/>
  </w:num>
  <w:num w:numId="28" w16cid:durableId="288097148">
    <w:abstractNumId w:val="19"/>
  </w:num>
  <w:num w:numId="29" w16cid:durableId="1680816220">
    <w:abstractNumId w:val="5"/>
  </w:num>
  <w:num w:numId="30" w16cid:durableId="1177117624">
    <w:abstractNumId w:val="10"/>
  </w:num>
  <w:num w:numId="31" w16cid:durableId="425077356">
    <w:abstractNumId w:val="11"/>
  </w:num>
  <w:num w:numId="32" w16cid:durableId="1340085048">
    <w:abstractNumId w:val="31"/>
  </w:num>
  <w:num w:numId="33" w16cid:durableId="1737312765">
    <w:abstractNumId w:val="14"/>
  </w:num>
  <w:num w:numId="34" w16cid:durableId="10820293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32BA"/>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2D2A"/>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FE0"/>
    <w:rsid w:val="004014C3"/>
    <w:rsid w:val="00401B99"/>
    <w:rsid w:val="0040216A"/>
    <w:rsid w:val="004043D1"/>
    <w:rsid w:val="00414C62"/>
    <w:rsid w:val="004259E0"/>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E64C4"/>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7368"/>
    <w:rsid w:val="00637963"/>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3F1"/>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2732"/>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1305"/>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6A97"/>
    <w:rsid w:val="00B97B27"/>
    <w:rsid w:val="00BA20A6"/>
    <w:rsid w:val="00BB6573"/>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6F65"/>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5788"/>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39EF"/>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5C1C"/>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apple-converted-space">
    <w:name w:val="apple-converted-space"/>
    <w:basedOn w:val="DefaultParagraphFont"/>
    <w:rsid w:val="00C16F65"/>
  </w:style>
  <w:style w:type="character" w:styleId="Strong">
    <w:name w:val="Strong"/>
    <w:basedOn w:val="DefaultParagraphFont"/>
    <w:uiPriority w:val="22"/>
    <w:qFormat/>
    <w:rsid w:val="00C16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2371</Words>
  <Characters>13518</Characters>
  <Application>Microsoft Office Word</Application>
  <DocSecurity>0</DocSecurity>
  <Lines>112</Lines>
  <Paragraphs>31</Paragraphs>
  <ScaleCrop>false</ScaleCrop>
  <Company>University of Southampton</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Ezgi Gul (eg1u23)</cp:lastModifiedBy>
  <cp:revision>2</cp:revision>
  <cp:lastPrinted>2016-04-18T12:10:00Z</cp:lastPrinted>
  <dcterms:created xsi:type="dcterms:W3CDTF">2026-02-02T13:33:00Z</dcterms:created>
  <dcterms:modified xsi:type="dcterms:W3CDTF">2026-02-02T13:33:00Z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7366f95eda37744de0883ae4b97c669b64c3b2914e21828794e7dce29c7075ad</vt:lpwstr>
  </property>
</Properties>
</file>