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CECF" w14:textId="77777777" w:rsidR="00742AF8" w:rsidRDefault="00742AF8" w:rsidP="00742AF8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5C5D7F17" w14:textId="77777777" w:rsidR="00742AF8" w:rsidRDefault="00742AF8" w:rsidP="00742AF8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EFA4D5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document contains both ‘Part 1: Event Information’ AND ‘Part 2: Risk Assessment’.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00742AF8" w14:paraId="287C4DEA" w14:textId="77777777" w:rsidTr="005C45C3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E16F6D" w14:textId="77777777" w:rsidR="00742AF8" w:rsidRDefault="00742AF8" w:rsidP="005C45C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00742AF8" w14:paraId="16A3B176" w14:textId="77777777" w:rsidTr="005C45C3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3C5CF04" w14:textId="77777777" w:rsidR="00742AF8" w:rsidRDefault="00742AF8" w:rsidP="005C45C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00742AF8" w14:paraId="26081E79" w14:textId="77777777" w:rsidTr="005C45C3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20DBA9A7" w14:textId="77777777" w:rsidR="00742AF8" w:rsidRDefault="00742AF8" w:rsidP="005C45C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00742AF8" w14:paraId="16316D0B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85C148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58EA94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465498E9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67AED80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Olivia Griffiths (President)</w:t>
            </w:r>
          </w:p>
          <w:p w14:paraId="24F60C96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E4D9C1B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58EA94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526A6178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2A1222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sspcsoc@soton.ac.uk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7067E84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58EA94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3F305177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BB20EF5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SSPC Society (Sociology, Social Policy and criminology)</w:t>
            </w:r>
          </w:p>
          <w:p w14:paraId="38F4A6D8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B17E25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58EA94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60410477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9553DD2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0752368921</w:t>
            </w:r>
          </w:p>
        </w:tc>
      </w:tr>
      <w:tr w:rsidR="00742AF8" w14:paraId="517ED357" w14:textId="77777777" w:rsidTr="005C45C3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310AFA" w14:textId="77777777" w:rsidR="00742AF8" w:rsidRDefault="00742AF8" w:rsidP="005C45C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00742AF8" w14:paraId="5E34CB54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7E8521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58EA94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55C5FDBB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7A3D85C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SSPC Society summer ball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3B00AB3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23976798" w14:textId="391B3AAF" w:rsidR="00742AF8" w:rsidRDefault="00742AF8" w:rsidP="005C45C3">
            <w:pPr>
              <w:rPr>
                <w:rFonts w:ascii="Calibri" w:eastAsia="Calibri" w:hAnsi="Calibri" w:cs="Calibri"/>
                <w:sz w:val="36"/>
                <w:szCs w:val="36"/>
              </w:rPr>
            </w:pPr>
            <w:r w:rsidRPr="36377EF4">
              <w:rPr>
                <w:rFonts w:ascii="Calibri" w:eastAsia="Calibri" w:hAnsi="Calibri" w:cs="Calibri"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3/0</w:t>
            </w:r>
            <w:r w:rsidR="00875D22">
              <w:rPr>
                <w:rFonts w:ascii="Calibri" w:eastAsia="Calibri" w:hAnsi="Calibri" w:cs="Calibri"/>
                <w:sz w:val="36"/>
                <w:szCs w:val="36"/>
              </w:rPr>
              <w:t>5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/2026</w:t>
            </w:r>
          </w:p>
          <w:p w14:paraId="026E01A6" w14:textId="77777777" w:rsidR="00742AF8" w:rsidRDefault="00742AF8" w:rsidP="005C45C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141DF19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671898D9" w14:textId="77777777" w:rsidR="00742AF8" w:rsidRDefault="00742AF8" w:rsidP="005C45C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Revolution bar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ACBAB6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3E83B7F3" w14:textId="77777777" w:rsidR="00742AF8" w:rsidRDefault="00742AF8" w:rsidP="005C45C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50 </w:t>
            </w:r>
          </w:p>
        </w:tc>
      </w:tr>
      <w:tr w:rsidR="00742AF8" w14:paraId="0F16A7D2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A693E7E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72D918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  <w:p w14:paraId="228F2D9C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9D5783C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6pm</w:t>
            </w:r>
            <w:r w:rsidRPr="672D918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</w:t>
            </w:r>
            <w:r w:rsidRPr="672D918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728956" w14:textId="7B338699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13/0</w:t>
            </w:r>
            <w:r w:rsidR="00875D2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Pr="36377EF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/2026</w:t>
            </w:r>
          </w:p>
          <w:p w14:paraId="6E0B8587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72D918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 pm</w:t>
            </w:r>
          </w:p>
          <w:p w14:paraId="4B0E6B5A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72D918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 pm</w:t>
            </w:r>
          </w:p>
          <w:p w14:paraId="03393756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2D918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Ends at 11pm </w:t>
            </w:r>
          </w:p>
          <w:p w14:paraId="450C9756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42AF8" w14:paraId="143104E9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330EB24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36B9CBB3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0C8632E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918452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8E28DC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Guests are welcomed to arrive from: 6pm </w:t>
            </w:r>
          </w:p>
          <w:p w14:paraId="0FC26F7E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food is served at: 7pm</w:t>
            </w:r>
          </w:p>
          <w:p w14:paraId="313BFA02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 closes at: 11pm</w:t>
            </w:r>
          </w:p>
          <w:p w14:paraId="64F2F245" w14:textId="77777777" w:rsidR="00742AF8" w:rsidRPr="36377EF4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guests are asked to leave at: 11pm </w:t>
            </w:r>
          </w:p>
          <w:p w14:paraId="57452F36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2AF8" w14:paraId="67810899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960D67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Overview of event concept</w:t>
            </w:r>
          </w:p>
          <w:p w14:paraId="128CE916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D69B1A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3E09116F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583B8C" w14:textId="77777777" w:rsidR="001154A7" w:rsidRDefault="00742AF8" w:rsidP="005C45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SSPC Summer ball, at Revolution sky bar, members of the society will be invited to bring plus ones and buy tickets to attend. The event involves a raffle, buffet and a bar. Tickets will be sold throughout the night for RAG and the winners will be announced at the end of the night with prizes. </w:t>
            </w:r>
          </w:p>
          <w:p w14:paraId="1AA04A28" w14:textId="124997FB" w:rsidR="00742AF8" w:rsidRDefault="00660411" w:rsidP="005C45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charity we are fundraising for is: The Society of St James (</w:t>
            </w:r>
            <w:hyperlink r:id="rId5" w:history="1">
              <w:r w:rsidR="001154A7" w:rsidRPr="0066606F">
                <w:rPr>
                  <w:rStyle w:val="Hyperlink"/>
                  <w:rFonts w:ascii="Calibri" w:eastAsia="Calibri" w:hAnsi="Calibri" w:cs="Calibri"/>
                </w:rPr>
                <w:t>https://ssj.org.uk/</w:t>
              </w:r>
            </w:hyperlink>
            <w:r w:rsidR="001154A7">
              <w:rPr>
                <w:rFonts w:ascii="Calibri" w:eastAsia="Calibri" w:hAnsi="Calibri" w:cs="Calibri"/>
              </w:rPr>
              <w:t xml:space="preserve">) – a homelessness support charity for the county of Hampshire. </w:t>
            </w:r>
          </w:p>
          <w:p w14:paraId="7CEE92C2" w14:textId="5BEDE132" w:rsidR="001154A7" w:rsidRDefault="001154A7" w:rsidP="005C45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charity </w:t>
            </w:r>
            <w:r w:rsidR="00D85C05">
              <w:rPr>
                <w:rFonts w:ascii="Calibri" w:eastAsia="Calibri" w:hAnsi="Calibri" w:cs="Calibri"/>
              </w:rPr>
              <w:t>form has been completed and submitted on behalf of this.</w:t>
            </w:r>
          </w:p>
        </w:tc>
      </w:tr>
      <w:tr w:rsidR="00742AF8" w14:paraId="48EB9B9E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33B39E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467E8CAA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E72E8B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F19410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SSPC</w:t>
            </w:r>
            <w:r w:rsidRPr="36377EF4">
              <w:rPr>
                <w:rFonts w:ascii="Calibri" w:eastAsia="Calibri" w:hAnsi="Calibri" w:cs="Calibri"/>
                <w:sz w:val="24"/>
                <w:szCs w:val="24"/>
              </w:rPr>
              <w:t xml:space="preserve"> committee are the main responsible parties.</w:t>
            </w:r>
          </w:p>
          <w:p w14:paraId="68CA1688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CF4EC0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President: Olivia Griffiths </w:t>
            </w:r>
          </w:p>
          <w:p w14:paraId="4B0CF271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sz w:val="24"/>
                <w:szCs w:val="24"/>
              </w:rPr>
              <w:t xml:space="preserve">Treasurer: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Victoria French </w:t>
            </w:r>
          </w:p>
          <w:p w14:paraId="4ABDB8F5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sz w:val="24"/>
                <w:szCs w:val="24"/>
              </w:rPr>
              <w:t xml:space="preserve">Welfare Officer: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Megan Burrowes </w:t>
            </w:r>
          </w:p>
          <w:p w14:paraId="6B6D7C06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sz w:val="24"/>
                <w:szCs w:val="24"/>
              </w:rPr>
              <w:t xml:space="preserve">Social Secretary: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Alfie Davis </w:t>
            </w:r>
            <w:r w:rsidRPr="36377EF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23BD708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B53AA1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sz w:val="24"/>
                <w:szCs w:val="24"/>
              </w:rPr>
              <w:t>We also have volunteers for the following roles (although to note not those main responsible, just assist those responsible)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  <w:p w14:paraId="3F96FB78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Ticket checkers: tbd </w:t>
            </w:r>
          </w:p>
          <w:p w14:paraId="1E3A014A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Raffle ticket sellers: </w:t>
            </w:r>
          </w:p>
          <w:p w14:paraId="32502D6E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2AF8" w14:paraId="609E82B9" w14:textId="77777777" w:rsidTr="005C45C3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1BDE141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3C7740D2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FE99B2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35B2099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FE6CBD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36377EF4">
              <w:rPr>
                <w:rFonts w:ascii="Calibri" w:eastAsia="Calibri" w:hAnsi="Calibri" w:cs="Calibri"/>
                <w:sz w:val="24"/>
                <w:szCs w:val="24"/>
              </w:rPr>
              <w:t>ood is being provided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by the venue</w:t>
            </w:r>
            <w:r w:rsidRPr="36377EF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742AF8" w14:paraId="7D58AA29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09DAE9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611FDF1B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EBEED12" w14:textId="77777777" w:rsidR="00742AF8" w:rsidRDefault="00742AF8" w:rsidP="005C45C3">
            <w:pPr>
              <w:rPr>
                <w:color w:val="000000" w:themeColor="text1"/>
              </w:rPr>
            </w:pPr>
            <w:r w:rsidRPr="6EFA4D50">
              <w:rPr>
                <w:color w:val="000000" w:themeColor="text1"/>
              </w:rPr>
              <w:t>Is external first aid or security being hired? Who are the qualified first aiders in the group should a medical emergency occur?</w:t>
            </w:r>
          </w:p>
          <w:p w14:paraId="1D999259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02CC3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 be named by venue, who have appointed first aiders on shift.</w:t>
            </w:r>
          </w:p>
          <w:p w14:paraId="6111F2CE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9CAAFF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6377EF4">
              <w:rPr>
                <w:rFonts w:ascii="Calibri" w:eastAsia="Calibri" w:hAnsi="Calibri" w:cs="Calibri"/>
                <w:sz w:val="24"/>
                <w:szCs w:val="24"/>
              </w:rPr>
              <w:t>Venue also have appointed security team on site.</w:t>
            </w:r>
          </w:p>
        </w:tc>
      </w:tr>
      <w:tr w:rsidR="00742AF8" w14:paraId="58D896B6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84E992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7F01577C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1861AE4" w14:textId="77777777" w:rsidR="00742AF8" w:rsidRDefault="00742AF8" w:rsidP="005C45C3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If you would like a more extensive budget tracker, click </w:t>
            </w:r>
            <w:hyperlink r:id="rId6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C29DEE" w14:textId="51A454FF" w:rsidR="00742AF8" w:rsidRDefault="00483A14" w:rsidP="005C45C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742A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25pp </w:t>
            </w:r>
          </w:p>
          <w:p w14:paraId="05318C1B" w14:textId="285DA796" w:rsidR="00742AF8" w:rsidRDefault="00483A14" w:rsidP="005C45C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742A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30 pp for non-members </w:t>
            </w:r>
          </w:p>
        </w:tc>
      </w:tr>
      <w:tr w:rsidR="00742AF8" w14:paraId="6BB52FA8" w14:textId="77777777" w:rsidTr="005C45C3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81AB916" w14:textId="77777777" w:rsidR="00742AF8" w:rsidRDefault="00742AF8" w:rsidP="005C45C3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6EFA4D50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043B22DD" w14:textId="77777777" w:rsidR="00742AF8" w:rsidRDefault="00742AF8" w:rsidP="005C45C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7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this form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8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legalservices@soton.ac.uk</w:t>
              </w:r>
            </w:hyperlink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6EFA4D50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6EFA4D50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9">
              <w:r w:rsidRPr="6EFA4D50">
                <w:rPr>
                  <w:rStyle w:val="Hyperlink"/>
                  <w:rFonts w:ascii="Calibri" w:eastAsia="Calibri" w:hAnsi="Calibri" w:cs="Calibri"/>
                  <w:color w:val="FFFFFF" w:themeColor="background1"/>
                  <w:sz w:val="24"/>
                  <w:szCs w:val="24"/>
                </w:rPr>
                <w:t>click here.</w:t>
              </w:r>
            </w:hyperlink>
          </w:p>
        </w:tc>
      </w:tr>
      <w:tr w:rsidR="00742AF8" w14:paraId="69396C59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F222CA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</w:t>
            </w:r>
          </w:p>
          <w:p w14:paraId="042D6273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Revolution </w:t>
            </w:r>
          </w:p>
          <w:p w14:paraId="5C2678B1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AF110DE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1D20E413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  <w:p w14:paraId="11DA7510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Revolution Southampton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4C99738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44BAFFDB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southampton@revolution-bars.co.uk</w:t>
            </w:r>
          </w:p>
          <w:p w14:paraId="54F65D75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6C36BC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  <w:p w14:paraId="747C8CFB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02380632604</w:t>
            </w:r>
          </w:p>
        </w:tc>
      </w:tr>
      <w:tr w:rsidR="00742AF8" w14:paraId="688D6B34" w14:textId="77777777" w:rsidTr="005C45C3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AFE7337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6pm</w:t>
            </w:r>
          </w:p>
          <w:p w14:paraId="6E96D97F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22D925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F12B98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11pm</w:t>
            </w:r>
          </w:p>
          <w:p w14:paraId="7222472C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81164D6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E563757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Insurance Link: </w:t>
            </w:r>
          </w:p>
          <w:p w14:paraId="0C95D708" w14:textId="77777777" w:rsidR="00742AF8" w:rsidRDefault="00742AF8" w:rsidP="005C45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contact@revolutionbarsgroup.com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66F9E3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Company’s Public Liability Information Link: </w:t>
            </w:r>
          </w:p>
        </w:tc>
      </w:tr>
    </w:tbl>
    <w:p w14:paraId="14569FE8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A413DFA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0742AF8" w14:paraId="01FEB27F" w14:textId="77777777" w:rsidTr="005C45C3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3F39097" w14:textId="77777777" w:rsidR="00742AF8" w:rsidRDefault="00742AF8" w:rsidP="005C45C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2A</w:t>
            </w:r>
          </w:p>
        </w:tc>
      </w:tr>
      <w:tr w:rsidR="00742AF8" w14:paraId="147D81F4" w14:textId="77777777" w:rsidTr="005C45C3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26A1C" w14:textId="77777777" w:rsidR="00742AF8" w:rsidRDefault="00742AF8" w:rsidP="005C45C3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742AF8" w14:paraId="32352FFD" w14:textId="77777777" w:rsidTr="005C45C3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EF2696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AA82421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F7EE573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742AF8" w14:paraId="01D58F34" w14:textId="77777777" w:rsidTr="005C45C3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7ED421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59CB9F3" w14:textId="77777777" w:rsidR="00742AF8" w:rsidRDefault="00742AF8" w:rsidP="005C45C3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28966F74" w14:textId="77777777" w:rsidR="00742AF8" w:rsidRDefault="00742AF8" w:rsidP="005C45C3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E3E7641" w14:textId="77777777" w:rsidR="00742AF8" w:rsidRDefault="00742AF8" w:rsidP="005C45C3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 xml:space="preserve">Who might </w:t>
            </w:r>
            <w:r>
              <w:rPr>
                <w:rFonts w:ascii="Lucida Sans" w:eastAsia="Lucida Sans" w:hAnsi="Lucida Sans" w:cs="Lucida Sans"/>
                <w:b/>
              </w:rPr>
              <w:lastRenderedPageBreak/>
              <w:t>be harmed</w:t>
            </w:r>
          </w:p>
          <w:p w14:paraId="2D4B6F89" w14:textId="77777777" w:rsidR="00742AF8" w:rsidRDefault="00742AF8" w:rsidP="005C45C3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42029F08" w14:textId="77777777" w:rsidR="00742AF8" w:rsidRDefault="00742AF8" w:rsidP="005C45C3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799BBB96" w14:textId="77777777" w:rsidR="00742AF8" w:rsidRDefault="00742AF8" w:rsidP="005C45C3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7866D8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40E685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C51BA9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FC2DE43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742AF8" w14:paraId="11D2E5BE" w14:textId="77777777" w:rsidTr="005C45C3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78E36FB7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4841B7AB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1C2FF32A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6905624" w14:textId="77777777" w:rsidR="00742AF8" w:rsidRDefault="00742AF8" w:rsidP="005C45C3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4592A6" w14:textId="77777777" w:rsidR="00742AF8" w:rsidRDefault="00742AF8" w:rsidP="005C45C3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A17AF9C" w14:textId="77777777" w:rsidR="00742AF8" w:rsidRDefault="00742AF8" w:rsidP="005C45C3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9B8F48C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78A88E2" w14:textId="77777777" w:rsidR="00742AF8" w:rsidRDefault="00742AF8" w:rsidP="005C45C3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8B220D7" w14:textId="77777777" w:rsidR="00742AF8" w:rsidRDefault="00742AF8" w:rsidP="005C45C3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A2B0AB" w14:textId="77777777" w:rsidR="00742AF8" w:rsidRDefault="00742AF8" w:rsidP="005C45C3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06084CA" w14:textId="77777777" w:rsidR="00742AF8" w:rsidRDefault="00742AF8" w:rsidP="005C45C3">
            <w:pPr>
              <w:spacing w:after="200" w:line="276" w:lineRule="auto"/>
            </w:pPr>
          </w:p>
        </w:tc>
      </w:tr>
      <w:tr w:rsidR="00742AF8" w14:paraId="2798A0BF" w14:textId="77777777" w:rsidTr="005C45C3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C471E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1B45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127D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E2CEC1" w14:textId="77777777" w:rsidR="00742AF8" w:rsidRDefault="00742AF8" w:rsidP="005C45C3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2A5EB" w14:textId="77777777" w:rsidR="00742AF8" w:rsidRDefault="00742AF8" w:rsidP="005C45C3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44001C" w14:textId="77777777" w:rsidR="00742AF8" w:rsidRDefault="00742AF8" w:rsidP="005C45C3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C526E8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0729256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664B10E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 by organisers. </w:t>
            </w:r>
          </w:p>
          <w:p w14:paraId="2FE92853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EBCC182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4A586B66" w14:textId="77777777" w:rsidR="00742AF8" w:rsidRPr="00314105" w:rsidRDefault="00742AF8" w:rsidP="005C45C3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3D1CF35C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>Report any trip hazards to venue staff asap. If cannot be removed, mark off with hazard signs.</w:t>
            </w:r>
          </w:p>
          <w:p w14:paraId="1AB0D8F4" w14:textId="77777777" w:rsidR="00742AF8" w:rsidRPr="00314105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FDBE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2365B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02C81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22E3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7748983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CC5EF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476558D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60F1CC9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5CD0003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2A53CD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081BA51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742AF8" w14:paraId="60BF3983" w14:textId="77777777" w:rsidTr="005C45C3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B86D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51D76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563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71C80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149FA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3D5FC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FF8C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1C48FACA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6C9C5D7" w14:textId="77777777" w:rsidR="00742AF8" w:rsidRDefault="00742AF8" w:rsidP="005C45C3">
            <w:pPr>
              <w:spacing w:after="0" w:line="240" w:lineRule="auto"/>
            </w:pPr>
            <w:r w:rsidRPr="36377EF4">
              <w:rPr>
                <w:rFonts w:ascii="Calibri" w:eastAsia="Calibri" w:hAnsi="Calibri" w:cs="Calibri"/>
              </w:rPr>
              <w:t xml:space="preserve">Ensure that at least 2 people carry tables,  or other bulky items. </w:t>
            </w:r>
          </w:p>
          <w:p w14:paraId="75B79441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EBF88F0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34F51476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91ED254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6E77A3B9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ED0EDC9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303F2258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1155A39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32DE6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CB6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06D830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0A09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653CF9E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4BC5D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48F2C34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439FE0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5FD2B20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104707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25B485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2F40E6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77D9272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742AF8" w14:paraId="6EDCD982" w14:textId="77777777" w:rsidTr="005C45C3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E41AA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6377EF4">
              <w:rPr>
                <w:rFonts w:ascii="Calibri" w:eastAsia="Calibri" w:hAnsi="Calibri" w:cs="Calibri"/>
              </w:rPr>
              <w:lastRenderedPageBreak/>
              <w:t xml:space="preserve">Overcrowding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F9DFE3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EEC1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842C7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AA793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FA193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616C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66C52BF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5352BE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6377EF4">
              <w:rPr>
                <w:rFonts w:ascii="Calibri" w:eastAsia="Calibri" w:hAnsi="Calibri" w:cs="Calibri"/>
              </w:rPr>
              <w:t xml:space="preserve">Venue capacity limits are to be followed to prevent overcrowding. </w:t>
            </w:r>
          </w:p>
          <w:p w14:paraId="53E2101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6377EF4">
              <w:rPr>
                <w:rFonts w:ascii="Calibri" w:eastAsia="Calibri" w:hAnsi="Calibri" w:cs="Calibri"/>
              </w:rPr>
              <w:t xml:space="preserve">Only ticket holders and performers will be allowed </w:t>
            </w:r>
            <w:r>
              <w:rPr>
                <w:rFonts w:ascii="Calibri" w:eastAsia="Calibri" w:hAnsi="Calibri" w:cs="Calibri"/>
              </w:rPr>
              <w:t xml:space="preserve">to attend </w:t>
            </w:r>
          </w:p>
          <w:p w14:paraId="22900DA9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68D4EE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4FBD5B58" w14:textId="77777777" w:rsidR="00742AF8" w:rsidRDefault="00742AF8" w:rsidP="005C45C3">
            <w:pPr>
              <w:spacing w:after="0" w:line="240" w:lineRule="auto"/>
            </w:pPr>
            <w:r w:rsidRPr="36377EF4">
              <w:rPr>
                <w:rFonts w:ascii="Calibri" w:eastAsia="Calibri" w:hAnsi="Calibri" w:cs="Calibri"/>
              </w:rPr>
              <w:t xml:space="preserve"> </w:t>
            </w:r>
          </w:p>
          <w:p w14:paraId="2E66113E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CB03BEF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1"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2FF81372" w14:textId="77777777" w:rsidR="00742AF8" w:rsidRDefault="00742AF8" w:rsidP="005C45C3">
            <w:pPr>
              <w:spacing w:after="0" w:line="240" w:lineRule="auto"/>
            </w:pPr>
            <w:r w:rsidRPr="36377EF4">
              <w:rPr>
                <w:rFonts w:ascii="Calibri" w:eastAsia="Calibri" w:hAnsi="Calibri" w:cs="Calibri"/>
              </w:rPr>
              <w:t xml:space="preserve"> </w:t>
            </w:r>
          </w:p>
          <w:p w14:paraId="5B0ECB2A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94E06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728B1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ED4D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48DE2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7F5D1A" w14:textId="77777777" w:rsidR="00742AF8" w:rsidRDefault="00742AF8" w:rsidP="005C45C3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12238D9B" w14:textId="77777777" w:rsidR="00742AF8" w:rsidRDefault="00742AF8" w:rsidP="005C45C3">
            <w:pPr>
              <w:spacing w:after="0" w:line="240" w:lineRule="auto"/>
            </w:pPr>
          </w:p>
          <w:p w14:paraId="78FC4102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0056D16E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1DAD2B6D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767AC80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7F51595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742AF8" w14:paraId="0109B48F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9142F2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44C1F4FD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054CA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3C21C324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481C48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71FF0D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526A2A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BFC24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8DACF6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311A8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32D4947A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50CC89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.</w:t>
            </w:r>
          </w:p>
          <w:p w14:paraId="56C370C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2CB1176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63699D0E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BAFCF9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87C2F5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F1D6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8B21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2441D59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26E41B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742AF8" w14:paraId="789C048A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06FC5" w14:textId="77777777" w:rsidR="00742AF8" w:rsidRDefault="00742AF8" w:rsidP="005C45C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CBDA5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5FF449AB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BB0016" w14:textId="77777777" w:rsidR="00742AF8" w:rsidRDefault="00742AF8" w:rsidP="005C45C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FF1319" w14:textId="77777777" w:rsidR="00742AF8" w:rsidRDefault="00742AF8" w:rsidP="005C45C3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8C8E62" w14:textId="77777777" w:rsidR="00742AF8" w:rsidRDefault="00742AF8" w:rsidP="005C45C3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3F1972" w14:textId="77777777" w:rsidR="00742AF8" w:rsidRDefault="00742AF8" w:rsidP="005C45C3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00E11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 xml:space="preserve">Alcohol consumption is prohibited at this event. Any attendees believed to be under the influence will be asked to leave by venue staff and event organisers. </w:t>
            </w:r>
          </w:p>
          <w:p w14:paraId="21E8927F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248D053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2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E6CF736" w14:textId="77777777" w:rsidR="00742AF8" w:rsidRDefault="00742AF8" w:rsidP="005C45C3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4C495" w14:textId="77777777" w:rsidR="00742AF8" w:rsidRDefault="00742AF8" w:rsidP="005C45C3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66C9D" w14:textId="77777777" w:rsidR="00742AF8" w:rsidRDefault="00742AF8" w:rsidP="005C45C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816668" w14:textId="77777777" w:rsidR="00742AF8" w:rsidRDefault="00742AF8" w:rsidP="005C45C3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424D12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06936FE5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13868F9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4C200EEB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4E92DE2" w14:textId="77777777" w:rsidR="00742AF8" w:rsidRDefault="00742AF8" w:rsidP="005C45C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0091E8C9" w14:textId="77777777" w:rsidR="00742AF8" w:rsidRDefault="00742AF8" w:rsidP="005C45C3">
            <w:pPr>
              <w:spacing w:after="0"/>
              <w:rPr>
                <w:color w:val="000000" w:themeColor="text1"/>
              </w:rPr>
            </w:pPr>
          </w:p>
        </w:tc>
      </w:tr>
      <w:tr w:rsidR="00742AF8" w14:paraId="495CC8E5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711B5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1EF73D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FFB8A0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AA752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D1BC6D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64796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6522DA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38F6EB79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73B4588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5D9A9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6C0A54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4FB81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1462D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74ADFCA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51C33889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0742AF8" w14:paraId="4145BAF2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93CCF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2AD60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262A503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613A5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5607AB5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4507F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50578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3A3E4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7486D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656D1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6716479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CC670C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E28B1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64FDEB2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3518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>Contact venue staff for first aid support.</w:t>
            </w:r>
          </w:p>
          <w:p w14:paraId="57CB3C0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ACB856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5CC8BF1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57C1E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B7828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66DCC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F0A5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33BCA6A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519EC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0742AF8" w14:paraId="2ECB7C84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21B0A7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2CF3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2354FF19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CB34CE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24B58AB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96898E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2803F3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2C4251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F8EA6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4344539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8C01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14FD4D0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481D5B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F1DB0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406D535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22433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377EF4">
              <w:rPr>
                <w:rFonts w:ascii="Calibri" w:eastAsia="Calibri" w:hAnsi="Calibri" w:cs="Calibri"/>
                <w:color w:val="000000" w:themeColor="text1"/>
              </w:rPr>
              <w:t>Fire checkpoint is in the carpark outside the venue.</w:t>
            </w:r>
          </w:p>
          <w:p w14:paraId="667940F6" w14:textId="77777777" w:rsidR="00742AF8" w:rsidRDefault="00742AF8" w:rsidP="005C45C3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E0F1B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674AC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C6B99D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CB685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796DD2A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38333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81225FD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4B4846A8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0742AF8" w14:paraId="5FBC0102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4937E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4B23D0" w14:textId="77777777" w:rsidR="00742AF8" w:rsidRPr="002E0B8F" w:rsidRDefault="00742AF8" w:rsidP="005C45C3">
            <w:pPr>
              <w:rPr>
                <w:b/>
                <w:bCs/>
                <w:color w:val="000000" w:themeColor="text1"/>
              </w:rPr>
            </w:pPr>
            <w:r w:rsidRPr="002E0B8F">
              <w:rPr>
                <w:b/>
                <w:bCs/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A9B0A3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EA4165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B93EA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C631C8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707ADC" w14:textId="77777777" w:rsidR="00742AF8" w:rsidRPr="002E0B8F" w:rsidRDefault="00742AF8" w:rsidP="005C45C3">
            <w:pPr>
              <w:rPr>
                <w:b/>
                <w:bCs/>
                <w:color w:val="000000" w:themeColor="text1"/>
              </w:rPr>
            </w:pPr>
            <w:r w:rsidRPr="002E0B8F">
              <w:rPr>
                <w:b/>
                <w:bCs/>
                <w:color w:val="FF0000"/>
              </w:rPr>
              <w:t>Create a cost balance sheet, including:</w:t>
            </w:r>
          </w:p>
          <w:p w14:paraId="5E26078C" w14:textId="77777777" w:rsidR="00742AF8" w:rsidRPr="002E0B8F" w:rsidRDefault="00742AF8" w:rsidP="005C45C3">
            <w:pPr>
              <w:rPr>
                <w:b/>
                <w:bCs/>
                <w:color w:val="000000" w:themeColor="text1"/>
              </w:rPr>
            </w:pPr>
            <w:r w:rsidRPr="002E0B8F">
              <w:rPr>
                <w:b/>
                <w:bCs/>
                <w:color w:val="FF0000"/>
              </w:rPr>
              <w:t>How much profit is expected to be made?</w:t>
            </w:r>
          </w:p>
          <w:p w14:paraId="73FC6B35" w14:textId="77777777" w:rsidR="00742AF8" w:rsidRPr="002E0B8F" w:rsidRDefault="00742AF8" w:rsidP="005C45C3">
            <w:pPr>
              <w:rPr>
                <w:b/>
                <w:bCs/>
                <w:color w:val="000000" w:themeColor="text1"/>
              </w:rPr>
            </w:pPr>
            <w:r w:rsidRPr="002E0B8F">
              <w:rPr>
                <w:b/>
                <w:bCs/>
                <w:color w:val="FF0000"/>
              </w:rPr>
              <w:t>What is the contingency plan if not enough tickets are sold? e.g. cancelling or postponing</w:t>
            </w:r>
          </w:p>
          <w:p w14:paraId="35A9BFD3" w14:textId="77777777" w:rsidR="00742AF8" w:rsidRPr="002E0B8F" w:rsidRDefault="00742AF8" w:rsidP="005C45C3">
            <w:pPr>
              <w:rPr>
                <w:b/>
                <w:bCs/>
                <w:color w:val="FF0000"/>
              </w:rPr>
            </w:pPr>
          </w:p>
          <w:p w14:paraId="4C30C6F6" w14:textId="77777777" w:rsidR="00742AF8" w:rsidRPr="002E0B8F" w:rsidRDefault="00742AF8" w:rsidP="005C45C3">
            <w:pPr>
              <w:rPr>
                <w:b/>
                <w:bCs/>
                <w:color w:val="FF0000"/>
              </w:rPr>
            </w:pPr>
            <w:r w:rsidRPr="002E0B8F">
              <w:rPr>
                <w:b/>
                <w:bCs/>
                <w:color w:val="FF0000"/>
              </w:rPr>
              <w:t xml:space="preserve">You can find templates and guidance </w:t>
            </w:r>
            <w:hyperlink r:id="rId17">
              <w:r w:rsidRPr="002E0B8F">
                <w:rPr>
                  <w:rStyle w:val="Hyperlink"/>
                  <w:b/>
                  <w:bCs/>
                </w:rPr>
                <w:t>here</w:t>
              </w:r>
            </w:hyperlink>
            <w:r w:rsidRPr="002E0B8F">
              <w:rPr>
                <w:b/>
                <w:bCs/>
                <w:color w:val="FF0000"/>
              </w:rPr>
              <w:t>.</w:t>
            </w:r>
          </w:p>
          <w:p w14:paraId="064DA5E2" w14:textId="77777777" w:rsidR="00742AF8" w:rsidRPr="002E0B8F" w:rsidRDefault="00742AF8" w:rsidP="005C45C3">
            <w:pPr>
              <w:rPr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E192C2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C81D81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20AF9C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FDD407" w14:textId="77777777" w:rsidR="00742AF8" w:rsidRDefault="00742AF8" w:rsidP="005C45C3">
            <w:r>
              <w:t>Contact SUSU Activities Team if you have any questions or concerns about this – we would rather know sooner than later!</w:t>
            </w:r>
          </w:p>
        </w:tc>
      </w:tr>
      <w:tr w:rsidR="00742AF8" w14:paraId="729DCA89" w14:textId="77777777" w:rsidTr="005C45C3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F9C4B" w14:textId="77777777" w:rsidR="00742AF8" w:rsidRPr="002E0B8F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FF0000"/>
              </w:rPr>
              <w:lastRenderedPageBreak/>
              <w:t>Events Involving Fundraising</w:t>
            </w:r>
          </w:p>
          <w:p w14:paraId="1C9BB8AC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866A5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Legal or compliance issues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567858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3AED9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677D5F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416461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49FED" w14:textId="77777777" w:rsidR="00742AF8" w:rsidRPr="002E0B8F" w:rsidRDefault="00742AF8" w:rsidP="005C45C3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2E0B8F">
              <w:rPr>
                <w:rFonts w:ascii="Calibri" w:eastAsia="Calibri" w:hAnsi="Calibri" w:cs="Calibri"/>
                <w:b/>
                <w:bCs/>
                <w:color w:val="FF0000"/>
              </w:rPr>
              <w:t>If you will be fundraising for your club/society, or a charity</w:t>
            </w:r>
          </w:p>
          <w:p w14:paraId="136813E7" w14:textId="77777777" w:rsidR="00742AF8" w:rsidRDefault="00742AF8" w:rsidP="005C45C3">
            <w:pPr>
              <w:rPr>
                <w:rFonts w:ascii="Calibri" w:eastAsia="Calibri" w:hAnsi="Calibri" w:cs="Calibri"/>
                <w:color w:val="FF0000"/>
              </w:rPr>
            </w:pPr>
            <w:r w:rsidRPr="002E0B8F">
              <w:rPr>
                <w:rFonts w:ascii="Calibri" w:eastAsia="Calibri" w:hAnsi="Calibri" w:cs="Calibri"/>
                <w:color w:val="FF0000"/>
              </w:rPr>
              <w:t xml:space="preserve">The intention of the </w:t>
            </w:r>
            <w:r>
              <w:rPr>
                <w:rFonts w:ascii="Calibri" w:eastAsia="Calibri" w:hAnsi="Calibri" w:cs="Calibri"/>
                <w:color w:val="FF0000"/>
              </w:rPr>
              <w:t>fundraiser will be made clear to all attending members so that they are informed on what the money is going towards.</w:t>
            </w:r>
          </w:p>
          <w:p w14:paraId="1AD03F5D" w14:textId="77777777" w:rsidR="00742AF8" w:rsidRDefault="00742AF8" w:rsidP="005C45C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br/>
              <w:t xml:space="preserve">Any prizes that can be won will also be made known to the people attending so that they are aware of what they could win by entering the raffle. </w:t>
            </w:r>
          </w:p>
          <w:p w14:paraId="421BA056" w14:textId="77777777" w:rsidR="00742AF8" w:rsidRPr="002E0B8F" w:rsidRDefault="00742AF8" w:rsidP="005C45C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The tickets will be sold throughout the night at a set price and the winners will be announced within the same evening. </w:t>
            </w:r>
          </w:p>
          <w:p w14:paraId="38E2DD02" w14:textId="77777777" w:rsidR="00742AF8" w:rsidRPr="002E0B8F" w:rsidRDefault="00742AF8" w:rsidP="005C45C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we will be in contact with the RAG union charity to ensure that we are running the fundraiser lawfully to protect us from and legal issues.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45606D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913978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6A4CE" w14:textId="77777777" w:rsidR="00742AF8" w:rsidRDefault="00742AF8" w:rsidP="005C45C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D6878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Contact SUSU Activities Team if you have any questions or concerns about this. </w:t>
            </w:r>
            <w:r>
              <w:br/>
            </w:r>
            <w:r>
              <w:br/>
              <w:t xml:space="preserve">Keep contact with the RAG team </w:t>
            </w:r>
          </w:p>
        </w:tc>
      </w:tr>
      <w:tr w:rsidR="00742AF8" w14:paraId="587A24DD" w14:textId="77777777" w:rsidTr="005C45C3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6FEF3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lastRenderedPageBreak/>
              <w:t>(Additional hazards if applicable)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38FE27" w14:textId="77777777" w:rsidR="00742AF8" w:rsidRDefault="00742AF8" w:rsidP="005C45C3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7AEA9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86AD8C" w14:textId="77777777" w:rsidR="00742AF8" w:rsidRPr="003A5419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BCB604" w14:textId="77777777" w:rsidR="00742AF8" w:rsidRPr="003A5419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F8F7E" w14:textId="77777777" w:rsidR="00742AF8" w:rsidRPr="003A5419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0BF0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BD1263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772534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DAE913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C45A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60E50767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</w:rPr>
      </w:pPr>
    </w:p>
    <w:p w14:paraId="4D59E172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</w:rPr>
      </w:pPr>
    </w:p>
    <w:p w14:paraId="0C2AA2E4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742AF8" w14:paraId="559F1493" w14:textId="77777777" w:rsidTr="005C45C3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5AB7BB73" w14:textId="77777777" w:rsidR="00742AF8" w:rsidRDefault="00742AF8" w:rsidP="005C45C3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PART 2B – Action Plan</w:t>
            </w:r>
          </w:p>
        </w:tc>
      </w:tr>
      <w:tr w:rsidR="00742AF8" w14:paraId="3E8FEDA4" w14:textId="77777777" w:rsidTr="005C45C3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53786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742AF8" w14:paraId="14AF66F6" w14:textId="77777777" w:rsidTr="005C45C3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29C7DE0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3895D749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70EE59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274BC92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37330FE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52B2ECD" w14:textId="77777777" w:rsidR="00742AF8" w:rsidRDefault="00742AF8" w:rsidP="005C45C3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742AF8" w14:paraId="771E0555" w14:textId="77777777" w:rsidTr="005C45C3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0DA1D8" w14:textId="77777777" w:rsidR="00742AF8" w:rsidRDefault="00742AF8" w:rsidP="005C45C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0690F8" w14:textId="77777777" w:rsidR="00742AF8" w:rsidRDefault="00742AF8" w:rsidP="005C45C3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4CF44818" w14:textId="77777777" w:rsidR="00742AF8" w:rsidRDefault="00742AF8" w:rsidP="005C45C3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7E9DEE" w14:textId="77777777" w:rsidR="00742AF8" w:rsidRDefault="00742AF8" w:rsidP="005C45C3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8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events involving home-cooked/prepared food or external catering. 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D8BCD" w14:textId="77777777" w:rsidR="00742AF8" w:rsidRDefault="00742AF8" w:rsidP="005C45C3">
            <w:pPr>
              <w:spacing w:after="0" w:line="240" w:lineRule="auto"/>
            </w:pPr>
            <w:r>
              <w:rPr>
                <w:color w:val="FF0000"/>
              </w:rPr>
              <w:t xml:space="preserve">Megan Burrowes (Welfare secretary) </w:t>
            </w:r>
          </w:p>
          <w:p w14:paraId="1169173C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AD1185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A week before the event </w:t>
            </w:r>
          </w:p>
          <w:p w14:paraId="1585E20D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  <w:p w14:paraId="4C3DD22E" w14:textId="77777777" w:rsidR="00742AF8" w:rsidRDefault="00742AF8" w:rsidP="005C45C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</w:rPr>
              <w:t>Week commencing: 4</w:t>
            </w:r>
            <w:r w:rsidRPr="00214E8F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of May 2026 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B51728" w14:textId="77777777" w:rsidR="00742AF8" w:rsidRDefault="00742AF8" w:rsidP="005C45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661AE" w14:textId="77777777" w:rsidR="00742AF8" w:rsidRDefault="00742AF8" w:rsidP="005C45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5B3355D0" w14:textId="77777777" w:rsidTr="005C45C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BF85C3" w14:textId="77777777" w:rsidR="00742AF8" w:rsidRDefault="00742AF8" w:rsidP="005C45C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B7BA8" w14:textId="77777777" w:rsidR="00742AF8" w:rsidRDefault="00742AF8" w:rsidP="005C45C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3B280" w14:textId="77777777" w:rsidR="00742AF8" w:rsidRDefault="00742AF8" w:rsidP="005C45C3">
            <w:pPr>
              <w:spacing w:after="0" w:line="240" w:lineRule="auto"/>
            </w:pPr>
            <w:r>
              <w:rPr>
                <w:color w:val="FF0000"/>
              </w:rPr>
              <w:t xml:space="preserve">All committee members to do this </w:t>
            </w:r>
          </w:p>
          <w:p w14:paraId="5323A381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45EE3" w14:textId="77777777" w:rsidR="00742AF8" w:rsidRDefault="00742AF8" w:rsidP="005C45C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 xml:space="preserve">When necessary 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F8E7D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E2A72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10ADC618" w14:textId="77777777" w:rsidTr="005C45C3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6FF3D0" w14:textId="77777777" w:rsidR="00742AF8" w:rsidRDefault="00742AF8" w:rsidP="005C45C3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E957F0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DF892C" w14:textId="77777777" w:rsidR="00742AF8" w:rsidRDefault="00742AF8" w:rsidP="005C45C3">
            <w:pPr>
              <w:spacing w:after="0" w:line="240" w:lineRule="auto"/>
            </w:pPr>
            <w:r>
              <w:rPr>
                <w:color w:val="FF0000"/>
              </w:rPr>
              <w:t xml:space="preserve">Victoria French (Treasurer) </w:t>
            </w:r>
          </w:p>
          <w:p w14:paraId="149E47E9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3970D7" w14:textId="77777777" w:rsidR="00742AF8" w:rsidRDefault="00742AF8" w:rsidP="005C45C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 To be updated when all costs are clear 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AAE9E" w14:textId="77777777" w:rsidR="00742AF8" w:rsidRDefault="00742AF8" w:rsidP="005C45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F993F3" w14:textId="77777777" w:rsidR="00742AF8" w:rsidRDefault="00742AF8" w:rsidP="005C45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28095AFE" w14:textId="77777777" w:rsidTr="005C45C3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954103" w14:textId="77777777" w:rsidR="00742AF8" w:rsidRDefault="00742AF8" w:rsidP="005C45C3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EBF610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BCC41" w14:textId="77777777" w:rsidR="00742AF8" w:rsidRDefault="00742AF8" w:rsidP="005C45C3">
            <w:pPr>
              <w:spacing w:after="0" w:line="240" w:lineRule="auto"/>
            </w:pPr>
            <w:r>
              <w:rPr>
                <w:color w:val="FF0000"/>
              </w:rPr>
              <w:t xml:space="preserve">Megan Burrowes (Welfare secretary) </w:t>
            </w:r>
          </w:p>
          <w:p w14:paraId="32E7D0FA" w14:textId="77777777" w:rsidR="00742AF8" w:rsidRDefault="00742AF8" w:rsidP="005C45C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48C7F0" w14:textId="77777777" w:rsidR="00742AF8" w:rsidRDefault="00742AF8" w:rsidP="005C45C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Maintain contact with the companies and update paperwork as it arises. 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AEFBF" w14:textId="77777777" w:rsidR="00742AF8" w:rsidRDefault="00742AF8" w:rsidP="005C45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3C36A6" w14:textId="77777777" w:rsidR="00742AF8" w:rsidRDefault="00742AF8" w:rsidP="005C45C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28BB7E85" w14:textId="77777777" w:rsidTr="005C45C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49034" w14:textId="4A47DF39" w:rsidR="00742AF8" w:rsidRDefault="00D85C05" w:rsidP="005C45C3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4CCAC6" w14:textId="77777777" w:rsidR="00742AF8" w:rsidRDefault="00742AF8" w:rsidP="005C45C3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2CE617BB">
              <w:rPr>
                <w:rFonts w:ascii="Calibri" w:eastAsia="Calibri" w:hAnsi="Calibri" w:cs="Calibri"/>
                <w:color w:val="FF0000"/>
              </w:rPr>
              <w:t>List additional actions for follow-up of risk assessment. Include at least one additional action. Any needed equipment can be added here as well e.g. ‘share travel info with attendees’)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0BC407" w14:textId="77777777" w:rsidR="00742AF8" w:rsidRDefault="00742AF8" w:rsidP="005C45C3">
            <w:pPr>
              <w:spacing w:after="0"/>
              <w:ind w:left="-20" w:right="-20"/>
            </w:pPr>
            <w:r w:rsidRPr="2CE617BB">
              <w:rPr>
                <w:rFonts w:ascii="Calibri" w:eastAsia="Calibri" w:hAnsi="Calibri" w:cs="Calibri"/>
                <w:color w:val="FF0000"/>
              </w:rPr>
              <w:t>Name of responsible committee member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6C1FEE" w14:textId="77777777" w:rsidR="00742AF8" w:rsidRDefault="00742AF8" w:rsidP="005C45C3">
            <w:pPr>
              <w:spacing w:after="0"/>
              <w:ind w:left="-20" w:right="-20"/>
            </w:pPr>
            <w:r w:rsidRPr="2CE617BB">
              <w:rPr>
                <w:rFonts w:ascii="Calibri" w:eastAsia="Calibri" w:hAnsi="Calibri" w:cs="Calibri"/>
                <w:color w:val="FF0000"/>
              </w:rPr>
              <w:t>EXPECTED COMPLETION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1A9B4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839B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180CDD7D" w14:textId="77777777" w:rsidTr="005C45C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18803" w14:textId="424B661F" w:rsidR="00742AF8" w:rsidRDefault="00D85C05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BB0CF" w14:textId="6E332785" w:rsidR="00742AF8" w:rsidRDefault="00D85C05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Complete a Charity Form for the chosen charity: The Society of St James.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AC73F" w14:textId="259894A7" w:rsidR="00742AF8" w:rsidRDefault="00D85C05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Olivia Griffiths 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7A91C1" w14:textId="050274CF" w:rsidR="00742AF8" w:rsidRDefault="00D85C05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 / 02 / 2026 (COMPLETED)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67919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081B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66D8D4CC" w14:textId="77777777" w:rsidTr="005C45C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99CAFE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0D5028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C8FF3A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F40EB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64B1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DC8B4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60E8C448" w14:textId="77777777" w:rsidTr="005C45C3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688F6C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52D8A1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124D93C0" w14:textId="77777777" w:rsidR="00742AF8" w:rsidRDefault="00742AF8" w:rsidP="005C45C3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29D89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6AFE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783B9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91F82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2AF8" w14:paraId="5B00C2BB" w14:textId="77777777" w:rsidTr="005C45C3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BEE422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 1: </w:t>
            </w:r>
            <w:r w:rsidRPr="0CFD4C26">
              <w:rPr>
                <w:rFonts w:ascii="Lucida Sans" w:eastAsia="Lucida Sans" w:hAnsi="Lucida Sans" w:cs="Lucida Sans"/>
                <w:color w:val="FF0000"/>
              </w:rPr>
              <w:t>committee member signature</w:t>
            </w:r>
          </w:p>
          <w:p w14:paraId="2242CE5C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7F3695F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501E6C6E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A3288CF" w14:textId="77777777" w:rsidR="00742AF8" w:rsidRDefault="00742AF8" w:rsidP="005C45C3">
            <w:pPr>
              <w:spacing w:after="0" w:line="240" w:lineRule="auto"/>
            </w:pPr>
            <w:r>
              <w:rPr>
                <w:color w:val="FF0000"/>
                <w:sz w:val="24"/>
                <w:szCs w:val="24"/>
              </w:rPr>
              <w:t xml:space="preserve">Olivia Griffiths </w:t>
            </w:r>
          </w:p>
          <w:p w14:paraId="3FB746AA" w14:textId="77777777" w:rsidR="00742AF8" w:rsidRDefault="00742AF8" w:rsidP="005C45C3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1EBCF3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 2: </w:t>
            </w:r>
            <w:r w:rsidRPr="0CFD4C26">
              <w:rPr>
                <w:rFonts w:ascii="Lucida Sans" w:eastAsia="Lucida Sans" w:hAnsi="Lucida Sans" w:cs="Lucida Sans"/>
                <w:color w:val="FF0000"/>
              </w:rPr>
              <w:t>second committee member signature</w:t>
            </w:r>
          </w:p>
          <w:p w14:paraId="3743A446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3901DDC8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FF0000"/>
              </w:rPr>
              <w:t xml:space="preserve">Megan Burrowes </w:t>
            </w:r>
          </w:p>
          <w:p w14:paraId="17A61F05" w14:textId="77777777" w:rsidR="00742AF8" w:rsidRPr="004D7BEE" w:rsidRDefault="00742AF8" w:rsidP="005C45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2AF8" w14:paraId="5DEA67CB" w14:textId="77777777" w:rsidTr="005C45C3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3B5773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>
              <w:rPr>
                <w:rFonts w:ascii="Lucida Sans" w:eastAsia="Lucida Sans" w:hAnsi="Lucida Sans" w:cs="Lucida Sans"/>
                <w:color w:val="FF0000"/>
              </w:rPr>
              <w:t xml:space="preserve">OLIVIA GRIFFITHS </w:t>
            </w:r>
          </w:p>
          <w:p w14:paraId="4A96B69C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E864BA" w14:textId="77777777" w:rsidR="00742AF8" w:rsidRPr="007E4FBF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>
              <w:rPr>
                <w:rFonts w:ascii="Lucida Sans" w:eastAsia="Lucida Sans" w:hAnsi="Lucida Sans" w:cs="Lucida Sans"/>
                <w:color w:val="FF0000"/>
              </w:rPr>
              <w:t xml:space="preserve">4/2/2026 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6CF62E" w14:textId="77777777" w:rsidR="00742AF8" w:rsidRDefault="00742AF8" w:rsidP="005C45C3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 xml:space="preserve"> MEGAN BURROWES 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2EE9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</w:p>
          <w:p w14:paraId="6B6D5F35" w14:textId="77777777" w:rsidR="00742AF8" w:rsidRDefault="00742AF8" w:rsidP="005C45C3">
            <w:pPr>
              <w:spacing w:after="0" w:line="240" w:lineRule="auto"/>
            </w:pPr>
            <w:r w:rsidRPr="00214E8F">
              <w:rPr>
                <w:color w:val="EE0000"/>
              </w:rPr>
              <w:t xml:space="preserve">4/2/2026 </w:t>
            </w:r>
          </w:p>
        </w:tc>
      </w:tr>
    </w:tbl>
    <w:p w14:paraId="049CB430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</w:rPr>
      </w:pPr>
    </w:p>
    <w:p w14:paraId="0AB935F6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E57CB65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742AF8" w14:paraId="79396004" w14:textId="77777777" w:rsidTr="005C45C3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22E844" w14:textId="77777777" w:rsidR="00742AF8" w:rsidRDefault="00742AF8" w:rsidP="005C45C3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534E0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3A2361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6C2E4F" w14:textId="77777777" w:rsidR="00742AF8" w:rsidRDefault="00742AF8" w:rsidP="005C45C3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05D56838" wp14:editId="729BCFDF">
                  <wp:extent cx="2514600" cy="1628775"/>
                  <wp:effectExtent l="0" t="0" r="0" b="0"/>
                  <wp:docPr id="1410309312" name="Picture 1410309312" descr="A diagram of a pyram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309312" name="Picture 1410309312" descr="A diagram of a pyramid&#10;&#10;AI-generated content may be incorrect.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AF8" w14:paraId="6324CE1A" w14:textId="77777777" w:rsidTr="005C45C3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25790F" w14:textId="77777777" w:rsidR="00742AF8" w:rsidRDefault="00742AF8" w:rsidP="005C45C3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A1F4D1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39AA86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644FC426" w14:textId="77777777" w:rsidR="00742AF8" w:rsidRDefault="00742AF8" w:rsidP="005C45C3">
            <w:pPr>
              <w:spacing w:after="200" w:line="276" w:lineRule="auto"/>
            </w:pPr>
          </w:p>
        </w:tc>
      </w:tr>
      <w:tr w:rsidR="00742AF8" w14:paraId="5F5CFDB3" w14:textId="77777777" w:rsidTr="005C45C3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03B5A8" w14:textId="77777777" w:rsidR="00742AF8" w:rsidRDefault="00742AF8" w:rsidP="005C45C3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5CAB53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2558F5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8D285A0" w14:textId="77777777" w:rsidR="00742AF8" w:rsidRDefault="00742AF8" w:rsidP="005C45C3">
            <w:pPr>
              <w:spacing w:after="200" w:line="276" w:lineRule="auto"/>
            </w:pPr>
          </w:p>
        </w:tc>
      </w:tr>
      <w:tr w:rsidR="00742AF8" w14:paraId="334D9EB3" w14:textId="77777777" w:rsidTr="005C45C3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DAD2C" w14:textId="77777777" w:rsidR="00742AF8" w:rsidRDefault="00742AF8" w:rsidP="005C45C3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92F1A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0C22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26660800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42AF8" w14:paraId="2A7BB9EE" w14:textId="77777777" w:rsidTr="005C45C3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E036E" w14:textId="77777777" w:rsidR="00742AF8" w:rsidRDefault="00742AF8" w:rsidP="005C45C3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667AF6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880DB3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582802A" w14:textId="77777777" w:rsidR="00742AF8" w:rsidRDefault="00742AF8" w:rsidP="005C45C3">
            <w:pPr>
              <w:spacing w:after="200" w:line="276" w:lineRule="auto"/>
            </w:pPr>
          </w:p>
        </w:tc>
      </w:tr>
      <w:tr w:rsidR="00742AF8" w14:paraId="25BCE9F1" w14:textId="77777777" w:rsidTr="005C45C3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989DE0" w14:textId="77777777" w:rsidR="00742AF8" w:rsidRDefault="00742AF8" w:rsidP="005C45C3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ED7FFA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06537F5A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4C4957E4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34BDA882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6AF66588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9A1F83D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742AF8" w14:paraId="6525C94D" w14:textId="77777777" w:rsidTr="005C45C3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5B679BB7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D9B2A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AC6725F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0A1E97BB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52AFA604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3780D36D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643BCC9F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742AF8" w14:paraId="106529FF" w14:textId="77777777" w:rsidTr="005C45C3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75A86B22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922E139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A273AE0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3E0A5DD2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2EBE0ED7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4C4C27DE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0A260B8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742AF8" w14:paraId="00470A18" w14:textId="77777777" w:rsidTr="005C45C3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1408C320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3271E7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D486523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5CCEBA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0C737556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44692DD2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120FB95E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742AF8" w14:paraId="4A032365" w14:textId="77777777" w:rsidTr="005C45C3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405ADE03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03E1C5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4F93223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7052E07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CC376B1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1AD4E54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F9ED5" w:themeFill="accent4"/>
            <w:tcMar>
              <w:left w:w="108" w:type="dxa"/>
              <w:right w:w="108" w:type="dxa"/>
            </w:tcMar>
            <w:vAlign w:val="center"/>
          </w:tcPr>
          <w:p w14:paraId="10A2A0E5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742AF8" w14:paraId="20F878BE" w14:textId="77777777" w:rsidTr="005C45C3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571A7FD" w14:textId="77777777" w:rsidR="00742AF8" w:rsidRDefault="00742AF8" w:rsidP="005C45C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4468DFF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1C2377E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2D7BE08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9A209E8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862CA52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742AF8" w14:paraId="1BDABCF2" w14:textId="77777777" w:rsidTr="005C45C3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773CD967" w14:textId="77777777" w:rsidR="00742AF8" w:rsidRDefault="00742AF8" w:rsidP="005C45C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46D3016" w14:textId="77777777" w:rsidR="00742AF8" w:rsidRDefault="00742AF8" w:rsidP="005C45C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318F5A9E" w14:textId="77777777" w:rsidR="00742AF8" w:rsidRDefault="00742AF8" w:rsidP="00742AF8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742AF8" w14:paraId="3FAC5BBA" w14:textId="77777777" w:rsidTr="005C45C3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3943CE8" w14:textId="77777777" w:rsidR="00742AF8" w:rsidRDefault="00742AF8" w:rsidP="005C45C3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48F1847F" w14:textId="77777777" w:rsidR="00742AF8" w:rsidRDefault="00742AF8" w:rsidP="005C45C3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474CB68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742AF8" w14:paraId="078F1BD9" w14:textId="77777777" w:rsidTr="005C45C3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7CDA7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96CC4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E60AA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742AF8" w14:paraId="4C754DB6" w14:textId="77777777" w:rsidTr="005C45C3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C0F41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1E5A9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4754F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742AF8" w14:paraId="58B8E94F" w14:textId="77777777" w:rsidTr="005C45C3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31C41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FBAFD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5396C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742AF8" w14:paraId="5FD70B92" w14:textId="77777777" w:rsidTr="005C45C3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B5D08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CD3E0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8F54C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742AF8" w14:paraId="3473540A" w14:textId="77777777" w:rsidTr="005C45C3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3CB43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9A068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922A" w14:textId="77777777" w:rsidR="00742AF8" w:rsidRDefault="00742AF8" w:rsidP="005C45C3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76BC3FF" w14:textId="77777777" w:rsidR="00742AF8" w:rsidRDefault="00742AF8" w:rsidP="00742AF8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0C4AE89A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742AF8" w14:paraId="55AF9206" w14:textId="77777777" w:rsidTr="005C45C3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0CA230E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742AF8" w14:paraId="4D9BC48C" w14:textId="77777777" w:rsidTr="005C45C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1C406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9FDD5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742AF8" w14:paraId="0950BF32" w14:textId="77777777" w:rsidTr="005C45C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00579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EF243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742AF8" w14:paraId="2A208A06" w14:textId="77777777" w:rsidTr="005C45C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3A63F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DAADB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742AF8" w14:paraId="5D38BC0C" w14:textId="77777777" w:rsidTr="005C45C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BC253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AC232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742AF8" w14:paraId="68D55235" w14:textId="77777777" w:rsidTr="005C45C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307ED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3FAB1" w14:textId="77777777" w:rsidR="00742AF8" w:rsidRDefault="00742AF8" w:rsidP="005C45C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5ABFA979" w14:textId="77777777" w:rsidR="00742AF8" w:rsidRDefault="00742AF8" w:rsidP="00742AF8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5BFA860" w14:textId="77777777" w:rsidR="004E24EE" w:rsidRDefault="004E24EE"/>
    <w:sectPr w:rsidR="004E24EE" w:rsidSect="00742A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F8"/>
    <w:rsid w:val="00067FC5"/>
    <w:rsid w:val="001154A7"/>
    <w:rsid w:val="00483A14"/>
    <w:rsid w:val="004E24EE"/>
    <w:rsid w:val="00531371"/>
    <w:rsid w:val="00660411"/>
    <w:rsid w:val="00742AF8"/>
    <w:rsid w:val="00875D22"/>
    <w:rsid w:val="00D8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A8171"/>
  <w15:chartTrackingRefBased/>
  <w15:docId w15:val="{8A2D4932-B4AD-435C-861E-D114C75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F8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2AF8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742AF8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/>
  </w:style>
  <w:style w:type="character" w:customStyle="1" w:styleId="normaltextrun">
    <w:name w:val="normaltextrun"/>
    <w:basedOn w:val="DefaultParagraphFont"/>
    <w:uiPriority w:val="1"/>
    <w:rsid w:val="00742AF8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services@soton.ac.uk" TargetMode="Externa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sotonac.sharepoint.com/teams/SUSU-groups/SitePages/Food-Provision.aspx?web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hyperlink" Target="https://sotonac.sharepoint.com/teams/SUSU-groups/SitePages/Treasurer-Finance-Training-and-Essential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otonac-my.sharepoint.com/:x:/g/personal/cl6g22_soton_ac_uk/ESDakfKhC99FvDT2AamphwUBvgqeQC7W9yJ3gC7kYr3TXg?e=n93sqq" TargetMode="External"/><Relationship Id="rId11" Type="http://schemas.openxmlformats.org/officeDocument/2006/relationships/hyperlink" Target="https://www.accessable.co.uk/" TargetMode="External"/><Relationship Id="rId5" Type="http://schemas.openxmlformats.org/officeDocument/2006/relationships/hyperlink" Target="https://ssj.org.uk/" TargetMode="External"/><Relationship Id="rId15" Type="http://schemas.openxmlformats.org/officeDocument/2006/relationships/hyperlink" Target="mailto:studenthub@soton.ac.uk" TargetMode="Externa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otonac.sharepoint.com/:u:/t/SUSU-groups/ETQYAEQMgUBKn5Ld3gWDiQYBWAUVLLmanzNL32sDnQGbjQ?e=OWxhyb" TargetMode="External"/><Relationship Id="rId14" Type="http://schemas.openxmlformats.org/officeDocument/2006/relationships/hyperlink" Target="https://www.susu.org/groups/admin/howto/protectionacc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2297</Words>
  <Characters>13099</Characters>
  <Application>Microsoft Office Word</Application>
  <DocSecurity>0</DocSecurity>
  <Lines>109</Lines>
  <Paragraphs>30</Paragraphs>
  <ScaleCrop>false</ScaleCrop>
  <Company/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French (vf1g24)</dc:creator>
  <cp:keywords/>
  <dc:description/>
  <cp:lastModifiedBy>Victoria French</cp:lastModifiedBy>
  <cp:revision>6</cp:revision>
  <dcterms:created xsi:type="dcterms:W3CDTF">2026-02-11T09:53:00Z</dcterms:created>
  <dcterms:modified xsi:type="dcterms:W3CDTF">2026-02-11T10:01:00Z</dcterms:modified>
</cp:coreProperties>
</file>