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DCDCBC3" w14:textId="0EEE1683" w:rsidR="00444076" w:rsidRPr="004D6202" w:rsidRDefault="002E1316" w:rsidP="002E1316">
            <w:pPr>
              <w:spacing w:after="0" w:line="240" w:lineRule="auto"/>
              <w:rPr>
                <w:rFonts w:ascii="Verdana" w:eastAsia="Verdana" w:hAnsi="Verdana" w:cs="Verdana"/>
                <w:color w:val="000000" w:themeColor="text1"/>
              </w:rPr>
            </w:pPr>
            <w:r>
              <w:rPr>
                <w:rFonts w:ascii="Verdana" w:eastAsia="Verdana" w:hAnsi="Verdana" w:cs="Verdana"/>
                <w:color w:val="FF0000"/>
              </w:rPr>
              <w:t xml:space="preserve">Hat </w:t>
            </w:r>
            <w:r w:rsidR="6D0AA48C" w:rsidRPr="0930CD8F">
              <w:rPr>
                <w:rFonts w:ascii="Verdana" w:eastAsia="Verdana" w:hAnsi="Verdana" w:cs="Verdana"/>
                <w:color w:val="FF0000"/>
              </w:rPr>
              <w:t>Society</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212D7DD2" w14:textId="77777777" w:rsidR="00444076" w:rsidRDefault="7C20AC5E" w:rsidP="002E1316">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6444E646" w14:textId="4E3923C5" w:rsidR="00A201F6" w:rsidRPr="00770BA6" w:rsidRDefault="004D6202" w:rsidP="00770BA6">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Study sessions </w:t>
            </w:r>
          </w:p>
          <w:p w14:paraId="1B31F686" w14:textId="19BCCED9" w:rsidR="00A201F6" w:rsidRPr="002E1316" w:rsidRDefault="00A201F6" w:rsidP="002E1316">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Quizzes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A029414"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w:t>
            </w:r>
            <w:r w:rsidR="004D6202">
              <w:rPr>
                <w:rFonts w:ascii="Verdana" w:eastAsia="Verdana" w:hAnsi="Verdana" w:cs="Verdana"/>
                <w:color w:val="FF0000"/>
              </w:rPr>
              <w:t>27</w:t>
            </w:r>
            <w:r w:rsidR="3543B44B" w:rsidRPr="0930CD8F">
              <w:rPr>
                <w:rFonts w:ascii="Verdana" w:eastAsia="Verdana" w:hAnsi="Verdana" w:cs="Verdana"/>
                <w:color w:val="FF0000"/>
              </w:rPr>
              <w:t>/</w:t>
            </w:r>
            <w:r w:rsidR="004D6202">
              <w:rPr>
                <w:rFonts w:ascii="Verdana" w:eastAsia="Verdana" w:hAnsi="Verdana" w:cs="Verdana"/>
                <w:color w:val="FF0000"/>
              </w:rPr>
              <w:t>09</w:t>
            </w:r>
            <w:r w:rsidR="3543B44B" w:rsidRPr="0930CD8F">
              <w:rPr>
                <w:rFonts w:ascii="Verdana" w:eastAsia="Verdana" w:hAnsi="Verdana" w:cs="Verdana"/>
                <w:color w:val="FF0000"/>
              </w:rPr>
              <w:t>/</w:t>
            </w:r>
            <w:r w:rsidR="004D6202">
              <w:rPr>
                <w:rFonts w:ascii="Verdana" w:eastAsia="Verdana" w:hAnsi="Verdana" w:cs="Verdana"/>
                <w:color w:val="FF0000"/>
              </w:rPr>
              <w:t>25</w:t>
            </w:r>
            <w:r w:rsidR="3543B44B" w:rsidRPr="0930CD8F">
              <w:rPr>
                <w:rFonts w:ascii="Verdana" w:eastAsia="Verdana" w:hAnsi="Verdana" w:cs="Verdana"/>
                <w:color w:val="FF0000"/>
              </w:rPr>
              <w:t>)</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A14DB90" w:rsidR="00E22DF1" w:rsidRDefault="00A201F6" w:rsidP="0930CD8F">
            <w:pPr>
              <w:spacing w:after="0" w:line="240" w:lineRule="auto"/>
              <w:rPr>
                <w:rFonts w:ascii="Verdana" w:eastAsia="Verdana" w:hAnsi="Verdana" w:cs="Verdana"/>
                <w:color w:val="FF0000"/>
              </w:rPr>
            </w:pPr>
            <w:r>
              <w:rPr>
                <w:rFonts w:ascii="Verdana" w:eastAsia="Verdana" w:hAnsi="Verdana" w:cs="Verdana"/>
                <w:color w:val="FF0000"/>
              </w:rPr>
              <w:t>Hat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6BF32D0" w:rsidR="00E22DF1" w:rsidRPr="000F4CA4" w:rsidRDefault="00A201F6" w:rsidP="0930CD8F">
            <w:pPr>
              <w:spacing w:after="0" w:line="240" w:lineRule="auto"/>
              <w:rPr>
                <w:rFonts w:ascii="Verdana" w:eastAsia="Verdana" w:hAnsi="Verdana" w:cs="Verdana"/>
                <w:color w:val="FF0000"/>
              </w:rPr>
            </w:pPr>
            <w:r>
              <w:rPr>
                <w:rFonts w:ascii="Verdana" w:eastAsia="Verdana" w:hAnsi="Verdana" w:cs="Verdana"/>
                <w:color w:val="FF0000"/>
              </w:rPr>
              <w:t>Willow Palmer</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CD85CDA" w:rsidR="00E22DF1" w:rsidRPr="00444076"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r w:rsidR="1FEC72D5" w:rsidRPr="0930CD8F">
              <w:rPr>
                <w:rFonts w:ascii="Verdana" w:eastAsia="Verdana" w:hAnsi="Verdana" w:cs="Verdana"/>
                <w:color w:val="FF0000"/>
              </w:rPr>
              <w:t>,</w:t>
            </w:r>
            <w:r w:rsidR="00444076" w:rsidRPr="0930CD8F">
              <w:rPr>
                <w:rFonts w:ascii="Verdana" w:eastAsia="Verdana" w:hAnsi="Verdana" w:cs="Verdana"/>
                <w:color w:val="FF0000"/>
              </w:rPr>
              <w:t xml:space="preserve"> or Health &amp; Safety Rep Name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7BED9FE" w14:textId="5F28B9DC" w:rsidR="007536BE" w:rsidRDefault="001C1AC4" w:rsidP="00C516DD">
            <w:pPr>
              <w:spacing w:line="240" w:lineRule="auto"/>
              <w:rPr>
                <w:rFonts w:ascii="Verdana" w:eastAsia="Verdana" w:hAnsi="Verdana" w:cs="Verdana"/>
                <w:color w:val="FF0000"/>
              </w:rPr>
            </w:pPr>
            <w:r>
              <w:rPr>
                <w:rFonts w:ascii="Verdana" w:eastAsia="Verdana" w:hAnsi="Verdana" w:cs="Verdana"/>
                <w:color w:val="FF0000"/>
              </w:rPr>
              <w:t xml:space="preserve">For pub crawls we will attend at least one of the following; The </w:t>
            </w:r>
            <w:r w:rsidR="00C516DD">
              <w:rPr>
                <w:rFonts w:ascii="Verdana" w:eastAsia="Verdana" w:hAnsi="Verdana" w:cs="Verdana"/>
                <w:color w:val="FF0000"/>
              </w:rPr>
              <w:t>Hobbi</w:t>
            </w:r>
            <w:r>
              <w:rPr>
                <w:rFonts w:ascii="Verdana" w:eastAsia="Verdana" w:hAnsi="Verdana" w:cs="Verdana"/>
                <w:color w:val="FF0000"/>
              </w:rPr>
              <w:t>t</w:t>
            </w:r>
            <w:r w:rsidR="00C516DD">
              <w:rPr>
                <w:rFonts w:ascii="Verdana" w:eastAsia="Verdana" w:hAnsi="Verdana" w:cs="Verdana"/>
                <w:color w:val="FF0000"/>
              </w:rPr>
              <w:t xml:space="preserve">, Clowns &amp; Jesters, Broadway, Mitre, Stags, </w:t>
            </w:r>
            <w:r>
              <w:rPr>
                <w:rFonts w:ascii="Verdana" w:eastAsia="Verdana" w:hAnsi="Verdana" w:cs="Verdana"/>
                <w:color w:val="FF0000"/>
              </w:rPr>
              <w:t>The Edge, The Shooting Star</w:t>
            </w:r>
            <w:r w:rsidR="007536BE">
              <w:rPr>
                <w:rFonts w:ascii="Verdana" w:eastAsia="Verdana" w:hAnsi="Verdana" w:cs="Verdana"/>
                <w:color w:val="FF0000"/>
              </w:rPr>
              <w:t xml:space="preserve">, Circuit, Trilogy, Giddy Bridge </w:t>
            </w:r>
          </w:p>
          <w:p w14:paraId="068DD9B4" w14:textId="77777777" w:rsidR="007536BE" w:rsidRDefault="007536BE" w:rsidP="00C516DD">
            <w:pPr>
              <w:spacing w:line="240" w:lineRule="auto"/>
              <w:rPr>
                <w:rFonts w:ascii="Verdana" w:eastAsia="Verdana" w:hAnsi="Verdana" w:cs="Verdana"/>
                <w:color w:val="FF0000"/>
              </w:rPr>
            </w:pPr>
            <w:r>
              <w:rPr>
                <w:rFonts w:ascii="Verdana" w:eastAsia="Verdana" w:hAnsi="Verdana" w:cs="Verdana"/>
                <w:color w:val="FF0000"/>
              </w:rPr>
              <w:t xml:space="preserve">Study sessions will take place in the Hartley Library, Centenary Building or at a café such as </w:t>
            </w:r>
            <w:proofErr w:type="spellStart"/>
            <w:r>
              <w:rPr>
                <w:rFonts w:ascii="Verdana" w:eastAsia="Verdana" w:hAnsi="Verdana" w:cs="Verdana"/>
                <w:color w:val="FF0000"/>
              </w:rPr>
              <w:t>Traigo</w:t>
            </w:r>
            <w:proofErr w:type="spellEnd"/>
            <w:r>
              <w:rPr>
                <w:rFonts w:ascii="Verdana" w:eastAsia="Verdana" w:hAnsi="Verdana" w:cs="Verdana"/>
                <w:color w:val="FF0000"/>
              </w:rPr>
              <w:t xml:space="preserve"> Loung</w:t>
            </w:r>
            <w:r w:rsidR="00A33893">
              <w:rPr>
                <w:rFonts w:ascii="Verdana" w:eastAsia="Verdana" w:hAnsi="Verdana" w:cs="Verdana"/>
                <w:color w:val="FF0000"/>
              </w:rPr>
              <w:t>e, Muse or Coffee No.1</w:t>
            </w:r>
          </w:p>
          <w:p w14:paraId="7C61CFCA" w14:textId="2121FA75" w:rsidR="005F4CC6" w:rsidRDefault="005F4CC6" w:rsidP="00C516DD">
            <w:pPr>
              <w:spacing w:line="240" w:lineRule="auto"/>
              <w:rPr>
                <w:rFonts w:ascii="Verdana" w:eastAsia="Verdana" w:hAnsi="Verdana" w:cs="Verdana"/>
                <w:color w:val="FF0000"/>
              </w:rPr>
            </w:pPr>
            <w:r>
              <w:rPr>
                <w:rFonts w:ascii="Verdana" w:eastAsia="Verdana" w:hAnsi="Verdana" w:cs="Verdana"/>
                <w:color w:val="FF0000"/>
              </w:rPr>
              <w:t>Quiz will be held in The Hobbit band room.</w:t>
            </w:r>
          </w:p>
          <w:p w14:paraId="3DB29E32" w14:textId="1411F96F" w:rsidR="00284E0B" w:rsidRPr="00C516DD" w:rsidRDefault="00284E0B" w:rsidP="00C516DD">
            <w:pPr>
              <w:spacing w:line="240" w:lineRule="auto"/>
              <w:rPr>
                <w:rFonts w:ascii="Verdana" w:eastAsia="Verdana" w:hAnsi="Verdana" w:cs="Verdana"/>
                <w:color w:val="FF0000"/>
              </w:rPr>
            </w:pPr>
            <w:r>
              <w:rPr>
                <w:rFonts w:ascii="Verdana" w:eastAsia="Verdana" w:hAnsi="Verdana" w:cs="Verdana"/>
                <w:color w:val="FF0000"/>
              </w:rPr>
              <w:t xml:space="preserve">Every social has a mandatory </w:t>
            </w:r>
            <w:r w:rsidR="002C22D9">
              <w:rPr>
                <w:rFonts w:ascii="Verdana" w:eastAsia="Verdana" w:hAnsi="Verdana" w:cs="Verdana"/>
                <w:color w:val="FF0000"/>
              </w:rPr>
              <w:t xml:space="preserve">requirement to wear a hat.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 xml:space="preserve">All boxes and equipment to be stored away from main meeting area,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xml:space="preserve">, </w:t>
            </w:r>
            <w:proofErr w:type="gramStart"/>
            <w:r w:rsidR="60A7DD9E" w:rsidRPr="0930CD8F">
              <w:rPr>
                <w:rFonts w:ascii="Calibri" w:eastAsia="Calibri" w:hAnsi="Calibri" w:cs="Calibri"/>
              </w:rPr>
              <w:t>e.g.</w:t>
            </w:r>
            <w:proofErr w:type="gramEnd"/>
            <w:r w:rsidR="60A7DD9E" w:rsidRPr="0930CD8F">
              <w:rPr>
                <w:rFonts w:ascii="Calibri" w:eastAsia="Calibri" w:hAnsi="Calibri" w:cs="Calibri"/>
              </w:rPr>
              <w:t xml:space="preserve">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w:t>
            </w:r>
            <w:proofErr w:type="gramStart"/>
            <w:r w:rsidR="00F0231B" w:rsidRPr="0930CD8F">
              <w:rPr>
                <w:rFonts w:ascii="Calibri" w:eastAsia="Calibri" w:hAnsi="Calibri" w:cs="Calibri"/>
              </w:rPr>
              <w:t>E.g.</w:t>
            </w:r>
            <w:proofErr w:type="gramEnd"/>
            <w:r w:rsidR="00F0231B" w:rsidRPr="0930CD8F">
              <w:rPr>
                <w:rFonts w:ascii="Calibri" w:eastAsia="Calibri" w:hAnsi="Calibri" w:cs="Calibri"/>
              </w:rPr>
              <w:t xml:space="preserve">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w:t>
            </w:r>
            <w:proofErr w:type="gramStart"/>
            <w:r w:rsidRPr="0930CD8F">
              <w:rPr>
                <w:rFonts w:ascii="Calibri" w:eastAsia="Calibri" w:hAnsi="Calibri" w:cs="Calibri"/>
              </w:rPr>
              <w:t>E.g.</w:t>
            </w:r>
            <w:proofErr w:type="gramEnd"/>
            <w:r w:rsidRPr="0930CD8F">
              <w:rPr>
                <w:rFonts w:ascii="Calibri" w:eastAsia="Calibri" w:hAnsi="Calibri" w:cs="Calibri"/>
              </w:rPr>
              <w:t xml:space="preserve">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space meets needs of members </w:t>
            </w:r>
            <w:proofErr w:type="gramStart"/>
            <w:r w:rsidRPr="0930CD8F">
              <w:rPr>
                <w:rFonts w:ascii="Calibri" w:eastAsia="Calibri" w:hAnsi="Calibri" w:cs="Calibri"/>
              </w:rPr>
              <w:t>e.g.</w:t>
            </w:r>
            <w:proofErr w:type="gramEnd"/>
            <w:r w:rsidRPr="0930CD8F">
              <w:rPr>
                <w:rFonts w:ascii="Calibri" w:eastAsia="Calibri" w:hAnsi="Calibri" w:cs="Calibri"/>
              </w:rPr>
              <w:t xml:space="preserve">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w:t>
            </w:r>
            <w:proofErr w:type="gramStart"/>
            <w:r w:rsidRPr="0930CD8F">
              <w:rPr>
                <w:color w:val="000000" w:themeColor="text1"/>
              </w:rPr>
              <w:t>e.g.</w:t>
            </w:r>
            <w:proofErr w:type="gramEnd"/>
            <w:r w:rsidRPr="0930CD8F">
              <w:rPr>
                <w:color w:val="000000" w:themeColor="text1"/>
              </w:rPr>
              <w:t xml:space="preserve">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w:t>
            </w:r>
            <w:proofErr w:type="gramStart"/>
            <w:r w:rsidRPr="3ADB5756">
              <w:rPr>
                <w:rFonts w:ascii="Calibri" w:eastAsia="Calibri" w:hAnsi="Calibri" w:cs="Calibri"/>
                <w:color w:val="000000" w:themeColor="text1"/>
              </w:rPr>
              <w:t>e.g.</w:t>
            </w:r>
            <w:proofErr w:type="gramEnd"/>
            <w:r w:rsidRPr="3ADB5756">
              <w:rPr>
                <w:rFonts w:ascii="Calibri" w:eastAsia="Calibri" w:hAnsi="Calibri" w:cs="Calibri"/>
                <w:color w:val="000000" w:themeColor="text1"/>
              </w:rPr>
              <w:t xml:space="preserve">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 xml:space="preserve">Games involving binge drinking or the consumption of excessive amounts of alcohol are not to be </w:t>
            </w:r>
            <w:proofErr w:type="gramStart"/>
            <w:r w:rsidRPr="689B0C5E">
              <w:rPr>
                <w:rFonts w:ascii="Calibri" w:eastAsia="Calibri" w:hAnsi="Calibri" w:cs="Calibri"/>
                <w:b/>
                <w:bCs/>
                <w:color w:val="000000" w:themeColor="text1"/>
                <w:u w:val="single"/>
              </w:rPr>
              <w:t>undertaken.-</w:t>
            </w:r>
            <w:proofErr w:type="gramEnd"/>
            <w:r w:rsidRPr="689B0C5E">
              <w:rPr>
                <w:rFonts w:ascii="Calibri" w:eastAsia="Calibri" w:hAnsi="Calibri" w:cs="Calibri"/>
                <w:b/>
                <w:bCs/>
                <w:color w:val="000000" w:themeColor="text1"/>
                <w:u w:val="single"/>
              </w:rPr>
              <w:t xml:space="preserve">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Warn those attending to prepare by wearing appropriate clothing and footwear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w:t>
            </w:r>
            <w:proofErr w:type="gramStart"/>
            <w:r w:rsidRPr="0930CD8F">
              <w:rPr>
                <w:rFonts w:ascii="Calibri" w:eastAsia="Calibri" w:hAnsi="Calibri" w:cs="Calibri"/>
              </w:rPr>
              <w:t>e.g.</w:t>
            </w:r>
            <w:proofErr w:type="gramEnd"/>
            <w:r w:rsidRPr="0930CD8F">
              <w:rPr>
                <w:rFonts w:ascii="Calibri" w:eastAsia="Calibri" w:hAnsi="Calibri" w:cs="Calibri"/>
              </w:rPr>
              <w:t xml:space="preserve">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xml:space="preserve">, </w:t>
            </w:r>
            <w:proofErr w:type="gramStart"/>
            <w:r w:rsidR="6A0AB121" w:rsidRPr="0930CD8F">
              <w:rPr>
                <w:rFonts w:ascii="Calibri" w:eastAsia="Calibri" w:hAnsi="Calibri" w:cs="Calibri"/>
              </w:rPr>
              <w:t>e.g.</w:t>
            </w:r>
            <w:proofErr w:type="gramEnd"/>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5">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Default="4B6C2FE2"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6">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Default="3F9A8450" w:rsidP="3F9A8450">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A74DB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A74DB3">
            <w:pPr>
              <w:pStyle w:val="ListParagraph"/>
              <w:numPr>
                <w:ilvl w:val="0"/>
                <w:numId w:val="3"/>
              </w:numPr>
              <w:spacing w:after="0"/>
              <w:rPr>
                <w:color w:val="000000" w:themeColor="text1"/>
              </w:rPr>
            </w:pPr>
            <w:r w:rsidRPr="23487913">
              <w:rPr>
                <w:color w:val="000000" w:themeColor="text1"/>
              </w:rPr>
              <w:lastRenderedPageBreak/>
              <w:t xml:space="preserve">Fundraising events </w:t>
            </w:r>
            <w:proofErr w:type="gramStart"/>
            <w:r w:rsidRPr="23487913">
              <w:rPr>
                <w:color w:val="000000" w:themeColor="text1"/>
              </w:rPr>
              <w:t>e.g.</w:t>
            </w:r>
            <w:proofErr w:type="gramEnd"/>
            <w:r w:rsidRPr="23487913">
              <w:rPr>
                <w:color w:val="000000" w:themeColor="text1"/>
              </w:rPr>
              <w:t xml:space="preserve"> Bake Sales</w:t>
            </w:r>
          </w:p>
          <w:p w14:paraId="17CCBD85" w14:textId="266438BC" w:rsidR="23487913" w:rsidRDefault="23487913" w:rsidP="00A74DB3">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A74DB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A74DB3">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213F086" w:rsidR="23487913" w:rsidRDefault="001E6E9C" w:rsidP="23487913">
            <w:pPr>
              <w:spacing w:after="0"/>
              <w:ind w:left="-20" w:right="-20"/>
            </w:pPr>
            <w:r>
              <w:t xml:space="preserve">Subject to each social. </w:t>
            </w:r>
            <w:r w:rsidR="00265CC3">
              <w:t>Will be competed fortnightly, starting 28.9.25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9D2C3BB" w:rsidR="23487913" w:rsidRDefault="00265CC3" w:rsidP="23487913">
            <w:pPr>
              <w:spacing w:after="0"/>
              <w:ind w:left="-20" w:right="-20"/>
            </w:pPr>
            <w:r>
              <w:t>28.9.25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 xml:space="preserve">Any needed equipment can be added here as well </w:t>
            </w:r>
            <w:proofErr w:type="gramStart"/>
            <w:r w:rsidRPr="0930CD8F">
              <w:rPr>
                <w:rFonts w:ascii="Calibri" w:eastAsia="Calibri" w:hAnsi="Calibri" w:cs="Calibri"/>
                <w:color w:val="FF0000"/>
              </w:rPr>
              <w:t>e.g.</w:t>
            </w:r>
            <w:proofErr w:type="gramEnd"/>
            <w:r w:rsidRPr="0930CD8F">
              <w:rPr>
                <w:rFonts w:ascii="Calibri" w:eastAsia="Calibri" w:hAnsi="Calibri" w:cs="Calibri"/>
                <w:color w:val="FF0000"/>
              </w:rPr>
              <w:t xml:space="preserve">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6B6ABE8" w:rsidR="23487913" w:rsidRDefault="23487913" w:rsidP="23487913">
            <w:pPr>
              <w:spacing w:after="0"/>
              <w:ind w:left="-20" w:right="-20"/>
            </w:pPr>
            <w:r w:rsidRPr="23487913">
              <w:rPr>
                <w:rFonts w:ascii="Calibri" w:eastAsia="Calibri" w:hAnsi="Calibri" w:cs="Calibri"/>
                <w:color w:val="FF0000"/>
              </w:rPr>
              <w:t>(Name of responsible committee member)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506FE4C" w:rsidR="23487913" w:rsidRDefault="23487913" w:rsidP="23487913">
            <w:pPr>
              <w:spacing w:after="0"/>
              <w:ind w:left="-20" w:right="-20"/>
            </w:pPr>
            <w:r w:rsidRPr="23487913">
              <w:rPr>
                <w:rFonts w:ascii="Calibri" w:eastAsia="Calibri" w:hAnsi="Calibri" w:cs="Calibri"/>
                <w:color w:val="FF0000"/>
              </w:rPr>
              <w:t>(EXPECTED COMPLETION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lastRenderedPageBreak/>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3EB1906C" w:rsidR="00E22DF1" w:rsidRDefault="000D30A2" w:rsidP="0930CD8F">
            <w:pPr>
              <w:spacing w:after="0" w:line="240" w:lineRule="auto"/>
              <w:rPr>
                <w:rFonts w:ascii="Calibri" w:eastAsia="Calibri" w:hAnsi="Calibri" w:cs="Calibri"/>
                <w:color w:val="FF0000"/>
              </w:rPr>
            </w:pPr>
            <w:r>
              <w:rPr>
                <w:rFonts w:ascii="Calibri" w:eastAsia="Calibri" w:hAnsi="Calibri" w:cs="Calibri"/>
                <w:color w:val="FF0000"/>
              </w:rPr>
              <w:t>Secure memberships from majority of attendees</w:t>
            </w:r>
            <w:r w:rsidR="006C7DF3">
              <w:rPr>
                <w:rFonts w:ascii="Calibri" w:eastAsia="Calibri" w:hAnsi="Calibri" w:cs="Calibri"/>
                <w:color w:val="FF0000"/>
              </w:rPr>
              <w:t xml:space="preserve"> to ensure we can appropriately risk assess.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4642C0A3" w:rsidR="00E22DF1" w:rsidRDefault="006C7DF3">
            <w:pPr>
              <w:spacing w:after="0" w:line="240" w:lineRule="auto"/>
              <w:rPr>
                <w:rFonts w:ascii="Calibri" w:eastAsia="Calibri" w:hAnsi="Calibri" w:cs="Calibri"/>
              </w:rPr>
            </w:pPr>
            <w:r>
              <w:rPr>
                <w:rFonts w:ascii="Calibri" w:eastAsia="Calibri" w:hAnsi="Calibri" w:cs="Calibri"/>
              </w:rPr>
              <w:t>Willow Palmer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8133DB2" w:rsidR="00E22DF1" w:rsidRDefault="00DD0985">
            <w:pPr>
              <w:spacing w:after="0" w:line="240" w:lineRule="auto"/>
              <w:rPr>
                <w:rFonts w:ascii="Calibri" w:eastAsia="Calibri" w:hAnsi="Calibri" w:cs="Calibri"/>
              </w:rPr>
            </w:pPr>
            <w:r>
              <w:rPr>
                <w:rFonts w:ascii="Calibri" w:eastAsia="Calibri" w:hAnsi="Calibri" w:cs="Calibri"/>
              </w:rPr>
              <w:t>18</w:t>
            </w:r>
            <w:r w:rsidR="006C7DF3">
              <w:rPr>
                <w:rFonts w:ascii="Calibri" w:eastAsia="Calibri" w:hAnsi="Calibri" w:cs="Calibri"/>
              </w:rPr>
              <w:t>.10.25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E29A71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p>
          <w:p w14:paraId="6240F8B4" w14:textId="6C05220E" w:rsidR="0930CD8F" w:rsidRDefault="003B408A" w:rsidP="0930CD8F">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64384" behindDoc="0" locked="0" layoutInCell="1" allowOverlap="1" wp14:anchorId="0B79D887" wp14:editId="591B9732">
                      <wp:simplePos x="0" y="0"/>
                      <wp:positionH relativeFrom="column">
                        <wp:posOffset>3832816</wp:posOffset>
                      </wp:positionH>
                      <wp:positionV relativeFrom="paragraph">
                        <wp:posOffset>-172997</wp:posOffset>
                      </wp:positionV>
                      <wp:extent cx="684000" cy="649605"/>
                      <wp:effectExtent l="25400" t="38100" r="0" b="36195"/>
                      <wp:wrapNone/>
                      <wp:docPr id="1295037613" name="Ink 21"/>
                      <wp:cNvGraphicFramePr/>
                      <a:graphic xmlns:a="http://schemas.openxmlformats.org/drawingml/2006/main">
                        <a:graphicData uri="http://schemas.microsoft.com/office/word/2010/wordprocessingInk">
                          <w14:contentPart bwMode="auto" r:id="rId47">
                            <w14:nvContentPartPr>
                              <w14:cNvContentPartPr/>
                            </w14:nvContentPartPr>
                            <w14:xfrm>
                              <a:off x="0" y="0"/>
                              <a:ext cx="684000" cy="649605"/>
                            </w14:xfrm>
                          </w14:contentPart>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38FB82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301pt;margin-top:-14.45pt;width:55.55pt;height:52.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">
                      <v:imagedata r:id="rId48" o:title=""/>
                    </v:shape>
                  </w:pict>
                </mc:Fallback>
              </mc:AlternateContent>
            </w:r>
          </w:p>
          <w:p w14:paraId="6D51EA1D" w14:textId="31D5A419"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86F057D" w:rsidR="00E22DF1" w:rsidRDefault="00D320BC" w:rsidP="0930CD8F">
            <w:pPr>
              <w:spacing w:after="0" w:line="240" w:lineRule="auto"/>
              <w:rPr>
                <w:rFonts w:ascii="Verdana" w:eastAsia="Verdana" w:hAnsi="Verdana" w:cs="Verdana"/>
                <w:color w:val="FF0000"/>
              </w:rPr>
            </w:pPr>
            <w:r>
              <w:rPr>
                <w:rFonts w:ascii="Verdana" w:eastAsia="Verdana" w:hAnsi="Verdana" w:cs="Verdana"/>
                <w:noProof/>
                <w:color w:val="000000" w:themeColor="text1"/>
              </w:rPr>
              <mc:AlternateContent>
                <mc:Choice Requires="wpi">
                  <w:drawing>
                    <wp:anchor distT="0" distB="0" distL="114300" distR="114300" simplePos="0" relativeHeight="251661312" behindDoc="0" locked="0" layoutInCell="1" allowOverlap="1" wp14:anchorId="62C709AE" wp14:editId="706A32EC">
                      <wp:simplePos x="0" y="0"/>
                      <wp:positionH relativeFrom="column">
                        <wp:posOffset>1798485</wp:posOffset>
                      </wp:positionH>
                      <wp:positionV relativeFrom="paragraph">
                        <wp:posOffset>114092</wp:posOffset>
                      </wp:positionV>
                      <wp:extent cx="5040" cy="5040"/>
                      <wp:effectExtent l="38100" t="38100" r="33655" b="33655"/>
                      <wp:wrapNone/>
                      <wp:docPr id="866927590" name="Ink 6"/>
                      <wp:cNvGraphicFramePr/>
                      <a:graphic xmlns:a="http://schemas.openxmlformats.org/drawingml/2006/main">
                        <a:graphicData uri="http://schemas.microsoft.com/office/word/2010/wordprocessingInk">
                          <w14:contentPart bwMode="auto" r:id="rId49">
                            <w14:nvContentPartPr>
                              <w14:cNvContentPartPr/>
                            </w14:nvContentPartPr>
                            <w14:xfrm>
                              <a:off x="0" y="0"/>
                              <a:ext cx="5040" cy="5040"/>
                            </w14:xfrm>
                          </w14:contentPart>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28B8983" id="Ink 6" o:spid="_x0000_s1026" type="#_x0000_t75" style="position:absolute;margin-left:140.8pt;margin-top:8.15pt;width:2.1pt;height:2.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">
                      <v:imagedata r:id="rId50" o:title=""/>
                    </v:shape>
                  </w:pict>
                </mc:Fallback>
              </mc:AlternateContent>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00F0231B"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00F0231B"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7211B400" w:rsidR="003B408A" w:rsidRPr="004D7BEE" w:rsidRDefault="006E4FB0"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67456" behindDoc="0" locked="0" layoutInCell="1" allowOverlap="1" wp14:anchorId="3404B1E8" wp14:editId="680C3C7F">
                      <wp:simplePos x="0" y="0"/>
                      <wp:positionH relativeFrom="column">
                        <wp:posOffset>797560</wp:posOffset>
                      </wp:positionH>
                      <wp:positionV relativeFrom="paragraph">
                        <wp:posOffset>19050</wp:posOffset>
                      </wp:positionV>
                      <wp:extent cx="659490" cy="476885"/>
                      <wp:effectExtent l="38100" t="38100" r="1270" b="43815"/>
                      <wp:wrapNone/>
                      <wp:docPr id="3" name="Ink 3"/>
                      <wp:cNvGraphicFramePr/>
                      <a:graphic xmlns:a="http://schemas.openxmlformats.org/drawingml/2006/main">
                        <a:graphicData uri="http://schemas.microsoft.com/office/word/2010/wordprocessingInk">
                          <w14:contentPart bwMode="auto" r:id="rId51">
                            <w14:nvContentPartPr>
                              <w14:cNvContentPartPr/>
                            </w14:nvContentPartPr>
                            <w14:xfrm>
                              <a:off x="0" y="0"/>
                              <a:ext cx="659490" cy="476885"/>
                            </w14:xfrm>
                          </w14:contentPart>
                        </a:graphicData>
                      </a:graphic>
                    </wp:anchor>
                  </w:drawing>
                </mc:Choice>
                <mc:Fallback>
                  <w:pict>
                    <v:shapetype w14:anchorId="6CA6B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2.1pt;margin-top:.8pt;width:53.35pt;height:38.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">
                      <v:imagedata r:id="rId52" o:title=""/>
                    </v:shape>
                  </w:pict>
                </mc:Fallback>
              </mc:AlternateConten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011FF1"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6FB3AE2E" w:rsidRPr="0930CD8F">
              <w:rPr>
                <w:rFonts w:ascii="Verdana" w:eastAsia="Verdana" w:hAnsi="Verdana" w:cs="Verdana"/>
                <w:color w:val="FF0000"/>
              </w:rPr>
              <w:t>(committee member</w:t>
            </w:r>
            <w:r w:rsidR="01C3F6F3" w:rsidRPr="0930CD8F">
              <w:rPr>
                <w:rFonts w:ascii="Verdana" w:eastAsia="Verdana" w:hAnsi="Verdana" w:cs="Verdana"/>
                <w:color w:val="FF0000"/>
              </w:rPr>
              <w:t xml:space="preserve">’s </w:t>
            </w:r>
            <w:r w:rsidR="6FB3AE2E" w:rsidRPr="0930CD8F">
              <w:rPr>
                <w:rFonts w:ascii="Verdana" w:eastAsia="Verdana" w:hAnsi="Verdana" w:cs="Verdana"/>
                <w:color w:val="FF0000"/>
              </w:rPr>
              <w:t>name)</w:t>
            </w:r>
          </w:p>
          <w:p w14:paraId="0050850F" w14:textId="40B4DED4" w:rsidR="00E22DF1" w:rsidRDefault="003B408A"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Willow Palmer, Social Secretary </w:t>
            </w:r>
            <w:r w:rsidR="00E00326">
              <w:rPr>
                <w:rFonts w:ascii="Verdana" w:eastAsia="Verdana" w:hAnsi="Verdana" w:cs="Verdana"/>
                <w:color w:val="000000" w:themeColor="text1"/>
              </w:rPr>
              <w:t>and Social media manager</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9124737"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E00326">
              <w:rPr>
                <w:rFonts w:ascii="Verdana" w:eastAsia="Verdana" w:hAnsi="Verdana" w:cs="Verdana"/>
                <w:color w:val="000000" w:themeColor="text1"/>
              </w:rPr>
              <w:t>28.9.25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85645" w14:textId="77777777" w:rsidR="006E4FB0"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6E4FB0">
              <w:rPr>
                <w:rFonts w:ascii="Verdana" w:eastAsia="Verdana" w:hAnsi="Verdana" w:cs="Verdana"/>
                <w:color w:val="000000" w:themeColor="text1"/>
              </w:rPr>
              <w:t>:</w:t>
            </w:r>
          </w:p>
          <w:p w14:paraId="12F3D849" w14:textId="5459D2A7" w:rsidR="006E4FB0" w:rsidRPr="006E4FB0" w:rsidRDefault="006E4FB0"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Florence Farrington-San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05768A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6E4FB0">
              <w:rPr>
                <w:rFonts w:ascii="Verdana" w:eastAsia="Verdana" w:hAnsi="Verdana" w:cs="Verdana"/>
                <w:color w:val="000000" w:themeColor="text1"/>
              </w:rPr>
              <w:t>28/09/25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74DB3">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74DB3">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74DB3">
            <w:pPr>
              <w:numPr>
                <w:ilvl w:val="0"/>
                <w:numId w:val="6"/>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74DB3">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74DB3">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 xml:space="preserve">Very minor injuries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Rare </w:t>
            </w:r>
            <w:proofErr w:type="gramStart"/>
            <w:r>
              <w:rPr>
                <w:rFonts w:ascii="Calibri" w:eastAsia="Calibri" w:hAnsi="Calibri" w:cs="Calibri"/>
                <w:sz w:val="16"/>
              </w:rPr>
              <w:t>e.g.</w:t>
            </w:r>
            <w:proofErr w:type="gramEnd"/>
            <w:r>
              <w:rPr>
                <w:rFonts w:ascii="Calibri" w:eastAsia="Calibri" w:hAnsi="Calibri" w:cs="Calibri"/>
                <w:sz w:val="16"/>
              </w:rPr>
              <w:t xml:space="preserve">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Unlikely </w:t>
            </w:r>
            <w:proofErr w:type="gramStart"/>
            <w:r>
              <w:rPr>
                <w:rFonts w:ascii="Calibri" w:eastAsia="Calibri" w:hAnsi="Calibri" w:cs="Calibri"/>
                <w:sz w:val="16"/>
              </w:rPr>
              <w:t>e.g.</w:t>
            </w:r>
            <w:proofErr w:type="gramEnd"/>
            <w:r>
              <w:rPr>
                <w:rFonts w:ascii="Calibri" w:eastAsia="Calibri" w:hAnsi="Calibri" w:cs="Calibri"/>
                <w:sz w:val="16"/>
              </w:rPr>
              <w:t xml:space="preserve">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Possible </w:t>
            </w:r>
            <w:proofErr w:type="gramStart"/>
            <w:r>
              <w:rPr>
                <w:rFonts w:ascii="Calibri" w:eastAsia="Calibri" w:hAnsi="Calibri" w:cs="Calibri"/>
                <w:sz w:val="16"/>
              </w:rPr>
              <w:t>e.g.</w:t>
            </w:r>
            <w:proofErr w:type="gramEnd"/>
            <w:r>
              <w:rPr>
                <w:rFonts w:ascii="Calibri" w:eastAsia="Calibri" w:hAnsi="Calibri" w:cs="Calibri"/>
                <w:sz w:val="16"/>
              </w:rPr>
              <w:t xml:space="preserve">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Likely </w:t>
            </w:r>
            <w:proofErr w:type="gramStart"/>
            <w:r>
              <w:rPr>
                <w:rFonts w:ascii="Calibri" w:eastAsia="Calibri" w:hAnsi="Calibri" w:cs="Calibri"/>
                <w:sz w:val="16"/>
              </w:rPr>
              <w:t>e.g.</w:t>
            </w:r>
            <w:proofErr w:type="gramEnd"/>
            <w:r>
              <w:rPr>
                <w:rFonts w:ascii="Calibri" w:eastAsia="Calibri" w:hAnsi="Calibri" w:cs="Calibri"/>
                <w:sz w:val="16"/>
              </w:rPr>
              <w:t xml:space="preserve">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Very Likely </w:t>
            </w:r>
            <w:proofErr w:type="gramStart"/>
            <w:r>
              <w:rPr>
                <w:rFonts w:ascii="Calibri" w:eastAsia="Calibri" w:hAnsi="Calibri" w:cs="Calibri"/>
                <w:sz w:val="16"/>
              </w:rPr>
              <w:t>e.g.</w:t>
            </w:r>
            <w:proofErr w:type="gramEnd"/>
            <w:r>
              <w:rPr>
                <w:rFonts w:ascii="Calibri" w:eastAsia="Calibri" w:hAnsi="Calibri" w:cs="Calibri"/>
                <w:sz w:val="16"/>
              </w:rPr>
              <w:t xml:space="preserve">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4"/>
      <w:footerReference w:type="default" r:id="rId5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809EC" w14:textId="77777777" w:rsidR="00CE23D7" w:rsidRDefault="00CE23D7">
      <w:pPr>
        <w:spacing w:after="0" w:line="240" w:lineRule="auto"/>
      </w:pPr>
      <w:r>
        <w:separator/>
      </w:r>
    </w:p>
  </w:endnote>
  <w:endnote w:type="continuationSeparator" w:id="0">
    <w:p w14:paraId="1224DAAD" w14:textId="77777777" w:rsidR="00CE23D7" w:rsidRDefault="00C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9DBE2" w14:textId="77777777" w:rsidR="00CE23D7" w:rsidRDefault="00CE23D7">
      <w:pPr>
        <w:spacing w:after="0" w:line="240" w:lineRule="auto"/>
      </w:pPr>
      <w:r>
        <w:separator/>
      </w:r>
    </w:p>
  </w:footnote>
  <w:footnote w:type="continuationSeparator" w:id="0">
    <w:p w14:paraId="79409831" w14:textId="77777777" w:rsidR="00CE23D7" w:rsidRDefault="00C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D30A2"/>
    <w:rsid w:val="000F30D8"/>
    <w:rsid w:val="000F4CA4"/>
    <w:rsid w:val="0010588F"/>
    <w:rsid w:val="00167E2C"/>
    <w:rsid w:val="001B6120"/>
    <w:rsid w:val="001C1AC4"/>
    <w:rsid w:val="001E6E9C"/>
    <w:rsid w:val="00264F7C"/>
    <w:rsid w:val="00265CC3"/>
    <w:rsid w:val="00284E0B"/>
    <w:rsid w:val="002C22D9"/>
    <w:rsid w:val="002D5054"/>
    <w:rsid w:val="002E1316"/>
    <w:rsid w:val="00314105"/>
    <w:rsid w:val="00327CC6"/>
    <w:rsid w:val="003502BE"/>
    <w:rsid w:val="00363CCB"/>
    <w:rsid w:val="00380899"/>
    <w:rsid w:val="003A5419"/>
    <w:rsid w:val="003B408A"/>
    <w:rsid w:val="003E014E"/>
    <w:rsid w:val="0040B6D0"/>
    <w:rsid w:val="00433021"/>
    <w:rsid w:val="00435240"/>
    <w:rsid w:val="00444076"/>
    <w:rsid w:val="004D6202"/>
    <w:rsid w:val="004D7BEE"/>
    <w:rsid w:val="004FA25D"/>
    <w:rsid w:val="005F4CC6"/>
    <w:rsid w:val="006236E7"/>
    <w:rsid w:val="00666CB0"/>
    <w:rsid w:val="00670762"/>
    <w:rsid w:val="006C7DF3"/>
    <w:rsid w:val="006E4FB0"/>
    <w:rsid w:val="00700C0F"/>
    <w:rsid w:val="00742B16"/>
    <w:rsid w:val="007536BE"/>
    <w:rsid w:val="00770BA6"/>
    <w:rsid w:val="007829E9"/>
    <w:rsid w:val="007E4FBF"/>
    <w:rsid w:val="00942434"/>
    <w:rsid w:val="00945710"/>
    <w:rsid w:val="0096312C"/>
    <w:rsid w:val="009E17C9"/>
    <w:rsid w:val="00A201F6"/>
    <w:rsid w:val="00A306F5"/>
    <w:rsid w:val="00A33893"/>
    <w:rsid w:val="00A542AC"/>
    <w:rsid w:val="00A74DB3"/>
    <w:rsid w:val="00AE2B1C"/>
    <w:rsid w:val="00B23EA5"/>
    <w:rsid w:val="00C4AFA0"/>
    <w:rsid w:val="00C516DD"/>
    <w:rsid w:val="00C74B74"/>
    <w:rsid w:val="00CE23D7"/>
    <w:rsid w:val="00D01AAF"/>
    <w:rsid w:val="00D320BC"/>
    <w:rsid w:val="00DD0985"/>
    <w:rsid w:val="00E00326"/>
    <w:rsid w:val="00E22DF1"/>
    <w:rsid w:val="00E30735"/>
    <w:rsid w:val="00EE783F"/>
    <w:rsid w:val="00F0231B"/>
    <w:rsid w:val="00F34C3D"/>
    <w:rsid w:val="00F34CBD"/>
    <w:rsid w:val="00F36BB2"/>
    <w:rsid w:val="00F8377C"/>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customXml" Target="ink/ink1.xml"/><Relationship Id="rId50" Type="http://schemas.openxmlformats.org/officeDocument/2006/relationships/image" Target="media/image2.png"/><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3"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1.png"/><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customXml" Target="ink/ink3.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customXml" Target="ink/ink2.xml"/><Relationship Id="rId57"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5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23:20.018"/>
    </inkml:context>
    <inkml:brush xml:id="br0">
      <inkml:brushProperty name="width" value="0.06012" units="cm"/>
      <inkml:brushProperty name="height" value="0.06012" units="cm"/>
      <inkml:brushProperty name="color" value="#E71224"/>
    </inkml:brush>
  </inkml:definitions>
  <inkml:trace contextRef="#ctx0" brushRef="#br0">203 227 7900,'7'-13'0,"-1"2"539,-1 3-187,-3-4 131,3 5-285,-5 0-119,0 2 0,0 6 0,0 3-35,0 5 1,0-2 0,-1 3-1,-2 4-103,-1 5 0,-6 5 0,0 2 1,-4 4 75,-2 3 0,-3 5 0,4 2 0,-3 2 59,-2-1 1,5-2 0,-2-1 0,3-2-13,2-2 1,3-5-1,2-8-82,2-4 1,6-9 0,8-5-1,3-9-156,5-11 1,0-5-1,6-16 1,4-3-18,-1-3 0,1-5 0,0 5 0,1-1 198,1 3 1,0 3-1,-5 3 1,-2 2 232,-1 5 1,-5 8-1,0 4-94,-2 3 0,-5 7 0,-2 4 0,-2 6-101,-2 5 1,-7 9 0,-4 4-1,-4 3-118,0 1 0,-5 4 1,-1 2-1,-2 1 80,-2 3 0,2-3 0,1 2 1,-1-1 85,1-1 1,-1 5 0,-1-5 0,4 0-8,3-3 1,7-8 0,3-4-134,3-3 1,6-7-1,5-6 1,6-8-174,5-9 0,7-12 0,2-6 0,1-2 7,0-2 1,2 0 0,-2 1 0,0 0 162,-1 4 1,1 1-1,-4 5 1,-1 1 146,-2 2 1,-3 7-1,0 0 1,-4 5 362,-3 3 0,-6 4-468,0 5 1,-10 5-1,-4 5 1,-8 4 20,-7 3 1,2 5 0,-2-1 0,-2 3-152,0 1 1,-5 4 0,0 2 0,2 0 72,3 0 0,-4 2 0,8-3 0,-1-2 134,3-2 0,5-1 1,5-1 42,7-3 0,7-9 0,11-7 1,6-4-108,4-1 1,7-6 0,-2-2 0,3-3-102,2-2 0,0-5 0,0-1 0,-1-4-17,1-2 0,3 3 0,-1-9 0,-2 0 114,-2-2 1,2-4-1,-9 0 1,0-1 25,2 0 1,-6-2-1,2 2 1,-6 6 91,-3 4 0,-3 4 0,-5 2 5,-1 1 1,-8 11 0,-1 0 0,-8 5-70,-8 1 0,1 1 1,-6 7-1,-1 4-31,-2 4 0,-1 1 0,-2 4 0,-1 4-52,-1 3 0,-1 1 1,5 0-1,0 0-42,0 1 1,0 0-1,0 2 1,1 1 126,3-1 1,3 3 0,7-2-1,2-2-37,5-5 1,4-4 0,4-6 0,6-4-35,5-4 1,4-4 0,3-5 0,-1-8-85,1-7 1,2-5 0,3-4 0,-1-3 60,-1 0 0,3-3 0,-8 4 1,-1 0 128,-2 1 0,0 0 0,-3 6 1,-4 4 130,-3 3 0,1 7 0,-5 4-104,-5 5 0,-3 5 0,-9 13 0,-2 5-108,0 6 1,-7 6 0,1 8 0,-5 4-124,-2 3 1,-6 8-1,-1 9 1,-7 11 70,18-35 1,-1 2 0,-3 6 0,0 2 0,-1 0 0,1 1 0,-1 1 0,0 1 139,0-1 0,1 1 0,1-2 0,2 0 0,3-5 0,1-2 0,-14 35 136,9-9 1,3-10-1,8-8 1,2-3-231,4-5 0,0-13 0,7-9-244,5-4 0,3-11 0,8-11 0,1-14-157,2-12 0,4-18 0,7-10 0,1-8 42,1-7 0,6-3 0,-2-2 0,2 1 396,-1-1 1,6-3-1,-2 0 1,1 5 358,0 6 1,-1 5 0,0 4-1,-2 6 81,-2 6 0,-5 10 0,-7 11-308,-1 4 1,-7 9 0,-3 5-241,-9 10 1,-9 15-1,-11 10 1,-8 8-130,-6 5 0,-4 9 1,-3 1-1,-2 8 91,-1 3 0,-5 10 0,1 3 0,-3 3 303,-1 6 1,1 3 0,25-40 0,0-1 0,-19 45 10,4-8 0,5-9 0,13-19 0,6-9-273,5-9 1,2-8-197,8-11 1,-2-13-1,11-19 1,1-12-175,1-9 1,3-16-1,2-4 1,5-9 230,3-11 1,3-11-1,-13 40 1,1-2-1,1-1 1,2-1 226,-1-1 1,2 0 0,3-2 0,2 0 0,2-3 0,3 0-1,2-1 1,3 1 65,2 0 0,1 1 1,0 2-1,1 3 0,0 5 1,0 3-1,-1 2 1,1 2 331,0 5 0,0 1 0,36-29 1,-3 12-1,-4 7-87,-3 7 0,-6 2 0,-4 7 0,-5 6-235,-7 6 1,-7 5-1,-16 13-162,-6 6 0,-13 10 0,-14 15 0,-11 3 82,-12 5 0,-7 9 0,-11 9 0,-3 4 51,-4 3 0,-2 0 0,-2-3 0,-1 2-262,1 1 0,30-31 0,0-1 0,-35 31 0,3-5-768,7-5 1,11-10 957,8-4 0,1-4 0,5-4 0,7-5 0,8-3 0</inkml:trace>
  <inkml:trace contextRef="#ctx0" brushRef="#br0" timeOffset="216">1 1158 7861,'39'-21'40,"-5"0"1,-2-4 0,-1-4-1,2 1 386,6 1 0,6 2 0,12 0 1,10 0 123,11 0 1,15-5-1,-44 16 1,2-1 0,4 0-1,1 1-212,3-2 0,2 1 0,1 1 1,2 1-1,2-1 0,0-1 0,-2 2 1,-1 1-221,-1 1 0,-1 1 1,-6 0-1,-1 2 1,0 1-1,-1 1 1,42-5-411,-10 3 292,-13 2 0,-44 28 0,-12 6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22:47.986"/>
    </inkml:context>
    <inkml:brush xml:id="br0">
      <inkml:brushProperty name="width" value="0.06012" units="cm"/>
      <inkml:brushProperty name="height" value="0.06012" units="cm"/>
    </inkml:brush>
  </inkml:definitions>
  <inkml:trace contextRef="#ctx0" brushRef="#br0">1 0 7911,'12'13'0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7:38:23.526"/>
    </inkml:context>
    <inkml:brush xml:id="br0">
      <inkml:brushProperty name="width" value="0.05" units="cm"/>
      <inkml:brushProperty name="height" value="0.05" units="cm"/>
      <inkml:brushProperty name="color" value="#E71224"/>
    </inkml:brush>
  </inkml:definitions>
  <inkml:trace contextRef="#ctx0" brushRef="#br0">52 546 24575,'48'0'0,"24"0"0,-20-2 0,1-2 0,2 0 0,0-2 0,-4-2 0,0-2 0,42-17 0,-14-2 0,-6-6 0,-21-2 0,-16-10 0,-19 12 0,-9-2 0,-16 22 0,-10 7 0,-7 6 0,-6 2 0,-3 0 0,0 7 0,-2 9 0,-1 8 0,-1 8 0,1 3 0,0 6 0,0 6 0,-3 10 0,-6 14 0,19-28 0,-1 2 0,-2 3 0,-1 0 0,-1 1 0,0-1 0,3-6 0,1-2 0,-20 18 0,11-22 0,10-20 0,8-9 0,7-6 0,5-3 0,5-6 0,12-11 0,17-10 0,22-10 0,20-3 0,7 1 0,2 4 0,-2 6 0,6 0 0,-34 13 0,2 0 0,7-2 0,2-2 0,8-2 0,2 0 0,4-2 0,1-1 0,-3 2 0,-2-1 0,-6 3 0,-4 0 0,30-15 0,-31 10 0,-26 8 0,-18 6 0,-9 3 0,-13 4 0,-17 3 0,-21 1 0,-25 3 0,-18 11 0,37 0 0,-2 5 0,-6 6 0,-2 5 0,-6 11 0,-2 5 0,-3 6 0,1 5 0,-1 5 0,2 3 0,1 3 0,4 1 0,6-5 0,4 0 0,6-7 0,4-1 0,8-10 0,5-3 0,-11 18 0,22-21 0,19-22 0,18-6 0,19-9 0,20-4 0,20-21 0,-26-2 0,1-7 0,16-20 0,3-7 0,-13 9 0,2-4 0,2-1-402,8-7 0,3-1 0,1 0 402,1 0 0,0 1 0,0 1 0,-2 3 0,-1 2 0,-2 2-23,-8 7 1,-1 2 0,-4 2 22,11-11 0,-6 5 0,-15 11 0,-5 5 0,1-8 0,-27 22 0,-33 14 0,-33 14 0,-32 22 601,29-7 0,-2 5-601,0 4 0,0 3 35,3 1 1,1 1-36,5-2 0,3 1 0,7-2 0,3 1 0,-23 32 0,21-7 0,18-14 0,34-15 0,46-16 0,-11-10 0,4-2 0,9-1 0,1-1 0,-5 0 0,-3 2 0,24 4 0,-39 4 0,-23 8 0,-24 7 0,-19 8 0,-14 5 0,-6 1 0,12-8 0,14-4 0,16-13 0,14-2 0,10-10 0,5 0 0,0-2 0,-12 0 0,-5 0 0</inkml:trace>
  <inkml:trace contextRef="#ctx0" brushRef="#br0" timeOffset="654">1831 831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4657</Words>
  <Characters>26551</Characters>
  <Application>Microsoft Office Word</Application>
  <DocSecurity>0</DocSecurity>
  <Lines>221</Lines>
  <Paragraphs>62</Paragraphs>
  <ScaleCrop>false</ScaleCrop>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Florence Farrington-San (ffs1n23)</cp:lastModifiedBy>
  <cp:revision>3</cp:revision>
  <dcterms:created xsi:type="dcterms:W3CDTF">2025-09-28T17:36:00Z</dcterms:created>
  <dcterms:modified xsi:type="dcterms:W3CDTF">2025-09-28T17:39:00Z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