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59A58638" w:rsidR="00A156C3" w:rsidRDefault="0036621D" w:rsidP="00FF358C">
            <w:pPr>
              <w:pStyle w:val="ListParagraph"/>
              <w:ind w:left="170"/>
              <w:rPr>
                <w:rFonts w:ascii="Verdana" w:hAnsi="Verdana"/>
                <w:b/>
                <w:color w:val="000000" w:themeColor="text1"/>
              </w:rPr>
            </w:pPr>
            <w:r>
              <w:rPr>
                <w:rFonts w:ascii="Verdana" w:hAnsi="Verdana"/>
                <w:b/>
                <w:color w:val="000000" w:themeColor="text1"/>
              </w:rPr>
              <w:t>SUCES</w:t>
            </w:r>
            <w:r w:rsidR="00276318">
              <w:rPr>
                <w:rFonts w:ascii="Verdana" w:hAnsi="Verdana"/>
                <w:b/>
                <w:color w:val="000000" w:themeColor="text1"/>
              </w:rPr>
              <w:t xml:space="preserve"> Frank Mortons </w:t>
            </w:r>
            <w:r w:rsidR="009C07DB" w:rsidRPr="00F22F73">
              <w:rPr>
                <w:rFonts w:ascii="Verdana" w:hAnsi="Verdana"/>
                <w:b/>
                <w:color w:val="000000" w:themeColor="text1"/>
              </w:rPr>
              <w:t>T</w:t>
            </w:r>
            <w:r w:rsidR="00F22F73">
              <w:rPr>
                <w:rFonts w:ascii="Verdana" w:hAnsi="Verdana"/>
                <w:b/>
                <w:color w:val="000000" w:themeColor="text1"/>
              </w:rPr>
              <w:t>rip/Tour</w:t>
            </w:r>
          </w:p>
          <w:p w14:paraId="3C5F03FD" w14:textId="40ECDD3D" w:rsidR="00F22F73" w:rsidRPr="00276318" w:rsidRDefault="00276318" w:rsidP="26FBFB46">
            <w:pPr>
              <w:ind w:left="170"/>
              <w:rPr>
                <w:rFonts w:ascii="Verdana" w:eastAsia="Times New Roman" w:hAnsi="Verdana" w:cs="Times New Roman"/>
                <w:lang w:eastAsia="en-GB"/>
              </w:rPr>
            </w:pPr>
            <w:r w:rsidRPr="00276318">
              <w:rPr>
                <w:rFonts w:ascii="Verdana" w:eastAsia="Times New Roman" w:hAnsi="Verdana" w:cs="Times New Roman"/>
                <w:lang w:eastAsia="en-GB"/>
              </w:rPr>
              <w:t>15</w:t>
            </w:r>
            <w:r w:rsidRPr="00276318">
              <w:rPr>
                <w:rFonts w:ascii="Verdana" w:eastAsia="Times New Roman" w:hAnsi="Verdana" w:cs="Times New Roman"/>
                <w:vertAlign w:val="superscript"/>
                <w:lang w:eastAsia="en-GB"/>
              </w:rPr>
              <w:t>th</w:t>
            </w:r>
            <w:r w:rsidRPr="00276318">
              <w:rPr>
                <w:rFonts w:ascii="Verdana" w:eastAsia="Times New Roman" w:hAnsi="Verdana" w:cs="Times New Roman"/>
                <w:lang w:eastAsia="en-GB"/>
              </w:rPr>
              <w:t xml:space="preserve"> </w:t>
            </w:r>
            <w:r>
              <w:rPr>
                <w:rFonts w:ascii="Verdana" w:eastAsia="Times New Roman" w:hAnsi="Verdana" w:cs="Times New Roman"/>
                <w:lang w:eastAsia="en-GB"/>
              </w:rPr>
              <w:t>February 2026 – 17</w:t>
            </w:r>
            <w:r w:rsidRPr="00276318">
              <w:rPr>
                <w:rFonts w:ascii="Verdana" w:eastAsia="Times New Roman" w:hAnsi="Verdana" w:cs="Times New Roman"/>
                <w:vertAlign w:val="superscript"/>
                <w:lang w:eastAsia="en-GB"/>
              </w:rPr>
              <w:t>th</w:t>
            </w:r>
            <w:r>
              <w:rPr>
                <w:rFonts w:ascii="Verdana" w:eastAsia="Times New Roman" w:hAnsi="Verdana" w:cs="Times New Roman"/>
                <w:lang w:eastAsia="en-GB"/>
              </w:rPr>
              <w:t xml:space="preserve"> February 2026 University of Nottingham, Travelodge Nottingham Central, NG1 6HS</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53CF8139" w:rsidR="00A156C3" w:rsidRPr="006762D2" w:rsidRDefault="00276318"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03/12/2025</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6356033A"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276318">
              <w:rPr>
                <w:rFonts w:ascii="Verdana" w:eastAsia="Verdana" w:hAnsi="Verdana" w:cs="Verdana"/>
                <w:b/>
              </w:rPr>
              <w:t>SUCES</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5176C8A" w:rsidR="00A156C3" w:rsidRPr="00276318" w:rsidRDefault="00276318" w:rsidP="00276318">
            <w:pPr>
              <w:rPr>
                <w:rFonts w:ascii="Verdana" w:eastAsia="Times New Roman" w:hAnsi="Verdana" w:cs="Times New Roman"/>
                <w:lang w:eastAsia="en-GB"/>
              </w:rPr>
            </w:pPr>
            <w:r>
              <w:rPr>
                <w:rFonts w:ascii="Verdana" w:eastAsia="Times New Roman" w:hAnsi="Verdana" w:cs="Times New Roman"/>
                <w:i/>
                <w:iCs/>
                <w:lang w:eastAsia="en-GB"/>
              </w:rPr>
              <w:t xml:space="preserve"> </w:t>
            </w:r>
            <w:r>
              <w:rPr>
                <w:rFonts w:ascii="Verdana" w:eastAsia="Times New Roman" w:hAnsi="Verdana" w:cs="Times New Roman"/>
                <w:lang w:eastAsia="en-GB"/>
              </w:rPr>
              <w:t>Olivia Dehbi</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57E626A1" w14:textId="77777777" w:rsidR="00EB5320" w:rsidRDefault="00276318" w:rsidP="00B817BD">
            <w:pPr>
              <w:pStyle w:val="ListParagraph"/>
              <w:ind w:left="170"/>
              <w:rPr>
                <w:rFonts w:ascii="Verdana" w:eastAsia="Times New Roman" w:hAnsi="Verdana" w:cs="Times New Roman"/>
                <w:lang w:eastAsia="en-GB"/>
              </w:rPr>
            </w:pPr>
            <w:r>
              <w:rPr>
                <w:rFonts w:ascii="Verdana" w:eastAsia="Times New Roman" w:hAnsi="Verdana" w:cs="Times New Roman"/>
                <w:lang w:eastAsia="en-GB"/>
              </w:rPr>
              <w:t>Vanessa Tan Jia Shuen</w:t>
            </w:r>
          </w:p>
          <w:p w14:paraId="3C5F0407" w14:textId="4F102D9C" w:rsidR="00276318" w:rsidRPr="00276318" w:rsidRDefault="00276318" w:rsidP="00B817BD">
            <w:pPr>
              <w:pStyle w:val="ListParagraph"/>
              <w:ind w:left="170"/>
              <w:rPr>
                <w:rFonts w:ascii="Verdana" w:eastAsia="Times New Roman" w:hAnsi="Verdana" w:cs="Times New Roman"/>
                <w:lang w:eastAsia="en-GB"/>
              </w:rPr>
            </w:pPr>
            <w:r>
              <w:rPr>
                <w:rFonts w:ascii="Verdana" w:eastAsia="Times New Roman" w:hAnsi="Verdana" w:cs="Times New Roman"/>
                <w:lang w:eastAsia="en-GB"/>
              </w:rPr>
              <w:t>Olivia Dehbi</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N/A, please upload to groupshub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66C561F" w14:textId="55A8C989" w:rsidR="00321A91" w:rsidRPr="007215D3" w:rsidRDefault="007215D3">
      <w:pPr>
        <w:rPr>
          <w:b/>
        </w:rPr>
      </w:pPr>
      <w:r>
        <w:rPr>
          <w:b/>
        </w:rPr>
        <w:t xml:space="preserve">Every year, an inter-university </w:t>
      </w:r>
      <w:r w:rsidR="00812219">
        <w:rPr>
          <w:b/>
        </w:rPr>
        <w:t xml:space="preserve">chemical engineering </w:t>
      </w:r>
      <w:r>
        <w:rPr>
          <w:b/>
        </w:rPr>
        <w:t>sports day is hosted (Frank Mortons), the hosting university (University of Nottingham) is responsible for setting up the events, general running of the event, and the site and facilities. Responsibility for the transport, accommodation, and general behaviour of their students falls to each individual union. We will be participating in Rugby (non-contact), Football, Badminton, Table Tennis, and Dodgeball. A total of 21 people will be on the trip and will be staying at Travelodge Nottingham Central NG1 6HS. Check in is on 15</w:t>
      </w:r>
      <w:r w:rsidRPr="007215D3">
        <w:rPr>
          <w:b/>
          <w:vertAlign w:val="superscript"/>
        </w:rPr>
        <w:t>th</w:t>
      </w:r>
      <w:r>
        <w:rPr>
          <w:b/>
        </w:rPr>
        <w:t xml:space="preserve"> February 2026, check out is 17</w:t>
      </w:r>
      <w:r w:rsidRPr="007215D3">
        <w:rPr>
          <w:b/>
          <w:vertAlign w:val="superscript"/>
        </w:rPr>
        <w:t>th</w:t>
      </w:r>
      <w:r>
        <w:rPr>
          <w:b/>
        </w:rPr>
        <w:t xml:space="preserve"> February 2026. Transport will be carpooling between licenced members of the society. </w:t>
      </w:r>
      <w:r w:rsidR="00812219">
        <w:rPr>
          <w:b/>
        </w:rPr>
        <w:t>Appropriate sports kit will be provided as part of the ticket for Frank Mortons</w:t>
      </w:r>
    </w:p>
    <w:p w14:paraId="2530B263" w14:textId="77777777" w:rsidR="00321A91" w:rsidRDefault="00321A91">
      <w:pPr>
        <w:rPr>
          <w:b/>
          <w:color w:val="FF0000"/>
        </w:rPr>
      </w:pPr>
    </w:p>
    <w:p w14:paraId="62F63897" w14:textId="7FF2EFC3" w:rsidR="007215D3" w:rsidRPr="007215D3" w:rsidRDefault="007215D3" w:rsidP="007215D3">
      <w:pPr>
        <w:tabs>
          <w:tab w:val="left" w:pos="2040"/>
        </w:tabs>
      </w:pPr>
    </w:p>
    <w:tbl>
      <w:tblPr>
        <w:tblStyle w:val="TableGrid"/>
        <w:tblW w:w="5000" w:type="pct"/>
        <w:shd w:val="clear" w:color="auto" w:fill="F2F2F2" w:themeFill="background1" w:themeFillShade="F2"/>
        <w:tblLook w:val="04A0" w:firstRow="1" w:lastRow="0" w:firstColumn="1" w:lastColumn="0" w:noHBand="0" w:noVBand="1"/>
      </w:tblPr>
      <w:tblGrid>
        <w:gridCol w:w="2331"/>
        <w:gridCol w:w="1848"/>
        <w:gridCol w:w="1807"/>
        <w:gridCol w:w="489"/>
        <w:gridCol w:w="489"/>
        <w:gridCol w:w="489"/>
        <w:gridCol w:w="3093"/>
        <w:gridCol w:w="489"/>
        <w:gridCol w:w="489"/>
        <w:gridCol w:w="489"/>
        <w:gridCol w:w="3376"/>
      </w:tblGrid>
      <w:tr w:rsidR="00C642F4" w14:paraId="3C5F040F" w14:textId="77777777" w:rsidTr="3E3592D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6F6D80">
        <w:trPr>
          <w:tblHeader/>
        </w:trPr>
        <w:tc>
          <w:tcPr>
            <w:tcW w:w="194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7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6F6D80">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98"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6F6D80">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6"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98" w:type="pct"/>
            <w:vMerge/>
          </w:tcPr>
          <w:p w14:paraId="3C5F042A" w14:textId="77777777" w:rsidR="00CE1AAA" w:rsidRDefault="00CE1AAA"/>
        </w:tc>
      </w:tr>
      <w:tr w:rsidR="00CE1AAA" w14:paraId="3C5F0437" w14:textId="77777777" w:rsidTr="006F6D80">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6"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98"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6F6D80">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6"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98" w:type="pct"/>
            <w:shd w:val="clear" w:color="auto" w:fill="FFFFFF" w:themeFill="background1"/>
          </w:tcPr>
          <w:p w14:paraId="476A6125" w14:textId="03D5C6A6" w:rsidR="009C07DB" w:rsidRDefault="2F50BC96" w:rsidP="00F22F73">
            <w:pPr>
              <w:pStyle w:val="ListParagraph"/>
              <w:numPr>
                <w:ilvl w:val="0"/>
                <w:numId w:val="17"/>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17"/>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6F6D80">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6"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05" w:type="pct"/>
            <w:shd w:val="clear" w:color="auto" w:fill="FFFFFF" w:themeFill="background1"/>
          </w:tcPr>
          <w:p w14:paraId="631546F9" w14:textId="52E7AB77"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098" w:type="pct"/>
            <w:shd w:val="clear" w:color="auto" w:fill="FFFFFF" w:themeFill="background1"/>
          </w:tcPr>
          <w:p w14:paraId="4801719B" w14:textId="52E60505" w:rsidR="00486BA2" w:rsidRPr="005A607F" w:rsidRDefault="3F11FDBA" w:rsidP="00F22F73">
            <w:pPr>
              <w:pStyle w:val="ListParagraph"/>
              <w:numPr>
                <w:ilvl w:val="0"/>
                <w:numId w:val="17"/>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times  </w:t>
            </w:r>
            <w:r w:rsidRPr="643F9554">
              <w:rPr>
                <w:rFonts w:eastAsiaTheme="minorEastAsia"/>
                <w:color w:val="000000" w:themeColor="text1"/>
                <w:lang w:eastAsia="en-GB"/>
              </w:rPr>
              <w:t>to check for any possible cancellations and diversions.</w:t>
            </w:r>
          </w:p>
          <w:p w14:paraId="3AA8B260" w14:textId="086D9F51" w:rsidR="00486BA2" w:rsidRPr="005A607F" w:rsidRDefault="73448AFA" w:rsidP="00F22F73">
            <w:pPr>
              <w:pStyle w:val="ListParagraph"/>
              <w:numPr>
                <w:ilvl w:val="0"/>
                <w:numId w:val="17"/>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6F6D80">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6"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05" w:type="pct"/>
            <w:shd w:val="clear" w:color="auto" w:fill="FFFFFF" w:themeFill="background1"/>
          </w:tcPr>
          <w:p w14:paraId="7C0F9714" w14:textId="6B893FD7" w:rsidR="00980BA8" w:rsidRPr="005A607F" w:rsidRDefault="060AC39E"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9"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098" w:type="pct"/>
            <w:shd w:val="clear" w:color="auto" w:fill="FFFFFF" w:themeFill="background1"/>
          </w:tcPr>
          <w:p w14:paraId="7F2CED30" w14:textId="26CE0815" w:rsidR="00980BA8" w:rsidRPr="005A607F" w:rsidRDefault="3F7E2827" w:rsidP="00F22F73">
            <w:pPr>
              <w:pStyle w:val="ListParagraph"/>
              <w:numPr>
                <w:ilvl w:val="0"/>
                <w:numId w:val="17"/>
              </w:numPr>
              <w:rPr>
                <w:color w:val="000000"/>
                <w:lang w:eastAsia="en-GB"/>
              </w:rPr>
            </w:pPr>
            <w:r w:rsidRPr="643F9554">
              <w:rPr>
                <w:rFonts w:eastAsiaTheme="minorEastAsia"/>
                <w:color w:val="000000" w:themeColor="text1"/>
                <w:lang w:eastAsia="en-GB"/>
              </w:rPr>
              <w:t xml:space="preserve">Organisers to familiarise self with location and destinations in advance. Interary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006F6D80">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6"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6"/>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6"/>
              </w:numPr>
            </w:pPr>
            <w:r w:rsidRPr="3E3592D8">
              <w:rPr>
                <w:rFonts w:eastAsiaTheme="minorEastAsia"/>
              </w:rPr>
              <w:t xml:space="preserve">Buses without seatbelts are avoided if possible and never used </w:t>
            </w:r>
            <w:r w:rsidR="7705BBAB" w:rsidRPr="3E3592D8">
              <w:rPr>
                <w:rFonts w:eastAsiaTheme="minorEastAsia"/>
              </w:rPr>
              <w:t>on high</w:t>
            </w:r>
            <w:r w:rsidRPr="3E3592D8">
              <w:rPr>
                <w:rFonts w:eastAsiaTheme="minorEastAsia"/>
              </w:rPr>
              <w:t xml:space="preserve"> speed roads</w:t>
            </w:r>
          </w:p>
          <w:p w14:paraId="38FB65D3" w14:textId="2E1C23DE" w:rsidR="488FDE06" w:rsidRDefault="488FDE06" w:rsidP="00F22F73">
            <w:pPr>
              <w:pStyle w:val="ListParagraph"/>
              <w:numPr>
                <w:ilvl w:val="0"/>
                <w:numId w:val="16"/>
              </w:numPr>
            </w:pPr>
            <w:r w:rsidRPr="321BD48B">
              <w:rPr>
                <w:rFonts w:eastAsiaTheme="minorEastAsia"/>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 xml:space="preserve">Encourage students to travel in appropriate </w:t>
            </w:r>
            <w:r w:rsidRPr="321BD48B">
              <w:rPr>
                <w:rFonts w:eastAsiaTheme="minorEastAsia"/>
              </w:rPr>
              <w:lastRenderedPageBreak/>
              <w:t>group sizes to ensure no large groups are formed</w:t>
            </w:r>
          </w:p>
          <w:p w14:paraId="2D49ACF2" w14:textId="16029E15" w:rsidR="005D1D23" w:rsidRPr="005A607F" w:rsidRDefault="4F60E9D9" w:rsidP="00F22F73">
            <w:pPr>
              <w:pStyle w:val="ListParagraph"/>
              <w:numPr>
                <w:ilvl w:val="0"/>
                <w:numId w:val="16"/>
              </w:numPr>
            </w:pPr>
            <w:r>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98"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17"/>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6F6D80">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586"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98"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17"/>
              </w:numPr>
            </w:pPr>
            <w:r w:rsidRPr="321BD48B">
              <w:rPr>
                <w:rFonts w:eastAsiaTheme="minorEastAsia"/>
              </w:rPr>
              <w:t>Should weather be deemed ‘adverse’ this tour will be cancelled</w:t>
            </w:r>
          </w:p>
        </w:tc>
      </w:tr>
      <w:tr w:rsidR="00CE1AAA" w14:paraId="3C5F044F" w14:textId="77777777" w:rsidTr="006F6D80">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6"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F22F73">
            <w:pPr>
              <w:pStyle w:val="ListParagraph"/>
              <w:numPr>
                <w:ilvl w:val="0"/>
                <w:numId w:val="16"/>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6"/>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lastRenderedPageBreak/>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98"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17"/>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17"/>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6F6D80">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6"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6"/>
              </w:numPr>
              <w:spacing w:line="276" w:lineRule="auto"/>
              <w:rPr>
                <w:b/>
                <w:bCs/>
              </w:rPr>
            </w:pPr>
            <w:r w:rsidRPr="321BD48B">
              <w:rPr>
                <w:rFonts w:eastAsiaTheme="minorEastAsia"/>
              </w:rPr>
              <w:t>Advise participants to bring a photocopy of their passport.</w:t>
            </w: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98"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17"/>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6F6D80">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6"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9"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9"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05"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committee through designed chat. Whatsapp, Facebook etc</w:t>
            </w:r>
          </w:p>
          <w:p w14:paraId="537A81DA" w14:textId="4A56CC4C" w:rsidR="002E2C00" w:rsidRPr="002E2C00" w:rsidRDefault="70D5EB73" w:rsidP="00F22F73">
            <w:pPr>
              <w:pStyle w:val="ListParagraph"/>
              <w:numPr>
                <w:ilvl w:val="0"/>
                <w:numId w:val="16"/>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9"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098"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006F6D80">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6"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9"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6"/>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6"/>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98"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6F6D80">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6"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9"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48C3421E" w14:textId="11E547FB" w:rsidR="00CE1AAA" w:rsidRDefault="3A07E0B3" w:rsidP="00F22F73">
            <w:pPr>
              <w:pStyle w:val="ListParagraph"/>
              <w:numPr>
                <w:ilvl w:val="0"/>
                <w:numId w:val="16"/>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w:t>
            </w:r>
            <w:r w:rsidRPr="321BD48B">
              <w:rPr>
                <w:rFonts w:eastAsiaTheme="minorEastAsia"/>
              </w:rPr>
              <w:lastRenderedPageBreak/>
              <w:t xml:space="preserve">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6"/>
              </w:numPr>
            </w:pPr>
            <w:r w:rsidRPr="321BD48B">
              <w:rPr>
                <w:rFonts w:eastAsiaTheme="minorEastAsia"/>
              </w:rPr>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6"/>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6"/>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6"/>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6"/>
              </w:numPr>
            </w:pPr>
            <w:r w:rsidRPr="321BD48B">
              <w:rPr>
                <w:rFonts w:eastAsiaTheme="minorEastAsia"/>
              </w:rPr>
              <w:t xml:space="preserve">Mobile phone access- ensure chargers are taken and research has been done onto local </w:t>
            </w:r>
            <w:r w:rsidRPr="321BD48B">
              <w:rPr>
                <w:rFonts w:eastAsiaTheme="minorEastAsia"/>
              </w:rPr>
              <w:lastRenderedPageBreak/>
              <w:t>adapters, network access</w:t>
            </w:r>
          </w:p>
          <w:p w14:paraId="3C5F047A" w14:textId="59E34B62" w:rsidR="00CE1AAA" w:rsidRDefault="00CE1AAA" w:rsidP="321BD48B">
            <w:pPr>
              <w:rPr>
                <w:rFonts w:eastAsiaTheme="minorEastAsia"/>
                <w:b/>
                <w:bCs/>
              </w:rPr>
            </w:pPr>
          </w:p>
        </w:tc>
        <w:tc>
          <w:tcPr>
            <w:tcW w:w="159"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098" w:type="pct"/>
            <w:shd w:val="clear" w:color="auto" w:fill="FFFFFF" w:themeFill="background1"/>
          </w:tcPr>
          <w:p w14:paraId="45CF4341" w14:textId="4DBCDA7C" w:rsidR="00CE1AAA" w:rsidRDefault="0A8A8E27"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17"/>
              </w:numPr>
              <w:rPr>
                <w:rFonts w:eastAsiaTheme="minorEastAsia"/>
              </w:rPr>
            </w:pPr>
            <w:r w:rsidRPr="643F9554">
              <w:rPr>
                <w:rFonts w:eastAsiaTheme="minorEastAsia"/>
              </w:rPr>
              <w:lastRenderedPageBreak/>
              <w:t>Committee to contact appropriate emergency services</w:t>
            </w:r>
          </w:p>
          <w:p w14:paraId="2ECE27FF" w14:textId="418E6377" w:rsidR="00CE1AAA" w:rsidRDefault="2F2BC0D3"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63A52612" w14:textId="2C130497" w:rsidR="00CE1AAA" w:rsidRDefault="2F2BC0D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17"/>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006F6D80">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6"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9"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6DA6E43B" w14:textId="580EEC38" w:rsidR="009C07DB" w:rsidRDefault="4F78C174" w:rsidP="00F22F73">
            <w:pPr>
              <w:pStyle w:val="ListParagraph"/>
              <w:numPr>
                <w:ilvl w:val="0"/>
                <w:numId w:val="16"/>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6"/>
              </w:numPr>
            </w:pPr>
            <w:r w:rsidRPr="321BD48B">
              <w:rPr>
                <w:rFonts w:eastAsiaTheme="minorEastAsia"/>
              </w:rPr>
              <w:t>Mobile phone access- ensure chargers are taken and research has been done onto local adapters, network access</w:t>
            </w:r>
          </w:p>
          <w:p w14:paraId="44FB62DC" w14:textId="11E547FB" w:rsidR="009C07DB" w:rsidRDefault="4F78C174" w:rsidP="00F22F73">
            <w:pPr>
              <w:pStyle w:val="ListParagraph"/>
              <w:numPr>
                <w:ilvl w:val="0"/>
                <w:numId w:val="16"/>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6"/>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6"/>
              </w:numPr>
            </w:pPr>
            <w:r w:rsidRPr="321BD48B">
              <w:rPr>
                <w:rFonts w:eastAsiaTheme="minorEastAsia"/>
              </w:rPr>
              <w:lastRenderedPageBreak/>
              <w:t>Participants to have a copy of passport and insurance documents</w:t>
            </w:r>
          </w:p>
          <w:p w14:paraId="013C8CD9" w14:textId="400999F0" w:rsidR="009C07DB" w:rsidRDefault="4F78C174" w:rsidP="00F22F73">
            <w:pPr>
              <w:pStyle w:val="ListParagraph"/>
              <w:numPr>
                <w:ilvl w:val="0"/>
                <w:numId w:val="16"/>
              </w:numPr>
            </w:pPr>
            <w:r w:rsidRPr="321BD48B">
              <w:rPr>
                <w:rFonts w:eastAsiaTheme="minorEastAsia"/>
              </w:rPr>
              <w:t>Regular checks with travel company prior to departure</w:t>
            </w:r>
            <w:r w:rsidRPr="321BD48B">
              <w:rPr>
                <w:rFonts w:eastAsiaTheme="minorEastAsia"/>
                <w:b/>
                <w:bCs/>
              </w:rPr>
              <w:t xml:space="preserve"> </w:t>
            </w:r>
          </w:p>
        </w:tc>
        <w:tc>
          <w:tcPr>
            <w:tcW w:w="159"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098" w:type="pct"/>
            <w:shd w:val="clear" w:color="auto" w:fill="FFFFFF" w:themeFill="background1"/>
          </w:tcPr>
          <w:p w14:paraId="1C869F67" w14:textId="4DBCDA7C" w:rsidR="009C07DB" w:rsidRDefault="7C1C8518"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3978DCA3" w14:textId="2202C42A" w:rsidR="2352811C" w:rsidRDefault="2352811C"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49E5A2CB" w14:textId="418E6377" w:rsidR="2352811C" w:rsidRDefault="2352811C"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17"/>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006F6D80">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55E6C412" w:rsidR="1D7DC0A2" w:rsidRDefault="1D7DC0A2" w:rsidP="321BD48B">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586"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t xml:space="preserve">Student participants </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1CF0263F" w:rsidR="1D7DC0A2" w:rsidRDefault="1D7DC0A2" w:rsidP="00F22F73">
            <w:pPr>
              <w:pStyle w:val="ListParagraph"/>
              <w:numPr>
                <w:ilvl w:val="0"/>
                <w:numId w:val="16"/>
              </w:numPr>
            </w:pPr>
            <w:r w:rsidRPr="321BD48B">
              <w:rPr>
                <w:rFonts w:ascii="Calibri" w:eastAsia="Calibri" w:hAnsi="Calibri" w:cs="Calibri"/>
              </w:rPr>
              <w:t>advise participants; to bring their personal medication, what numbers to ring in an emergency, and that the priority is to first seek medical attention in country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00F22F73">
            <w:pPr>
              <w:pStyle w:val="ListParagraph"/>
              <w:numPr>
                <w:ilvl w:val="0"/>
                <w:numId w:val="16"/>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98" w:type="pct"/>
            <w:shd w:val="clear" w:color="auto" w:fill="FFFFFF" w:themeFill="background1"/>
          </w:tcPr>
          <w:p w14:paraId="1BB3377C" w14:textId="4DBCDA7C" w:rsidR="1D7DC0A2" w:rsidRDefault="00AF7BBA"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17"/>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17"/>
              </w:numPr>
              <w:rPr>
                <w:rFonts w:eastAsiaTheme="minorEastAsia"/>
              </w:rPr>
            </w:pPr>
            <w:r w:rsidRPr="643F9554">
              <w:rPr>
                <w:rFonts w:eastAsiaTheme="minorEastAsia"/>
              </w:rPr>
              <w:t>Should an incident occur, Committee to contact appropriate emergency services</w:t>
            </w:r>
          </w:p>
          <w:p w14:paraId="3D1D2EBD" w14:textId="418E6377" w:rsidR="1F8A1F4C" w:rsidRDefault="43246263"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2E87967A" w14:textId="2C130497"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17"/>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006F6D80">
        <w:trPr>
          <w:cantSplit/>
          <w:trHeight w:val="1296"/>
        </w:trPr>
        <w:tc>
          <w:tcPr>
            <w:tcW w:w="757"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6"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9"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9"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05" w:type="pct"/>
            <w:shd w:val="clear" w:color="auto" w:fill="FFFFFF" w:themeFill="background1"/>
          </w:tcPr>
          <w:p w14:paraId="505C7D41" w14:textId="00B8FD5E" w:rsidR="67274EC3" w:rsidRDefault="67274EC3" w:rsidP="00F22F73">
            <w:pPr>
              <w:pStyle w:val="ListParagraph"/>
              <w:numPr>
                <w:ilvl w:val="0"/>
                <w:numId w:val="16"/>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6"/>
              </w:numPr>
            </w:pPr>
            <w:r w:rsidRPr="321BD48B">
              <w:rPr>
                <w:rFonts w:ascii="Calibri" w:eastAsia="Calibri" w:hAnsi="Calibri" w:cs="Calibri"/>
              </w:rPr>
              <w:t xml:space="preserve">Ideally swimming should be avoided </w:t>
            </w:r>
            <w:r w:rsidRPr="321BD48B">
              <w:rPr>
                <w:rFonts w:ascii="Calibri" w:eastAsia="Calibri" w:hAnsi="Calibri" w:cs="Calibri"/>
              </w:rPr>
              <w:lastRenderedPageBreak/>
              <w:t>when no lifeguard provision is available</w:t>
            </w:r>
          </w:p>
          <w:p w14:paraId="67479FB2" w14:textId="11A1FBB7" w:rsidR="67274EC3" w:rsidRDefault="67274EC3" w:rsidP="00F22F73">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6"/>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6"/>
              </w:numPr>
            </w:pPr>
            <w:r w:rsidRPr="321BD48B">
              <w:rPr>
                <w:rFonts w:eastAsiaTheme="minorEastAsia"/>
              </w:rPr>
              <w:t xml:space="preserve">Swimming at night to be avoided  </w:t>
            </w:r>
          </w:p>
        </w:tc>
        <w:tc>
          <w:tcPr>
            <w:tcW w:w="159"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098" w:type="pct"/>
            <w:shd w:val="clear" w:color="auto" w:fill="FFFFFF" w:themeFill="background1"/>
          </w:tcPr>
          <w:p w14:paraId="1E9A0E63" w14:textId="4DBCDA7C" w:rsidR="67274EC3" w:rsidRDefault="0DCB6BF4"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17"/>
              </w:numPr>
              <w:rPr>
                <w:rFonts w:eastAsiaTheme="minorEastAsia"/>
              </w:rPr>
            </w:pPr>
            <w:r w:rsidRPr="643F9554">
              <w:rPr>
                <w:rFonts w:eastAsiaTheme="minorEastAsia"/>
              </w:rPr>
              <w:lastRenderedPageBreak/>
              <w:t>Should injury occur, Committee to contact appropriate emergency services</w:t>
            </w:r>
          </w:p>
          <w:p w14:paraId="0DD6A2F5" w14:textId="418E6377" w:rsidR="736C83F8" w:rsidRDefault="736C83F8"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17"/>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17"/>
              </w:numPr>
            </w:pPr>
            <w:r w:rsidRPr="321BD48B">
              <w:rPr>
                <w:rFonts w:eastAsiaTheme="minorEastAsia"/>
              </w:rPr>
              <w:t xml:space="preserve">Ongoing dynamic risk assessment taking into account location and weather </w:t>
            </w:r>
          </w:p>
          <w:p w14:paraId="294F4854" w14:textId="7F483B2B" w:rsidR="321BD48B" w:rsidRDefault="321BD48B" w:rsidP="321BD48B">
            <w:pPr>
              <w:pStyle w:val="ListParagraph"/>
              <w:rPr>
                <w:rFonts w:eastAsiaTheme="minorEastAsia"/>
              </w:rPr>
            </w:pPr>
          </w:p>
        </w:tc>
      </w:tr>
      <w:tr w:rsidR="00F22F73" w14:paraId="79A789E5" w14:textId="77777777" w:rsidTr="006F6D80">
        <w:trPr>
          <w:cantSplit/>
          <w:trHeight w:val="775"/>
        </w:trPr>
        <w:tc>
          <w:tcPr>
            <w:tcW w:w="757" w:type="pct"/>
            <w:shd w:val="clear" w:color="auto" w:fill="FFFFFF" w:themeFill="background1"/>
          </w:tcPr>
          <w:p w14:paraId="41F4F09B" w14:textId="77777777" w:rsidR="00F84D48" w:rsidRPr="00F84D48" w:rsidRDefault="00F84D48" w:rsidP="00F84D48">
            <w:pPr>
              <w:rPr>
                <w:rFonts w:ascii="Calibri" w:eastAsia="Calibri" w:hAnsi="Calibri" w:cs="Calibri"/>
              </w:rPr>
            </w:pPr>
            <w:r w:rsidRPr="00F84D48">
              <w:rPr>
                <w:rFonts w:ascii="Calibri" w:eastAsia="Calibri" w:hAnsi="Calibri" w:cs="Calibri"/>
              </w:rPr>
              <w:lastRenderedPageBreak/>
              <w:t>Equipment:</w:t>
            </w:r>
          </w:p>
          <w:p w14:paraId="6CBF4319" w14:textId="77777777" w:rsidR="00F84D48" w:rsidRPr="00F84D48" w:rsidRDefault="00F84D48" w:rsidP="00F84D48">
            <w:pPr>
              <w:rPr>
                <w:rFonts w:ascii="Calibri" w:eastAsia="Calibri" w:hAnsi="Calibri" w:cs="Calibri"/>
              </w:rPr>
            </w:pPr>
            <w:r w:rsidRPr="00F84D48">
              <w:rPr>
                <w:rFonts w:ascii="Calibri" w:eastAsia="Calibri" w:hAnsi="Calibri" w:cs="Calibri"/>
              </w:rPr>
              <w:t>any equipment the</w:t>
            </w:r>
          </w:p>
          <w:p w14:paraId="007DF94B" w14:textId="77777777" w:rsidR="00F84D48" w:rsidRPr="00F84D48" w:rsidRDefault="00F84D48" w:rsidP="00F84D48">
            <w:pPr>
              <w:rPr>
                <w:rFonts w:ascii="Calibri" w:eastAsia="Calibri" w:hAnsi="Calibri" w:cs="Calibri"/>
              </w:rPr>
            </w:pPr>
            <w:r w:rsidRPr="00F84D48">
              <w:rPr>
                <w:rFonts w:ascii="Calibri" w:eastAsia="Calibri" w:hAnsi="Calibri" w:cs="Calibri"/>
              </w:rPr>
              <w:t>sport requires/uses</w:t>
            </w:r>
          </w:p>
          <w:p w14:paraId="7BD1523D" w14:textId="77777777" w:rsidR="00F84D48" w:rsidRPr="00F84D48" w:rsidRDefault="00F84D48" w:rsidP="00F84D48">
            <w:pPr>
              <w:rPr>
                <w:rFonts w:ascii="Calibri" w:eastAsia="Calibri" w:hAnsi="Calibri" w:cs="Calibri"/>
              </w:rPr>
            </w:pPr>
            <w:r w:rsidRPr="00F84D48">
              <w:rPr>
                <w:rFonts w:ascii="Calibri" w:eastAsia="Calibri" w:hAnsi="Calibri" w:cs="Calibri"/>
              </w:rPr>
              <w:t>needs to be risk</w:t>
            </w:r>
          </w:p>
          <w:p w14:paraId="284CDD82" w14:textId="77777777" w:rsidR="00F84D48" w:rsidRPr="00F84D48" w:rsidRDefault="00F84D48" w:rsidP="00F84D48">
            <w:pPr>
              <w:rPr>
                <w:rFonts w:ascii="Calibri" w:eastAsia="Calibri" w:hAnsi="Calibri" w:cs="Calibri"/>
              </w:rPr>
            </w:pPr>
            <w:r w:rsidRPr="00F84D48">
              <w:rPr>
                <w:rFonts w:ascii="Calibri" w:eastAsia="Calibri" w:hAnsi="Calibri" w:cs="Calibri"/>
              </w:rPr>
              <w:t>assessed.</w:t>
            </w:r>
          </w:p>
          <w:p w14:paraId="392B798E" w14:textId="32996643" w:rsidR="00F22F73" w:rsidRDefault="00F22F73" w:rsidP="00F22F73">
            <w:pPr>
              <w:rPr>
                <w:rFonts w:eastAsiaTheme="minorEastAsia"/>
              </w:rPr>
            </w:pPr>
          </w:p>
        </w:tc>
        <w:tc>
          <w:tcPr>
            <w:tcW w:w="600" w:type="pct"/>
            <w:shd w:val="clear" w:color="auto" w:fill="FFFFFF" w:themeFill="background1"/>
          </w:tcPr>
          <w:p w14:paraId="1961F7EF" w14:textId="688F1E17" w:rsidR="00F22F73" w:rsidRPr="00F84D48" w:rsidRDefault="00F84D48" w:rsidP="00F22F73">
            <w:pPr>
              <w:rPr>
                <w:rFonts w:ascii="Calibri" w:eastAsia="Calibri" w:hAnsi="Calibri" w:cs="Calibri"/>
              </w:rPr>
            </w:pPr>
            <w:r w:rsidRPr="00F84D48">
              <w:rPr>
                <w:rFonts w:ascii="Calibri" w:eastAsia="Calibri" w:hAnsi="Calibri" w:cs="Calibri"/>
              </w:rPr>
              <w:t>Cut/abrasion/ bruising from sharp edges. Is the equipment safe to be used?</w:t>
            </w:r>
          </w:p>
        </w:tc>
        <w:tc>
          <w:tcPr>
            <w:tcW w:w="586" w:type="pct"/>
            <w:shd w:val="clear" w:color="auto" w:fill="FFFFFF" w:themeFill="background1"/>
          </w:tcPr>
          <w:p w14:paraId="06FA5370" w14:textId="3C982934" w:rsidR="00F22F73" w:rsidRDefault="00F84D48" w:rsidP="00F22F73">
            <w:pPr>
              <w:rPr>
                <w:rFonts w:eastAsiaTheme="minorEastAsia"/>
              </w:rPr>
            </w:pPr>
            <w:r w:rsidRPr="00F84D48">
              <w:rPr>
                <w:rFonts w:ascii="Calibri" w:eastAsia="Calibri" w:hAnsi="Calibri" w:cs="Calibri"/>
              </w:rPr>
              <w:t>All participants and bystanders.</w:t>
            </w:r>
          </w:p>
        </w:tc>
        <w:tc>
          <w:tcPr>
            <w:tcW w:w="159" w:type="pct"/>
            <w:shd w:val="clear" w:color="auto" w:fill="FFFFFF" w:themeFill="background1"/>
          </w:tcPr>
          <w:p w14:paraId="7C79C606" w14:textId="040DA3FD" w:rsidR="00F22F73" w:rsidRDefault="00F84D48" w:rsidP="00F22F73">
            <w:pPr>
              <w:rPr>
                <w:rFonts w:eastAsiaTheme="minorEastAsia"/>
                <w:b/>
                <w:bCs/>
              </w:rPr>
            </w:pPr>
            <w:r>
              <w:rPr>
                <w:rFonts w:eastAsiaTheme="minorEastAsia"/>
                <w:b/>
                <w:bCs/>
              </w:rPr>
              <w:t>2</w:t>
            </w:r>
          </w:p>
        </w:tc>
        <w:tc>
          <w:tcPr>
            <w:tcW w:w="159" w:type="pct"/>
            <w:shd w:val="clear" w:color="auto" w:fill="FFFFFF" w:themeFill="background1"/>
          </w:tcPr>
          <w:p w14:paraId="65FEE8C0" w14:textId="1A58CADF" w:rsidR="00F22F73" w:rsidRDefault="00F84D48" w:rsidP="00F22F73">
            <w:pPr>
              <w:rPr>
                <w:rFonts w:eastAsiaTheme="minorEastAsia"/>
                <w:b/>
                <w:bCs/>
              </w:rPr>
            </w:pPr>
            <w:r>
              <w:rPr>
                <w:rFonts w:eastAsiaTheme="minorEastAsia"/>
                <w:b/>
                <w:bCs/>
              </w:rPr>
              <w:t>2</w:t>
            </w:r>
          </w:p>
        </w:tc>
        <w:tc>
          <w:tcPr>
            <w:tcW w:w="159" w:type="pct"/>
            <w:shd w:val="clear" w:color="auto" w:fill="FFFFFF" w:themeFill="background1"/>
          </w:tcPr>
          <w:p w14:paraId="3DCBB85F" w14:textId="5B6B9C0F" w:rsidR="00F22F73" w:rsidRDefault="00F84D48" w:rsidP="00F22F73">
            <w:pPr>
              <w:rPr>
                <w:rFonts w:eastAsiaTheme="minorEastAsia"/>
                <w:b/>
                <w:bCs/>
              </w:rPr>
            </w:pPr>
            <w:r>
              <w:rPr>
                <w:rFonts w:eastAsiaTheme="minorEastAsia"/>
                <w:b/>
                <w:bCs/>
              </w:rPr>
              <w:t>4</w:t>
            </w:r>
          </w:p>
        </w:tc>
        <w:tc>
          <w:tcPr>
            <w:tcW w:w="1005" w:type="pct"/>
            <w:shd w:val="clear" w:color="auto" w:fill="FFFFFF" w:themeFill="background1"/>
          </w:tcPr>
          <w:p w14:paraId="228FE846" w14:textId="77777777" w:rsidR="00F22F73" w:rsidRDefault="00F84D48" w:rsidP="00F84D48">
            <w:pPr>
              <w:rPr>
                <w:rFonts w:ascii="Calibri" w:eastAsia="Calibri" w:hAnsi="Calibri" w:cs="Calibri"/>
                <w:sz w:val="20"/>
              </w:rPr>
            </w:pPr>
            <w:r w:rsidRPr="00F84D48">
              <w:rPr>
                <w:rFonts w:ascii="Calibri" w:eastAsia="Calibri" w:hAnsi="Calibri" w:cs="Calibri"/>
                <w:sz w:val="20"/>
              </w:rPr>
              <w:t>Check all equipment prior to use. Is it safe to use? Does it have any sharp edges? Is it damaged in any way?</w:t>
            </w:r>
          </w:p>
          <w:p w14:paraId="7F7D3CC9" w14:textId="13410DE4" w:rsidR="00F84D48" w:rsidRPr="00F84D48" w:rsidRDefault="00F84D48" w:rsidP="00F84D48">
            <w:pPr>
              <w:rPr>
                <w:rFonts w:ascii="Calibri" w:eastAsia="Calibri" w:hAnsi="Calibri" w:cs="Calibri"/>
              </w:rPr>
            </w:pPr>
            <w:r w:rsidRPr="00F84D48">
              <w:rPr>
                <w:rFonts w:ascii="Calibri" w:eastAsia="Calibri" w:hAnsi="Calibri" w:cs="Calibri"/>
              </w:rPr>
              <w:t>Check any stands – are they safe? Are they likely to fall? Are they damaged or do they have any sharp edges? Do those leading the session have the appropriate training to demonstrate and use the equipment correctly? Those leading the session to remain vigilant to ensure participants are using the equipment as demonstrated.</w:t>
            </w:r>
          </w:p>
        </w:tc>
        <w:tc>
          <w:tcPr>
            <w:tcW w:w="159" w:type="pct"/>
            <w:shd w:val="clear" w:color="auto" w:fill="FFFFFF" w:themeFill="background1"/>
          </w:tcPr>
          <w:p w14:paraId="5CFAA1DB" w14:textId="06DC024D" w:rsidR="00F22F73" w:rsidRDefault="00F84D48" w:rsidP="00F22F73">
            <w:pPr>
              <w:rPr>
                <w:rFonts w:eastAsiaTheme="minorEastAsia"/>
                <w:b/>
                <w:bCs/>
              </w:rPr>
            </w:pPr>
            <w:r>
              <w:rPr>
                <w:rFonts w:eastAsiaTheme="minorEastAsia"/>
                <w:b/>
                <w:bCs/>
              </w:rPr>
              <w:t>1</w:t>
            </w:r>
          </w:p>
        </w:tc>
        <w:tc>
          <w:tcPr>
            <w:tcW w:w="159" w:type="pct"/>
            <w:shd w:val="clear" w:color="auto" w:fill="FFFFFF" w:themeFill="background1"/>
          </w:tcPr>
          <w:p w14:paraId="7AA2EF1D" w14:textId="415101F0" w:rsidR="00F22F73" w:rsidRDefault="00F84D48" w:rsidP="00F22F73">
            <w:pPr>
              <w:rPr>
                <w:rFonts w:eastAsiaTheme="minorEastAsia"/>
                <w:b/>
                <w:bCs/>
              </w:rPr>
            </w:pPr>
            <w:r>
              <w:rPr>
                <w:rFonts w:eastAsiaTheme="minorEastAsia"/>
                <w:b/>
                <w:bCs/>
              </w:rPr>
              <w:t>1</w:t>
            </w:r>
          </w:p>
        </w:tc>
        <w:tc>
          <w:tcPr>
            <w:tcW w:w="159" w:type="pct"/>
            <w:shd w:val="clear" w:color="auto" w:fill="FFFFFF" w:themeFill="background1"/>
          </w:tcPr>
          <w:p w14:paraId="4F527E4C" w14:textId="5BC43658" w:rsidR="00F22F73" w:rsidRDefault="00F84D48" w:rsidP="00F22F73">
            <w:pPr>
              <w:rPr>
                <w:rFonts w:eastAsiaTheme="minorEastAsia"/>
                <w:b/>
                <w:bCs/>
              </w:rPr>
            </w:pPr>
            <w:r>
              <w:rPr>
                <w:rFonts w:eastAsiaTheme="minorEastAsia"/>
                <w:b/>
                <w:bCs/>
              </w:rPr>
              <w:t>2</w:t>
            </w:r>
          </w:p>
        </w:tc>
        <w:tc>
          <w:tcPr>
            <w:tcW w:w="1098" w:type="pct"/>
            <w:shd w:val="clear" w:color="auto" w:fill="FFFFFF" w:themeFill="background1"/>
          </w:tcPr>
          <w:p w14:paraId="0AAA5D1B" w14:textId="77777777" w:rsidR="00F84D48" w:rsidRDefault="00F84D48" w:rsidP="00F84D48">
            <w:pPr>
              <w:rPr>
                <w:rFonts w:eastAsiaTheme="minorEastAsia"/>
              </w:rPr>
            </w:pPr>
            <w:r w:rsidRPr="00F84D48">
              <w:rPr>
                <w:rFonts w:eastAsiaTheme="minorEastAsia"/>
              </w:rPr>
              <w:t xml:space="preserve">Seek medical attention if problem arises </w:t>
            </w:r>
          </w:p>
          <w:p w14:paraId="777458DC" w14:textId="77777777" w:rsidR="00F84D48" w:rsidRDefault="00F84D48" w:rsidP="00F84D48">
            <w:pPr>
              <w:rPr>
                <w:rFonts w:eastAsiaTheme="minorEastAsia"/>
              </w:rPr>
            </w:pPr>
          </w:p>
          <w:p w14:paraId="4E4C6C0D" w14:textId="16FEA67E" w:rsidR="00F22F73" w:rsidRPr="00F84D48" w:rsidRDefault="00F84D48" w:rsidP="00F84D48">
            <w:pPr>
              <w:rPr>
                <w:rFonts w:eastAsiaTheme="minorEastAsia"/>
              </w:rPr>
            </w:pPr>
            <w:r w:rsidRPr="00F84D48">
              <w:rPr>
                <w:rFonts w:eastAsiaTheme="minorEastAsia"/>
              </w:rPr>
              <w:t>Any incidents need to be reported as soon as possible ensuring duty</w:t>
            </w:r>
            <w:r>
              <w:rPr>
                <w:rFonts w:eastAsiaTheme="minorEastAsia"/>
              </w:rPr>
              <w:t xml:space="preserve"> </w:t>
            </w:r>
            <w:r w:rsidRPr="00F84D48">
              <w:rPr>
                <w:rFonts w:eastAsiaTheme="minorEastAsia"/>
              </w:rPr>
              <w:t>manager/health and safety officers have been informed. Follow SUSU incident report policy.</w:t>
            </w:r>
          </w:p>
        </w:tc>
      </w:tr>
      <w:tr w:rsidR="006F6D80" w14:paraId="4EE42E69" w14:textId="77777777" w:rsidTr="006F6D80">
        <w:trPr>
          <w:cantSplit/>
          <w:trHeight w:val="775"/>
        </w:trPr>
        <w:tc>
          <w:tcPr>
            <w:tcW w:w="757" w:type="pct"/>
            <w:shd w:val="clear" w:color="auto" w:fill="FFFFFF" w:themeFill="background1"/>
          </w:tcPr>
          <w:p w14:paraId="7050B249" w14:textId="77777777" w:rsidR="006F6D80" w:rsidRPr="006F6D80" w:rsidRDefault="006F6D80" w:rsidP="006F6D80">
            <w:pPr>
              <w:rPr>
                <w:rFonts w:ascii="Calibri" w:eastAsia="Calibri" w:hAnsi="Calibri" w:cs="Calibri"/>
              </w:rPr>
            </w:pPr>
            <w:r w:rsidRPr="006F6D80">
              <w:rPr>
                <w:rFonts w:ascii="Calibri" w:eastAsia="Calibri" w:hAnsi="Calibri" w:cs="Calibri"/>
              </w:rPr>
              <w:lastRenderedPageBreak/>
              <w:t>Being hit by an</w:t>
            </w:r>
          </w:p>
          <w:p w14:paraId="62D48943" w14:textId="77777777" w:rsidR="006F6D80" w:rsidRPr="006F6D80" w:rsidRDefault="006F6D80" w:rsidP="006F6D80">
            <w:pPr>
              <w:rPr>
                <w:rFonts w:ascii="Calibri" w:eastAsia="Calibri" w:hAnsi="Calibri" w:cs="Calibri"/>
              </w:rPr>
            </w:pPr>
            <w:r w:rsidRPr="006F6D80">
              <w:rPr>
                <w:rFonts w:ascii="Calibri" w:eastAsia="Calibri" w:hAnsi="Calibri" w:cs="Calibri"/>
              </w:rPr>
              <w:t>object (ball,</w:t>
            </w:r>
          </w:p>
          <w:p w14:paraId="0EA2BB2A" w14:textId="77777777" w:rsidR="006F6D80" w:rsidRPr="006F6D80" w:rsidRDefault="006F6D80" w:rsidP="006F6D80">
            <w:pPr>
              <w:rPr>
                <w:rFonts w:ascii="Calibri" w:eastAsia="Calibri" w:hAnsi="Calibri" w:cs="Calibri"/>
              </w:rPr>
            </w:pPr>
            <w:r w:rsidRPr="006F6D80">
              <w:rPr>
                <w:rFonts w:ascii="Calibri" w:eastAsia="Calibri" w:hAnsi="Calibri" w:cs="Calibri"/>
              </w:rPr>
              <w:t>frisbee, hockey</w:t>
            </w:r>
          </w:p>
          <w:p w14:paraId="13F2FC59" w14:textId="77777777" w:rsidR="006F6D80" w:rsidRPr="006F6D80" w:rsidRDefault="006F6D80" w:rsidP="006F6D80">
            <w:pPr>
              <w:rPr>
                <w:rFonts w:ascii="Calibri" w:eastAsia="Calibri" w:hAnsi="Calibri" w:cs="Calibri"/>
              </w:rPr>
            </w:pPr>
            <w:r w:rsidRPr="006F6D80">
              <w:rPr>
                <w:rFonts w:ascii="Calibri" w:eastAsia="Calibri" w:hAnsi="Calibri" w:cs="Calibri"/>
              </w:rPr>
              <w:t>stick etc.)</w:t>
            </w:r>
          </w:p>
          <w:p w14:paraId="04ECFDED" w14:textId="77777777" w:rsidR="006F6D80" w:rsidRPr="00F84D48" w:rsidRDefault="006F6D80" w:rsidP="00F84D48">
            <w:pPr>
              <w:rPr>
                <w:rFonts w:ascii="Calibri" w:eastAsia="Calibri" w:hAnsi="Calibri" w:cs="Calibri"/>
              </w:rPr>
            </w:pPr>
          </w:p>
        </w:tc>
        <w:tc>
          <w:tcPr>
            <w:tcW w:w="600" w:type="pct"/>
            <w:shd w:val="clear" w:color="auto" w:fill="FFFFFF" w:themeFill="background1"/>
          </w:tcPr>
          <w:p w14:paraId="12D62406" w14:textId="32952042" w:rsidR="006F6D80" w:rsidRPr="00F84D48" w:rsidRDefault="006F6D80" w:rsidP="006F6D80">
            <w:pPr>
              <w:rPr>
                <w:rFonts w:ascii="Calibri" w:eastAsia="Calibri" w:hAnsi="Calibri" w:cs="Calibri"/>
              </w:rPr>
            </w:pPr>
            <w:r w:rsidRPr="006F6D80">
              <w:rPr>
                <w:rFonts w:ascii="Calibri" w:eastAsia="Calibri" w:hAnsi="Calibri" w:cs="Calibri"/>
              </w:rPr>
              <w:t>Concussion if hit on the head. Otherwise, potential bruising.</w:t>
            </w:r>
          </w:p>
        </w:tc>
        <w:tc>
          <w:tcPr>
            <w:tcW w:w="586" w:type="pct"/>
            <w:shd w:val="clear" w:color="auto" w:fill="FFFFFF" w:themeFill="background1"/>
          </w:tcPr>
          <w:p w14:paraId="3C30B320" w14:textId="067D31A2" w:rsidR="006F6D80" w:rsidRPr="00F84D48" w:rsidRDefault="006F6D80" w:rsidP="00F22F73">
            <w:pPr>
              <w:rPr>
                <w:rFonts w:ascii="Calibri" w:eastAsia="Calibri" w:hAnsi="Calibri" w:cs="Calibri"/>
              </w:rPr>
            </w:pPr>
            <w:r w:rsidRPr="006F6D80">
              <w:rPr>
                <w:rFonts w:ascii="Calibri" w:eastAsia="Calibri" w:hAnsi="Calibri" w:cs="Calibri"/>
              </w:rPr>
              <w:t>l bruising. All participants and organisers/staff and spectators as well as members of the public who may be walking past</w:t>
            </w:r>
          </w:p>
        </w:tc>
        <w:tc>
          <w:tcPr>
            <w:tcW w:w="159" w:type="pct"/>
            <w:shd w:val="clear" w:color="auto" w:fill="FFFFFF" w:themeFill="background1"/>
          </w:tcPr>
          <w:p w14:paraId="3354AE43" w14:textId="76356ABC"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52AE1FCC" w14:textId="7A4CA189" w:rsidR="006F6D80" w:rsidRDefault="006F6D80" w:rsidP="00F22F73">
            <w:pPr>
              <w:rPr>
                <w:rFonts w:eastAsiaTheme="minorEastAsia"/>
                <w:b/>
                <w:bCs/>
              </w:rPr>
            </w:pPr>
            <w:r>
              <w:rPr>
                <w:rFonts w:eastAsiaTheme="minorEastAsia"/>
                <w:b/>
                <w:bCs/>
              </w:rPr>
              <w:t>4</w:t>
            </w:r>
          </w:p>
        </w:tc>
        <w:tc>
          <w:tcPr>
            <w:tcW w:w="159" w:type="pct"/>
            <w:shd w:val="clear" w:color="auto" w:fill="FFFFFF" w:themeFill="background1"/>
          </w:tcPr>
          <w:p w14:paraId="7D06BEAE" w14:textId="68DDECB1" w:rsidR="006F6D80" w:rsidRDefault="006F6D80" w:rsidP="00F22F73">
            <w:pPr>
              <w:rPr>
                <w:rFonts w:eastAsiaTheme="minorEastAsia"/>
                <w:b/>
                <w:bCs/>
              </w:rPr>
            </w:pPr>
            <w:r>
              <w:rPr>
                <w:rFonts w:eastAsiaTheme="minorEastAsia"/>
                <w:b/>
                <w:bCs/>
              </w:rPr>
              <w:t>8</w:t>
            </w:r>
          </w:p>
        </w:tc>
        <w:tc>
          <w:tcPr>
            <w:tcW w:w="1005" w:type="pct"/>
            <w:shd w:val="clear" w:color="auto" w:fill="FFFFFF" w:themeFill="background1"/>
          </w:tcPr>
          <w:p w14:paraId="06CE16CB" w14:textId="03F25AD3" w:rsidR="006F6D80" w:rsidRPr="00F84D48" w:rsidRDefault="00812219" w:rsidP="00F84D48">
            <w:pPr>
              <w:rPr>
                <w:rFonts w:ascii="Calibri" w:eastAsia="Calibri" w:hAnsi="Calibri" w:cs="Calibri"/>
                <w:sz w:val="20"/>
              </w:rPr>
            </w:pPr>
            <w:r>
              <w:rPr>
                <w:rFonts w:ascii="Calibri" w:eastAsia="Calibri" w:hAnsi="Calibri" w:cs="Calibri"/>
                <w:sz w:val="20"/>
              </w:rPr>
              <w:t>Participants to take care when throwing objects, as not to hit other participants. If not actively participating in the game, participants must stand clear of the field of play to minimise to likelihood of being hit.</w:t>
            </w:r>
          </w:p>
        </w:tc>
        <w:tc>
          <w:tcPr>
            <w:tcW w:w="159" w:type="pct"/>
            <w:shd w:val="clear" w:color="auto" w:fill="FFFFFF" w:themeFill="background1"/>
          </w:tcPr>
          <w:p w14:paraId="2B4D2DB5" w14:textId="24CE401B" w:rsidR="006F6D80" w:rsidRDefault="006F6D80" w:rsidP="00F22F73">
            <w:pPr>
              <w:rPr>
                <w:rFonts w:eastAsiaTheme="minorEastAsia"/>
                <w:b/>
                <w:bCs/>
              </w:rPr>
            </w:pPr>
            <w:r>
              <w:rPr>
                <w:rFonts w:eastAsiaTheme="minorEastAsia"/>
                <w:b/>
                <w:bCs/>
              </w:rPr>
              <w:t>1</w:t>
            </w:r>
          </w:p>
        </w:tc>
        <w:tc>
          <w:tcPr>
            <w:tcW w:w="159" w:type="pct"/>
            <w:shd w:val="clear" w:color="auto" w:fill="FFFFFF" w:themeFill="background1"/>
          </w:tcPr>
          <w:p w14:paraId="4ADF48ED" w14:textId="24F249A2" w:rsidR="006F6D80" w:rsidRDefault="006F6D80" w:rsidP="00F22F73">
            <w:pPr>
              <w:rPr>
                <w:rFonts w:eastAsiaTheme="minorEastAsia"/>
                <w:b/>
                <w:bCs/>
              </w:rPr>
            </w:pPr>
            <w:r>
              <w:rPr>
                <w:rFonts w:eastAsiaTheme="minorEastAsia"/>
                <w:b/>
                <w:bCs/>
              </w:rPr>
              <w:t>4</w:t>
            </w:r>
          </w:p>
        </w:tc>
        <w:tc>
          <w:tcPr>
            <w:tcW w:w="159" w:type="pct"/>
            <w:shd w:val="clear" w:color="auto" w:fill="FFFFFF" w:themeFill="background1"/>
          </w:tcPr>
          <w:p w14:paraId="72FD9392" w14:textId="7DFF9534" w:rsidR="006F6D80" w:rsidRDefault="006F6D80" w:rsidP="00F22F73">
            <w:pPr>
              <w:rPr>
                <w:rFonts w:eastAsiaTheme="minorEastAsia"/>
                <w:b/>
                <w:bCs/>
              </w:rPr>
            </w:pPr>
            <w:r>
              <w:rPr>
                <w:rFonts w:eastAsiaTheme="minorEastAsia"/>
                <w:b/>
                <w:bCs/>
              </w:rPr>
              <w:t>4</w:t>
            </w:r>
          </w:p>
        </w:tc>
        <w:tc>
          <w:tcPr>
            <w:tcW w:w="1098" w:type="pct"/>
            <w:shd w:val="clear" w:color="auto" w:fill="FFFFFF" w:themeFill="background1"/>
          </w:tcPr>
          <w:p w14:paraId="05134253" w14:textId="448B820F" w:rsidR="006F6D80" w:rsidRPr="00F84D48" w:rsidRDefault="006F6D80" w:rsidP="00F84D48">
            <w:pPr>
              <w:rPr>
                <w:rFonts w:eastAsiaTheme="minorEastAsia"/>
              </w:rPr>
            </w:pPr>
            <w:r w:rsidRPr="006F6D80">
              <w:rPr>
                <w:rFonts w:eastAsiaTheme="minorEastAsia"/>
              </w:rPr>
              <w:t xml:space="preserve">If the person who has been hit by the </w:t>
            </w:r>
            <w:r w:rsidR="00812219">
              <w:rPr>
                <w:rFonts w:eastAsiaTheme="minorEastAsia"/>
              </w:rPr>
              <w:t>object</w:t>
            </w:r>
            <w:r w:rsidRPr="006F6D80">
              <w:rPr>
                <w:rFonts w:eastAsiaTheme="minorEastAsia"/>
              </w:rPr>
              <w:t xml:space="preserve"> is showing signs of concussion or is confused, seek medical attention immediately. Call 999 in an emergency. Any incidents need to be reported as soon as possible ensuring duty manager/health and safety officers have been informed. Follow SUSU incident report policy.</w:t>
            </w:r>
          </w:p>
        </w:tc>
      </w:tr>
      <w:tr w:rsidR="006F6D80" w14:paraId="392F8E66" w14:textId="77777777" w:rsidTr="006F6D80">
        <w:trPr>
          <w:cantSplit/>
          <w:trHeight w:val="775"/>
        </w:trPr>
        <w:tc>
          <w:tcPr>
            <w:tcW w:w="757" w:type="pct"/>
            <w:shd w:val="clear" w:color="auto" w:fill="FFFFFF" w:themeFill="background1"/>
          </w:tcPr>
          <w:p w14:paraId="63419F16" w14:textId="77777777" w:rsidR="006F6D80" w:rsidRPr="006F6D80" w:rsidRDefault="006F6D80" w:rsidP="006F6D80">
            <w:pPr>
              <w:rPr>
                <w:rFonts w:ascii="Calibri" w:eastAsia="Calibri" w:hAnsi="Calibri" w:cs="Calibri"/>
              </w:rPr>
            </w:pPr>
            <w:r w:rsidRPr="006F6D80">
              <w:rPr>
                <w:rFonts w:ascii="Calibri" w:eastAsia="Calibri" w:hAnsi="Calibri" w:cs="Calibri"/>
              </w:rPr>
              <w:t>Removal of</w:t>
            </w:r>
          </w:p>
          <w:p w14:paraId="67810AD9" w14:textId="77777777" w:rsidR="006F6D80" w:rsidRPr="006F6D80" w:rsidRDefault="006F6D80" w:rsidP="006F6D80">
            <w:pPr>
              <w:rPr>
                <w:rFonts w:ascii="Calibri" w:eastAsia="Calibri" w:hAnsi="Calibri" w:cs="Calibri"/>
              </w:rPr>
            </w:pPr>
            <w:r w:rsidRPr="006F6D80">
              <w:rPr>
                <w:rFonts w:ascii="Calibri" w:eastAsia="Calibri" w:hAnsi="Calibri" w:cs="Calibri"/>
              </w:rPr>
              <w:t>Jewellery, plus any</w:t>
            </w:r>
          </w:p>
          <w:p w14:paraId="5C8A0A56" w14:textId="77777777" w:rsidR="006F6D80" w:rsidRPr="006F6D80" w:rsidRDefault="006F6D80" w:rsidP="006F6D80">
            <w:pPr>
              <w:rPr>
                <w:rFonts w:ascii="Calibri" w:eastAsia="Calibri" w:hAnsi="Calibri" w:cs="Calibri"/>
              </w:rPr>
            </w:pPr>
            <w:r w:rsidRPr="006F6D80">
              <w:rPr>
                <w:rFonts w:ascii="Calibri" w:eastAsia="Calibri" w:hAnsi="Calibri" w:cs="Calibri"/>
              </w:rPr>
              <w:t>other objects in</w:t>
            </w:r>
          </w:p>
          <w:p w14:paraId="36BB6779" w14:textId="77777777" w:rsidR="006F6D80" w:rsidRPr="006F6D80" w:rsidRDefault="006F6D80" w:rsidP="006F6D80">
            <w:pPr>
              <w:rPr>
                <w:rFonts w:ascii="Calibri" w:eastAsia="Calibri" w:hAnsi="Calibri" w:cs="Calibri"/>
              </w:rPr>
            </w:pPr>
            <w:r w:rsidRPr="006F6D80">
              <w:rPr>
                <w:rFonts w:ascii="Calibri" w:eastAsia="Calibri" w:hAnsi="Calibri" w:cs="Calibri"/>
              </w:rPr>
              <w:t>pockets etc</w:t>
            </w:r>
          </w:p>
          <w:p w14:paraId="36CB5FCB" w14:textId="77777777" w:rsidR="006F6D80" w:rsidRPr="00F84D48" w:rsidRDefault="006F6D80" w:rsidP="00F84D48">
            <w:pPr>
              <w:rPr>
                <w:rFonts w:ascii="Calibri" w:eastAsia="Calibri" w:hAnsi="Calibri" w:cs="Calibri"/>
              </w:rPr>
            </w:pPr>
          </w:p>
        </w:tc>
        <w:tc>
          <w:tcPr>
            <w:tcW w:w="600" w:type="pct"/>
            <w:shd w:val="clear" w:color="auto" w:fill="FFFFFF" w:themeFill="background1"/>
          </w:tcPr>
          <w:p w14:paraId="3326BDCC" w14:textId="3CB6C41D" w:rsidR="006F6D80" w:rsidRPr="00F84D48" w:rsidRDefault="006F6D80" w:rsidP="00F22F73">
            <w:pPr>
              <w:rPr>
                <w:rFonts w:ascii="Calibri" w:eastAsia="Calibri" w:hAnsi="Calibri" w:cs="Calibri"/>
              </w:rPr>
            </w:pPr>
            <w:r w:rsidRPr="006F6D80">
              <w:rPr>
                <w:rFonts w:ascii="Calibri" w:eastAsia="Calibri" w:hAnsi="Calibri" w:cs="Calibri"/>
              </w:rPr>
              <w:t>Entrapment/ things getting stuck, collisions with others that could cause cuts or bruises.</w:t>
            </w:r>
          </w:p>
        </w:tc>
        <w:tc>
          <w:tcPr>
            <w:tcW w:w="586" w:type="pct"/>
            <w:shd w:val="clear" w:color="auto" w:fill="FFFFFF" w:themeFill="background1"/>
          </w:tcPr>
          <w:p w14:paraId="704C06C9" w14:textId="7D7A01B8" w:rsidR="006F6D80" w:rsidRPr="00F84D48" w:rsidRDefault="006F6D80" w:rsidP="00F22F73">
            <w:pPr>
              <w:rPr>
                <w:rFonts w:ascii="Calibri" w:eastAsia="Calibri" w:hAnsi="Calibri" w:cs="Calibri"/>
              </w:rPr>
            </w:pPr>
            <w:r w:rsidRPr="006F6D80">
              <w:rPr>
                <w:rFonts w:ascii="Calibri" w:eastAsia="Calibri" w:hAnsi="Calibri" w:cs="Calibri"/>
              </w:rPr>
              <w:t>All participants and organisers/staff.</w:t>
            </w:r>
          </w:p>
        </w:tc>
        <w:tc>
          <w:tcPr>
            <w:tcW w:w="159" w:type="pct"/>
            <w:shd w:val="clear" w:color="auto" w:fill="FFFFFF" w:themeFill="background1"/>
          </w:tcPr>
          <w:p w14:paraId="2FAD3865" w14:textId="770185AE"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23593969" w14:textId="107261DE"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30FC25E5" w14:textId="0F214CA8" w:rsidR="006F6D80" w:rsidRDefault="006F6D80" w:rsidP="00F22F73">
            <w:pPr>
              <w:rPr>
                <w:rFonts w:eastAsiaTheme="minorEastAsia"/>
                <w:b/>
                <w:bCs/>
              </w:rPr>
            </w:pPr>
            <w:r>
              <w:rPr>
                <w:rFonts w:eastAsiaTheme="minorEastAsia"/>
                <w:b/>
                <w:bCs/>
              </w:rPr>
              <w:t>4</w:t>
            </w:r>
          </w:p>
        </w:tc>
        <w:tc>
          <w:tcPr>
            <w:tcW w:w="1005" w:type="pct"/>
            <w:shd w:val="clear" w:color="auto" w:fill="FFFFFF" w:themeFill="background1"/>
          </w:tcPr>
          <w:p w14:paraId="3FCCCA74" w14:textId="77777777" w:rsidR="006F6D80" w:rsidRDefault="006F6D80" w:rsidP="00F84D48">
            <w:pPr>
              <w:rPr>
                <w:rFonts w:ascii="Calibri" w:eastAsia="Calibri" w:hAnsi="Calibri" w:cs="Calibri"/>
                <w:sz w:val="20"/>
              </w:rPr>
            </w:pPr>
            <w:r w:rsidRPr="006F6D80">
              <w:rPr>
                <w:rFonts w:ascii="Calibri" w:eastAsia="Calibri" w:hAnsi="Calibri" w:cs="Calibri"/>
                <w:sz w:val="20"/>
              </w:rPr>
              <w:t xml:space="preserve">Participants asked to remove jewellery and objects from pockets prior to joining in. </w:t>
            </w:r>
          </w:p>
          <w:p w14:paraId="5446973C" w14:textId="59E1A03B" w:rsidR="006F6D80" w:rsidRPr="00F84D48" w:rsidRDefault="006F6D80" w:rsidP="00F84D48">
            <w:pPr>
              <w:rPr>
                <w:rFonts w:ascii="Calibri" w:eastAsia="Calibri" w:hAnsi="Calibri" w:cs="Calibri"/>
                <w:sz w:val="20"/>
              </w:rPr>
            </w:pPr>
            <w:r w:rsidRPr="006F6D80">
              <w:rPr>
                <w:rFonts w:ascii="Calibri" w:eastAsia="Calibri" w:hAnsi="Calibri" w:cs="Calibri"/>
                <w:sz w:val="20"/>
              </w:rPr>
              <w:t>Those leading the session must ensure this has been done</w:t>
            </w:r>
          </w:p>
        </w:tc>
        <w:tc>
          <w:tcPr>
            <w:tcW w:w="159" w:type="pct"/>
            <w:shd w:val="clear" w:color="auto" w:fill="FFFFFF" w:themeFill="background1"/>
          </w:tcPr>
          <w:p w14:paraId="3324B8DB" w14:textId="7257E6C8" w:rsidR="006F6D80" w:rsidRDefault="006F6D80" w:rsidP="00F22F73">
            <w:pPr>
              <w:rPr>
                <w:rFonts w:eastAsiaTheme="minorEastAsia"/>
                <w:b/>
                <w:bCs/>
              </w:rPr>
            </w:pPr>
            <w:r>
              <w:rPr>
                <w:rFonts w:eastAsiaTheme="minorEastAsia"/>
                <w:b/>
                <w:bCs/>
              </w:rPr>
              <w:t>1</w:t>
            </w:r>
          </w:p>
        </w:tc>
        <w:tc>
          <w:tcPr>
            <w:tcW w:w="159" w:type="pct"/>
            <w:shd w:val="clear" w:color="auto" w:fill="FFFFFF" w:themeFill="background1"/>
          </w:tcPr>
          <w:p w14:paraId="22D47E28" w14:textId="313D7F84"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4CF87AC7" w14:textId="1F51C458" w:rsidR="006F6D80" w:rsidRDefault="006F6D80" w:rsidP="00F22F73">
            <w:pPr>
              <w:rPr>
                <w:rFonts w:eastAsiaTheme="minorEastAsia"/>
                <w:b/>
                <w:bCs/>
              </w:rPr>
            </w:pPr>
            <w:r>
              <w:rPr>
                <w:rFonts w:eastAsiaTheme="minorEastAsia"/>
                <w:b/>
                <w:bCs/>
              </w:rPr>
              <w:t>2</w:t>
            </w:r>
          </w:p>
        </w:tc>
        <w:tc>
          <w:tcPr>
            <w:tcW w:w="1098" w:type="pct"/>
            <w:shd w:val="clear" w:color="auto" w:fill="FFFFFF" w:themeFill="background1"/>
          </w:tcPr>
          <w:p w14:paraId="738B119C" w14:textId="49511269" w:rsidR="006F6D80" w:rsidRPr="00F84D48" w:rsidRDefault="006F6D80" w:rsidP="00F84D48">
            <w:pPr>
              <w:rPr>
                <w:rFonts w:eastAsiaTheme="minorEastAsia"/>
              </w:rPr>
            </w:pPr>
            <w:r w:rsidRPr="006F6D80">
              <w:rPr>
                <w:rFonts w:eastAsiaTheme="minorEastAsia"/>
              </w:rPr>
              <w:t>If any injury occurs, seek medical attention. If severe, call 999 in an emergency. Any incidents need to be reported as soon as possible ensuring duty manager/health and safety officers have been informed. Follow SUSU incident report policy.</w:t>
            </w:r>
          </w:p>
        </w:tc>
      </w:tr>
      <w:tr w:rsidR="006F6D80" w14:paraId="32ADDBF8" w14:textId="77777777" w:rsidTr="006F6D80">
        <w:trPr>
          <w:cantSplit/>
          <w:trHeight w:val="775"/>
        </w:trPr>
        <w:tc>
          <w:tcPr>
            <w:tcW w:w="757" w:type="pct"/>
            <w:shd w:val="clear" w:color="auto" w:fill="FFFFFF" w:themeFill="background1"/>
          </w:tcPr>
          <w:p w14:paraId="3C42A6E9" w14:textId="77777777" w:rsidR="006F6D80" w:rsidRPr="006F6D80" w:rsidRDefault="006F6D80" w:rsidP="006F6D80">
            <w:pPr>
              <w:rPr>
                <w:rFonts w:ascii="Calibri" w:eastAsia="Calibri" w:hAnsi="Calibri" w:cs="Calibri"/>
              </w:rPr>
            </w:pPr>
            <w:r w:rsidRPr="006F6D80">
              <w:rPr>
                <w:rFonts w:ascii="Calibri" w:eastAsia="Calibri" w:hAnsi="Calibri" w:cs="Calibri"/>
              </w:rPr>
              <w:lastRenderedPageBreak/>
              <w:t>Over-exertion or</w:t>
            </w:r>
          </w:p>
          <w:p w14:paraId="640A1A93" w14:textId="77777777" w:rsidR="006F6D80" w:rsidRPr="006F6D80" w:rsidRDefault="006F6D80" w:rsidP="006F6D80">
            <w:pPr>
              <w:rPr>
                <w:rFonts w:ascii="Calibri" w:eastAsia="Calibri" w:hAnsi="Calibri" w:cs="Calibri"/>
              </w:rPr>
            </w:pPr>
            <w:r w:rsidRPr="006F6D80">
              <w:rPr>
                <w:rFonts w:ascii="Calibri" w:eastAsia="Calibri" w:hAnsi="Calibri" w:cs="Calibri"/>
              </w:rPr>
              <w:t>exhaustion.</w:t>
            </w:r>
          </w:p>
          <w:p w14:paraId="72AA62C0" w14:textId="77777777" w:rsidR="006F6D80" w:rsidRPr="006F6D80" w:rsidRDefault="006F6D80" w:rsidP="006F6D80">
            <w:pPr>
              <w:rPr>
                <w:rFonts w:ascii="Calibri" w:eastAsia="Calibri" w:hAnsi="Calibri" w:cs="Calibri"/>
              </w:rPr>
            </w:pPr>
            <w:r w:rsidRPr="006F6D80">
              <w:rPr>
                <w:rFonts w:ascii="Calibri" w:eastAsia="Calibri" w:hAnsi="Calibri" w:cs="Calibri"/>
              </w:rPr>
              <w:t>Strenuous exercise</w:t>
            </w:r>
          </w:p>
          <w:p w14:paraId="0D9B486E" w14:textId="77777777" w:rsidR="006F6D80" w:rsidRPr="006F6D80" w:rsidRDefault="006F6D80" w:rsidP="006F6D80">
            <w:pPr>
              <w:rPr>
                <w:rFonts w:ascii="Calibri" w:eastAsia="Calibri" w:hAnsi="Calibri" w:cs="Calibri"/>
              </w:rPr>
            </w:pPr>
            <w:r w:rsidRPr="006F6D80">
              <w:rPr>
                <w:rFonts w:ascii="Calibri" w:eastAsia="Calibri" w:hAnsi="Calibri" w:cs="Calibri"/>
              </w:rPr>
              <w:t>and the effect on</w:t>
            </w:r>
          </w:p>
          <w:p w14:paraId="19364E00" w14:textId="77777777" w:rsidR="006F6D80" w:rsidRPr="006F6D80" w:rsidRDefault="006F6D80" w:rsidP="006F6D80">
            <w:pPr>
              <w:rPr>
                <w:rFonts w:ascii="Calibri" w:eastAsia="Calibri" w:hAnsi="Calibri" w:cs="Calibri"/>
              </w:rPr>
            </w:pPr>
            <w:r w:rsidRPr="006F6D80">
              <w:rPr>
                <w:rFonts w:ascii="Calibri" w:eastAsia="Calibri" w:hAnsi="Calibri" w:cs="Calibri"/>
              </w:rPr>
              <w:t>the body</w:t>
            </w:r>
          </w:p>
          <w:p w14:paraId="73454E61" w14:textId="77777777" w:rsidR="006F6D80" w:rsidRPr="006F6D80" w:rsidRDefault="006F6D80" w:rsidP="006F6D80">
            <w:pPr>
              <w:rPr>
                <w:rFonts w:ascii="Calibri" w:eastAsia="Calibri" w:hAnsi="Calibri" w:cs="Calibri"/>
              </w:rPr>
            </w:pPr>
          </w:p>
        </w:tc>
        <w:tc>
          <w:tcPr>
            <w:tcW w:w="600" w:type="pct"/>
            <w:shd w:val="clear" w:color="auto" w:fill="FFFFFF" w:themeFill="background1"/>
          </w:tcPr>
          <w:p w14:paraId="44DCD51A" w14:textId="1C0C3F4E" w:rsidR="006F6D80" w:rsidRPr="006F6D80" w:rsidRDefault="006F6D80" w:rsidP="00F22F73">
            <w:pPr>
              <w:rPr>
                <w:rFonts w:ascii="Calibri" w:eastAsia="Calibri" w:hAnsi="Calibri" w:cs="Calibri"/>
              </w:rPr>
            </w:pPr>
            <w:r w:rsidRPr="006F6D80">
              <w:rPr>
                <w:rFonts w:ascii="Calibri" w:eastAsia="Calibri" w:hAnsi="Calibri" w:cs="Calibri"/>
              </w:rPr>
              <w:t>Muscle injury – strains and pulls.</w:t>
            </w:r>
          </w:p>
        </w:tc>
        <w:tc>
          <w:tcPr>
            <w:tcW w:w="586" w:type="pct"/>
            <w:shd w:val="clear" w:color="auto" w:fill="FFFFFF" w:themeFill="background1"/>
          </w:tcPr>
          <w:p w14:paraId="66E815A4" w14:textId="43E92DA3" w:rsidR="006F6D80" w:rsidRPr="006F6D80" w:rsidRDefault="006F6D80" w:rsidP="00F22F73">
            <w:pPr>
              <w:rPr>
                <w:rFonts w:ascii="Calibri" w:eastAsia="Calibri" w:hAnsi="Calibri" w:cs="Calibri"/>
              </w:rPr>
            </w:pPr>
            <w:r w:rsidRPr="006F6D80">
              <w:rPr>
                <w:rFonts w:ascii="Calibri" w:eastAsia="Calibri" w:hAnsi="Calibri" w:cs="Calibri"/>
              </w:rPr>
              <w:t>All participants and organisers/staff</w:t>
            </w:r>
          </w:p>
        </w:tc>
        <w:tc>
          <w:tcPr>
            <w:tcW w:w="159" w:type="pct"/>
            <w:shd w:val="clear" w:color="auto" w:fill="FFFFFF" w:themeFill="background1"/>
          </w:tcPr>
          <w:p w14:paraId="7093348E" w14:textId="46EBDB3F" w:rsidR="006F6D80" w:rsidRDefault="006F6D80" w:rsidP="00F22F73">
            <w:pPr>
              <w:rPr>
                <w:rFonts w:eastAsiaTheme="minorEastAsia"/>
                <w:b/>
                <w:bCs/>
              </w:rPr>
            </w:pPr>
            <w:r>
              <w:rPr>
                <w:rFonts w:eastAsiaTheme="minorEastAsia"/>
                <w:b/>
                <w:bCs/>
              </w:rPr>
              <w:t>3</w:t>
            </w:r>
          </w:p>
        </w:tc>
        <w:tc>
          <w:tcPr>
            <w:tcW w:w="159" w:type="pct"/>
            <w:shd w:val="clear" w:color="auto" w:fill="FFFFFF" w:themeFill="background1"/>
          </w:tcPr>
          <w:p w14:paraId="5A540EB7" w14:textId="6146E424" w:rsidR="006F6D80" w:rsidRDefault="006F6D80" w:rsidP="00F22F73">
            <w:pPr>
              <w:rPr>
                <w:rFonts w:eastAsiaTheme="minorEastAsia"/>
                <w:b/>
                <w:bCs/>
              </w:rPr>
            </w:pPr>
            <w:r>
              <w:rPr>
                <w:rFonts w:eastAsiaTheme="minorEastAsia"/>
                <w:b/>
                <w:bCs/>
              </w:rPr>
              <w:t>3</w:t>
            </w:r>
          </w:p>
        </w:tc>
        <w:tc>
          <w:tcPr>
            <w:tcW w:w="159" w:type="pct"/>
            <w:shd w:val="clear" w:color="auto" w:fill="FFFFFF" w:themeFill="background1"/>
          </w:tcPr>
          <w:p w14:paraId="65C5684E" w14:textId="77AB1443" w:rsidR="006F6D80" w:rsidRDefault="006F6D80" w:rsidP="00F22F73">
            <w:pPr>
              <w:rPr>
                <w:rFonts w:eastAsiaTheme="minorEastAsia"/>
                <w:b/>
                <w:bCs/>
              </w:rPr>
            </w:pPr>
            <w:r>
              <w:rPr>
                <w:rFonts w:eastAsiaTheme="minorEastAsia"/>
                <w:b/>
                <w:bCs/>
              </w:rPr>
              <w:t>9</w:t>
            </w:r>
          </w:p>
        </w:tc>
        <w:tc>
          <w:tcPr>
            <w:tcW w:w="1005" w:type="pct"/>
            <w:shd w:val="clear" w:color="auto" w:fill="FFFFFF" w:themeFill="background1"/>
          </w:tcPr>
          <w:p w14:paraId="613F72C4" w14:textId="58F00946" w:rsidR="006F6D80" w:rsidRPr="006F6D80" w:rsidRDefault="006F6D80" w:rsidP="00F84D48">
            <w:pPr>
              <w:rPr>
                <w:rFonts w:ascii="Calibri" w:eastAsia="Calibri" w:hAnsi="Calibri" w:cs="Calibri"/>
                <w:sz w:val="20"/>
              </w:rPr>
            </w:pPr>
            <w:r w:rsidRPr="006F6D80">
              <w:rPr>
                <w:rFonts w:ascii="Calibri" w:eastAsia="Calibri" w:hAnsi="Calibri" w:cs="Calibri"/>
                <w:sz w:val="20"/>
              </w:rPr>
              <w:t>Those leading the session should ensure a proper and thorough warm up is carried out prior to the session that focuses on the areas that are likely to be used the most i.e., arms.</w:t>
            </w:r>
          </w:p>
        </w:tc>
        <w:tc>
          <w:tcPr>
            <w:tcW w:w="159" w:type="pct"/>
            <w:shd w:val="clear" w:color="auto" w:fill="FFFFFF" w:themeFill="background1"/>
          </w:tcPr>
          <w:p w14:paraId="5A22C1C3" w14:textId="1913F924"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027039A6" w14:textId="2E49A036" w:rsidR="006F6D80" w:rsidRDefault="006F6D80" w:rsidP="00F22F73">
            <w:pPr>
              <w:rPr>
                <w:rFonts w:eastAsiaTheme="minorEastAsia"/>
                <w:b/>
                <w:bCs/>
              </w:rPr>
            </w:pPr>
            <w:r>
              <w:rPr>
                <w:rFonts w:eastAsiaTheme="minorEastAsia"/>
                <w:b/>
                <w:bCs/>
              </w:rPr>
              <w:t>3</w:t>
            </w:r>
          </w:p>
        </w:tc>
        <w:tc>
          <w:tcPr>
            <w:tcW w:w="159" w:type="pct"/>
            <w:shd w:val="clear" w:color="auto" w:fill="FFFFFF" w:themeFill="background1"/>
          </w:tcPr>
          <w:p w14:paraId="266046AF" w14:textId="5994120E" w:rsidR="006F6D80" w:rsidRDefault="006F6D80" w:rsidP="00F22F73">
            <w:pPr>
              <w:rPr>
                <w:rFonts w:eastAsiaTheme="minorEastAsia"/>
                <w:b/>
                <w:bCs/>
              </w:rPr>
            </w:pPr>
            <w:r>
              <w:rPr>
                <w:rFonts w:eastAsiaTheme="minorEastAsia"/>
                <w:b/>
                <w:bCs/>
              </w:rPr>
              <w:t>6</w:t>
            </w:r>
          </w:p>
        </w:tc>
        <w:tc>
          <w:tcPr>
            <w:tcW w:w="1098" w:type="pct"/>
            <w:shd w:val="clear" w:color="auto" w:fill="FFFFFF" w:themeFill="background1"/>
          </w:tcPr>
          <w:p w14:paraId="568475F3" w14:textId="61F23316" w:rsidR="006F6D80" w:rsidRPr="006F6D80" w:rsidRDefault="006F6D80" w:rsidP="00F84D48">
            <w:pPr>
              <w:rPr>
                <w:rFonts w:eastAsiaTheme="minorEastAsia"/>
              </w:rPr>
            </w:pPr>
            <w:r w:rsidRPr="006F6D80">
              <w:rPr>
                <w:rFonts w:eastAsiaTheme="minorEastAsia"/>
              </w:rPr>
              <w:t>If any injury occurs, seek medical attention. If severe, call 999 in an emergency (although unlikely for muscular) Any incidents need to be reported as soon as possible ensuring duty manager/health and safety officers have been informed. Follow SUSU incident report policy.</w:t>
            </w:r>
          </w:p>
        </w:tc>
      </w:tr>
      <w:tr w:rsidR="006F6D80" w14:paraId="3DB9813D" w14:textId="77777777" w:rsidTr="006F6D80">
        <w:trPr>
          <w:cantSplit/>
          <w:trHeight w:val="775"/>
        </w:trPr>
        <w:tc>
          <w:tcPr>
            <w:tcW w:w="757" w:type="pct"/>
            <w:shd w:val="clear" w:color="auto" w:fill="FFFFFF" w:themeFill="background1"/>
          </w:tcPr>
          <w:p w14:paraId="7DD6610D" w14:textId="77777777" w:rsidR="006F6D80" w:rsidRPr="006F6D80" w:rsidRDefault="006F6D80" w:rsidP="006F6D80">
            <w:pPr>
              <w:rPr>
                <w:rFonts w:ascii="Calibri" w:eastAsia="Calibri" w:hAnsi="Calibri" w:cs="Calibri"/>
              </w:rPr>
            </w:pPr>
            <w:r w:rsidRPr="006F6D80">
              <w:rPr>
                <w:rFonts w:ascii="Calibri" w:eastAsia="Calibri" w:hAnsi="Calibri" w:cs="Calibri"/>
              </w:rPr>
              <w:t>Participant Attire:</w:t>
            </w:r>
          </w:p>
          <w:p w14:paraId="245629C8" w14:textId="77777777" w:rsidR="006F6D80" w:rsidRPr="006F6D80" w:rsidRDefault="006F6D80" w:rsidP="006F6D80">
            <w:pPr>
              <w:rPr>
                <w:rFonts w:ascii="Calibri" w:eastAsia="Calibri" w:hAnsi="Calibri" w:cs="Calibri"/>
              </w:rPr>
            </w:pPr>
            <w:r w:rsidRPr="006F6D80">
              <w:rPr>
                <w:rFonts w:ascii="Calibri" w:eastAsia="Calibri" w:hAnsi="Calibri" w:cs="Calibri"/>
              </w:rPr>
              <w:t>Is the clothing they</w:t>
            </w:r>
          </w:p>
          <w:p w14:paraId="188DB374" w14:textId="77777777" w:rsidR="006F6D80" w:rsidRPr="006F6D80" w:rsidRDefault="006F6D80" w:rsidP="006F6D80">
            <w:pPr>
              <w:rPr>
                <w:rFonts w:ascii="Calibri" w:eastAsia="Calibri" w:hAnsi="Calibri" w:cs="Calibri"/>
              </w:rPr>
            </w:pPr>
            <w:r w:rsidRPr="006F6D80">
              <w:rPr>
                <w:rFonts w:ascii="Calibri" w:eastAsia="Calibri" w:hAnsi="Calibri" w:cs="Calibri"/>
              </w:rPr>
              <w:t>are wearing,</w:t>
            </w:r>
          </w:p>
          <w:p w14:paraId="0F2A1BCC" w14:textId="77777777" w:rsidR="006F6D80" w:rsidRPr="006F6D80" w:rsidRDefault="006F6D80" w:rsidP="006F6D80">
            <w:pPr>
              <w:rPr>
                <w:rFonts w:ascii="Calibri" w:eastAsia="Calibri" w:hAnsi="Calibri" w:cs="Calibri"/>
              </w:rPr>
            </w:pPr>
            <w:r w:rsidRPr="006F6D80">
              <w:rPr>
                <w:rFonts w:ascii="Calibri" w:eastAsia="Calibri" w:hAnsi="Calibri" w:cs="Calibri"/>
              </w:rPr>
              <w:t>including shoes,</w:t>
            </w:r>
          </w:p>
          <w:p w14:paraId="5D790C7E" w14:textId="77777777" w:rsidR="006F6D80" w:rsidRPr="006F6D80" w:rsidRDefault="006F6D80" w:rsidP="006F6D80">
            <w:pPr>
              <w:rPr>
                <w:rFonts w:ascii="Calibri" w:eastAsia="Calibri" w:hAnsi="Calibri" w:cs="Calibri"/>
              </w:rPr>
            </w:pPr>
            <w:r w:rsidRPr="006F6D80">
              <w:rPr>
                <w:rFonts w:ascii="Calibri" w:eastAsia="Calibri" w:hAnsi="Calibri" w:cs="Calibri"/>
              </w:rPr>
              <w:t>relevant to the</w:t>
            </w:r>
          </w:p>
          <w:p w14:paraId="07E11E23" w14:textId="77777777" w:rsidR="006F6D80" w:rsidRPr="006F6D80" w:rsidRDefault="006F6D80" w:rsidP="006F6D80">
            <w:pPr>
              <w:rPr>
                <w:rFonts w:ascii="Calibri" w:eastAsia="Calibri" w:hAnsi="Calibri" w:cs="Calibri"/>
              </w:rPr>
            </w:pPr>
            <w:r w:rsidRPr="006F6D80">
              <w:rPr>
                <w:rFonts w:ascii="Calibri" w:eastAsia="Calibri" w:hAnsi="Calibri" w:cs="Calibri"/>
              </w:rPr>
              <w:t>sport or activity</w:t>
            </w:r>
          </w:p>
          <w:p w14:paraId="26C363BF" w14:textId="77777777" w:rsidR="006F6D80" w:rsidRPr="006F6D80" w:rsidRDefault="006F6D80" w:rsidP="006F6D80">
            <w:pPr>
              <w:rPr>
                <w:rFonts w:ascii="Calibri" w:eastAsia="Calibri" w:hAnsi="Calibri" w:cs="Calibri"/>
              </w:rPr>
            </w:pPr>
          </w:p>
        </w:tc>
        <w:tc>
          <w:tcPr>
            <w:tcW w:w="600" w:type="pct"/>
            <w:shd w:val="clear" w:color="auto" w:fill="FFFFFF" w:themeFill="background1"/>
          </w:tcPr>
          <w:p w14:paraId="30D669B5" w14:textId="5EEB1CA6" w:rsidR="006F6D80" w:rsidRPr="006F6D80" w:rsidRDefault="006F6D80" w:rsidP="00F22F73">
            <w:pPr>
              <w:rPr>
                <w:rFonts w:ascii="Calibri" w:eastAsia="Calibri" w:hAnsi="Calibri" w:cs="Calibri"/>
              </w:rPr>
            </w:pPr>
            <w:r w:rsidRPr="006F6D80">
              <w:rPr>
                <w:rFonts w:ascii="Calibri" w:eastAsia="Calibri" w:hAnsi="Calibri" w:cs="Calibri"/>
              </w:rPr>
              <w:t>Injury can occur if people are not wearing attire appropriate to the sport or activity.</w:t>
            </w:r>
          </w:p>
        </w:tc>
        <w:tc>
          <w:tcPr>
            <w:tcW w:w="586" w:type="pct"/>
            <w:shd w:val="clear" w:color="auto" w:fill="FFFFFF" w:themeFill="background1"/>
          </w:tcPr>
          <w:p w14:paraId="2CA21DFF" w14:textId="0E97A722" w:rsidR="006F6D80" w:rsidRPr="006F6D80" w:rsidRDefault="006F6D80" w:rsidP="006F6D80">
            <w:pPr>
              <w:rPr>
                <w:rFonts w:ascii="Calibri" w:eastAsia="Calibri" w:hAnsi="Calibri" w:cs="Calibri"/>
              </w:rPr>
            </w:pPr>
            <w:r w:rsidRPr="006F6D80">
              <w:rPr>
                <w:rFonts w:ascii="Calibri" w:eastAsia="Calibri" w:hAnsi="Calibri" w:cs="Calibri"/>
              </w:rPr>
              <w:t>All participants and organisers/staff and spectators</w:t>
            </w:r>
          </w:p>
        </w:tc>
        <w:tc>
          <w:tcPr>
            <w:tcW w:w="159" w:type="pct"/>
            <w:shd w:val="clear" w:color="auto" w:fill="FFFFFF" w:themeFill="background1"/>
          </w:tcPr>
          <w:p w14:paraId="62657FEC" w14:textId="0179A9FF" w:rsidR="006F6D80" w:rsidRDefault="006F6D80" w:rsidP="00F22F73">
            <w:pPr>
              <w:rPr>
                <w:rFonts w:eastAsiaTheme="minorEastAsia"/>
                <w:b/>
                <w:bCs/>
              </w:rPr>
            </w:pPr>
            <w:r>
              <w:rPr>
                <w:rFonts w:eastAsiaTheme="minorEastAsia"/>
                <w:b/>
                <w:bCs/>
              </w:rPr>
              <w:t>2</w:t>
            </w:r>
          </w:p>
        </w:tc>
        <w:tc>
          <w:tcPr>
            <w:tcW w:w="159" w:type="pct"/>
            <w:shd w:val="clear" w:color="auto" w:fill="FFFFFF" w:themeFill="background1"/>
          </w:tcPr>
          <w:p w14:paraId="6AE97B17" w14:textId="337B424D" w:rsidR="006F6D80" w:rsidRDefault="006F6D80" w:rsidP="00F22F73">
            <w:pPr>
              <w:rPr>
                <w:rFonts w:eastAsiaTheme="minorEastAsia"/>
                <w:b/>
                <w:bCs/>
              </w:rPr>
            </w:pPr>
            <w:r>
              <w:rPr>
                <w:rFonts w:eastAsiaTheme="minorEastAsia"/>
                <w:b/>
                <w:bCs/>
              </w:rPr>
              <w:t>3</w:t>
            </w:r>
          </w:p>
        </w:tc>
        <w:tc>
          <w:tcPr>
            <w:tcW w:w="159" w:type="pct"/>
            <w:shd w:val="clear" w:color="auto" w:fill="FFFFFF" w:themeFill="background1"/>
          </w:tcPr>
          <w:p w14:paraId="1A2412F3" w14:textId="1AAB5353" w:rsidR="006F6D80" w:rsidRDefault="006F6D80" w:rsidP="00F22F73">
            <w:pPr>
              <w:rPr>
                <w:rFonts w:eastAsiaTheme="minorEastAsia"/>
                <w:b/>
                <w:bCs/>
              </w:rPr>
            </w:pPr>
            <w:r>
              <w:rPr>
                <w:rFonts w:eastAsiaTheme="minorEastAsia"/>
                <w:b/>
                <w:bCs/>
              </w:rPr>
              <w:t>6</w:t>
            </w:r>
          </w:p>
        </w:tc>
        <w:tc>
          <w:tcPr>
            <w:tcW w:w="1005" w:type="pct"/>
            <w:shd w:val="clear" w:color="auto" w:fill="FFFFFF" w:themeFill="background1"/>
          </w:tcPr>
          <w:p w14:paraId="74F7B5D6" w14:textId="2465B9B4" w:rsidR="006F6D80" w:rsidRPr="006F6D80" w:rsidRDefault="006F6D80" w:rsidP="00F84D48">
            <w:pPr>
              <w:rPr>
                <w:rFonts w:ascii="Calibri" w:eastAsia="Calibri" w:hAnsi="Calibri" w:cs="Calibri"/>
                <w:sz w:val="20"/>
              </w:rPr>
            </w:pPr>
            <w:r w:rsidRPr="006F6D80">
              <w:rPr>
                <w:rFonts w:ascii="Calibri" w:eastAsia="Calibri" w:hAnsi="Calibri" w:cs="Calibri"/>
                <w:sz w:val="20"/>
              </w:rPr>
              <w:t>Ensure all participants are wearing suitable clothing (nothing in pockets) and appropriate footwear. Is specific safety equipment required i.e., helmet, pads, gum shield etc?</w:t>
            </w:r>
          </w:p>
        </w:tc>
        <w:tc>
          <w:tcPr>
            <w:tcW w:w="159" w:type="pct"/>
            <w:shd w:val="clear" w:color="auto" w:fill="FFFFFF" w:themeFill="background1"/>
          </w:tcPr>
          <w:p w14:paraId="5E07D078" w14:textId="7C977A65" w:rsidR="006F6D80" w:rsidRDefault="006F6D80" w:rsidP="00F22F73">
            <w:pPr>
              <w:rPr>
                <w:rFonts w:eastAsiaTheme="minorEastAsia"/>
                <w:b/>
                <w:bCs/>
              </w:rPr>
            </w:pPr>
            <w:r>
              <w:rPr>
                <w:rFonts w:eastAsiaTheme="minorEastAsia"/>
                <w:b/>
                <w:bCs/>
              </w:rPr>
              <w:t>1</w:t>
            </w:r>
          </w:p>
        </w:tc>
        <w:tc>
          <w:tcPr>
            <w:tcW w:w="159" w:type="pct"/>
            <w:shd w:val="clear" w:color="auto" w:fill="FFFFFF" w:themeFill="background1"/>
          </w:tcPr>
          <w:p w14:paraId="6CD58400" w14:textId="5A3F7438" w:rsidR="006F6D80" w:rsidRDefault="006F6D80" w:rsidP="00F22F73">
            <w:pPr>
              <w:rPr>
                <w:rFonts w:eastAsiaTheme="minorEastAsia"/>
                <w:b/>
                <w:bCs/>
              </w:rPr>
            </w:pPr>
            <w:r>
              <w:rPr>
                <w:rFonts w:eastAsiaTheme="minorEastAsia"/>
                <w:b/>
                <w:bCs/>
              </w:rPr>
              <w:t>3</w:t>
            </w:r>
          </w:p>
        </w:tc>
        <w:tc>
          <w:tcPr>
            <w:tcW w:w="159" w:type="pct"/>
            <w:shd w:val="clear" w:color="auto" w:fill="FFFFFF" w:themeFill="background1"/>
          </w:tcPr>
          <w:p w14:paraId="5635F03B" w14:textId="4F5A682D" w:rsidR="006F6D80" w:rsidRDefault="006F6D80" w:rsidP="00F22F73">
            <w:pPr>
              <w:rPr>
                <w:rFonts w:eastAsiaTheme="minorEastAsia"/>
                <w:b/>
                <w:bCs/>
              </w:rPr>
            </w:pPr>
            <w:r>
              <w:rPr>
                <w:rFonts w:eastAsiaTheme="minorEastAsia"/>
                <w:b/>
                <w:bCs/>
              </w:rPr>
              <w:t>3</w:t>
            </w:r>
          </w:p>
        </w:tc>
        <w:tc>
          <w:tcPr>
            <w:tcW w:w="1098" w:type="pct"/>
            <w:shd w:val="clear" w:color="auto" w:fill="FFFFFF" w:themeFill="background1"/>
          </w:tcPr>
          <w:p w14:paraId="6E4DE790" w14:textId="7AD593A5" w:rsidR="006F6D80" w:rsidRPr="006F6D80" w:rsidRDefault="006F6D80" w:rsidP="00F84D48">
            <w:pPr>
              <w:rPr>
                <w:rFonts w:eastAsiaTheme="minorEastAsia"/>
              </w:rPr>
            </w:pPr>
            <w:r w:rsidRPr="006F6D80">
              <w:rPr>
                <w:rFonts w:eastAsiaTheme="minorEastAsia"/>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573"/>
        <w:gridCol w:w="2118"/>
        <w:gridCol w:w="1547"/>
        <w:gridCol w:w="885"/>
        <w:gridCol w:w="3973"/>
        <w:gridCol w:w="2108"/>
      </w:tblGrid>
      <w:tr w:rsidR="00C642F4" w:rsidRPr="00957A37" w14:paraId="3C5F0483" w14:textId="77777777" w:rsidTr="643F9554">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7"/>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lastRenderedPageBreak/>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A" w14:textId="77777777" w:rsidTr="643F9554">
        <w:trPr>
          <w:trHeight w:val="574"/>
        </w:trPr>
        <w:tc>
          <w:tcPr>
            <w:tcW w:w="189" w:type="pct"/>
          </w:tcPr>
          <w:p w14:paraId="3C5F0494" w14:textId="1D5DA44A"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themeColor="text1"/>
              </w:rPr>
              <w:t>1</w:t>
            </w:r>
          </w:p>
        </w:tc>
        <w:tc>
          <w:tcPr>
            <w:tcW w:w="1500"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3C5F0496" w14:textId="389E66BF"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Bartlomiej Wisniewski</w:t>
            </w:r>
          </w:p>
        </w:tc>
        <w:tc>
          <w:tcPr>
            <w:tcW w:w="444" w:type="pct"/>
          </w:tcPr>
          <w:p w14:paraId="3C5F0497"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98"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1" w14:textId="77777777" w:rsidTr="643F9554">
        <w:trPr>
          <w:trHeight w:val="574"/>
        </w:trPr>
        <w:tc>
          <w:tcPr>
            <w:tcW w:w="189" w:type="pct"/>
          </w:tcPr>
          <w:p w14:paraId="3C5F049B" w14:textId="074C217C"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2</w:t>
            </w:r>
          </w:p>
        </w:tc>
        <w:tc>
          <w:tcPr>
            <w:tcW w:w="1500"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3C5F049D" w14:textId="0DB36519"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Malhar Deval</w:t>
            </w:r>
          </w:p>
        </w:tc>
        <w:tc>
          <w:tcPr>
            <w:tcW w:w="444" w:type="pct"/>
          </w:tcPr>
          <w:p w14:paraId="3C5F049E"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9F"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8" w14:textId="77777777" w:rsidTr="643F9554">
        <w:trPr>
          <w:trHeight w:val="574"/>
        </w:trPr>
        <w:tc>
          <w:tcPr>
            <w:tcW w:w="189" w:type="pct"/>
          </w:tcPr>
          <w:p w14:paraId="3C5F04A2" w14:textId="2A1A02CA"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3</w:t>
            </w:r>
          </w:p>
        </w:tc>
        <w:tc>
          <w:tcPr>
            <w:tcW w:w="1500"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3C5F04A4" w14:textId="511ADC53"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Vanessa Tan Jia Shuen</w:t>
            </w:r>
          </w:p>
        </w:tc>
        <w:tc>
          <w:tcPr>
            <w:tcW w:w="444" w:type="pct"/>
          </w:tcPr>
          <w:p w14:paraId="3C5F04A5"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A6"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7"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AF" w14:textId="77777777" w:rsidTr="643F9554">
        <w:trPr>
          <w:trHeight w:val="574"/>
        </w:trPr>
        <w:tc>
          <w:tcPr>
            <w:tcW w:w="189" w:type="pct"/>
          </w:tcPr>
          <w:p w14:paraId="3C5F04A9" w14:textId="1FB81776"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4</w:t>
            </w:r>
          </w:p>
        </w:tc>
        <w:tc>
          <w:tcPr>
            <w:tcW w:w="1500"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C5F04AB" w14:textId="2961BEAA"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Malhar Deval</w:t>
            </w:r>
          </w:p>
        </w:tc>
        <w:tc>
          <w:tcPr>
            <w:tcW w:w="444" w:type="pct"/>
          </w:tcPr>
          <w:p w14:paraId="3C5F04AC"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A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E"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6" w14:textId="77777777" w:rsidTr="643F9554">
        <w:trPr>
          <w:trHeight w:val="574"/>
        </w:trPr>
        <w:tc>
          <w:tcPr>
            <w:tcW w:w="189" w:type="pct"/>
          </w:tcPr>
          <w:p w14:paraId="3C5F04B0" w14:textId="716B482E"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5</w:t>
            </w:r>
          </w:p>
        </w:tc>
        <w:tc>
          <w:tcPr>
            <w:tcW w:w="1500"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3C5F04B2" w14:textId="0A1D4447"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Malhar Deval</w:t>
            </w:r>
          </w:p>
        </w:tc>
        <w:tc>
          <w:tcPr>
            <w:tcW w:w="444" w:type="pct"/>
          </w:tcPr>
          <w:p w14:paraId="3C5F04B3"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B4"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5"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C642F4" w:rsidRPr="00957A37" w14:paraId="3C5F04BE" w14:textId="77777777" w:rsidTr="643F9554">
        <w:trPr>
          <w:trHeight w:val="574"/>
        </w:trPr>
        <w:tc>
          <w:tcPr>
            <w:tcW w:w="189" w:type="pct"/>
          </w:tcPr>
          <w:p w14:paraId="3C5F04B7" w14:textId="5E5A821E" w:rsidR="00C642F4" w:rsidRPr="00957A37" w:rsidRDefault="00A6080F"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6</w:t>
            </w:r>
          </w:p>
        </w:tc>
        <w:tc>
          <w:tcPr>
            <w:tcW w:w="150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87" w:type="pct"/>
          </w:tcPr>
          <w:p w14:paraId="3C5F04BA" w14:textId="5983A8D5" w:rsidR="00C642F4" w:rsidRPr="00957A37" w:rsidRDefault="007215D3" w:rsidP="321BD48B">
            <w:pPr>
              <w:autoSpaceDE w:val="0"/>
              <w:autoSpaceDN w:val="0"/>
              <w:adjustRightInd w:val="0"/>
              <w:spacing w:after="0" w:line="240" w:lineRule="auto"/>
              <w:outlineLvl w:val="0"/>
              <w:rPr>
                <w:rFonts w:eastAsiaTheme="minorEastAsia"/>
                <w:color w:val="000000"/>
              </w:rPr>
            </w:pPr>
            <w:r>
              <w:rPr>
                <w:rFonts w:eastAsiaTheme="minorEastAsia"/>
                <w:color w:val="000000"/>
              </w:rPr>
              <w:t>Malhar Deval</w:t>
            </w:r>
          </w:p>
        </w:tc>
        <w:tc>
          <w:tcPr>
            <w:tcW w:w="444" w:type="pct"/>
          </w:tcPr>
          <w:p w14:paraId="3C5F04BB"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307" w:type="pct"/>
            <w:tcBorders>
              <w:right w:val="single" w:sz="18" w:space="0" w:color="auto"/>
            </w:tcBorders>
          </w:tcPr>
          <w:p w14:paraId="3C5F04BC"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D"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321BD48B" w14:paraId="33616803" w14:textId="77777777" w:rsidTr="643F9554">
        <w:trPr>
          <w:trHeight w:val="574"/>
        </w:trPr>
        <w:tc>
          <w:tcPr>
            <w:tcW w:w="189" w:type="pct"/>
          </w:tcPr>
          <w:p w14:paraId="55F43283" w14:textId="685990C9" w:rsidR="75244DF4" w:rsidRDefault="00A6080F" w:rsidP="321BD48B">
            <w:pPr>
              <w:spacing w:line="240" w:lineRule="auto"/>
              <w:jc w:val="center"/>
              <w:rPr>
                <w:rFonts w:eastAsiaTheme="minorEastAsia"/>
                <w:color w:val="000000" w:themeColor="text1"/>
              </w:rPr>
            </w:pPr>
            <w:r>
              <w:rPr>
                <w:rFonts w:eastAsiaTheme="minorEastAsia"/>
                <w:color w:val="000000" w:themeColor="text1"/>
              </w:rPr>
              <w:t>7</w:t>
            </w:r>
          </w:p>
        </w:tc>
        <w:tc>
          <w:tcPr>
            <w:tcW w:w="1500" w:type="pct"/>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3F5B1A50" w:rsidR="64DC1935" w:rsidRDefault="64DC1935" w:rsidP="321BD48B">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6C84193F" w14:textId="77E1A663" w:rsidR="321BD48B" w:rsidRDefault="00A6080F" w:rsidP="321BD48B">
            <w:pPr>
              <w:spacing w:line="240" w:lineRule="auto"/>
              <w:rPr>
                <w:rFonts w:eastAsiaTheme="minorEastAsia"/>
                <w:color w:val="000000" w:themeColor="text1"/>
              </w:rPr>
            </w:pPr>
            <w:r>
              <w:rPr>
                <w:rFonts w:eastAsiaTheme="minorEastAsia"/>
                <w:color w:val="000000" w:themeColor="text1"/>
              </w:rPr>
              <w:t xml:space="preserve">Bartlomiej </w:t>
            </w:r>
            <w:r w:rsidR="00DE5342">
              <w:rPr>
                <w:rFonts w:eastAsiaTheme="minorEastAsia"/>
                <w:color w:val="000000" w:themeColor="text1"/>
              </w:rPr>
              <w:t>Wisniewski</w:t>
            </w:r>
          </w:p>
        </w:tc>
        <w:tc>
          <w:tcPr>
            <w:tcW w:w="444" w:type="pct"/>
          </w:tcPr>
          <w:p w14:paraId="443EC4A5" w14:textId="20E13F7F" w:rsidR="321BD48B" w:rsidRDefault="321BD48B" w:rsidP="321BD48B">
            <w:pPr>
              <w:spacing w:line="240" w:lineRule="auto"/>
              <w:rPr>
                <w:rFonts w:eastAsiaTheme="minorEastAsia"/>
                <w:color w:val="000000" w:themeColor="text1"/>
              </w:rPr>
            </w:pPr>
          </w:p>
        </w:tc>
        <w:tc>
          <w:tcPr>
            <w:tcW w:w="307" w:type="pct"/>
            <w:tcBorders>
              <w:right w:val="single" w:sz="18" w:space="0" w:color="auto"/>
            </w:tcBorders>
          </w:tcPr>
          <w:p w14:paraId="6C6D53A7" w14:textId="096B6A4A" w:rsidR="321BD48B" w:rsidRDefault="321BD48B" w:rsidP="321BD48B">
            <w:pPr>
              <w:spacing w:line="240" w:lineRule="auto"/>
              <w:rPr>
                <w:rFonts w:eastAsiaTheme="minorEastAsia"/>
                <w:color w:val="000000" w:themeColor="text1"/>
              </w:rPr>
            </w:pPr>
          </w:p>
        </w:tc>
        <w:tc>
          <w:tcPr>
            <w:tcW w:w="1873" w:type="pct"/>
            <w:gridSpan w:val="2"/>
            <w:tcBorders>
              <w:left w:val="single" w:sz="18" w:space="0" w:color="auto"/>
            </w:tcBorders>
          </w:tcPr>
          <w:p w14:paraId="06AFF6C4" w14:textId="6D63A65A" w:rsidR="321BD48B" w:rsidRDefault="321BD48B" w:rsidP="321BD48B">
            <w:pPr>
              <w:spacing w:line="240" w:lineRule="auto"/>
              <w:rPr>
                <w:rFonts w:eastAsiaTheme="minorEastAsia"/>
                <w:color w:val="000000" w:themeColor="text1"/>
              </w:rPr>
            </w:pPr>
          </w:p>
        </w:tc>
      </w:tr>
      <w:tr w:rsidR="00F22F73" w:rsidRPr="00957A37" w14:paraId="3C5F04C2" w14:textId="77777777" w:rsidTr="643F9554">
        <w:trPr>
          <w:cantSplit/>
        </w:trPr>
        <w:tc>
          <w:tcPr>
            <w:tcW w:w="2820" w:type="pct"/>
            <w:gridSpan w:val="4"/>
            <w:tcBorders>
              <w:bottom w:val="nil"/>
            </w:tcBorders>
          </w:tcPr>
          <w:p w14:paraId="0BCAB470" w14:textId="77777777" w:rsidR="007215D3" w:rsidRDefault="00F22F73" w:rsidP="007215D3">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committee member signature</w:t>
            </w:r>
            <w:r w:rsidR="007215D3">
              <w:rPr>
                <w:rFonts w:ascii="Lucida Sans" w:eastAsia="Lucida Sans" w:hAnsi="Lucida Sans" w:cs="Lucida Sans"/>
                <w:color w:val="000000"/>
              </w:rPr>
              <w:t>: Olivia Dehbi</w:t>
            </w:r>
          </w:p>
          <w:p w14:paraId="3C5F04C0" w14:textId="7A78F5BD" w:rsidR="00F22F73" w:rsidRPr="00957A37" w:rsidRDefault="00F22F73" w:rsidP="007215D3">
            <w:pPr>
              <w:spacing w:after="0" w:line="240" w:lineRule="auto"/>
              <w:rPr>
                <w:rFonts w:eastAsiaTheme="minorEastAsia"/>
                <w:color w:val="000000"/>
              </w:rPr>
            </w:pPr>
          </w:p>
        </w:tc>
        <w:tc>
          <w:tcPr>
            <w:tcW w:w="2180" w:type="pct"/>
            <w:gridSpan w:val="3"/>
            <w:tcBorders>
              <w:bottom w:val="nil"/>
            </w:tcBorders>
          </w:tcPr>
          <w:p w14:paraId="61B8A6F9" w14:textId="5765F2A4" w:rsidR="00DE5342" w:rsidRDefault="00F22F73" w:rsidP="00DE5342">
            <w:pPr>
              <w:pStyle w:val="ListParagraph"/>
              <w:ind w:left="170"/>
              <w:rPr>
                <w:rFonts w:ascii="Verdana" w:eastAsia="Times New Roman" w:hAnsi="Verdana" w:cs="Times New Roman"/>
                <w:lang w:eastAsia="en-GB"/>
              </w:rPr>
            </w:pPr>
            <w:r>
              <w:rPr>
                <w:rFonts w:ascii="Lucida Sans" w:eastAsia="Lucida Sans" w:hAnsi="Lucida Sans" w:cs="Lucida Sans"/>
                <w:color w:val="000000"/>
              </w:rPr>
              <w:t>Responsible committee member signature:</w:t>
            </w:r>
            <w:r w:rsidR="00DE5342">
              <w:rPr>
                <w:rFonts w:ascii="Verdana" w:eastAsia="Times New Roman" w:hAnsi="Verdana" w:cs="Times New Roman"/>
                <w:lang w:eastAsia="en-GB"/>
              </w:rPr>
              <w:t xml:space="preserve"> </w:t>
            </w:r>
            <w:r w:rsidR="00DE5342">
              <w:rPr>
                <w:rFonts w:ascii="Verdana" w:eastAsia="Times New Roman" w:hAnsi="Verdana" w:cs="Times New Roman"/>
                <w:lang w:eastAsia="en-GB"/>
              </w:rPr>
              <w:t>Vanessa Tan Jia Shuen</w:t>
            </w:r>
          </w:p>
          <w:p w14:paraId="3C5F04C1" w14:textId="03EA87BC" w:rsidR="00F22F73" w:rsidRPr="00957A37" w:rsidRDefault="00F22F73" w:rsidP="00DE5342">
            <w:pPr>
              <w:spacing w:after="0" w:line="240" w:lineRule="auto"/>
              <w:rPr>
                <w:rFonts w:eastAsiaTheme="minorEastAsia"/>
                <w:color w:val="000000"/>
              </w:rPr>
            </w:pPr>
            <w:r>
              <w:rPr>
                <w:rFonts w:ascii="Lucida Sans" w:eastAsia="Lucida Sans" w:hAnsi="Lucida Sans" w:cs="Lucida Sans"/>
                <w:color w:val="000000"/>
              </w:rPr>
              <w:t xml:space="preserve"> </w:t>
            </w:r>
          </w:p>
        </w:tc>
      </w:tr>
      <w:tr w:rsidR="00F22F73" w:rsidRPr="00957A37" w14:paraId="3C5F04C7" w14:textId="77777777" w:rsidTr="643F9554">
        <w:trPr>
          <w:cantSplit/>
          <w:trHeight w:val="606"/>
        </w:trPr>
        <w:tc>
          <w:tcPr>
            <w:tcW w:w="2412" w:type="pct"/>
            <w:gridSpan w:val="3"/>
            <w:tcBorders>
              <w:top w:val="nil"/>
              <w:right w:val="nil"/>
            </w:tcBorders>
          </w:tcPr>
          <w:p w14:paraId="3C5F04C3" w14:textId="3E1CFA9F"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7215D3">
              <w:rPr>
                <w:rFonts w:ascii="Lucida Sans" w:eastAsia="Lucida Sans" w:hAnsi="Lucida Sans" w:cs="Lucida Sans"/>
                <w:color w:val="000000"/>
              </w:rPr>
              <w:t>OLIVIA DEHBI</w:t>
            </w:r>
          </w:p>
        </w:tc>
        <w:tc>
          <w:tcPr>
            <w:tcW w:w="408" w:type="pct"/>
            <w:tcBorders>
              <w:top w:val="nil"/>
              <w:left w:val="nil"/>
            </w:tcBorders>
          </w:tcPr>
          <w:p w14:paraId="3C5F04C4" w14:textId="273A67E2"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951D03">
              <w:rPr>
                <w:rFonts w:ascii="Lucida Sans" w:eastAsia="Lucida Sans" w:hAnsi="Lucida Sans" w:cs="Lucida Sans"/>
                <w:color w:val="000000"/>
              </w:rPr>
              <w:t>17/12/2025</w:t>
            </w:r>
          </w:p>
        </w:tc>
        <w:tc>
          <w:tcPr>
            <w:tcW w:w="1643" w:type="pct"/>
            <w:gridSpan w:val="2"/>
            <w:tcBorders>
              <w:top w:val="nil"/>
              <w:right w:val="nil"/>
            </w:tcBorders>
          </w:tcPr>
          <w:p w14:paraId="3C5F04C5" w14:textId="3737D9FB"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DE5342">
              <w:rPr>
                <w:rFonts w:ascii="Lucida Sans" w:eastAsia="Lucida Sans" w:hAnsi="Lucida Sans" w:cs="Lucida Sans"/>
                <w:color w:val="000000"/>
              </w:rPr>
              <w:t>VANESSA TAN JIA SHUEN</w:t>
            </w:r>
          </w:p>
        </w:tc>
        <w:tc>
          <w:tcPr>
            <w:tcW w:w="537" w:type="pct"/>
            <w:tcBorders>
              <w:top w:val="nil"/>
              <w:left w:val="nil"/>
            </w:tcBorders>
          </w:tcPr>
          <w:p w14:paraId="3C5F04C6" w14:textId="071ADD7F"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951D03">
              <w:rPr>
                <w:rFonts w:ascii="Lucida Sans" w:eastAsia="Lucida Sans" w:hAnsi="Lucida Sans" w:cs="Lucida Sans"/>
                <w:color w:val="000000"/>
              </w:rPr>
              <w:t>17/12/2025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5"/>
      <w:footerReference w:type="default" r:id="rId2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F225" w14:textId="77777777" w:rsidR="000516A8" w:rsidRDefault="000516A8" w:rsidP="00AC47B4">
      <w:pPr>
        <w:spacing w:after="0" w:line="240" w:lineRule="auto"/>
      </w:pPr>
      <w:r>
        <w:separator/>
      </w:r>
    </w:p>
  </w:endnote>
  <w:endnote w:type="continuationSeparator" w:id="0">
    <w:p w14:paraId="14A1EE8E" w14:textId="77777777" w:rsidR="000516A8" w:rsidRDefault="000516A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C5F8" w14:textId="77777777" w:rsidR="000516A8" w:rsidRDefault="000516A8" w:rsidP="00AC47B4">
      <w:pPr>
        <w:spacing w:after="0" w:line="240" w:lineRule="auto"/>
      </w:pPr>
      <w:r>
        <w:separator/>
      </w:r>
    </w:p>
  </w:footnote>
  <w:footnote w:type="continuationSeparator" w:id="0">
    <w:p w14:paraId="12F6C2C0" w14:textId="77777777" w:rsidR="000516A8" w:rsidRDefault="000516A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6"/>
  </w:num>
  <w:num w:numId="3" w16cid:durableId="1171262428">
    <w:abstractNumId w:val="3"/>
  </w:num>
  <w:num w:numId="4" w16cid:durableId="1286305053">
    <w:abstractNumId w:val="1"/>
  </w:num>
  <w:num w:numId="5" w16cid:durableId="84614728">
    <w:abstractNumId w:val="11"/>
  </w:num>
  <w:num w:numId="6" w16cid:durableId="1424376787">
    <w:abstractNumId w:val="20"/>
  </w:num>
  <w:num w:numId="7" w16cid:durableId="194581821">
    <w:abstractNumId w:val="15"/>
  </w:num>
  <w:num w:numId="8" w16cid:durableId="809321016">
    <w:abstractNumId w:val="0"/>
  </w:num>
  <w:num w:numId="9" w16cid:durableId="87893961">
    <w:abstractNumId w:val="12"/>
  </w:num>
  <w:num w:numId="10" w16cid:durableId="1226455775">
    <w:abstractNumId w:val="18"/>
  </w:num>
  <w:num w:numId="11" w16cid:durableId="1100371935">
    <w:abstractNumId w:val="5"/>
  </w:num>
  <w:num w:numId="12" w16cid:durableId="7995836">
    <w:abstractNumId w:val="19"/>
  </w:num>
  <w:num w:numId="13" w16cid:durableId="34045938">
    <w:abstractNumId w:val="17"/>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16A8"/>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6318"/>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6621D"/>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6D80"/>
    <w:rsid w:val="007041AF"/>
    <w:rsid w:val="00714975"/>
    <w:rsid w:val="00715772"/>
    <w:rsid w:val="00715C49"/>
    <w:rsid w:val="00716F42"/>
    <w:rsid w:val="007215D3"/>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2219"/>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1D03"/>
    <w:rsid w:val="009534F0"/>
    <w:rsid w:val="009539A7"/>
    <w:rsid w:val="00953AC7"/>
    <w:rsid w:val="00961063"/>
    <w:rsid w:val="009636C6"/>
    <w:rsid w:val="009671C0"/>
    <w:rsid w:val="0097038D"/>
    <w:rsid w:val="00970CE3"/>
    <w:rsid w:val="00980BA8"/>
    <w:rsid w:val="00981877"/>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080F"/>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A4C6C"/>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34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1990"/>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84D48"/>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8A8E27"/>
    <w:rsid w:val="0A9A0AF1"/>
    <w:rsid w:val="0ADC4925"/>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CF01BED"/>
    <w:rsid w:val="4D20EBD2"/>
    <w:rsid w:val="4D574109"/>
    <w:rsid w:val="4F60E9D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DE5D9-9BD1-419B-86B0-379EB46D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3121</Words>
  <Characters>17793</Characters>
  <Application>Microsoft Office Word</Application>
  <DocSecurity>0</DocSecurity>
  <Lines>148</Lines>
  <Paragraphs>41</Paragraphs>
  <ScaleCrop>false</ScaleCrop>
  <Company>University of Southampton</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Olivia Dehbi</cp:lastModifiedBy>
  <cp:revision>6</cp:revision>
  <cp:lastPrinted>2016-04-18T12:10:00Z</cp:lastPrinted>
  <dcterms:created xsi:type="dcterms:W3CDTF">2025-12-04T13:43:00Z</dcterms:created>
  <dcterms:modified xsi:type="dcterms:W3CDTF">2025-12-19T19:03:00Z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