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198"/>
        <w:gridCol w:w="4715"/>
        <w:gridCol w:w="2817"/>
        <w:gridCol w:w="967"/>
        <w:gridCol w:w="1922"/>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590C247" w:rsidR="6D0AA48C" w:rsidRDefault="0003124A" w:rsidP="0930CD8F">
            <w:pPr>
              <w:spacing w:after="0" w:line="240" w:lineRule="auto"/>
              <w:rPr>
                <w:rFonts w:ascii="Verdana" w:eastAsia="Verdana" w:hAnsi="Verdana" w:cs="Verdana"/>
                <w:color w:val="000000" w:themeColor="text1"/>
              </w:rPr>
            </w:pPr>
            <w:r>
              <w:rPr>
                <w:rFonts w:ascii="Verdana" w:eastAsia="Verdana" w:hAnsi="Verdana" w:cs="Verdana"/>
              </w:rPr>
              <w:t xml:space="preserve">Showstoppers’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w:t>
            </w:r>
            <w:r w:rsidR="007A4281">
              <w:rPr>
                <w:rFonts w:ascii="Verdana" w:eastAsia="Verdana" w:hAnsi="Verdana" w:cs="Verdana"/>
              </w:rPr>
              <w:t>6</w:t>
            </w:r>
            <w:r w:rsidR="1FA86B71" w:rsidRPr="0930CD8F">
              <w:rPr>
                <w:rFonts w:ascii="Verdana" w:eastAsia="Verdana" w:hAnsi="Verdana" w:cs="Verdana"/>
              </w:rPr>
              <w:t>-2</w:t>
            </w:r>
            <w:r w:rsidR="007A4281">
              <w:rPr>
                <w:rFonts w:ascii="Verdana" w:eastAsia="Verdana" w:hAnsi="Verdana" w:cs="Verdana"/>
              </w:rPr>
              <w:t>7</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Pr="00175C45" w:rsidRDefault="1FA86B71" w:rsidP="0930CD8F">
            <w:pPr>
              <w:spacing w:after="0" w:line="240" w:lineRule="auto"/>
              <w:rPr>
                <w:rFonts w:ascii="Verdana" w:eastAsia="Verdana" w:hAnsi="Verdana" w:cs="Verdana"/>
              </w:rPr>
            </w:pPr>
            <w:r w:rsidRPr="00175C45">
              <w:rPr>
                <w:rFonts w:ascii="Verdana" w:eastAsia="Verdana" w:hAnsi="Verdana" w:cs="Verdana"/>
              </w:rPr>
              <w:t>Add or remove as appropriate w</w:t>
            </w:r>
            <w:r w:rsidR="41F8226E" w:rsidRPr="00175C45">
              <w:rPr>
                <w:rFonts w:ascii="Verdana" w:eastAsia="Verdana" w:hAnsi="Verdana" w:cs="Verdana"/>
              </w:rPr>
              <w:t>hich activities are covered</w:t>
            </w:r>
            <w:r w:rsidR="1318FA4E" w:rsidRPr="00175C45">
              <w:rPr>
                <w:rFonts w:ascii="Verdana" w:eastAsia="Verdana" w:hAnsi="Verdana" w:cs="Verdana"/>
              </w:rPr>
              <w:t xml:space="preserve">, </w:t>
            </w:r>
            <w:r w:rsidR="7E330166" w:rsidRPr="00175C45">
              <w:rPr>
                <w:rFonts w:ascii="Verdana" w:eastAsia="Verdana" w:hAnsi="Verdana" w:cs="Verdana"/>
              </w:rPr>
              <w:t>e.g.</w:t>
            </w:r>
          </w:p>
          <w:p w14:paraId="340A6575" w14:textId="67B1D430" w:rsidR="00444076" w:rsidRPr="00175C45" w:rsidRDefault="25E5200B">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M</w:t>
            </w:r>
            <w:r w:rsidR="41F8226E" w:rsidRPr="00175C45">
              <w:rPr>
                <w:rFonts w:ascii="Verdana" w:eastAsia="Verdana" w:hAnsi="Verdana" w:cs="Verdana"/>
              </w:rPr>
              <w:t>eetings</w:t>
            </w:r>
          </w:p>
          <w:p w14:paraId="72064BA0" w14:textId="76901DD3" w:rsidR="00175C45" w:rsidRPr="00175C45" w:rsidRDefault="00175C45">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Rehearsals</w:t>
            </w:r>
          </w:p>
          <w:p w14:paraId="2DCDCBC3" w14:textId="3B592DE0" w:rsidR="00444076" w:rsidRPr="00175C45" w:rsidRDefault="45BDB36A">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S</w:t>
            </w:r>
            <w:r w:rsidR="41F8226E" w:rsidRPr="00175C45">
              <w:rPr>
                <w:rFonts w:ascii="Verdana" w:eastAsia="Verdana" w:hAnsi="Verdana" w:cs="Verdana"/>
              </w:rPr>
              <w:t>ocial</w:t>
            </w:r>
            <w:r w:rsidR="55B441A6" w:rsidRPr="00175C45">
              <w:rPr>
                <w:rFonts w:ascii="Verdana" w:eastAsia="Verdana" w:hAnsi="Verdana" w:cs="Verdana"/>
              </w:rPr>
              <w:t>s</w:t>
            </w:r>
          </w:p>
          <w:p w14:paraId="32E83B2D" w14:textId="4EE9D356" w:rsidR="00444076" w:rsidRPr="00175C45" w:rsidRDefault="7C20AC5E">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P</w:t>
            </w:r>
            <w:r w:rsidR="41F8226E" w:rsidRPr="00175C45">
              <w:rPr>
                <w:rFonts w:ascii="Verdana" w:eastAsia="Verdana" w:hAnsi="Verdana" w:cs="Verdana"/>
              </w:rPr>
              <w:t>ub crawls</w:t>
            </w:r>
          </w:p>
          <w:p w14:paraId="34C8ECFC" w14:textId="4C1E796E" w:rsidR="00444076" w:rsidRPr="00175C45" w:rsidRDefault="7D31BD60">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I</w:t>
            </w:r>
            <w:r w:rsidR="41F8226E" w:rsidRPr="00175C45">
              <w:rPr>
                <w:rFonts w:ascii="Verdana" w:eastAsia="Verdana" w:hAnsi="Verdana" w:cs="Verdana"/>
              </w:rPr>
              <w:t>nformation stands</w:t>
            </w:r>
          </w:p>
          <w:p w14:paraId="30D3FB8F" w14:textId="11B21A62" w:rsidR="00444076" w:rsidRPr="00175C45" w:rsidRDefault="7271CC56">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W</w:t>
            </w:r>
            <w:r w:rsidR="41F8226E" w:rsidRPr="00175C45">
              <w:rPr>
                <w:rFonts w:ascii="Verdana" w:eastAsia="Verdana" w:hAnsi="Verdana" w:cs="Verdana"/>
              </w:rPr>
              <w:t>orkshops</w:t>
            </w:r>
          </w:p>
          <w:p w14:paraId="1B31F686" w14:textId="6273381B" w:rsidR="00444076" w:rsidRPr="00CA37F7" w:rsidRDefault="00175C45" w:rsidP="00CA37F7">
            <w:pPr>
              <w:pStyle w:val="ListParagraph"/>
              <w:numPr>
                <w:ilvl w:val="1"/>
                <w:numId w:val="1"/>
              </w:numPr>
              <w:spacing w:after="0" w:line="240" w:lineRule="auto"/>
              <w:rPr>
                <w:rFonts w:ascii="Verdana" w:eastAsia="Verdana" w:hAnsi="Verdana" w:cs="Verdana"/>
              </w:rPr>
            </w:pPr>
            <w:r w:rsidRPr="00175C45">
              <w:rPr>
                <w:rFonts w:ascii="Verdana" w:eastAsia="Verdana" w:hAnsi="Verdana" w:cs="Verdana"/>
              </w:rPr>
              <w:t>Cabarets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E638D28" w:rsidR="00E22DF1" w:rsidRDefault="24EDF8AF" w:rsidP="0930CD8F">
            <w:pPr>
              <w:spacing w:after="0" w:line="240" w:lineRule="auto"/>
              <w:ind w:left="170"/>
              <w:rPr>
                <w:rFonts w:ascii="Verdana" w:eastAsia="Verdana" w:hAnsi="Verdana" w:cs="Verdana"/>
                <w:color w:val="000000" w:themeColor="text1"/>
              </w:rPr>
            </w:pPr>
            <w:r w:rsidRPr="0003124A">
              <w:rPr>
                <w:rFonts w:ascii="Verdana" w:eastAsia="Verdana" w:hAnsi="Verdana" w:cs="Verdana"/>
              </w:rPr>
              <w:t xml:space="preserve"> </w:t>
            </w:r>
            <w:r w:rsidR="3543B44B" w:rsidRPr="0003124A">
              <w:rPr>
                <w:rFonts w:ascii="Verdana" w:eastAsia="Verdana" w:hAnsi="Verdana" w:cs="Verdana"/>
              </w:rPr>
              <w:t>(</w:t>
            </w:r>
            <w:r w:rsidR="00DF3B53">
              <w:rPr>
                <w:rFonts w:ascii="Verdana" w:eastAsia="Verdana" w:hAnsi="Verdana" w:cs="Verdana"/>
              </w:rPr>
              <w:t>22</w:t>
            </w:r>
            <w:r w:rsidR="3543B44B" w:rsidRPr="0003124A">
              <w:rPr>
                <w:rFonts w:ascii="Verdana" w:eastAsia="Verdana" w:hAnsi="Verdana" w:cs="Verdana"/>
              </w:rPr>
              <w:t>/</w:t>
            </w:r>
            <w:r w:rsidR="0003124A" w:rsidRPr="0003124A">
              <w:rPr>
                <w:rFonts w:ascii="Verdana" w:eastAsia="Verdana" w:hAnsi="Verdana" w:cs="Verdana"/>
              </w:rPr>
              <w:t>06</w:t>
            </w:r>
            <w:r w:rsidR="3543B44B" w:rsidRPr="0003124A">
              <w:rPr>
                <w:rFonts w:ascii="Verdana" w:eastAsia="Verdana" w:hAnsi="Verdana" w:cs="Verdana"/>
              </w:rPr>
              <w:t>/</w:t>
            </w:r>
            <w:r w:rsidR="0003124A" w:rsidRPr="0003124A">
              <w:rPr>
                <w:rFonts w:ascii="Verdana" w:eastAsia="Verdana" w:hAnsi="Verdana" w:cs="Verdana"/>
              </w:rPr>
              <w:t>26</w:t>
            </w:r>
            <w:r w:rsidR="3543B44B" w:rsidRPr="0003124A">
              <w:rPr>
                <w:rFonts w:ascii="Verdana" w:eastAsia="Verdana" w:hAnsi="Verdana" w:cs="Verdana"/>
              </w:rPr>
              <w:t>)</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F323FC4" w:rsidR="00E22DF1" w:rsidRPr="0003124A" w:rsidRDefault="0003124A" w:rsidP="0930CD8F">
            <w:pPr>
              <w:spacing w:after="0" w:line="240" w:lineRule="auto"/>
              <w:rPr>
                <w:rFonts w:ascii="Verdana" w:eastAsia="Verdana" w:hAnsi="Verdana" w:cs="Verdana"/>
              </w:rPr>
            </w:pPr>
            <w:r>
              <w:rPr>
                <w:rFonts w:ascii="Verdana" w:eastAsia="Verdana" w:hAnsi="Verdana" w:cs="Verdana"/>
              </w:rPr>
              <w:t>SUSU Showstoppers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049F44E9"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r w:rsidR="007E7D65">
              <w:rPr>
                <w:rFonts w:ascii="Verdana" w:eastAsia="Verdana" w:hAnsi="Verdana" w:cs="Verdana"/>
                <w:b/>
                <w:bCs/>
              </w:rPr>
              <w:t>/President</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1FBBD08" w:rsidR="00E22DF1" w:rsidRPr="0003124A" w:rsidRDefault="0003124A" w:rsidP="0930CD8F">
            <w:pPr>
              <w:spacing w:after="0" w:line="240" w:lineRule="auto"/>
              <w:rPr>
                <w:rFonts w:ascii="Verdana" w:eastAsia="Verdana" w:hAnsi="Verdana" w:cs="Verdana"/>
              </w:rPr>
            </w:pPr>
            <w:r>
              <w:rPr>
                <w:rFonts w:ascii="Verdana" w:eastAsia="Verdana" w:hAnsi="Verdana" w:cs="Verdana"/>
              </w:rPr>
              <w:t>Emily Goring</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7D7E1DC5"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r w:rsidR="007E7D65">
              <w:rPr>
                <w:rFonts w:ascii="Verdana" w:eastAsia="Verdana" w:hAnsi="Verdana" w:cs="Verdana"/>
                <w:b/>
                <w:bCs/>
              </w:rPr>
              <w:t>/Vice-President</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AF41B82" w:rsidR="00E22DF1" w:rsidRPr="0003124A" w:rsidRDefault="0003124A" w:rsidP="0930CD8F">
            <w:pPr>
              <w:spacing w:after="0" w:line="240" w:lineRule="auto"/>
              <w:rPr>
                <w:rFonts w:ascii="Verdana" w:eastAsia="Verdana" w:hAnsi="Verdana" w:cs="Verdana"/>
              </w:rPr>
            </w:pPr>
            <w:r>
              <w:rPr>
                <w:rFonts w:ascii="Verdana" w:eastAsia="Verdana" w:hAnsi="Verdana" w:cs="Verdana"/>
              </w:rPr>
              <w:t>Ben Brandwood-Fiander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1B8FD46B" w:rsidR="7E51B226" w:rsidRPr="00175C45" w:rsidRDefault="00175C45" w:rsidP="00175C45">
            <w:pPr>
              <w:spacing w:line="240" w:lineRule="auto"/>
              <w:rPr>
                <w:rFonts w:ascii="Verdana" w:eastAsia="Verdana" w:hAnsi="Verdana" w:cs="Verdana"/>
                <w:color w:val="FF0000"/>
              </w:rPr>
            </w:pPr>
            <w:r w:rsidRPr="00175C45">
              <w:rPr>
                <w:rFonts w:ascii="Verdana" w:eastAsia="Verdana" w:hAnsi="Verdana" w:cs="Verdana"/>
              </w:rPr>
              <w:t>Showstoppers Committee meet weekly on Wednesdays at 18:00 (depending on availability) in Building 34 to discuss budget, shows, and upcoming events. These are organised by the committee and advertised to non-committee members to let their voice be heard. The president oversees these room bookings for the academic year, as well as the general running of the committee meetings. SUSU is responsible for providing the booked facilities (The MPS). For each show, rehearsals take place thrice weekly in Building 34 (Edlec) or Building 28</w:t>
            </w:r>
            <w:r w:rsidR="00FE76EE">
              <w:rPr>
                <w:rFonts w:ascii="Verdana" w:eastAsia="Verdana" w:hAnsi="Verdana" w:cs="Verdana"/>
              </w:rPr>
              <w:t xml:space="preserve">. </w:t>
            </w:r>
            <w:r w:rsidRPr="00175C45">
              <w:rPr>
                <w:rFonts w:ascii="Verdana" w:eastAsia="Verdana" w:hAnsi="Verdana" w:cs="Verdana"/>
              </w:rPr>
              <w:t>As such, there are typically rehearsals occurring Mon, Tue, Thu, Fr (18:00-22:00), and Sat</w:t>
            </w:r>
            <w:r w:rsidR="00FE76EE">
              <w:rPr>
                <w:rFonts w:ascii="Verdana" w:eastAsia="Verdana" w:hAnsi="Verdana" w:cs="Verdana"/>
              </w:rPr>
              <w:t>/</w:t>
            </w:r>
            <w:r w:rsidRPr="00175C45">
              <w:rPr>
                <w:rFonts w:ascii="Verdana" w:eastAsia="Verdana" w:hAnsi="Verdana" w:cs="Verdana"/>
              </w:rPr>
              <w:t>Sun (10:00-18:00). It is the Directors and Presidents responsibility to organize room bookings and the general running of rehearsals. Show week occurs in The Annex</w:t>
            </w:r>
            <w:r>
              <w:rPr>
                <w:rFonts w:ascii="Verdana" w:eastAsia="Verdana" w:hAnsi="Verdana" w:cs="Verdana"/>
              </w:rPr>
              <w:t xml:space="preserve"> (Building 2</w:t>
            </w:r>
            <w:r w:rsidR="00FE76EE">
              <w:rPr>
                <w:rFonts w:ascii="Verdana" w:eastAsia="Verdana" w:hAnsi="Verdana" w:cs="Verdana"/>
              </w:rPr>
              <w:t>A</w:t>
            </w:r>
            <w:r>
              <w:rPr>
                <w:rFonts w:ascii="Verdana" w:eastAsia="Verdana" w:hAnsi="Verdana" w:cs="Verdana"/>
              </w:rPr>
              <w:t>)</w:t>
            </w:r>
            <w:r w:rsidRPr="00175C45">
              <w:rPr>
                <w:rFonts w:ascii="Verdana" w:eastAsia="Verdana" w:hAnsi="Verdana" w:cs="Verdana"/>
              </w:rPr>
              <w:t xml:space="preserve"> Wed-Sat, with show</w:t>
            </w:r>
            <w:r>
              <w:rPr>
                <w:rFonts w:ascii="Verdana" w:eastAsia="Verdana" w:hAnsi="Verdana" w:cs="Verdana"/>
              </w:rPr>
              <w:t>s</w:t>
            </w:r>
            <w:r w:rsidRPr="00175C45">
              <w:rPr>
                <w:rFonts w:ascii="Verdana" w:eastAsia="Verdana" w:hAnsi="Verdana" w:cs="Verdana"/>
              </w:rPr>
              <w:t xml:space="preserve"> at 7:30pm every night, with a potential extra 2:30pm show</w:t>
            </w:r>
            <w:r w:rsidR="00FE76EE">
              <w:rPr>
                <w:rFonts w:ascii="Verdana" w:eastAsia="Verdana" w:hAnsi="Verdana" w:cs="Verdana"/>
              </w:rPr>
              <w:t xml:space="preserve"> or only 5:00pm</w:t>
            </w:r>
            <w:r w:rsidRPr="00175C45">
              <w:rPr>
                <w:rFonts w:ascii="Verdana" w:eastAsia="Verdana" w:hAnsi="Verdana" w:cs="Verdana"/>
              </w:rPr>
              <w:t xml:space="preserve"> on Saturdays.</w:t>
            </w:r>
            <w:r w:rsidR="00FE76EE">
              <w:rPr>
                <w:rFonts w:ascii="Verdana" w:eastAsia="Verdana" w:hAnsi="Verdana" w:cs="Verdana"/>
              </w:rPr>
              <w:t xml:space="preserve"> </w:t>
            </w:r>
            <w:r w:rsidRPr="00175C45">
              <w:rPr>
                <w:rFonts w:ascii="Verdana" w:eastAsia="Verdana" w:hAnsi="Verdana" w:cs="Verdana"/>
              </w:rPr>
              <w:t xml:space="preserve">Development Officers organise weekly workshops, as well as two Cabarets a semester, giving our members the chance to develop their skills in dance, music, and acting, while also providing members with a chance to socialise. The workshops (ran by Development Officers) typically take place on Wednesdays </w:t>
            </w:r>
            <w:r w:rsidR="00FE76EE">
              <w:rPr>
                <w:rFonts w:ascii="Verdana" w:eastAsia="Verdana" w:hAnsi="Verdana" w:cs="Verdana"/>
              </w:rPr>
              <w:lastRenderedPageBreak/>
              <w:t xml:space="preserve">at </w:t>
            </w:r>
            <w:r w:rsidR="00CA37F7">
              <w:rPr>
                <w:rFonts w:ascii="Verdana" w:eastAsia="Verdana" w:hAnsi="Verdana" w:cs="Verdana"/>
              </w:rPr>
              <w:t>2</w:t>
            </w:r>
            <w:r w:rsidRPr="00175C45">
              <w:rPr>
                <w:rFonts w:ascii="Verdana" w:eastAsia="Verdana" w:hAnsi="Verdana" w:cs="Verdana"/>
              </w:rPr>
              <w:t>:00</w:t>
            </w:r>
            <w:r w:rsidR="00FE76EE">
              <w:rPr>
                <w:rFonts w:ascii="Verdana" w:eastAsia="Verdana" w:hAnsi="Verdana" w:cs="Verdana"/>
              </w:rPr>
              <w:t>pm</w:t>
            </w:r>
            <w:r w:rsidRPr="00175C45">
              <w:rPr>
                <w:rFonts w:ascii="Verdana" w:eastAsia="Verdana" w:hAnsi="Verdana" w:cs="Verdana"/>
              </w:rPr>
              <w:t xml:space="preserve"> in Building 34. The Cabarets take place in The Bridge or The Annex. For these events, the Development Officers </w:t>
            </w:r>
            <w:r w:rsidR="00FE76EE" w:rsidRPr="00175C45">
              <w:rPr>
                <w:rFonts w:ascii="Verdana" w:eastAsia="Verdana" w:hAnsi="Verdana" w:cs="Verdana"/>
              </w:rPr>
              <w:t>oversee</w:t>
            </w:r>
            <w:r w:rsidRPr="00175C45">
              <w:rPr>
                <w:rFonts w:ascii="Verdana" w:eastAsia="Verdana" w:hAnsi="Verdana" w:cs="Verdana"/>
              </w:rPr>
              <w:t xml:space="preserve"> booking the facilities, as well as taking responsibility for the general running of the event in terms of promotion, setup, hosting, and teaching.</w:t>
            </w:r>
            <w:r w:rsidR="00FE76EE">
              <w:rPr>
                <w:rFonts w:ascii="Verdana" w:eastAsia="Verdana" w:hAnsi="Verdana" w:cs="Verdana"/>
              </w:rPr>
              <w:t xml:space="preserve"> Social secretaries oversee regular socials</w:t>
            </w:r>
            <w:r w:rsidR="00C8016B">
              <w:rPr>
                <w:rFonts w:ascii="Verdana" w:eastAsia="Verdana" w:hAnsi="Verdana" w:cs="Verdana"/>
              </w:rPr>
              <w:t xml:space="preserve"> – which are up to the discretion of the Social Secretaries as to where and when the socials take place. The social secretaries </w:t>
            </w:r>
            <w:r w:rsidR="00FE76EE">
              <w:rPr>
                <w:rFonts w:ascii="Verdana" w:eastAsia="Verdana" w:hAnsi="Verdana" w:cs="Verdana"/>
              </w:rPr>
              <w:t>organise room bookings (if using a room on campus) and act as a point of welfare during</w:t>
            </w:r>
            <w:r w:rsidR="00C8016B">
              <w:rPr>
                <w:rFonts w:ascii="Verdana" w:eastAsia="Verdana" w:hAnsi="Verdana" w:cs="Verdana"/>
              </w:rPr>
              <w:t xml:space="preserve"> the social. Additionally, Showstoppers committee </w:t>
            </w:r>
            <w:r w:rsidR="00CA37F7">
              <w:rPr>
                <w:rFonts w:ascii="Verdana" w:eastAsia="Verdana" w:hAnsi="Verdana" w:cs="Verdana"/>
              </w:rPr>
              <w:t xml:space="preserve">members </w:t>
            </w:r>
            <w:r w:rsidR="00C8016B">
              <w:rPr>
                <w:rFonts w:ascii="Verdana" w:eastAsia="Verdana" w:hAnsi="Verdana" w:cs="Verdana"/>
              </w:rPr>
              <w:t xml:space="preserve">advertise the society </w:t>
            </w:r>
            <w:r w:rsidR="00CC65A6">
              <w:rPr>
                <w:rFonts w:ascii="Verdana" w:eastAsia="Verdana" w:hAnsi="Verdana" w:cs="Verdana"/>
              </w:rPr>
              <w:t>by running</w:t>
            </w:r>
            <w:r w:rsidR="00C8016B">
              <w:rPr>
                <w:rFonts w:ascii="Verdana" w:eastAsia="Verdana" w:hAnsi="Verdana" w:cs="Verdana"/>
              </w:rPr>
              <w:t xml:space="preserve"> a stall at Bunfight at the beginning of the year during Fresher’s Week, as well as subsequent open days (e.g. Re-Fresher’s week). </w:t>
            </w:r>
            <w:r w:rsidR="00653F24">
              <w:rPr>
                <w:rFonts w:ascii="Verdana" w:eastAsia="Verdana" w:hAnsi="Verdana" w:cs="Verdana"/>
              </w:rPr>
              <w:t>All societal activities such as workshops, rehearsals and shows are covered by this risk assessment, while the Leavers and Winter Balls have their own individuals risk assessment that requires SUSU approval before the event can take place.</w:t>
            </w:r>
          </w:p>
        </w:tc>
      </w:tr>
      <w:tr w:rsidR="00653F24" w14:paraId="3C8AAF3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292C9ABD" w14:textId="7B69854F" w:rsidR="00653F24" w:rsidRPr="0930CD8F" w:rsidRDefault="00653F24" w:rsidP="0930CD8F">
            <w:pPr>
              <w:spacing w:line="240" w:lineRule="auto"/>
              <w:rPr>
                <w:rFonts w:ascii="Verdana" w:eastAsia="Verdana" w:hAnsi="Verdana" w:cs="Verdana"/>
                <w:b/>
                <w:bCs/>
              </w:rPr>
            </w:pP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F391941" w14:textId="77777777" w:rsidR="00653F24" w:rsidRPr="00175C45" w:rsidRDefault="00653F24" w:rsidP="00175C45">
            <w:pPr>
              <w:spacing w:line="240" w:lineRule="auto"/>
              <w:rPr>
                <w:rFonts w:ascii="Verdana" w:eastAsia="Verdana" w:hAnsi="Verdana" w:cs="Verdana"/>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p w14:paraId="0C428A10" w14:textId="77777777" w:rsidR="00DF3B53" w:rsidRDefault="00DF3B53">
      <w:pPr>
        <w:spacing w:after="200" w:line="276" w:lineRule="auto"/>
        <w:rPr>
          <w:rFonts w:ascii="Calibri" w:eastAsia="Calibri" w:hAnsi="Calibri" w:cs="Calibri"/>
        </w:rPr>
      </w:pPr>
    </w:p>
    <w:p w14:paraId="62B81F92" w14:textId="77777777" w:rsidR="00DF3B53" w:rsidRDefault="00DF3B53">
      <w:pPr>
        <w:spacing w:after="200" w:line="276" w:lineRule="auto"/>
        <w:rPr>
          <w:rFonts w:ascii="Calibri" w:eastAsia="Calibri" w:hAnsi="Calibri" w:cs="Calibri"/>
        </w:rPr>
      </w:pPr>
    </w:p>
    <w:p w14:paraId="3495C77A" w14:textId="77777777" w:rsidR="00DF3B53" w:rsidRDefault="00DF3B53">
      <w:pPr>
        <w:spacing w:after="200" w:line="276" w:lineRule="auto"/>
        <w:rPr>
          <w:rFonts w:ascii="Calibri" w:eastAsia="Calibri" w:hAnsi="Calibri" w:cs="Calibri"/>
        </w:rPr>
      </w:pPr>
    </w:p>
    <w:p w14:paraId="670FFC50" w14:textId="77777777" w:rsidR="00DF3B53" w:rsidRDefault="00DF3B53">
      <w:pPr>
        <w:spacing w:after="200" w:line="276" w:lineRule="auto"/>
        <w:rPr>
          <w:rFonts w:ascii="Calibri" w:eastAsia="Calibri" w:hAnsi="Calibri" w:cs="Calibri"/>
        </w:rPr>
      </w:pPr>
    </w:p>
    <w:p w14:paraId="6077FF3E" w14:textId="77777777" w:rsidR="00DF3B53" w:rsidRDefault="00DF3B53">
      <w:pPr>
        <w:spacing w:after="200" w:line="276" w:lineRule="auto"/>
        <w:rPr>
          <w:rFonts w:ascii="Calibri" w:eastAsia="Calibri" w:hAnsi="Calibri" w:cs="Calibri"/>
        </w:rPr>
      </w:pPr>
    </w:p>
    <w:p w14:paraId="54427213" w14:textId="77777777" w:rsidR="00DF3B53" w:rsidRDefault="00DF3B53">
      <w:pPr>
        <w:spacing w:after="200" w:line="276" w:lineRule="auto"/>
        <w:rPr>
          <w:rFonts w:ascii="Calibri" w:eastAsia="Calibri" w:hAnsi="Calibri" w:cs="Calibri"/>
        </w:rPr>
      </w:pPr>
    </w:p>
    <w:p w14:paraId="09117187" w14:textId="77777777" w:rsidR="00DF3B53" w:rsidRDefault="00DF3B53">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33246DA4" w14:textId="77777777"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General Considerations (including </w:t>
            </w:r>
            <w:r w:rsidR="00175C45">
              <w:rPr>
                <w:rFonts w:ascii="Calibri" w:eastAsia="Calibri" w:hAnsi="Calibri" w:cs="Calibri"/>
                <w:b/>
                <w:bCs/>
                <w:sz w:val="28"/>
                <w:szCs w:val="28"/>
              </w:rPr>
              <w:t>committee meetings, rehearsals, etc.</w:t>
            </w:r>
            <w:r w:rsidRPr="0930CD8F">
              <w:rPr>
                <w:rFonts w:ascii="Calibri" w:eastAsia="Calibri" w:hAnsi="Calibri" w:cs="Calibri"/>
                <w:b/>
                <w:bCs/>
                <w:sz w:val="28"/>
                <w:szCs w:val="28"/>
              </w:rPr>
              <w:t>)</w:t>
            </w:r>
            <w:r w:rsidR="00175C45">
              <w:rPr>
                <w:rFonts w:ascii="Calibri" w:eastAsia="Calibri" w:hAnsi="Calibri" w:cs="Calibri"/>
                <w:b/>
                <w:bCs/>
                <w:sz w:val="28"/>
                <w:szCs w:val="28"/>
              </w:rPr>
              <w:t xml:space="preserve">: </w:t>
            </w:r>
          </w:p>
          <w:p w14:paraId="10EAF6C3" w14:textId="0BAE2CDF" w:rsidR="00175C45" w:rsidRDefault="00175C45" w:rsidP="0930CD8F">
            <w:pPr>
              <w:spacing w:after="0" w:line="240" w:lineRule="auto"/>
              <w:rPr>
                <w:rFonts w:ascii="Calibri" w:eastAsia="Calibri" w:hAnsi="Calibri" w:cs="Calibri"/>
                <w:b/>
                <w:bCs/>
                <w:sz w:val="28"/>
                <w:szCs w:val="28"/>
              </w:rPr>
            </w:pPr>
            <w:r w:rsidRPr="00175C45">
              <w:rPr>
                <w:rFonts w:ascii="Calibri" w:eastAsia="Calibri" w:hAnsi="Calibri" w:cs="Calibri"/>
                <w:b/>
                <w:bCs/>
                <w:sz w:val="28"/>
                <w:szCs w:val="28"/>
              </w:rPr>
              <w:t>In case of an emergency, please pull nearest fire alarm and ensure all participants leave the venue calmly and safely. Once in a safe position to do so, call the emergency services on 999. Any incidents need to be reported as soon as possible ensuring duty manager/health and safety officers have been informed. Follow SUSU incident report policy.</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2C6F0F6A"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Slips, trips and falls</w:t>
            </w:r>
            <w:r w:rsidR="00DF3B53">
              <w:rPr>
                <w:rFonts w:ascii="Calibri" w:eastAsia="Calibri" w:hAnsi="Calibri" w:cs="Calibr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0A3164BF" w:rsidR="00E22DF1" w:rsidRDefault="00F0231B">
            <w:pPr>
              <w:spacing w:after="0" w:line="240" w:lineRule="auto"/>
              <w:rPr>
                <w:rFonts w:ascii="Calibri" w:eastAsia="Calibri" w:hAnsi="Calibri" w:cs="Calibri"/>
              </w:rPr>
            </w:pPr>
            <w:r>
              <w:rPr>
                <w:rFonts w:ascii="Calibri" w:eastAsia="Calibri" w:hAnsi="Calibri" w:cs="Calibri"/>
              </w:rPr>
              <w:t>Physical injury</w:t>
            </w:r>
            <w:r w:rsidR="00DF3B53">
              <w:rPr>
                <w:rFonts w:ascii="Calibri" w:eastAsia="Calibri" w:hAnsi="Calibri" w:cs="Calibri"/>
              </w:rPr>
              <w:t xml:space="preserve"> during dance rehearsals or dance workshops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2F85179F" w14:textId="77777777" w:rsidR="00DF3B53" w:rsidRDefault="00DF3B53" w:rsidP="0930CD8F">
            <w:pPr>
              <w:spacing w:after="0" w:line="240" w:lineRule="auto"/>
              <w:rPr>
                <w:rFonts w:ascii="Calibri" w:eastAsia="Calibri" w:hAnsi="Calibri" w:cs="Calibri"/>
                <w:color w:val="000000" w:themeColor="text1"/>
              </w:rPr>
            </w:pPr>
          </w:p>
          <w:p w14:paraId="22097FDB" w14:textId="56B4B988" w:rsidR="00DF3B53" w:rsidRDefault="00DF3B53"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Encourage all dancers to wear appropriate footwear (whilst advising what this is).</w:t>
            </w:r>
          </w:p>
          <w:p w14:paraId="6B8D5C41" w14:textId="77777777" w:rsidR="00DF3B53" w:rsidRDefault="00DF3B53" w:rsidP="0930CD8F">
            <w:pPr>
              <w:spacing w:after="0" w:line="240" w:lineRule="auto"/>
              <w:rPr>
                <w:rFonts w:ascii="Calibri" w:eastAsia="Calibri" w:hAnsi="Calibri" w:cs="Calibri"/>
                <w:color w:val="000000" w:themeColor="text1"/>
              </w:rPr>
            </w:pPr>
          </w:p>
          <w:p w14:paraId="45AB0592" w14:textId="5ABF41DA" w:rsidR="00DF3B53" w:rsidRDefault="00DF3B53"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Regular drink breaks and resting is enforced through-out any dance classes or rehearsals.</w:t>
            </w:r>
          </w:p>
          <w:p w14:paraId="4CA1BCED" w14:textId="73D9A01E" w:rsidR="00DF3B53" w:rsidRPr="00314105" w:rsidRDefault="00DF3B53"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Ensure performers are fully comfortable with any tricks or moves they are doing beforehand and ensure they have the relevant spotters if needed.</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00DF3B53" w14:paraId="7333427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1CD7B0" w14:textId="2B3CCEF6" w:rsidR="00DF3B53" w:rsidRPr="00DF3B53" w:rsidRDefault="00DF3B53" w:rsidP="0930CD8F">
            <w:pPr>
              <w:spacing w:after="0" w:line="240" w:lineRule="auto"/>
              <w:rPr>
                <w:rFonts w:ascii="Calibri" w:eastAsia="Calibri" w:hAnsi="Calibri" w:cs="Calibri"/>
              </w:rPr>
            </w:pPr>
            <w:r w:rsidRPr="00DF3B53">
              <w:rPr>
                <w:rFonts w:ascii="Calibri" w:eastAsia="Calibri" w:hAnsi="Calibri" w:cs="Calibri"/>
              </w:rPr>
              <w:t xml:space="preserve">Exhaustion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B6CFB" w14:textId="09515363" w:rsidR="00DF3B53" w:rsidRDefault="00DF3B53">
            <w:pPr>
              <w:spacing w:after="0" w:line="240" w:lineRule="auto"/>
              <w:rPr>
                <w:rFonts w:ascii="Calibri" w:eastAsia="Calibri" w:hAnsi="Calibri" w:cs="Calibri"/>
              </w:rPr>
            </w:pPr>
            <w:r>
              <w:rPr>
                <w:rFonts w:ascii="Calibri" w:eastAsia="Calibri" w:hAnsi="Calibri" w:cs="Calibri"/>
              </w:rPr>
              <w:t>Could lead to an increased likelihood of injury when hot, or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09E30" w14:textId="69251507" w:rsidR="00DF3B53" w:rsidRDefault="00DF3B53">
            <w:pPr>
              <w:spacing w:after="0" w:line="240" w:lineRule="auto"/>
              <w:rPr>
                <w:rFonts w:ascii="Calibri" w:eastAsia="Calibri" w:hAnsi="Calibri" w:cs="Calibri"/>
              </w:rPr>
            </w:pPr>
            <w:r>
              <w:rPr>
                <w:rFonts w:ascii="Calibri" w:eastAsia="Calibri" w:hAnsi="Calibri" w:cs="Calibri"/>
              </w:rPr>
              <w:t>All participants in workshops or rehearsals.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1A2CF" w14:textId="4EA48DAD" w:rsidR="00DF3B53" w:rsidRPr="689B0C5E" w:rsidRDefault="00DF3B53"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F8CFC" w14:textId="19DC016A" w:rsidR="00DF3B53" w:rsidRPr="689B0C5E" w:rsidRDefault="00DF3B53" w:rsidP="689B0C5E">
            <w:pPr>
              <w:spacing w:after="0" w:line="240" w:lineRule="auto"/>
              <w:rPr>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80525A" w14:textId="282EF1A3" w:rsidR="00DF3B53" w:rsidRPr="689B0C5E" w:rsidRDefault="00DF3B53" w:rsidP="689B0C5E">
            <w:pPr>
              <w:spacing w:after="0" w:line="240" w:lineRule="auto"/>
              <w:rPr>
                <w:b/>
                <w:bCs/>
              </w:rPr>
            </w:pPr>
            <w:r>
              <w:rPr>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209A5" w14:textId="77777777" w:rsidR="00DF3B53" w:rsidRDefault="00DF3B53"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Ensure all participants are aware of where they can get water</w:t>
            </w:r>
          </w:p>
          <w:p w14:paraId="5A501E5B" w14:textId="77777777" w:rsidR="00CB4D28" w:rsidRDefault="00CB4D28" w:rsidP="689B0C5E">
            <w:pPr>
              <w:spacing w:after="0" w:line="240" w:lineRule="auto"/>
              <w:rPr>
                <w:rFonts w:ascii="Calibri" w:eastAsia="Calibri" w:hAnsi="Calibri" w:cs="Calibri"/>
                <w:color w:val="000000" w:themeColor="text1"/>
              </w:rPr>
            </w:pPr>
          </w:p>
          <w:p w14:paraId="7A6E7557" w14:textId="77777777" w:rsidR="00CB4D28" w:rsidRDefault="00CB4D2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Ensure all participants have plenty of water (especially in adverse conditions).</w:t>
            </w:r>
          </w:p>
          <w:p w14:paraId="46D03304" w14:textId="77777777" w:rsidR="00CB4D28" w:rsidRDefault="00CB4D28" w:rsidP="689B0C5E">
            <w:pPr>
              <w:spacing w:after="0" w:line="240" w:lineRule="auto"/>
              <w:rPr>
                <w:rFonts w:ascii="Calibri" w:eastAsia="Calibri" w:hAnsi="Calibri" w:cs="Calibri"/>
                <w:color w:val="000000" w:themeColor="text1"/>
              </w:rPr>
            </w:pPr>
          </w:p>
          <w:p w14:paraId="1AE40005" w14:textId="15C4E41C" w:rsidR="00CB4D28" w:rsidRPr="0930CD8F" w:rsidRDefault="00CB4D2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Ensure no participant feels obligated to over-exert themselves.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E17192" w14:textId="2BF8C18C" w:rsidR="00DF3B53" w:rsidRDefault="00DF3B53">
            <w:pPr>
              <w:spacing w:after="0" w:line="240" w:lineRule="auto"/>
              <w:rPr>
                <w:rFonts w:ascii="Calibri" w:eastAsia="Calibri" w:hAnsi="Calibri" w:cs="Calibri"/>
                <w:b/>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EB8E4" w14:textId="0125EEB5" w:rsidR="00DF3B53" w:rsidRPr="689B0C5E" w:rsidRDefault="00DF3B53"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7EE47" w14:textId="274336E0" w:rsidR="00DF3B53" w:rsidRPr="689B0C5E" w:rsidRDefault="00DF3B53" w:rsidP="689B0C5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A3D0CC" w14:textId="77777777" w:rsidR="00CB4D28" w:rsidRDefault="00CB4D28" w:rsidP="00CB4D28">
            <w:pPr>
              <w:pStyle w:val="paragraph"/>
              <w:spacing w:before="0" w:beforeAutospacing="0" w:after="0" w:afterAutospacing="0"/>
              <w:textAlignment w:val="baseline"/>
              <w:rPr>
                <w:rStyle w:val="eop"/>
                <w:rFonts w:ascii="Calibri" w:hAnsi="Calibri" w:cs="Calibri"/>
                <w:color w:val="000000"/>
                <w:sz w:val="22"/>
                <w:szCs w:val="22"/>
              </w:rPr>
            </w:pPr>
            <w:r>
              <w:rPr>
                <w:rFonts w:ascii="Calibri" w:hAnsi="Calibri" w:cs="Calibri"/>
                <w:color w:val="000000"/>
                <w:sz w:val="22"/>
                <w:szCs w:val="22"/>
                <w:shd w:val="clear" w:color="auto" w:fill="FFFFFF"/>
              </w:rPr>
              <w:t>If a student appears exhausted, be proactive in advising them to sit out and</w:t>
            </w:r>
            <w:r>
              <w:rPr>
                <w:rFonts w:ascii="Calibri" w:hAnsi="Calibri" w:cs="Calibri"/>
                <w:color w:val="000000"/>
                <w:shd w:val="clear" w:color="auto" w:fill="FFFFFF"/>
              </w:rPr>
              <w:t xml:space="preserve"> </w:t>
            </w:r>
            <w:r>
              <w:rPr>
                <w:rStyle w:val="normaltextrun"/>
                <w:rFonts w:ascii="Calibri" w:hAnsi="Calibri" w:cs="Calibri"/>
                <w:color w:val="000000"/>
              </w:rPr>
              <w:t>eliminate risk of further exhaustion. </w:t>
            </w:r>
            <w:r>
              <w:rPr>
                <w:rStyle w:val="eop"/>
                <w:rFonts w:ascii="Calibri" w:hAnsi="Calibri" w:cs="Calibri"/>
                <w:color w:val="000000"/>
                <w:sz w:val="22"/>
                <w:szCs w:val="22"/>
              </w:rPr>
              <w:t> </w:t>
            </w:r>
          </w:p>
          <w:p w14:paraId="3C8CC45A" w14:textId="77777777" w:rsidR="00CB4D28" w:rsidRDefault="00CB4D28" w:rsidP="00CB4D28">
            <w:pPr>
              <w:pStyle w:val="paragraph"/>
              <w:spacing w:before="0" w:beforeAutospacing="0" w:after="0" w:afterAutospacing="0"/>
              <w:textAlignment w:val="baseline"/>
              <w:rPr>
                <w:rFonts w:ascii="Segoe UI" w:hAnsi="Segoe UI" w:cs="Segoe UI"/>
                <w:sz w:val="18"/>
                <w:szCs w:val="18"/>
              </w:rPr>
            </w:pPr>
          </w:p>
          <w:p w14:paraId="028DECF8" w14:textId="2CECEE6F" w:rsidR="00CB4D28" w:rsidRDefault="00CB4D28" w:rsidP="00CB4D2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rPr>
              <w:t xml:space="preserve">If Weather conditions are adverse </w:t>
            </w:r>
            <w:r>
              <w:rPr>
                <w:rStyle w:val="normaltextrun"/>
                <w:rFonts w:ascii="Calibri" w:hAnsi="Calibri" w:cs="Calibri"/>
                <w:color w:val="000000"/>
              </w:rPr>
              <w:t>e.g:</w:t>
            </w:r>
            <w:r>
              <w:rPr>
                <w:rStyle w:val="normaltextrun"/>
                <w:rFonts w:ascii="Calibri" w:hAnsi="Calibri" w:cs="Calibri"/>
                <w:color w:val="000000"/>
              </w:rPr>
              <w:t xml:space="preserve"> very hot</w:t>
            </w:r>
            <w:r>
              <w:rPr>
                <w:rStyle w:val="normaltextrun"/>
                <w:rFonts w:ascii="Calibri" w:hAnsi="Calibri" w:cs="Calibri"/>
                <w:color w:val="000000"/>
              </w:rPr>
              <w:t>,</w:t>
            </w:r>
            <w:r>
              <w:rPr>
                <w:rStyle w:val="normaltextrun"/>
                <w:rFonts w:ascii="Calibri" w:hAnsi="Calibri" w:cs="Calibri"/>
                <w:color w:val="000000"/>
              </w:rPr>
              <w:t xml:space="preserve"> president to make a call on if class should be on. </w:t>
            </w:r>
            <w:r>
              <w:rPr>
                <w:rStyle w:val="eop"/>
                <w:rFonts w:ascii="Calibri" w:hAnsi="Calibri" w:cs="Calibri"/>
                <w:color w:val="000000"/>
                <w:sz w:val="22"/>
                <w:szCs w:val="22"/>
              </w:rPr>
              <w:t> </w:t>
            </w:r>
          </w:p>
          <w:p w14:paraId="18588DA8" w14:textId="77777777" w:rsidR="00CB4D28" w:rsidRDefault="00CB4D28" w:rsidP="00CB4D28">
            <w:pPr>
              <w:pStyle w:val="paragraph"/>
              <w:spacing w:before="0" w:beforeAutospacing="0" w:after="0" w:afterAutospacing="0"/>
              <w:textAlignment w:val="baseline"/>
              <w:rPr>
                <w:rFonts w:ascii="Segoe UI" w:hAnsi="Segoe UI" w:cs="Segoe UI"/>
                <w:sz w:val="18"/>
                <w:szCs w:val="18"/>
              </w:rPr>
            </w:pPr>
          </w:p>
          <w:p w14:paraId="19C884D1" w14:textId="77777777" w:rsidR="00CB4D28" w:rsidRDefault="00CB4D28" w:rsidP="00CB4D2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rPr>
              <w:t>if the injury is serious and participant in a lot of pain or discomfort, seek medical attention immediately.</w:t>
            </w:r>
            <w:r>
              <w:rPr>
                <w:rStyle w:val="eop"/>
                <w:rFonts w:ascii="Calibri" w:hAnsi="Calibri" w:cs="Calibri"/>
                <w:color w:val="000000"/>
                <w:sz w:val="22"/>
                <w:szCs w:val="22"/>
              </w:rPr>
              <w:t> </w:t>
            </w:r>
          </w:p>
          <w:p w14:paraId="22E5B8FA" w14:textId="77777777" w:rsidR="00CB4D28" w:rsidRDefault="00CB4D28" w:rsidP="00CB4D28">
            <w:pPr>
              <w:pStyle w:val="paragraph"/>
              <w:spacing w:before="0" w:beforeAutospacing="0" w:after="0" w:afterAutospacing="0"/>
              <w:textAlignment w:val="baseline"/>
              <w:rPr>
                <w:rFonts w:ascii="Segoe UI" w:hAnsi="Segoe UI" w:cs="Segoe UI"/>
                <w:sz w:val="18"/>
                <w:szCs w:val="18"/>
              </w:rPr>
            </w:pPr>
          </w:p>
          <w:p w14:paraId="3C9C0B89" w14:textId="77777777" w:rsidR="00CB4D28" w:rsidRDefault="00CB4D28" w:rsidP="00CB4D2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rPr>
              <w:t>Call 999 in an emergency.</w:t>
            </w:r>
            <w:r>
              <w:rPr>
                <w:rStyle w:val="eop"/>
                <w:rFonts w:ascii="Calibri" w:hAnsi="Calibri" w:cs="Calibri"/>
                <w:color w:val="000000"/>
                <w:sz w:val="22"/>
                <w:szCs w:val="22"/>
              </w:rPr>
              <w:t> </w:t>
            </w:r>
          </w:p>
          <w:p w14:paraId="3AAE0223" w14:textId="77777777" w:rsidR="00CB4D28" w:rsidRDefault="00CB4D28" w:rsidP="00CB4D28">
            <w:pPr>
              <w:pStyle w:val="paragraph"/>
              <w:spacing w:before="0" w:beforeAutospacing="0" w:after="0" w:afterAutospacing="0"/>
              <w:textAlignment w:val="baseline"/>
              <w:rPr>
                <w:rFonts w:ascii="Segoe UI" w:hAnsi="Segoe UI" w:cs="Segoe UI"/>
                <w:sz w:val="18"/>
                <w:szCs w:val="18"/>
              </w:rPr>
            </w:pPr>
          </w:p>
          <w:p w14:paraId="49736DCC" w14:textId="77777777" w:rsidR="00CB4D28" w:rsidRDefault="00CB4D28" w:rsidP="00CB4D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Any incidents need to be reported as soon as possible ensuring duty manager/health and safety</w:t>
            </w:r>
          </w:p>
          <w:p w14:paraId="4E9CDF67" w14:textId="6C47FB94" w:rsidR="00DF3B53" w:rsidRPr="0930CD8F" w:rsidRDefault="00DF3B53"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4960BC4B"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quipment</w:t>
            </w:r>
            <w:r w:rsidR="006739FC">
              <w:rPr>
                <w:rFonts w:ascii="Calibri" w:eastAsia="Calibri" w:hAnsi="Calibri" w:cs="Calibri"/>
              </w:rPr>
              <w:t xml:space="preserve"> or making and handling props </w:t>
            </w:r>
            <w:r w:rsidR="00F0231B" w:rsidRPr="0930CD8F">
              <w:rPr>
                <w:rFonts w:ascii="Calibri" w:eastAsia="Calibri" w:hAnsi="Calibri" w:cs="Calibri"/>
              </w:rPr>
              <w:t xml:space="preserve">E.g. </w:t>
            </w:r>
            <w:r w:rsidR="796A0092" w:rsidRPr="0930CD8F">
              <w:rPr>
                <w:rFonts w:ascii="Calibri" w:eastAsia="Calibri" w:hAnsi="Calibri" w:cs="Calibri"/>
              </w:rPr>
              <w:t>t</w:t>
            </w:r>
            <w:r w:rsidR="00F0231B" w:rsidRPr="0930CD8F">
              <w:rPr>
                <w:rFonts w:ascii="Calibri" w:eastAsia="Calibri" w:hAnsi="Calibri" w:cs="Calibri"/>
              </w:rPr>
              <w:t>able and chairs</w:t>
            </w:r>
            <w:r w:rsidR="00496114">
              <w:rPr>
                <w:rFonts w:ascii="Calibri" w:eastAsia="Calibri" w:hAnsi="Calibri" w:cs="Calibr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3ECBC72E" w:rsidR="00E22DF1" w:rsidRDefault="00F0231B">
            <w:pPr>
              <w:spacing w:after="0" w:line="240" w:lineRule="auto"/>
              <w:rPr>
                <w:rFonts w:ascii="Calibri" w:eastAsia="Calibri" w:hAnsi="Calibri" w:cs="Calibri"/>
              </w:rPr>
            </w:pPr>
            <w:r w:rsidRPr="689B0C5E">
              <w:rPr>
                <w:rFonts w:ascii="Calibri" w:eastAsia="Calibri" w:hAnsi="Calibri" w:cs="Calibri"/>
              </w:rPr>
              <w:t>Bruising</w:t>
            </w:r>
            <w:r w:rsidR="006739FC">
              <w:rPr>
                <w:rFonts w:ascii="Calibri" w:eastAsia="Calibri" w:hAnsi="Calibri" w:cs="Calibri"/>
              </w:rPr>
              <w:t xml:space="preserve">, </w:t>
            </w:r>
            <w:r w:rsidRPr="689B0C5E">
              <w:rPr>
                <w:rFonts w:ascii="Calibri" w:eastAsia="Calibri" w:hAnsi="Calibri" w:cs="Calibri"/>
              </w:rPr>
              <w:t xml:space="preserve">broken bones </w:t>
            </w:r>
            <w:r w:rsidR="006739FC">
              <w:rPr>
                <w:rFonts w:ascii="Calibri" w:eastAsia="Calibri" w:hAnsi="Calibri" w:cs="Calibri"/>
              </w:rPr>
              <w:t xml:space="preserve">or cuts </w:t>
            </w:r>
            <w:r w:rsidRPr="689B0C5E">
              <w:rPr>
                <w:rFonts w:ascii="Calibri" w:eastAsia="Calibri" w:hAnsi="Calibri" w:cs="Calibri"/>
              </w:rPr>
              <w:t>from tripping over table and chairs</w:t>
            </w:r>
            <w:r w:rsidR="006739FC">
              <w:rPr>
                <w:rFonts w:ascii="Calibri" w:eastAsia="Calibri" w:hAnsi="Calibri" w:cs="Calibri"/>
              </w:rPr>
              <w:t xml:space="preserve"> or prop construction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2C3D81AF" w:rsidR="00E22DF1" w:rsidRDefault="00F0231B" w:rsidP="13A583FC">
            <w:pPr>
              <w:spacing w:after="0" w:line="240" w:lineRule="auto"/>
              <w:rPr>
                <w:rFonts w:ascii="Calibri" w:eastAsia="Calibri" w:hAnsi="Calibri" w:cs="Calibri"/>
              </w:rPr>
            </w:pPr>
            <w:r w:rsidRPr="13A583FC">
              <w:rPr>
                <w:rFonts w:ascii="Calibri" w:eastAsia="Calibri" w:hAnsi="Calibri" w:cs="Calibri"/>
              </w:rPr>
              <w:t xml:space="preserve">Make sure anyone with any pre-existing conditions isn’t doing any unnecessary lifting </w:t>
            </w:r>
            <w:r w:rsidR="006739FC">
              <w:rPr>
                <w:rFonts w:ascii="Calibri" w:eastAsia="Calibri" w:hAnsi="Calibri" w:cs="Calibri"/>
              </w:rPr>
              <w:t xml:space="preserve">or crafting </w:t>
            </w:r>
            <w:r w:rsidRPr="13A583FC">
              <w:rPr>
                <w:rFonts w:ascii="Calibri" w:eastAsia="Calibri" w:hAnsi="Calibri" w:cs="Calibri"/>
              </w:rPr>
              <w:t>and they are comfortable</w:t>
            </w:r>
            <w:r w:rsidR="4CF50FAA" w:rsidRPr="13A583FC">
              <w:rPr>
                <w:rFonts w:ascii="Calibri" w:eastAsia="Calibri" w:hAnsi="Calibri" w:cs="Calibri"/>
              </w:rPr>
              <w:t>.</w:t>
            </w:r>
          </w:p>
          <w:p w14:paraId="23E51B04" w14:textId="77777777" w:rsidR="006739FC" w:rsidRDefault="006739FC" w:rsidP="13A583FC">
            <w:pPr>
              <w:spacing w:after="0" w:line="240" w:lineRule="auto"/>
              <w:rPr>
                <w:rFonts w:ascii="Calibri" w:eastAsia="Calibri" w:hAnsi="Calibri" w:cs="Calibri"/>
              </w:rPr>
            </w:pPr>
          </w:p>
          <w:p w14:paraId="6431E7B2" w14:textId="709DF4CA" w:rsidR="006739FC" w:rsidRDefault="006739FC" w:rsidP="13A583FC">
            <w:pPr>
              <w:spacing w:after="0" w:line="240" w:lineRule="auto"/>
              <w:rPr>
                <w:rFonts w:ascii="Calibri" w:eastAsia="Calibri" w:hAnsi="Calibri" w:cs="Calibri"/>
              </w:rPr>
            </w:pPr>
            <w:r>
              <w:rPr>
                <w:rFonts w:ascii="Calibri" w:eastAsia="Calibri" w:hAnsi="Calibri" w:cs="Calibri"/>
              </w:rPr>
              <w:t>Ensure those crafting props are comfortable and able to do so at their discretion, and larger props require multiple members present to assist with the size and load of carrying and lifting.</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825E93" w14:paraId="1482260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FFB31" w14:textId="66657AC1" w:rsidR="00825E93" w:rsidRPr="0930CD8F" w:rsidRDefault="00825E93" w:rsidP="0930CD8F">
            <w:pPr>
              <w:spacing w:after="0" w:line="240" w:lineRule="auto"/>
              <w:rPr>
                <w:rFonts w:ascii="Calibri" w:eastAsia="Calibri" w:hAnsi="Calibri" w:cs="Calibri"/>
              </w:rPr>
            </w:pPr>
            <w:r>
              <w:rPr>
                <w:rFonts w:ascii="Calibri" w:eastAsia="Calibri" w:hAnsi="Calibri" w:cs="Calibri"/>
              </w:rPr>
              <w:lastRenderedPageBreak/>
              <w:t>Dropping, hitting and manual handling of instruments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215E0" w14:textId="77777777" w:rsidR="00825E93" w:rsidRDefault="00825E93">
            <w:pPr>
              <w:spacing w:after="0" w:line="240" w:lineRule="auto"/>
              <w:rPr>
                <w:rFonts w:ascii="Calibri" w:eastAsia="Calibri" w:hAnsi="Calibri" w:cs="Calibri"/>
              </w:rPr>
            </w:pPr>
            <w:r>
              <w:rPr>
                <w:rFonts w:ascii="Calibri" w:eastAsia="Calibri" w:hAnsi="Calibri" w:cs="Calibri"/>
              </w:rPr>
              <w:t xml:space="preserve">Damage to instruments or injury to those individuals involved </w:t>
            </w:r>
          </w:p>
          <w:p w14:paraId="20CE36B0" w14:textId="77777777" w:rsidR="006A5E10" w:rsidRDefault="006A5E10">
            <w:pPr>
              <w:spacing w:after="0" w:line="240" w:lineRule="auto"/>
              <w:rPr>
                <w:rFonts w:ascii="Calibri" w:eastAsia="Calibri" w:hAnsi="Calibri" w:cs="Calibri"/>
              </w:rPr>
            </w:pPr>
          </w:p>
          <w:p w14:paraId="5A2B2EA0" w14:textId="5DC92A93" w:rsidR="006A5E10" w:rsidRDefault="006A5E10" w:rsidP="006A5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B</w:t>
            </w:r>
            <w:r>
              <w:rPr>
                <w:rStyle w:val="normaltextrun"/>
                <w:rFonts w:ascii="Calibri" w:hAnsi="Calibri" w:cs="Calibri"/>
              </w:rPr>
              <w:t>a</w:t>
            </w:r>
            <w:r>
              <w:rPr>
                <w:rStyle w:val="normaltextrun"/>
                <w:rFonts w:ascii="Calibri" w:hAnsi="Calibri" w:cs="Calibri"/>
              </w:rPr>
              <w:t>ck/muscle strain from lifting items that are too heavy</w:t>
            </w:r>
            <w:r>
              <w:rPr>
                <w:rStyle w:val="eop"/>
                <w:rFonts w:ascii="Calibri" w:hAnsi="Calibri" w:cs="Calibri"/>
                <w:sz w:val="22"/>
                <w:szCs w:val="22"/>
              </w:rPr>
              <w:t> </w:t>
            </w:r>
          </w:p>
          <w:p w14:paraId="1402E657" w14:textId="77777777" w:rsidR="006A5E10" w:rsidRDefault="006A5E10" w:rsidP="006A5E10">
            <w:pPr>
              <w:pStyle w:val="paragraph"/>
              <w:spacing w:before="0" w:beforeAutospacing="0" w:after="0" w:afterAutospacing="0"/>
              <w:textAlignment w:val="baseline"/>
              <w:rPr>
                <w:rStyle w:val="normaltextrun"/>
                <w:rFonts w:ascii="Calibri" w:hAnsi="Calibri" w:cs="Calibri"/>
              </w:rPr>
            </w:pPr>
          </w:p>
          <w:p w14:paraId="45A8888A" w14:textId="2214D382" w:rsidR="006A5E10" w:rsidRDefault="006A5E10" w:rsidP="006A5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Trapping fingers in stands or other items</w:t>
            </w:r>
            <w:r>
              <w:rPr>
                <w:rStyle w:val="eop"/>
                <w:rFonts w:ascii="Calibri" w:hAnsi="Calibri" w:cs="Calibri"/>
                <w:sz w:val="22"/>
                <w:szCs w:val="22"/>
              </w:rPr>
              <w:t> </w:t>
            </w:r>
          </w:p>
          <w:p w14:paraId="3A300EEE" w14:textId="77777777" w:rsidR="006A5E10" w:rsidRDefault="006A5E10" w:rsidP="006A5E10">
            <w:pPr>
              <w:pStyle w:val="paragraph"/>
              <w:spacing w:before="0" w:beforeAutospacing="0" w:after="0" w:afterAutospacing="0"/>
              <w:textAlignment w:val="baseline"/>
              <w:rPr>
                <w:rStyle w:val="normaltextrun"/>
                <w:rFonts w:ascii="Calibri" w:hAnsi="Calibri" w:cs="Calibri"/>
              </w:rPr>
            </w:pPr>
          </w:p>
          <w:p w14:paraId="6D8AFCDB" w14:textId="4E4B4F5A" w:rsidR="006A5E10" w:rsidRDefault="006A5E10" w:rsidP="006A5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Damaging equipment</w:t>
            </w:r>
            <w:r>
              <w:rPr>
                <w:rStyle w:val="eop"/>
                <w:rFonts w:ascii="Calibri" w:hAnsi="Calibri" w:cs="Calibri"/>
                <w:sz w:val="22"/>
                <w:szCs w:val="22"/>
              </w:rPr>
              <w:t> </w:t>
            </w:r>
          </w:p>
          <w:p w14:paraId="4A9AF691" w14:textId="77777777" w:rsidR="006A5E10" w:rsidRDefault="006A5E10" w:rsidP="006A5E10">
            <w:pPr>
              <w:pStyle w:val="paragraph"/>
              <w:spacing w:before="0" w:beforeAutospacing="0" w:after="0" w:afterAutospacing="0"/>
              <w:textAlignment w:val="baseline"/>
              <w:rPr>
                <w:rStyle w:val="normaltextrun"/>
                <w:rFonts w:ascii="Calibri" w:hAnsi="Calibri" w:cs="Calibri"/>
              </w:rPr>
            </w:pPr>
          </w:p>
          <w:p w14:paraId="08135EE3" w14:textId="60B99521" w:rsidR="006A5E10" w:rsidRDefault="006A5E10" w:rsidP="006A5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Dropping equipment on feet/another person</w:t>
            </w:r>
            <w:r>
              <w:rPr>
                <w:rStyle w:val="eop"/>
                <w:rFonts w:ascii="Calibri" w:hAnsi="Calibri" w:cs="Calibri"/>
                <w:sz w:val="22"/>
                <w:szCs w:val="22"/>
              </w:rPr>
              <w:t> </w:t>
            </w:r>
          </w:p>
          <w:p w14:paraId="67E42BE3" w14:textId="4DDC1398" w:rsidR="006A5E10" w:rsidRPr="689B0C5E" w:rsidRDefault="006A5E10">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4A04C" w14:textId="53E651FC" w:rsidR="00825E93" w:rsidRDefault="00825E93">
            <w:pPr>
              <w:spacing w:after="0" w:line="240" w:lineRule="auto"/>
              <w:rPr>
                <w:rFonts w:ascii="Calibri" w:eastAsia="Calibri" w:hAnsi="Calibri" w:cs="Calibri"/>
              </w:rPr>
            </w:pPr>
            <w:r>
              <w:rPr>
                <w:rFonts w:ascii="Calibri" w:eastAsia="Calibri" w:hAnsi="Calibri" w:cs="Calibri"/>
              </w:rPr>
              <w:t>Those handling instruments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64E9E" w14:textId="45E40631" w:rsidR="00825E93" w:rsidRPr="2484E69E" w:rsidRDefault="00825E93" w:rsidP="2484E69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72B00F" w14:textId="57CE50E1" w:rsidR="00825E93" w:rsidRPr="2484E69E" w:rsidRDefault="00825E93" w:rsidP="2484E69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D8ECD0" w14:textId="2101A1BB" w:rsidR="00825E93" w:rsidRPr="2484E69E" w:rsidRDefault="00825E93" w:rsidP="2484E69E">
            <w:pPr>
              <w:spacing w:after="0" w:line="240" w:lineRule="auto"/>
              <w:rPr>
                <w:rFonts w:ascii="Calibri" w:eastAsia="Calibri" w:hAnsi="Calibri" w:cs="Calibri"/>
                <w:b/>
                <w:bCs/>
              </w:rPr>
            </w:pPr>
            <w:r>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51B59F" w14:textId="77777777" w:rsidR="00825E93" w:rsidRDefault="00825E93" w:rsidP="00825E9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rPr>
              <w:t>Make sure everyone is spaced out as much as possible so people can move around as much as possible</w:t>
            </w:r>
            <w:r>
              <w:rPr>
                <w:rStyle w:val="eop"/>
                <w:rFonts w:ascii="Calibri" w:hAnsi="Calibri" w:cs="Calibri"/>
                <w:sz w:val="22"/>
                <w:szCs w:val="22"/>
              </w:rPr>
              <w:t> </w:t>
            </w:r>
          </w:p>
          <w:p w14:paraId="07CFE241" w14:textId="77777777" w:rsidR="00825E93" w:rsidRDefault="00825E93" w:rsidP="00825E93">
            <w:pPr>
              <w:pStyle w:val="paragraph"/>
              <w:spacing w:before="0" w:beforeAutospacing="0" w:after="0" w:afterAutospacing="0"/>
              <w:textAlignment w:val="baseline"/>
              <w:rPr>
                <w:rFonts w:ascii="Calibri" w:hAnsi="Calibri" w:cs="Calibri"/>
                <w:sz w:val="22"/>
                <w:szCs w:val="22"/>
              </w:rPr>
            </w:pPr>
          </w:p>
          <w:p w14:paraId="2EB16D1B" w14:textId="77777777" w:rsidR="00825E93" w:rsidRDefault="00825E93" w:rsidP="00825E9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rPr>
              <w:t>Larger instruments/instruments that move a lot (trombones) are given extra space</w:t>
            </w:r>
            <w:r>
              <w:rPr>
                <w:rStyle w:val="eop"/>
                <w:rFonts w:ascii="Calibri" w:hAnsi="Calibri" w:cs="Calibri"/>
                <w:sz w:val="22"/>
                <w:szCs w:val="22"/>
              </w:rPr>
              <w:t> </w:t>
            </w:r>
          </w:p>
          <w:p w14:paraId="010A034A" w14:textId="77777777" w:rsidR="00825E93" w:rsidRDefault="00825E93" w:rsidP="00825E93">
            <w:pPr>
              <w:pStyle w:val="paragraph"/>
              <w:spacing w:before="0" w:beforeAutospacing="0" w:after="0" w:afterAutospacing="0"/>
              <w:textAlignment w:val="baseline"/>
              <w:rPr>
                <w:rFonts w:ascii="Calibri" w:hAnsi="Calibri" w:cs="Calibri"/>
                <w:sz w:val="22"/>
                <w:szCs w:val="22"/>
              </w:rPr>
            </w:pPr>
          </w:p>
          <w:p w14:paraId="67B35E34" w14:textId="26ACC3A5" w:rsidR="00825E93" w:rsidRDefault="00825E93" w:rsidP="00825E9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rPr>
              <w:t>Instruments to be put in case or safely out of the way when not in use</w:t>
            </w:r>
            <w:r>
              <w:rPr>
                <w:rStyle w:val="eop"/>
                <w:rFonts w:ascii="Calibri" w:hAnsi="Calibri" w:cs="Calibri"/>
                <w:sz w:val="22"/>
                <w:szCs w:val="22"/>
              </w:rPr>
              <w:t>.</w:t>
            </w:r>
          </w:p>
          <w:p w14:paraId="70A9FE8F" w14:textId="77777777" w:rsidR="00825E93" w:rsidRDefault="00825E93" w:rsidP="00825E93">
            <w:pPr>
              <w:pStyle w:val="paragraph"/>
              <w:spacing w:before="0" w:beforeAutospacing="0" w:after="0" w:afterAutospacing="0"/>
              <w:textAlignment w:val="baseline"/>
              <w:rPr>
                <w:rStyle w:val="eop"/>
                <w:rFonts w:ascii="Calibri" w:hAnsi="Calibri" w:cs="Calibri"/>
                <w:sz w:val="22"/>
                <w:szCs w:val="22"/>
              </w:rPr>
            </w:pPr>
          </w:p>
          <w:p w14:paraId="0BAD64EB" w14:textId="4BD04BDD" w:rsidR="00825E93" w:rsidRDefault="00825E93" w:rsidP="00825E9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Nothing to be kept on the floor unless essential</w:t>
            </w:r>
          </w:p>
          <w:p w14:paraId="203EC91E" w14:textId="77777777" w:rsidR="006A5E10" w:rsidRDefault="006A5E10" w:rsidP="00825E93">
            <w:pPr>
              <w:pStyle w:val="paragraph"/>
              <w:spacing w:before="0" w:beforeAutospacing="0" w:after="0" w:afterAutospacing="0"/>
              <w:textAlignment w:val="baseline"/>
              <w:rPr>
                <w:rStyle w:val="eop"/>
                <w:rFonts w:ascii="Calibri" w:hAnsi="Calibri" w:cs="Calibri"/>
                <w:sz w:val="22"/>
                <w:szCs w:val="22"/>
              </w:rPr>
            </w:pPr>
          </w:p>
          <w:p w14:paraId="4D353499" w14:textId="77777777" w:rsidR="006A5E10" w:rsidRDefault="006A5E10" w:rsidP="006A5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Any heavy items lifted by multiple people</w:t>
            </w:r>
            <w:r>
              <w:rPr>
                <w:rStyle w:val="eop"/>
                <w:rFonts w:ascii="Calibri" w:hAnsi="Calibri" w:cs="Calibri"/>
                <w:sz w:val="22"/>
                <w:szCs w:val="22"/>
              </w:rPr>
              <w:t> </w:t>
            </w:r>
          </w:p>
          <w:p w14:paraId="4B768201" w14:textId="77777777" w:rsidR="006A5E10" w:rsidRDefault="006A5E10" w:rsidP="006A5E10">
            <w:pPr>
              <w:pStyle w:val="paragraph"/>
              <w:spacing w:before="0" w:beforeAutospacing="0" w:after="0" w:afterAutospacing="0"/>
              <w:textAlignment w:val="baseline"/>
              <w:rPr>
                <w:rStyle w:val="normaltextrun"/>
                <w:rFonts w:ascii="Calibri" w:hAnsi="Calibri" w:cs="Calibri"/>
              </w:rPr>
            </w:pPr>
          </w:p>
          <w:p w14:paraId="0D2FA162" w14:textId="76343231" w:rsidR="006A5E10" w:rsidRDefault="006A5E10" w:rsidP="006A5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Use lifts where possible for heavy items, where not possible extreme caution to be used and additional members should be on hand </w:t>
            </w:r>
            <w:r>
              <w:rPr>
                <w:rStyle w:val="normaltextrun"/>
                <w:rFonts w:ascii="Calibri" w:hAnsi="Calibri" w:cs="Calibri"/>
                <w:color w:val="000000"/>
              </w:rPr>
              <w:t>to assist</w:t>
            </w:r>
            <w:r>
              <w:rPr>
                <w:rStyle w:val="eop"/>
                <w:rFonts w:ascii="Calibri" w:hAnsi="Calibri" w:cs="Calibri"/>
                <w:color w:val="000000"/>
                <w:sz w:val="22"/>
                <w:szCs w:val="22"/>
              </w:rPr>
              <w:t> </w:t>
            </w:r>
          </w:p>
          <w:p w14:paraId="179D3C88" w14:textId="77777777" w:rsidR="006A5E10" w:rsidRDefault="006A5E10" w:rsidP="006A5E10">
            <w:pPr>
              <w:pStyle w:val="paragraph"/>
              <w:spacing w:before="0" w:beforeAutospacing="0" w:after="0" w:afterAutospacing="0"/>
              <w:textAlignment w:val="baseline"/>
              <w:rPr>
                <w:rStyle w:val="normaltextrun"/>
                <w:rFonts w:ascii="Calibri" w:hAnsi="Calibri" w:cs="Calibri"/>
                <w:color w:val="000000"/>
              </w:rPr>
            </w:pPr>
          </w:p>
          <w:p w14:paraId="774EF13C" w14:textId="1C66321D" w:rsidR="006A5E10" w:rsidRDefault="006A5E10" w:rsidP="006A5E10">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rPr>
              <w:t>Request tools to support with move of heavy objects- SUSU Facilities/venue. E.g. hand truck, dolly, skates</w:t>
            </w:r>
            <w:r>
              <w:rPr>
                <w:rStyle w:val="eop"/>
                <w:rFonts w:ascii="Calibri" w:hAnsi="Calibri" w:cs="Calibri"/>
                <w:color w:val="000000"/>
                <w:sz w:val="22"/>
                <w:szCs w:val="22"/>
              </w:rPr>
              <w:t> </w:t>
            </w:r>
          </w:p>
          <w:p w14:paraId="563F61F8" w14:textId="77777777" w:rsidR="0056475F" w:rsidRDefault="0056475F" w:rsidP="006A5E10">
            <w:pPr>
              <w:pStyle w:val="paragraph"/>
              <w:spacing w:before="0" w:beforeAutospacing="0" w:after="0" w:afterAutospacing="0"/>
              <w:textAlignment w:val="baseline"/>
              <w:rPr>
                <w:rStyle w:val="eop"/>
                <w:rFonts w:ascii="Calibri" w:hAnsi="Calibri" w:cs="Calibri"/>
                <w:color w:val="000000"/>
                <w:sz w:val="22"/>
                <w:szCs w:val="22"/>
              </w:rPr>
            </w:pPr>
          </w:p>
          <w:p w14:paraId="7D2CC045" w14:textId="77777777" w:rsidR="0056475F" w:rsidRDefault="0056475F" w:rsidP="0056475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lastRenderedPageBreak/>
              <w:t>Teach members how to correctly carry equipment and how to safely set up specific items and don’t allow untrained members to assist</w:t>
            </w:r>
            <w:r>
              <w:rPr>
                <w:rStyle w:val="eop"/>
                <w:rFonts w:ascii="Calibri" w:hAnsi="Calibri" w:cs="Calibri"/>
                <w:sz w:val="22"/>
                <w:szCs w:val="22"/>
              </w:rPr>
              <w:t> </w:t>
            </w:r>
          </w:p>
          <w:p w14:paraId="2B59CBD5" w14:textId="77777777" w:rsidR="0056475F" w:rsidRDefault="0056475F" w:rsidP="0056475F">
            <w:pPr>
              <w:pStyle w:val="paragraph"/>
              <w:spacing w:before="0" w:beforeAutospacing="0" w:after="0" w:afterAutospacing="0"/>
              <w:textAlignment w:val="baseline"/>
              <w:rPr>
                <w:rStyle w:val="normaltextrun"/>
                <w:rFonts w:ascii="Calibri" w:hAnsi="Calibri" w:cs="Calibri"/>
              </w:rPr>
            </w:pPr>
          </w:p>
          <w:p w14:paraId="38D91DB7" w14:textId="3B2F9451" w:rsidR="0056475F" w:rsidRDefault="0056475F" w:rsidP="0056475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Those carrying things be accompanied </w:t>
            </w:r>
            <w:r>
              <w:rPr>
                <w:rStyle w:val="normaltextrun"/>
                <w:rFonts w:ascii="Calibri" w:hAnsi="Calibri" w:cs="Calibri"/>
                <w:color w:val="000000"/>
              </w:rPr>
              <w:t>by someone able to clear a pathway open door</w:t>
            </w:r>
            <w:r>
              <w:rPr>
                <w:rStyle w:val="eop"/>
                <w:rFonts w:ascii="Calibri" w:hAnsi="Calibri" w:cs="Calibri"/>
                <w:color w:val="000000"/>
                <w:sz w:val="22"/>
                <w:szCs w:val="22"/>
              </w:rPr>
              <w:t> </w:t>
            </w:r>
          </w:p>
          <w:p w14:paraId="7D01DEB2" w14:textId="77777777" w:rsidR="00825E93" w:rsidRPr="13A583FC" w:rsidRDefault="00825E93" w:rsidP="00825E93">
            <w:pPr>
              <w:pStyle w:val="paragraph"/>
              <w:spacing w:before="0" w:beforeAutospacing="0" w:after="0" w:afterAutospacing="0"/>
              <w:textAlignment w:val="baseline"/>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C94B86" w14:textId="56A63C2E" w:rsidR="00825E93" w:rsidRPr="2484E69E" w:rsidRDefault="00825E93" w:rsidP="2484E69E">
            <w:pPr>
              <w:spacing w:after="0" w:line="240" w:lineRule="auto"/>
              <w:rPr>
                <w:rFonts w:ascii="Calibri" w:eastAsia="Calibri" w:hAnsi="Calibri" w:cs="Calibri"/>
                <w:b/>
                <w:bCs/>
              </w:rPr>
            </w:pPr>
            <w:r>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632D13" w14:textId="425F81DC" w:rsidR="00825E93" w:rsidRPr="2484E69E" w:rsidRDefault="00825E93" w:rsidP="2484E69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4D9C3" w14:textId="6505A3E5" w:rsidR="00825E93" w:rsidRPr="2484E69E" w:rsidRDefault="00825E93" w:rsidP="2484E69E">
            <w:pPr>
              <w:spacing w:after="0" w:line="240" w:lineRule="auto"/>
              <w:rPr>
                <w:rFonts w:ascii="Calibri" w:eastAsia="Calibri" w:hAnsi="Calibri" w:cs="Calibri"/>
                <w:b/>
                <w:bCs/>
              </w:rPr>
            </w:pPr>
            <w:r>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568D53" w14:textId="77777777" w:rsidR="007028FF" w:rsidRDefault="007028FF" w:rsidP="007028FF">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xml:space="preserve">Committee to ensure room booking is adequate with enough space to accommodate larger instruments. </w:t>
            </w:r>
          </w:p>
          <w:p w14:paraId="3DEE0504" w14:textId="77777777" w:rsidR="007028FF" w:rsidRDefault="007028FF" w:rsidP="007028FF">
            <w:pPr>
              <w:pStyle w:val="paragraph"/>
              <w:spacing w:before="0" w:beforeAutospacing="0" w:after="0" w:afterAutospacing="0"/>
              <w:textAlignment w:val="baseline"/>
              <w:rPr>
                <w:rStyle w:val="normaltextrun"/>
                <w:rFonts w:ascii="Calibri" w:hAnsi="Calibri" w:cs="Calibri"/>
                <w:color w:val="000000"/>
              </w:rPr>
            </w:pPr>
          </w:p>
          <w:p w14:paraId="6936DCDA" w14:textId="627858A8" w:rsidR="007028FF" w:rsidRDefault="007028FF" w:rsidP="007028FF">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rPr>
              <w:t>Request room changes as needed </w:t>
            </w:r>
            <w:r>
              <w:rPr>
                <w:rStyle w:val="eop"/>
                <w:rFonts w:ascii="Calibri" w:hAnsi="Calibri" w:cs="Calibri"/>
                <w:color w:val="000000"/>
                <w:sz w:val="22"/>
                <w:szCs w:val="22"/>
              </w:rPr>
              <w:t> </w:t>
            </w:r>
          </w:p>
          <w:p w14:paraId="1419AAFF" w14:textId="77777777" w:rsidR="007028FF" w:rsidRDefault="007028FF" w:rsidP="007028FF">
            <w:pPr>
              <w:pStyle w:val="paragraph"/>
              <w:spacing w:before="0" w:beforeAutospacing="0" w:after="0" w:afterAutospacing="0"/>
              <w:textAlignment w:val="baseline"/>
              <w:rPr>
                <w:rFonts w:ascii="Segoe UI" w:hAnsi="Segoe UI" w:cs="Segoe UI"/>
                <w:sz w:val="18"/>
                <w:szCs w:val="18"/>
              </w:rPr>
            </w:pPr>
          </w:p>
          <w:p w14:paraId="78C398E5" w14:textId="77777777" w:rsidR="007028FF" w:rsidRDefault="007028FF" w:rsidP="007028F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Seek medical attention from SUSU Reception/venue staff if in need</w:t>
            </w:r>
            <w:r>
              <w:rPr>
                <w:rStyle w:val="eop"/>
                <w:rFonts w:ascii="Calibri" w:hAnsi="Calibri" w:cs="Calibri"/>
                <w:sz w:val="22"/>
                <w:szCs w:val="22"/>
              </w:rPr>
              <w:t> </w:t>
            </w:r>
          </w:p>
          <w:p w14:paraId="00CB3801" w14:textId="77777777" w:rsidR="007028FF" w:rsidRDefault="007028FF" w:rsidP="007028FF">
            <w:pPr>
              <w:pStyle w:val="paragraph"/>
              <w:spacing w:before="0" w:beforeAutospacing="0" w:after="0" w:afterAutospacing="0"/>
              <w:textAlignment w:val="baseline"/>
              <w:rPr>
                <w:rStyle w:val="normaltextrun"/>
                <w:rFonts w:ascii="Calibri" w:hAnsi="Calibri" w:cs="Calibri"/>
              </w:rPr>
            </w:pPr>
          </w:p>
          <w:p w14:paraId="02CD7325" w14:textId="6F433814" w:rsidR="007028FF" w:rsidRDefault="007028FF" w:rsidP="007028FF">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Contact facilities team via SUSU</w:t>
            </w:r>
          </w:p>
          <w:p w14:paraId="4414F7E3" w14:textId="77777777" w:rsidR="007028FF" w:rsidRDefault="007028FF" w:rsidP="007028FF">
            <w:pPr>
              <w:pStyle w:val="paragraph"/>
              <w:spacing w:before="0" w:beforeAutospacing="0" w:after="0" w:afterAutospacing="0"/>
              <w:textAlignment w:val="baseline"/>
              <w:rPr>
                <w:rStyle w:val="normaltextrun"/>
                <w:rFonts w:ascii="Calibri" w:hAnsi="Calibri" w:cs="Calibri"/>
              </w:rPr>
            </w:pPr>
          </w:p>
          <w:p w14:paraId="26AC3514" w14:textId="6E0E5B96" w:rsidR="007028FF" w:rsidRDefault="007028FF" w:rsidP="007028F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rPr>
              <w:t>Contact emergency services if needed</w:t>
            </w:r>
          </w:p>
          <w:p w14:paraId="73F1E5ED" w14:textId="77777777" w:rsidR="007028FF" w:rsidRDefault="007028FF" w:rsidP="689B0C5E">
            <w:pPr>
              <w:spacing w:after="0" w:line="240" w:lineRule="auto"/>
              <w:rPr>
                <w:rFonts w:ascii="Calibri" w:eastAsia="Calibri" w:hAnsi="Calibri" w:cs="Calibri"/>
                <w:color w:val="000000" w:themeColor="text1"/>
              </w:rPr>
            </w:pPr>
          </w:p>
          <w:p w14:paraId="79E2FFF4" w14:textId="3CABB904" w:rsidR="007028FF" w:rsidRPr="0930CD8F" w:rsidRDefault="007028FF" w:rsidP="689B0C5E">
            <w:pPr>
              <w:spacing w:after="0" w:line="240" w:lineRule="auto"/>
              <w:rPr>
                <w:rFonts w:ascii="Calibri" w:eastAsia="Calibri" w:hAnsi="Calibri" w:cs="Calibri"/>
                <w:color w:val="000000" w:themeColor="text1"/>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3" w:tgtFrame="_blank" w:history="1">
              <w:r>
                <w:rPr>
                  <w:rStyle w:val="normaltextrun"/>
                  <w:rFonts w:ascii="Calibri" w:hAnsi="Calibri" w:cs="Calibri"/>
                  <w:color w:val="0000FF"/>
                  <w:u w:val="single"/>
                </w:rPr>
                <w:t>SUSU incident report policy</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53D49392" w:rsidR="23487913" w:rsidRDefault="23487913" w:rsidP="23487913">
            <w:pPr>
              <w:spacing w:after="0"/>
              <w:ind w:left="-20" w:right="-20"/>
            </w:pPr>
            <w:r w:rsidRPr="23487913">
              <w:rPr>
                <w:rFonts w:ascii="Calibri" w:eastAsia="Calibri" w:hAnsi="Calibri" w:cs="Calibri"/>
                <w:color w:val="000000" w:themeColor="text1"/>
              </w:rPr>
              <w:t>Props/costumes causing injury</w:t>
            </w:r>
            <w:r w:rsidR="006348B9">
              <w:rPr>
                <w:rFonts w:ascii="Calibri" w:eastAsia="Calibri" w:hAnsi="Calibri" w:cs="Calibri"/>
                <w:color w:val="000000" w:themeColor="text1"/>
              </w:rPr>
              <w:t>, allergic reaction</w:t>
            </w:r>
            <w:r w:rsidRPr="23487913">
              <w:rPr>
                <w:rFonts w:ascii="Calibri" w:eastAsia="Calibri" w:hAnsi="Calibri" w:cs="Calibri"/>
                <w:color w:val="000000" w:themeColor="text1"/>
              </w:rPr>
              <w:t xml:space="preserve">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71C5044B" w14:textId="77777777" w:rsidR="00DF3B53" w:rsidRDefault="00DF3B53" w:rsidP="0930CD8F">
            <w:pPr>
              <w:spacing w:after="0"/>
              <w:rPr>
                <w:color w:val="000000" w:themeColor="text1"/>
              </w:rPr>
            </w:pP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113A9F5B" w14:textId="77777777" w:rsidR="006348B9" w:rsidRDefault="006348B9" w:rsidP="689B0C5E">
            <w:pPr>
              <w:spacing w:after="0"/>
              <w:rPr>
                <w:color w:val="000000" w:themeColor="text1"/>
              </w:rPr>
            </w:pPr>
          </w:p>
          <w:p w14:paraId="4F054A3B" w14:textId="5F6DE8CD" w:rsidR="006348B9" w:rsidRDefault="006348B9" w:rsidP="689B0C5E">
            <w:pPr>
              <w:spacing w:after="0"/>
              <w:rPr>
                <w:color w:val="000000" w:themeColor="text1"/>
              </w:rPr>
            </w:pPr>
            <w:r>
              <w:rPr>
                <w:color w:val="000000" w:themeColor="text1"/>
              </w:rPr>
              <w:t xml:space="preserve">Any face paint used in shows is </w:t>
            </w:r>
            <w:r w:rsidR="008958B8">
              <w:rPr>
                <w:color w:val="000000" w:themeColor="text1"/>
              </w:rPr>
              <w:t xml:space="preserve">patch </w:t>
            </w:r>
            <w:r>
              <w:rPr>
                <w:color w:val="000000" w:themeColor="text1"/>
              </w:rPr>
              <w:t xml:space="preserve">tested with the individual </w:t>
            </w:r>
            <w:r w:rsidR="008958B8">
              <w:rPr>
                <w:color w:val="000000" w:themeColor="text1"/>
              </w:rPr>
              <w:t>afflicted before using a large amount and the individual is asked for any known allergies before use to accommodate for this.</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D76665B" w14:textId="77777777" w:rsidR="008958B8" w:rsidRDefault="008958B8" w:rsidP="3ADB5756">
            <w:pPr>
              <w:spacing w:after="0" w:line="240" w:lineRule="auto"/>
            </w:pPr>
          </w:p>
          <w:p w14:paraId="0227E888" w14:textId="1FCF6304" w:rsidR="008958B8" w:rsidRDefault="008958B8" w:rsidP="3ADB5756">
            <w:pPr>
              <w:spacing w:after="0" w:line="240" w:lineRule="auto"/>
            </w:pPr>
            <w:r>
              <w:t>If any allergic reaction occurs in response to face paint, usage will be discontinued and first aiders will be notified, seeking medical attention as required.</w:t>
            </w:r>
          </w:p>
          <w:p w14:paraId="2462741F" w14:textId="77777777" w:rsidR="008958B8" w:rsidRDefault="008958B8" w:rsidP="3ADB5756">
            <w:pPr>
              <w:spacing w:after="0" w:line="240" w:lineRule="auto"/>
            </w:pPr>
          </w:p>
          <w:p w14:paraId="5342F021" w14:textId="75F57323" w:rsidR="008958B8" w:rsidRDefault="008958B8" w:rsidP="3ADB5756">
            <w:pPr>
              <w:spacing w:after="0" w:line="240" w:lineRule="auto"/>
              <w:rPr>
                <w:rFonts w:ascii="Calibri" w:eastAsia="Calibri" w:hAnsi="Calibri" w:cs="Calibri"/>
              </w:rPr>
            </w:pPr>
            <w:r>
              <w:t>If reaction is severe, call emergency services on 999.</w:t>
            </w:r>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CA37F7" w:rsidRDefault="00CA37F7"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BD70DD" w:rsidRDefault="4B38A44D" w:rsidP="689B0C5E">
            <w:pPr>
              <w:spacing w:after="0"/>
            </w:pPr>
            <w:r w:rsidRPr="00BD70DD">
              <w:t xml:space="preserve">An additional </w:t>
            </w:r>
            <w:r w:rsidR="76CB1D1F" w:rsidRPr="00BD70DD">
              <w:t>event risk assessment</w:t>
            </w:r>
            <w:r w:rsidR="3F4A16F9" w:rsidRPr="00BD70DD">
              <w:t xml:space="preserve"> needs</w:t>
            </w:r>
            <w:r w:rsidR="76CB1D1F" w:rsidRPr="00BD70DD">
              <w:t xml:space="preserve"> to be carried out for </w:t>
            </w:r>
            <w:r w:rsidR="2D823282" w:rsidRPr="00BD70DD">
              <w:t>gatherings</w:t>
            </w:r>
            <w:r w:rsidR="76CB1D1F" w:rsidRPr="00BD70DD">
              <w:t xml:space="preserve"> involving members making</w:t>
            </w:r>
            <w:r w:rsidR="0E50CAC0" w:rsidRPr="00BD70DD">
              <w:t xml:space="preserve"> and/or </w:t>
            </w:r>
            <w:r w:rsidR="76CB1D1F" w:rsidRPr="00BD70DD">
              <w:t>serving food.</w:t>
            </w:r>
          </w:p>
          <w:p w14:paraId="0A520834" w14:textId="3B8074AD" w:rsidR="689B0C5E" w:rsidRPr="00BD70DD" w:rsidRDefault="689B0C5E" w:rsidP="689B0C5E">
            <w:pPr>
              <w:spacing w:after="0"/>
            </w:pPr>
          </w:p>
          <w:p w14:paraId="1C5D3515" w14:textId="38384CBA" w:rsidR="4F449850" w:rsidRPr="00BD70DD" w:rsidRDefault="3805CC0B" w:rsidP="3ADB5756">
            <w:pPr>
              <w:spacing w:after="0"/>
            </w:pPr>
            <w:r w:rsidRPr="00BD70DD">
              <w:t>An additional</w:t>
            </w:r>
            <w:r w:rsidR="52D6325D" w:rsidRPr="00BD70DD">
              <w:t xml:space="preserve"> event risk assessment </w:t>
            </w:r>
            <w:r w:rsidR="45C1A2F1" w:rsidRPr="00BD70DD">
              <w:t xml:space="preserve">needs </w:t>
            </w:r>
            <w:r w:rsidR="52D6325D" w:rsidRPr="00BD70DD">
              <w:t xml:space="preserve">to be carried out for events with </w:t>
            </w:r>
            <w:r w:rsidR="1A921454" w:rsidRPr="00BD70DD">
              <w:t>hired catering services.</w:t>
            </w:r>
            <w:r w:rsidR="32EF22C8" w:rsidRPr="00BD70DD">
              <w:t xml:space="preserve"> </w:t>
            </w:r>
            <w:r w:rsidR="00BD70DD" w:rsidRPr="00BD70DD">
              <w:t>This will be sent to SUSU when organising our Christmas and Leavers’ Ball</w:t>
            </w:r>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2840"/>
        <w:gridCol w:w="1541"/>
        <w:gridCol w:w="1571"/>
        <w:gridCol w:w="562"/>
        <w:gridCol w:w="693"/>
        <w:gridCol w:w="2540"/>
        <w:gridCol w:w="2018"/>
        <w:gridCol w:w="1405"/>
      </w:tblGrid>
      <w:tr w:rsidR="00E22DF1" w14:paraId="3A13C3EE" w14:textId="77777777" w:rsidTr="0930CD8F">
        <w:trPr>
          <w:cantSplit/>
        </w:trPr>
        <w:tc>
          <w:tcPr>
            <w:tcW w:w="138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A31274" w14:paraId="2252479C" w14:textId="77777777" w:rsidTr="00A3127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A31274" w14:paraId="6E9E2335" w14:textId="77777777" w:rsidTr="00A3127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pPr>
              <w:pStyle w:val="ListParagraph"/>
              <w:numPr>
                <w:ilvl w:val="0"/>
                <w:numId w:val="2"/>
              </w:numPr>
              <w:spacing w:after="0"/>
              <w:rPr>
                <w:color w:val="000000" w:themeColor="text1"/>
              </w:rPr>
            </w:pPr>
            <w:r w:rsidRPr="23487913">
              <w:rPr>
                <w:color w:val="000000" w:themeColor="text1"/>
              </w:rPr>
              <w:t>External Speaker Events</w:t>
            </w:r>
          </w:p>
          <w:p w14:paraId="4268B889" w14:textId="6FD9920B" w:rsidR="23487913" w:rsidRDefault="23487913">
            <w:pPr>
              <w:pStyle w:val="ListParagraph"/>
              <w:numPr>
                <w:ilvl w:val="0"/>
                <w:numId w:val="2"/>
              </w:numPr>
              <w:spacing w:after="0"/>
            </w:pPr>
            <w:r w:rsidRPr="23487913">
              <w:rPr>
                <w:color w:val="000000" w:themeColor="text1"/>
              </w:rPr>
              <w:t xml:space="preserve">Other large or medium- to </w:t>
            </w:r>
            <w:r w:rsidR="006B7D8D" w:rsidRPr="23487913">
              <w:rPr>
                <w:color w:val="000000" w:themeColor="text1"/>
              </w:rPr>
              <w:t>high-risk</w:t>
            </w:r>
            <w:r w:rsidRPr="23487913">
              <w:rPr>
                <w:color w:val="000000" w:themeColor="text1"/>
              </w:rPr>
              <w:t xml:space="preserve"> events e.g. balls, </w:t>
            </w:r>
            <w:r w:rsidRPr="23487913">
              <w:rPr>
                <w:color w:val="000000" w:themeColor="text1"/>
              </w:rPr>
              <w:lastRenderedPageBreak/>
              <w:t>club nights, pub crawls</w:t>
            </w:r>
            <w:r w:rsidR="00175C45">
              <w:rPr>
                <w:color w:val="000000" w:themeColor="text1"/>
              </w:rPr>
              <w:t xml:space="preserve">. </w:t>
            </w:r>
            <w:r>
              <w:br/>
              <w:t xml:space="preserve"> </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8F9F30D" w:rsidR="23487913" w:rsidRDefault="00BD70DD" w:rsidP="23487913">
            <w:pPr>
              <w:spacing w:after="0"/>
              <w:ind w:left="-20" w:right="-20"/>
            </w:pPr>
            <w:r>
              <w:t>Commencement of new academic year (September 202</w:t>
            </w:r>
            <w:r w:rsidR="00CA37F7">
              <w:t>6</w:t>
            </w:r>
            <w:r>
              <w:t xml:space="preserve">) </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D2F8DAE" w:rsidR="23487913" w:rsidRDefault="00BD70DD" w:rsidP="23487913">
            <w:pPr>
              <w:spacing w:line="240" w:lineRule="auto"/>
              <w:rPr>
                <w:rFonts w:ascii="Calibri" w:eastAsia="Calibri" w:hAnsi="Calibri" w:cs="Calibri"/>
              </w:rPr>
            </w:pPr>
            <w:r>
              <w:rPr>
                <w:rFonts w:ascii="Calibri" w:eastAsia="Calibri" w:hAnsi="Calibri" w:cs="Calibri"/>
              </w:rPr>
              <w:t xml:space="preserve">Constitutional Review at the end of the academic year (April 2027) </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49840173" w:rsidR="23487913" w:rsidRDefault="00BD70DD" w:rsidP="23487913">
            <w:pPr>
              <w:spacing w:line="240" w:lineRule="auto"/>
              <w:rPr>
                <w:rFonts w:ascii="Calibri" w:eastAsia="Calibri" w:hAnsi="Calibri" w:cs="Calibri"/>
              </w:rPr>
            </w:pPr>
            <w:r w:rsidRPr="00BD70DD">
              <w:rPr>
                <w:rFonts w:ascii="Calibri" w:eastAsia="Calibri" w:hAnsi="Calibri" w:cs="Calibri"/>
              </w:rPr>
              <w:t>President, Vice President, and relevant Committee members ensure all guidelines and risk management were followed, and sent to SUSU ahead of the organized events</w:t>
            </w:r>
            <w:r>
              <w:rPr>
                <w:rFonts w:ascii="Calibri" w:eastAsia="Calibri" w:hAnsi="Calibri" w:cs="Calibri"/>
              </w:rPr>
              <w:t xml:space="preserve"> </w:t>
            </w:r>
          </w:p>
        </w:tc>
      </w:tr>
      <w:tr w:rsidR="00A31274" w14:paraId="37003CC4" w14:textId="77777777" w:rsidTr="00A3127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0591220" w:rsidR="23487913" w:rsidRDefault="0003124A" w:rsidP="23487913">
            <w:pPr>
              <w:spacing w:after="0"/>
              <w:ind w:left="-20" w:right="-20"/>
            </w:pPr>
            <w:r>
              <w:rPr>
                <w:rFonts w:ascii="Calibri" w:eastAsia="Calibri" w:hAnsi="Calibri" w:cs="Calibri"/>
              </w:rPr>
              <w:t xml:space="preserve">Commencement of Academic Year (September 2026) </w:t>
            </w:r>
            <w:r w:rsidR="23487913" w:rsidRPr="23487913">
              <w:rPr>
                <w:rFonts w:ascii="Calibri" w:eastAsia="Calibri" w:hAnsi="Calibri" w:cs="Calibri"/>
                <w:color w:val="FF0000"/>
              </w:rPr>
              <w:t xml:space="preserve"> </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ECD4F38" w:rsidR="00E22DF1" w:rsidRDefault="0003124A">
            <w:pPr>
              <w:spacing w:after="0" w:line="240" w:lineRule="auto"/>
              <w:rPr>
                <w:rFonts w:ascii="Calibri" w:eastAsia="Calibri" w:hAnsi="Calibri" w:cs="Calibri"/>
              </w:rPr>
            </w:pPr>
            <w:r>
              <w:rPr>
                <w:rFonts w:ascii="Calibri" w:eastAsia="Calibri" w:hAnsi="Calibri" w:cs="Calibri"/>
              </w:rPr>
              <w:t>1</w:t>
            </w:r>
            <w:r w:rsidRPr="0003124A">
              <w:rPr>
                <w:rFonts w:ascii="Calibri" w:eastAsia="Calibri" w:hAnsi="Calibri" w:cs="Calibri"/>
                <w:vertAlign w:val="superscript"/>
              </w:rPr>
              <w:t>st</w:t>
            </w:r>
            <w:r>
              <w:rPr>
                <w:rFonts w:ascii="Calibri" w:eastAsia="Calibri" w:hAnsi="Calibri" w:cs="Calibri"/>
              </w:rPr>
              <w:t xml:space="preserve"> October 2026 </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2E5EE383" w:rsidR="00E22DF1" w:rsidRDefault="0003124A">
            <w:pPr>
              <w:spacing w:after="0" w:line="240" w:lineRule="auto"/>
              <w:rPr>
                <w:rFonts w:ascii="Calibri" w:eastAsia="Calibri" w:hAnsi="Calibri" w:cs="Calibri"/>
              </w:rPr>
            </w:pPr>
            <w:r>
              <w:rPr>
                <w:rFonts w:ascii="Calibri" w:eastAsia="Calibri" w:hAnsi="Calibri" w:cs="Calibri"/>
              </w:rPr>
              <w:t xml:space="preserve">President ensures that all committee members have read and are aware of these requirements. </w:t>
            </w:r>
          </w:p>
        </w:tc>
      </w:tr>
      <w:tr w:rsidR="00A31274" w14:paraId="419B1277" w14:textId="77777777" w:rsidTr="00A3127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11EA61B" w:rsidR="23487913" w:rsidRPr="0003124A" w:rsidRDefault="0003124A" w:rsidP="23487913">
            <w:pPr>
              <w:spacing w:after="0"/>
              <w:ind w:left="-20" w:right="-20"/>
            </w:pPr>
            <w:r>
              <w:rPr>
                <w:rFonts w:ascii="Calibri" w:eastAsia="Calibri" w:hAnsi="Calibri" w:cs="Calibri"/>
              </w:rPr>
              <w:t xml:space="preserve">Treasurer will contact upon request for borrowing a card payment machine from SUSU or purchase a first aid kit </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DC867FB" w:rsidR="23487913" w:rsidRPr="0003124A" w:rsidRDefault="0003124A" w:rsidP="23487913">
            <w:pPr>
              <w:spacing w:after="0"/>
              <w:ind w:left="-20" w:right="-20"/>
            </w:pPr>
            <w:r>
              <w:t xml:space="preserve">Thomas Barham (Treasurer) </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8BAA51A" w:rsidR="23487913" w:rsidRDefault="0003124A" w:rsidP="23487913">
            <w:pPr>
              <w:spacing w:after="0"/>
              <w:ind w:left="-20" w:right="-20"/>
            </w:pPr>
            <w:r>
              <w:t>Before each Show week, Cabaret or necessary event (often in September, December, January, February, March and May) as well as for each Grant round</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B2D0790" w:rsidR="00E22DF1" w:rsidRDefault="0003124A">
            <w:pPr>
              <w:spacing w:after="0" w:line="240" w:lineRule="auto"/>
              <w:rPr>
                <w:rFonts w:ascii="Calibri" w:eastAsia="Calibri" w:hAnsi="Calibri" w:cs="Calibri"/>
              </w:rPr>
            </w:pPr>
            <w:r>
              <w:rPr>
                <w:rFonts w:ascii="Calibri" w:eastAsia="Calibri" w:hAnsi="Calibri" w:cs="Calibri"/>
              </w:rPr>
              <w:t>Per Grant Round, and end of academic year (April 2027)</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5282EC78" w:rsidR="00E22DF1" w:rsidRDefault="0003124A">
            <w:pPr>
              <w:spacing w:after="0" w:line="240" w:lineRule="auto"/>
              <w:rPr>
                <w:rFonts w:ascii="Calibri" w:eastAsia="Calibri" w:hAnsi="Calibri" w:cs="Calibri"/>
              </w:rPr>
            </w:pPr>
            <w:r>
              <w:rPr>
                <w:rFonts w:ascii="Calibri" w:eastAsia="Calibri" w:hAnsi="Calibri" w:cs="Calibri"/>
              </w:rPr>
              <w:t xml:space="preserve">Treasurer and President ensure all </w:t>
            </w:r>
            <w:r w:rsidR="00175C45">
              <w:rPr>
                <w:rFonts w:ascii="Calibri" w:eastAsia="Calibri" w:hAnsi="Calibri" w:cs="Calibri"/>
              </w:rPr>
              <w:t xml:space="preserve">financial requirements are met. </w:t>
            </w:r>
          </w:p>
        </w:tc>
      </w:tr>
      <w:tr w:rsidR="00A31274" w14:paraId="004D7662" w14:textId="77777777" w:rsidTr="00A3127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0CA7E58" w:rsidR="00E22DF1" w:rsidRPr="0003124A" w:rsidRDefault="0003124A" w:rsidP="0930CD8F">
            <w:pPr>
              <w:spacing w:after="0" w:line="240" w:lineRule="auto"/>
              <w:jc w:val="center"/>
              <w:rPr>
                <w:rFonts w:ascii="Calibri" w:eastAsia="Calibri" w:hAnsi="Calibri" w:cs="Calibri"/>
              </w:rPr>
            </w:pPr>
            <w:r>
              <w:rPr>
                <w:rFonts w:ascii="Calibri" w:eastAsia="Calibri" w:hAnsi="Calibri" w:cs="Calibri"/>
              </w:rPr>
              <w:t>4</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0656C5F7" w:rsidR="00E22DF1" w:rsidRPr="0003124A" w:rsidRDefault="0003124A" w:rsidP="0930CD8F">
            <w:pPr>
              <w:spacing w:after="0" w:line="240" w:lineRule="auto"/>
              <w:rPr>
                <w:rFonts w:ascii="Calibri" w:eastAsia="Calibri" w:hAnsi="Calibri" w:cs="Calibri"/>
              </w:rPr>
            </w:pPr>
            <w:r w:rsidRPr="0003124A">
              <w:rPr>
                <w:rFonts w:ascii="Calibri" w:eastAsia="Calibri" w:hAnsi="Calibri" w:cs="Calibri"/>
              </w:rPr>
              <w:t xml:space="preserve">Development Officers will contact SUSU regarding bookings for workshops or cabarets with </w:t>
            </w:r>
            <w:r w:rsidR="00CA37F7">
              <w:rPr>
                <w:rFonts w:ascii="Calibri" w:eastAsia="Calibri" w:hAnsi="Calibri" w:cs="Calibri"/>
              </w:rPr>
              <w:t xml:space="preserve">this </w:t>
            </w:r>
            <w:r w:rsidRPr="0003124A">
              <w:rPr>
                <w:rFonts w:ascii="Calibri" w:eastAsia="Calibri" w:hAnsi="Calibri" w:cs="Calibri"/>
              </w:rPr>
              <w:t>risk assessment for the individual events</w:t>
            </w:r>
          </w:p>
          <w:p w14:paraId="6E9F2BB4" w14:textId="00EC33EF" w:rsidR="00E22DF1" w:rsidRDefault="00E22DF1" w:rsidP="0930CD8F">
            <w:pPr>
              <w:spacing w:after="0" w:line="240" w:lineRule="auto"/>
              <w:rPr>
                <w:rFonts w:ascii="Calibri" w:eastAsia="Calibri" w:hAnsi="Calibri" w:cs="Calibri"/>
                <w:color w:val="FF0000"/>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C8BE057" w:rsidR="00E22DF1" w:rsidRDefault="0003124A">
            <w:pPr>
              <w:spacing w:after="0" w:line="240" w:lineRule="auto"/>
              <w:rPr>
                <w:rFonts w:ascii="Calibri" w:eastAsia="Calibri" w:hAnsi="Calibri" w:cs="Calibri"/>
              </w:rPr>
            </w:pPr>
            <w:r>
              <w:rPr>
                <w:rFonts w:ascii="Calibri" w:eastAsia="Calibri" w:hAnsi="Calibri" w:cs="Calibri"/>
              </w:rPr>
              <w:t>Sophie Ca</w:t>
            </w:r>
            <w:r w:rsidR="00175C45">
              <w:rPr>
                <w:rFonts w:ascii="Calibri" w:eastAsia="Calibri" w:hAnsi="Calibri" w:cs="Calibri"/>
              </w:rPr>
              <w:t>r</w:t>
            </w:r>
            <w:r>
              <w:rPr>
                <w:rFonts w:ascii="Calibri" w:eastAsia="Calibri" w:hAnsi="Calibri" w:cs="Calibri"/>
              </w:rPr>
              <w:t>retta and Judiel Fernandez</w:t>
            </w:r>
            <w:r w:rsidR="00BD70DD">
              <w:rPr>
                <w:rFonts w:ascii="Calibri" w:eastAsia="Calibri" w:hAnsi="Calibri" w:cs="Calibri"/>
              </w:rPr>
              <w:t xml:space="preserve"> (Development Officers)</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4956E2A" w:rsidR="00E22DF1" w:rsidRDefault="0003124A">
            <w:pPr>
              <w:spacing w:after="0" w:line="240" w:lineRule="auto"/>
              <w:rPr>
                <w:rFonts w:ascii="Calibri" w:eastAsia="Calibri" w:hAnsi="Calibri" w:cs="Calibri"/>
              </w:rPr>
            </w:pPr>
            <w:r w:rsidRPr="0003124A">
              <w:rPr>
                <w:rFonts w:ascii="Calibri" w:eastAsia="Calibri" w:hAnsi="Calibri" w:cs="Calibri"/>
              </w:rPr>
              <w:t>Before the booking of Building 34, the Bridge, or the Annex for these spaces</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5CF12553" w:rsidR="00E22DF1" w:rsidRDefault="0003124A">
            <w:pPr>
              <w:spacing w:after="0" w:line="240" w:lineRule="auto"/>
              <w:rPr>
                <w:rFonts w:ascii="Calibri" w:eastAsia="Calibri" w:hAnsi="Calibri" w:cs="Calibri"/>
              </w:rPr>
            </w:pPr>
            <w:r w:rsidRPr="0003124A">
              <w:rPr>
                <w:rFonts w:ascii="Calibri" w:eastAsia="Calibri" w:hAnsi="Calibri" w:cs="Calibri"/>
              </w:rPr>
              <w:t>Constitutional Review (April 202</w:t>
            </w:r>
            <w:r>
              <w:rPr>
                <w:rFonts w:ascii="Calibri" w:eastAsia="Calibri" w:hAnsi="Calibri" w:cs="Calibri"/>
              </w:rPr>
              <w:t>7</w:t>
            </w:r>
            <w:r w:rsidRPr="0003124A">
              <w:rPr>
                <w:rFonts w:ascii="Calibri" w:eastAsia="Calibri" w:hAnsi="Calibri" w:cs="Calibri"/>
              </w:rPr>
              <w:t>).</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93D78F5" w:rsidR="00E22DF1" w:rsidRDefault="0003124A">
            <w:pPr>
              <w:spacing w:after="0" w:line="240" w:lineRule="auto"/>
              <w:rPr>
                <w:rFonts w:ascii="Calibri" w:eastAsia="Calibri" w:hAnsi="Calibri" w:cs="Calibri"/>
              </w:rPr>
            </w:pPr>
            <w:r w:rsidRPr="0003124A">
              <w:rPr>
                <w:rFonts w:ascii="Calibri" w:eastAsia="Calibri" w:hAnsi="Calibri" w:cs="Calibri"/>
              </w:rPr>
              <w:t>Development Officers and President ensure that all workshops and cabarets ran smoothly</w:t>
            </w:r>
          </w:p>
        </w:tc>
      </w:tr>
      <w:tr w:rsidR="00A31274" w14:paraId="1E4780B9" w14:textId="77777777" w:rsidTr="00A3127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003124A">
              <w:rPr>
                <w:rFonts w:ascii="Calibri" w:eastAsia="Calibri" w:hAnsi="Calibri" w:cs="Calibri"/>
              </w:rPr>
              <w:t>5</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136EB8A" w:rsidR="00E22DF1" w:rsidRPr="00BD70DD" w:rsidRDefault="00BD70DD">
            <w:pPr>
              <w:spacing w:after="0" w:line="240" w:lineRule="auto"/>
              <w:rPr>
                <w:rFonts w:ascii="Calibri" w:eastAsia="Calibri" w:hAnsi="Calibri" w:cs="Calibri"/>
              </w:rPr>
            </w:pPr>
            <w:r w:rsidRPr="00BD70DD">
              <w:rPr>
                <w:rFonts w:ascii="Calibri" w:eastAsia="Calibri" w:hAnsi="Calibri" w:cs="Calibri"/>
              </w:rPr>
              <w:t>Social Secretaries will contact SUSU regarding risk assessments for Christmas and Leavers’ Ball</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DC77FEC" w:rsidR="00E22DF1" w:rsidRDefault="00BD70DD">
            <w:pPr>
              <w:spacing w:after="0" w:line="240" w:lineRule="auto"/>
              <w:rPr>
                <w:rFonts w:ascii="Calibri" w:eastAsia="Calibri" w:hAnsi="Calibri" w:cs="Calibri"/>
              </w:rPr>
            </w:pPr>
            <w:r>
              <w:rPr>
                <w:rFonts w:ascii="Calibri" w:eastAsia="Calibri" w:hAnsi="Calibri" w:cs="Calibri"/>
              </w:rPr>
              <w:t xml:space="preserve">Lilli Waters and Daisy Wallace (Social Secretaries) </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94A9CE6" w:rsidR="00E22DF1" w:rsidRDefault="00BD70DD">
            <w:pPr>
              <w:spacing w:after="0" w:line="240" w:lineRule="auto"/>
              <w:rPr>
                <w:rFonts w:ascii="Calibri" w:eastAsia="Calibri" w:hAnsi="Calibri" w:cs="Calibri"/>
              </w:rPr>
            </w:pPr>
            <w:r w:rsidRPr="00BD70DD">
              <w:rPr>
                <w:rFonts w:ascii="Calibri" w:eastAsia="Calibri" w:hAnsi="Calibri" w:cs="Calibri"/>
              </w:rPr>
              <w:t xml:space="preserve">Before the bookings for the </w:t>
            </w:r>
            <w:r w:rsidR="006B7D8D" w:rsidRPr="00BD70DD">
              <w:rPr>
                <w:rFonts w:ascii="Calibri" w:eastAsia="Calibri" w:hAnsi="Calibri" w:cs="Calibri"/>
              </w:rPr>
              <w:t>Leavers ball (April 202</w:t>
            </w:r>
            <w:r w:rsidR="006B7D8D">
              <w:rPr>
                <w:rFonts w:ascii="Calibri" w:eastAsia="Calibri" w:hAnsi="Calibri" w:cs="Calibri"/>
              </w:rPr>
              <w:t>6)</w:t>
            </w:r>
            <w:r w:rsidR="006B7D8D" w:rsidRPr="00BD70DD">
              <w:rPr>
                <w:rFonts w:ascii="Calibri" w:eastAsia="Calibri" w:hAnsi="Calibri" w:cs="Calibri"/>
              </w:rPr>
              <w:t xml:space="preserve"> </w:t>
            </w:r>
            <w:r w:rsidR="006B7D8D">
              <w:rPr>
                <w:rFonts w:ascii="Calibri" w:eastAsia="Calibri" w:hAnsi="Calibri" w:cs="Calibri"/>
              </w:rPr>
              <w:t xml:space="preserve">and the Christmas ball </w:t>
            </w:r>
            <w:r w:rsidRPr="00BD70DD">
              <w:rPr>
                <w:rFonts w:ascii="Calibri" w:eastAsia="Calibri" w:hAnsi="Calibri" w:cs="Calibri"/>
              </w:rPr>
              <w:t>(December 202</w:t>
            </w:r>
            <w:r>
              <w:rPr>
                <w:rFonts w:ascii="Calibri" w:eastAsia="Calibri" w:hAnsi="Calibri" w:cs="Calibri"/>
              </w:rPr>
              <w:t>6</w:t>
            </w:r>
            <w:r w:rsidRPr="00BD70DD">
              <w:rPr>
                <w:rFonts w:ascii="Calibri" w:eastAsia="Calibri" w:hAnsi="Calibri" w:cs="Calibri"/>
              </w:rPr>
              <w:t>)</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697A9D5B" w:rsidR="00E22DF1" w:rsidRDefault="00BD70DD">
            <w:pPr>
              <w:spacing w:after="0" w:line="240" w:lineRule="auto"/>
              <w:rPr>
                <w:rFonts w:ascii="Calibri" w:eastAsia="Calibri" w:hAnsi="Calibri" w:cs="Calibri"/>
              </w:rPr>
            </w:pPr>
            <w:r w:rsidRPr="00BD70DD">
              <w:rPr>
                <w:rFonts w:ascii="Calibri" w:eastAsia="Calibri" w:hAnsi="Calibri" w:cs="Calibri"/>
              </w:rPr>
              <w:t>Constitutional Review (April 202</w:t>
            </w:r>
            <w:r>
              <w:rPr>
                <w:rFonts w:ascii="Calibri" w:eastAsia="Calibri" w:hAnsi="Calibri" w:cs="Calibri"/>
              </w:rPr>
              <w:t>7</w:t>
            </w:r>
            <w:r w:rsidRPr="00BD70DD">
              <w:rPr>
                <w:rFonts w:ascii="Calibri" w:eastAsia="Calibri" w:hAnsi="Calibri" w:cs="Calibri"/>
              </w:rPr>
              <w:t>).</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602DDE74" w:rsidR="00E22DF1" w:rsidRDefault="00BD70DD">
            <w:pPr>
              <w:spacing w:after="0" w:line="240" w:lineRule="auto"/>
              <w:rPr>
                <w:rFonts w:ascii="Calibri" w:eastAsia="Calibri" w:hAnsi="Calibri" w:cs="Calibri"/>
              </w:rPr>
            </w:pPr>
            <w:r w:rsidRPr="00BD70DD">
              <w:rPr>
                <w:rFonts w:ascii="Calibri" w:eastAsia="Calibri" w:hAnsi="Calibri" w:cs="Calibri"/>
              </w:rPr>
              <w:t>Social secretaries and President ensure that all socials and formal balls r</w:t>
            </w:r>
            <w:r w:rsidR="00CA37F7">
              <w:rPr>
                <w:rFonts w:ascii="Calibri" w:eastAsia="Calibri" w:hAnsi="Calibri" w:cs="Calibri"/>
              </w:rPr>
              <w:t>u</w:t>
            </w:r>
            <w:r w:rsidRPr="00BD70DD">
              <w:rPr>
                <w:rFonts w:ascii="Calibri" w:eastAsia="Calibri" w:hAnsi="Calibri" w:cs="Calibri"/>
              </w:rPr>
              <w:t>n smoothly</w:t>
            </w:r>
          </w:p>
        </w:tc>
      </w:tr>
      <w:tr w:rsidR="00A31274" w14:paraId="29F4B662" w14:textId="77777777" w:rsidTr="00A3127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BD70DD" w:rsidRDefault="5E82E6DC" w:rsidP="0930CD8F">
            <w:pPr>
              <w:spacing w:after="0" w:line="240" w:lineRule="auto"/>
              <w:jc w:val="center"/>
              <w:rPr>
                <w:rFonts w:ascii="Calibri" w:eastAsia="Calibri" w:hAnsi="Calibri" w:cs="Calibri"/>
              </w:rPr>
            </w:pPr>
            <w:r w:rsidRPr="00BD70DD">
              <w:rPr>
                <w:rFonts w:ascii="Calibri" w:eastAsia="Calibri" w:hAnsi="Calibri" w:cs="Calibri"/>
              </w:rPr>
              <w:lastRenderedPageBreak/>
              <w:t>6</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61E28C3F" w:rsidR="00E22DF1" w:rsidRPr="00BD70DD" w:rsidRDefault="00BD70DD">
            <w:pPr>
              <w:spacing w:after="0" w:line="240" w:lineRule="auto"/>
              <w:rPr>
                <w:rFonts w:ascii="Calibri" w:eastAsia="Calibri" w:hAnsi="Calibri" w:cs="Calibri"/>
              </w:rPr>
            </w:pPr>
            <w:r w:rsidRPr="00BD70DD">
              <w:rPr>
                <w:rFonts w:ascii="Calibri" w:eastAsia="Calibri" w:hAnsi="Calibri" w:cs="Calibri"/>
              </w:rPr>
              <w:t xml:space="preserve">Ensure that the floor is suitable to dance on before class </w:t>
            </w:r>
            <w:r w:rsidR="00CA37F7" w:rsidRPr="00BD70DD">
              <w:rPr>
                <w:rFonts w:ascii="Calibri" w:eastAsia="Calibri" w:hAnsi="Calibri" w:cs="Calibri"/>
              </w:rPr>
              <w:t>i.e.</w:t>
            </w:r>
            <w:r w:rsidRPr="00BD70DD">
              <w:rPr>
                <w:rFonts w:ascii="Calibri" w:eastAsia="Calibri" w:hAnsi="Calibri" w:cs="Calibri"/>
              </w:rPr>
              <w:t>: no dents or trip hazards in the floor. Make sure that members are given regular breaks during workshops for members to grab water or to rest.</w:t>
            </w:r>
          </w:p>
          <w:p w14:paraId="57C8DB09" w14:textId="77777777" w:rsidR="00E22DF1" w:rsidRDefault="00E22DF1">
            <w:pPr>
              <w:spacing w:after="0" w:line="240" w:lineRule="auto"/>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524AD9A1" w:rsidR="00E22DF1" w:rsidRDefault="00BD70DD">
            <w:pPr>
              <w:spacing w:after="0" w:line="240" w:lineRule="auto"/>
              <w:rPr>
                <w:rFonts w:ascii="Calibri" w:eastAsia="Calibri" w:hAnsi="Calibri" w:cs="Calibri"/>
              </w:rPr>
            </w:pPr>
            <w:r>
              <w:rPr>
                <w:rFonts w:ascii="Calibri" w:eastAsia="Calibri" w:hAnsi="Calibri" w:cs="Calibri"/>
              </w:rPr>
              <w:t>Sophie Car</w:t>
            </w:r>
            <w:r w:rsidR="00175C45">
              <w:rPr>
                <w:rFonts w:ascii="Calibri" w:eastAsia="Calibri" w:hAnsi="Calibri" w:cs="Calibri"/>
              </w:rPr>
              <w:t>r</w:t>
            </w:r>
            <w:r>
              <w:rPr>
                <w:rFonts w:ascii="Calibri" w:eastAsia="Calibri" w:hAnsi="Calibri" w:cs="Calibri"/>
              </w:rPr>
              <w:t xml:space="preserve">etta and Judiel Fernandez (Development Officers) </w:t>
            </w:r>
          </w:p>
        </w:tc>
        <w:tc>
          <w:tcPr>
            <w:tcW w:w="1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32679F3B" w:rsidR="00E22DF1" w:rsidRDefault="00BD70DD">
            <w:pPr>
              <w:spacing w:after="0" w:line="240" w:lineRule="auto"/>
              <w:rPr>
                <w:rFonts w:ascii="Calibri" w:eastAsia="Calibri" w:hAnsi="Calibri" w:cs="Calibri"/>
              </w:rPr>
            </w:pPr>
            <w:r>
              <w:rPr>
                <w:rFonts w:ascii="Calibri" w:eastAsia="Calibri" w:hAnsi="Calibri" w:cs="Calibri"/>
              </w:rPr>
              <w:t xml:space="preserve">During each workshop (weekly) </w:t>
            </w:r>
          </w:p>
        </w:tc>
        <w:tc>
          <w:tcPr>
            <w:tcW w:w="267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28CEF09A" w:rsidR="00E22DF1" w:rsidRDefault="00BD70DD">
            <w:pPr>
              <w:spacing w:after="0" w:line="240" w:lineRule="auto"/>
              <w:rPr>
                <w:rFonts w:ascii="Calibri" w:eastAsia="Calibri" w:hAnsi="Calibri" w:cs="Calibri"/>
              </w:rPr>
            </w:pPr>
            <w:r>
              <w:rPr>
                <w:rFonts w:ascii="Calibri" w:eastAsia="Calibri" w:hAnsi="Calibri" w:cs="Calibri"/>
              </w:rPr>
              <w:t xml:space="preserve">Weekly at the Committee meeting (Wednesdays 18:00) </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3E02A5CE" w:rsidR="00E22DF1" w:rsidRDefault="00BD70DD">
            <w:pPr>
              <w:spacing w:after="0" w:line="240" w:lineRule="auto"/>
              <w:rPr>
                <w:rFonts w:ascii="Calibri" w:eastAsia="Calibri" w:hAnsi="Calibri" w:cs="Calibri"/>
              </w:rPr>
            </w:pPr>
            <w:r>
              <w:rPr>
                <w:rFonts w:ascii="Calibri" w:eastAsia="Calibri" w:hAnsi="Calibri" w:cs="Calibri"/>
              </w:rPr>
              <w:t xml:space="preserve">Development Officers and President ensure that all members are safe and comfortable. </w:t>
            </w:r>
          </w:p>
        </w:tc>
      </w:tr>
      <w:tr w:rsidR="00A31274" w14:paraId="642F294E" w14:textId="77777777" w:rsidTr="00A31274">
        <w:trPr>
          <w:cantSplit/>
          <w:trHeight w:val="1"/>
        </w:trPr>
        <w:tc>
          <w:tcPr>
            <w:tcW w:w="71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2B0D4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70E98F17" w:rsidRPr="00BD70DD">
              <w:rPr>
                <w:rFonts w:ascii="Verdana" w:eastAsia="Verdana" w:hAnsi="Verdana" w:cs="Verdana"/>
              </w:rPr>
              <w:t>(committee member signature)</w:t>
            </w:r>
          </w:p>
          <w:p w14:paraId="6240F8B4" w14:textId="766284C0" w:rsidR="0930CD8F" w:rsidRDefault="0930CD8F" w:rsidP="0930CD8F">
            <w:pPr>
              <w:spacing w:after="0" w:line="240" w:lineRule="auto"/>
              <w:rPr>
                <w:rFonts w:ascii="Verdana" w:eastAsia="Verdana" w:hAnsi="Verdana" w:cs="Verdana"/>
                <w:color w:val="FF0000"/>
              </w:rPr>
            </w:pPr>
          </w:p>
          <w:p w14:paraId="2CA004C9" w14:textId="3EB7E082" w:rsidR="000711D0" w:rsidRDefault="00A31274" w:rsidP="0930CD8F">
            <w:pPr>
              <w:spacing w:after="0" w:line="240" w:lineRule="auto"/>
              <w:rPr>
                <w:rFonts w:ascii="Verdana" w:eastAsia="Verdana" w:hAnsi="Verdana" w:cs="Verdana"/>
                <w:color w:val="FF0000"/>
              </w:rPr>
            </w:pPr>
            <w:r>
              <w:rPr>
                <w:rFonts w:ascii="Verdana" w:eastAsia="Verdana" w:hAnsi="Verdana" w:cs="Verdana"/>
                <w:noProof/>
                <w:color w:val="FF0000"/>
                <w:sz w:val="24"/>
                <w:szCs w:val="24"/>
              </w:rPr>
              <w:drawing>
                <wp:anchor distT="0" distB="0" distL="114300" distR="114300" simplePos="0" relativeHeight="251658240" behindDoc="1" locked="0" layoutInCell="1" allowOverlap="1" wp14:anchorId="1D094521" wp14:editId="6DD7E636">
                  <wp:simplePos x="0" y="0"/>
                  <wp:positionH relativeFrom="column">
                    <wp:posOffset>38735</wp:posOffset>
                  </wp:positionH>
                  <wp:positionV relativeFrom="paragraph">
                    <wp:posOffset>28575</wp:posOffset>
                  </wp:positionV>
                  <wp:extent cx="3056890" cy="1303655"/>
                  <wp:effectExtent l="0" t="0" r="3810" b="4445"/>
                  <wp:wrapTight wrapText="bothSides">
                    <wp:wrapPolygon edited="0">
                      <wp:start x="0" y="0"/>
                      <wp:lineTo x="0" y="21463"/>
                      <wp:lineTo x="21537" y="21463"/>
                      <wp:lineTo x="21537" y="0"/>
                      <wp:lineTo x="0" y="0"/>
                    </wp:wrapPolygon>
                  </wp:wrapTight>
                  <wp:docPr id="111834948"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948" name="Picture 1" descr="A signature on a white background&#10;&#10;AI-generated content may be incorrect."/>
                          <pic:cNvPicPr/>
                        </pic:nvPicPr>
                        <pic:blipFill rotWithShape="1">
                          <a:blip r:embed="rId44" cstate="print">
                            <a:extLst>
                              <a:ext uri="{28A0092B-C50C-407E-A947-70E740481C1C}">
                                <a14:useLocalDpi xmlns:a14="http://schemas.microsoft.com/office/drawing/2010/main" val="0"/>
                              </a:ext>
                            </a:extLst>
                          </a:blip>
                          <a:srcRect t="21978" b="10007"/>
                          <a:stretch/>
                        </pic:blipFill>
                        <pic:spPr bwMode="auto">
                          <a:xfrm>
                            <a:off x="0" y="0"/>
                            <a:ext cx="3056890" cy="1303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F0DDD3" w14:textId="621AF1B7" w:rsidR="000711D0" w:rsidRDefault="000711D0" w:rsidP="0930CD8F">
            <w:pPr>
              <w:spacing w:after="0" w:line="240" w:lineRule="auto"/>
              <w:rPr>
                <w:rFonts w:ascii="Verdana" w:eastAsia="Verdana" w:hAnsi="Verdana" w:cs="Verdana"/>
                <w:color w:val="FF0000"/>
              </w:rPr>
            </w:pPr>
          </w:p>
          <w:p w14:paraId="3652A7FC" w14:textId="77777777" w:rsidR="000711D0" w:rsidRDefault="000711D0" w:rsidP="0930CD8F">
            <w:pPr>
              <w:spacing w:after="0" w:line="240" w:lineRule="auto"/>
              <w:rPr>
                <w:rFonts w:ascii="Verdana" w:eastAsia="Verdana" w:hAnsi="Verdana" w:cs="Verdana"/>
                <w:color w:val="FF0000"/>
              </w:rPr>
            </w:pPr>
          </w:p>
          <w:p w14:paraId="42566E28" w14:textId="77777777" w:rsidR="000711D0" w:rsidRDefault="000711D0" w:rsidP="0930CD8F">
            <w:pPr>
              <w:spacing w:after="0" w:line="240" w:lineRule="auto"/>
              <w:rPr>
                <w:rFonts w:ascii="Verdana" w:eastAsia="Verdana" w:hAnsi="Verdana" w:cs="Verdana"/>
                <w:color w:val="FF0000"/>
              </w:rPr>
            </w:pPr>
          </w:p>
          <w:p w14:paraId="360A0DAF" w14:textId="77777777" w:rsidR="00E22DF1" w:rsidRDefault="00E22DF1" w:rsidP="0930CD8F">
            <w:pPr>
              <w:spacing w:after="0" w:line="240" w:lineRule="auto"/>
              <w:rPr>
                <w:rFonts w:ascii="Verdana" w:eastAsia="Verdana" w:hAnsi="Verdana" w:cs="Verdana"/>
                <w:color w:val="FF0000"/>
                <w:sz w:val="24"/>
                <w:szCs w:val="24"/>
                <w:highlight w:val="yellow"/>
              </w:rPr>
            </w:pPr>
          </w:p>
          <w:p w14:paraId="4D92FEBD" w14:textId="77777777" w:rsidR="000711D0" w:rsidRDefault="000711D0" w:rsidP="0930CD8F">
            <w:pPr>
              <w:spacing w:after="0" w:line="240" w:lineRule="auto"/>
              <w:rPr>
                <w:rFonts w:ascii="Verdana" w:eastAsia="Verdana" w:hAnsi="Verdana" w:cs="Verdana"/>
                <w:color w:val="FF0000"/>
                <w:sz w:val="24"/>
                <w:szCs w:val="24"/>
                <w:highlight w:val="yellow"/>
              </w:rPr>
            </w:pPr>
          </w:p>
          <w:p w14:paraId="039840AE" w14:textId="77777777" w:rsidR="000711D0" w:rsidRDefault="000711D0" w:rsidP="0930CD8F">
            <w:pPr>
              <w:spacing w:after="0" w:line="240" w:lineRule="auto"/>
              <w:rPr>
                <w:rFonts w:ascii="Verdana" w:eastAsia="Verdana" w:hAnsi="Verdana" w:cs="Verdana"/>
                <w:color w:val="FF0000"/>
                <w:sz w:val="24"/>
                <w:szCs w:val="24"/>
                <w:highlight w:val="yellow"/>
              </w:rPr>
            </w:pPr>
          </w:p>
          <w:p w14:paraId="406192CA" w14:textId="77777777" w:rsidR="000711D0" w:rsidRDefault="000711D0" w:rsidP="0930CD8F">
            <w:pPr>
              <w:spacing w:after="0" w:line="240" w:lineRule="auto"/>
              <w:rPr>
                <w:rFonts w:ascii="Verdana" w:eastAsia="Verdana" w:hAnsi="Verdana" w:cs="Verdana"/>
                <w:color w:val="FF0000"/>
                <w:sz w:val="24"/>
                <w:szCs w:val="24"/>
                <w:highlight w:val="yellow"/>
              </w:rPr>
            </w:pPr>
          </w:p>
          <w:p w14:paraId="6D51EA1D" w14:textId="3965BBC3" w:rsidR="000711D0" w:rsidRDefault="000711D0" w:rsidP="0930CD8F">
            <w:pPr>
              <w:spacing w:after="0" w:line="240" w:lineRule="auto"/>
              <w:rPr>
                <w:rFonts w:ascii="Verdana" w:eastAsia="Verdana" w:hAnsi="Verdana" w:cs="Verdana"/>
                <w:color w:val="FF0000"/>
                <w:sz w:val="24"/>
                <w:szCs w:val="24"/>
                <w:highlight w:val="yellow"/>
              </w:rPr>
            </w:pPr>
          </w:p>
        </w:tc>
        <w:tc>
          <w:tcPr>
            <w:tcW w:w="67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FC28F" w14:textId="1A279522" w:rsidR="006B7D8D"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04E54FA5" w14:textId="6A33C9CD" w:rsidR="006B7D8D" w:rsidRDefault="00A31274" w:rsidP="0930CD8F">
            <w:pPr>
              <w:spacing w:after="0" w:line="240" w:lineRule="auto"/>
              <w:rPr>
                <w:rFonts w:ascii="Verdana" w:eastAsia="Verdana" w:hAnsi="Verdana" w:cs="Verdana"/>
                <w:color w:val="FF0000"/>
              </w:rPr>
            </w:pPr>
            <w:r>
              <w:rPr>
                <w:rFonts w:ascii="Verdana" w:eastAsia="Verdana" w:hAnsi="Verdana" w:cs="Verdana"/>
                <w:noProof/>
                <w:sz w:val="24"/>
                <w:szCs w:val="24"/>
              </w:rPr>
              <w:drawing>
                <wp:anchor distT="0" distB="0" distL="114300" distR="114300" simplePos="0" relativeHeight="251659264" behindDoc="1" locked="0" layoutInCell="1" allowOverlap="1" wp14:anchorId="53C71448" wp14:editId="6FABA616">
                  <wp:simplePos x="0" y="0"/>
                  <wp:positionH relativeFrom="column">
                    <wp:posOffset>42172</wp:posOffset>
                  </wp:positionH>
                  <wp:positionV relativeFrom="paragraph">
                    <wp:posOffset>249779</wp:posOffset>
                  </wp:positionV>
                  <wp:extent cx="3298825" cy="1307465"/>
                  <wp:effectExtent l="0" t="0" r="3175" b="635"/>
                  <wp:wrapTight wrapText="bothSides">
                    <wp:wrapPolygon edited="0">
                      <wp:start x="0" y="0"/>
                      <wp:lineTo x="0" y="21401"/>
                      <wp:lineTo x="21538" y="21401"/>
                      <wp:lineTo x="21538" y="0"/>
                      <wp:lineTo x="0" y="0"/>
                    </wp:wrapPolygon>
                  </wp:wrapTight>
                  <wp:docPr id="1536244276" name="Picture 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44276" name="Picture 4" descr="A close-up of a sign&#10;&#10;AI-generated content may be incorrec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298825" cy="1307465"/>
                          </a:xfrm>
                          <a:prstGeom prst="rect">
                            <a:avLst/>
                          </a:prstGeom>
                        </pic:spPr>
                      </pic:pic>
                    </a:graphicData>
                  </a:graphic>
                  <wp14:sizeRelH relativeFrom="page">
                    <wp14:pctWidth>0</wp14:pctWidth>
                  </wp14:sizeRelH>
                  <wp14:sizeRelV relativeFrom="page">
                    <wp14:pctHeight>0</wp14:pctHeight>
                  </wp14:sizeRelV>
                </wp:anchor>
              </w:drawing>
            </w:r>
          </w:p>
          <w:p w14:paraId="27F76922" w14:textId="2916DEFA" w:rsidR="0930CD8F" w:rsidRDefault="0930CD8F" w:rsidP="0930CD8F">
            <w:pPr>
              <w:spacing w:after="0" w:line="240" w:lineRule="auto"/>
              <w:rPr>
                <w:rFonts w:ascii="Verdana" w:eastAsia="Verdana" w:hAnsi="Verdana" w:cs="Verdana"/>
                <w:color w:val="FF0000"/>
              </w:rPr>
            </w:pPr>
          </w:p>
          <w:p w14:paraId="09A419C2" w14:textId="6CDCB5B5" w:rsidR="004D7BEE" w:rsidRDefault="004D7BEE" w:rsidP="0930CD8F">
            <w:pPr>
              <w:spacing w:after="0" w:line="240" w:lineRule="auto"/>
              <w:rPr>
                <w:rFonts w:ascii="Verdana" w:eastAsia="Verdana" w:hAnsi="Verdana" w:cs="Verdana"/>
                <w:color w:val="FF0000"/>
                <w:sz w:val="24"/>
                <w:szCs w:val="24"/>
              </w:rPr>
            </w:pPr>
          </w:p>
          <w:p w14:paraId="7A8F3D4A" w14:textId="3F00DA6C" w:rsidR="006B7D8D" w:rsidRPr="004D7BEE" w:rsidRDefault="006B7D8D" w:rsidP="0930CD8F">
            <w:pPr>
              <w:spacing w:after="0" w:line="240" w:lineRule="auto"/>
              <w:rPr>
                <w:rFonts w:ascii="Verdana" w:eastAsia="Verdana" w:hAnsi="Verdana" w:cs="Verdana"/>
                <w:sz w:val="24"/>
                <w:szCs w:val="24"/>
              </w:rPr>
            </w:pPr>
          </w:p>
        </w:tc>
      </w:tr>
      <w:tr w:rsidR="00A31274" w14:paraId="0477BC5B" w14:textId="77777777" w:rsidTr="00A31274">
        <w:trPr>
          <w:cantSplit/>
        </w:trPr>
        <w:tc>
          <w:tcPr>
            <w:tcW w:w="70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66FA090" w:rsidR="00E22DF1" w:rsidRDefault="00BD70DD" w:rsidP="0930CD8F">
            <w:pPr>
              <w:spacing w:after="0" w:line="240" w:lineRule="auto"/>
              <w:rPr>
                <w:rFonts w:ascii="Verdana" w:eastAsia="Verdana" w:hAnsi="Verdana" w:cs="Verdana"/>
              </w:rPr>
            </w:pPr>
            <w:r>
              <w:rPr>
                <w:rFonts w:ascii="Verdana" w:eastAsia="Verdana" w:hAnsi="Verdana" w:cs="Verdana"/>
              </w:rPr>
              <w:t xml:space="preserve">Emily Goring </w:t>
            </w:r>
          </w:p>
          <w:p w14:paraId="491CFFAE" w14:textId="667D03A6" w:rsidR="00BD70DD" w:rsidRDefault="00BD70DD"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President</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18B2E6"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0CDB5A4A" w:rsidR="006B7D8D" w:rsidRPr="006B7D8D" w:rsidRDefault="00CA37F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22</w:t>
            </w:r>
            <w:r w:rsidR="006B7D8D" w:rsidRPr="006B7D8D">
              <w:rPr>
                <w:rFonts w:ascii="Verdana" w:eastAsia="Verdana" w:hAnsi="Verdana" w:cs="Verdana"/>
                <w:color w:val="000000" w:themeColor="text1"/>
              </w:rPr>
              <w:t>/06/26</w:t>
            </w:r>
          </w:p>
        </w:tc>
        <w:tc>
          <w:tcPr>
            <w:tcW w:w="5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41AC2" w14:textId="77777777" w:rsidR="00E22DF1" w:rsidRDefault="00BD70DD"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Ben Brandwood-Fiander</w:t>
            </w:r>
          </w:p>
          <w:p w14:paraId="12F3D849" w14:textId="35291B7D" w:rsidR="00BD70DD" w:rsidRDefault="00BD70DD" w:rsidP="0930CD8F">
            <w:pPr>
              <w:spacing w:after="0" w:line="240" w:lineRule="auto"/>
              <w:rPr>
                <w:rFonts w:ascii="Verdana" w:eastAsia="Verdana" w:hAnsi="Verdana" w:cs="Verdana"/>
                <w:color w:val="FF0000"/>
              </w:rPr>
            </w:pPr>
            <w:r>
              <w:rPr>
                <w:rFonts w:ascii="Verdana" w:eastAsia="Verdana" w:hAnsi="Verdana" w:cs="Verdana"/>
                <w:color w:val="000000" w:themeColor="text1"/>
              </w:rPr>
              <w:t>Vice-President</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4D9F70"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p>
          <w:p w14:paraId="2FBD1913" w14:textId="67B26F71" w:rsidR="006B7D8D" w:rsidRDefault="00CA37F7" w:rsidP="0930CD8F">
            <w:pPr>
              <w:spacing w:after="0" w:line="240" w:lineRule="auto"/>
              <w:rPr>
                <w:rFonts w:ascii="Verdana" w:eastAsia="Verdana" w:hAnsi="Verdana" w:cs="Verdana"/>
                <w:color w:val="FF0000"/>
              </w:rPr>
            </w:pPr>
            <w:r>
              <w:rPr>
                <w:rFonts w:ascii="Verdana" w:eastAsia="Verdana" w:hAnsi="Verdana" w:cs="Verdana"/>
                <w:color w:val="000000" w:themeColor="text1"/>
              </w:rPr>
              <w:t>22</w:t>
            </w:r>
            <w:r w:rsidR="006B7D8D" w:rsidRPr="006B7D8D">
              <w:rPr>
                <w:rFonts w:ascii="Verdana" w:eastAsia="Verdana" w:hAnsi="Verdana" w:cs="Verdana"/>
                <w:color w:val="000000" w:themeColor="text1"/>
              </w:rPr>
              <w:t>/06/26</w:t>
            </w:r>
          </w:p>
        </w:tc>
      </w:tr>
    </w:tbl>
    <w:p w14:paraId="0081A95B" w14:textId="77777777" w:rsidR="00E22DF1" w:rsidRDefault="00E22DF1">
      <w:pPr>
        <w:spacing w:after="200" w:line="276" w:lineRule="auto"/>
        <w:rPr>
          <w:rFonts w:ascii="Calibri" w:eastAsia="Calibri" w:hAnsi="Calibri" w:cs="Calibri"/>
        </w:rPr>
      </w:pPr>
    </w:p>
    <w:p w14:paraId="5158F9F3" w14:textId="77777777" w:rsidR="006B7D8D" w:rsidRDefault="006B7D8D"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3"/>
              </w:numPr>
              <w:spacing w:after="0" w:line="240" w:lineRule="auto"/>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4"/>
              </w:numPr>
              <w:spacing w:after="0" w:line="240" w:lineRule="auto"/>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5"/>
              </w:numPr>
              <w:spacing w:after="0" w:line="240" w:lineRule="auto"/>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6"/>
              </w:numPr>
              <w:spacing w:after="0" w:line="240" w:lineRule="auto"/>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7"/>
              </w:numPr>
              <w:spacing w:after="0" w:line="240" w:lineRule="auto"/>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86E2" w14:textId="77777777" w:rsidR="000424FD" w:rsidRDefault="000424FD">
      <w:pPr>
        <w:spacing w:after="0" w:line="240" w:lineRule="auto"/>
      </w:pPr>
      <w:r>
        <w:separator/>
      </w:r>
    </w:p>
  </w:endnote>
  <w:endnote w:type="continuationSeparator" w:id="0">
    <w:p w14:paraId="62461750" w14:textId="77777777" w:rsidR="000424FD" w:rsidRDefault="0004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20C7" w14:textId="77777777" w:rsidR="000424FD" w:rsidRDefault="000424FD">
      <w:pPr>
        <w:spacing w:after="0" w:line="240" w:lineRule="auto"/>
      </w:pPr>
      <w:r>
        <w:separator/>
      </w:r>
    </w:p>
  </w:footnote>
  <w:footnote w:type="continuationSeparator" w:id="0">
    <w:p w14:paraId="14EC5432" w14:textId="77777777" w:rsidR="000424FD" w:rsidRDefault="0004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673"/>
    <w:multiLevelType w:val="multilevel"/>
    <w:tmpl w:val="8C5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5184C"/>
    <w:multiLevelType w:val="multilevel"/>
    <w:tmpl w:val="C0A6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3" w15:restartNumberingAfterBreak="0">
    <w:nsid w:val="0DE660F0"/>
    <w:multiLevelType w:val="multilevel"/>
    <w:tmpl w:val="68B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6594B"/>
    <w:multiLevelType w:val="multilevel"/>
    <w:tmpl w:val="9C1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4EDA"/>
    <w:multiLevelType w:val="multilevel"/>
    <w:tmpl w:val="9924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723D3"/>
    <w:multiLevelType w:val="multilevel"/>
    <w:tmpl w:val="292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C7641A"/>
    <w:multiLevelType w:val="multilevel"/>
    <w:tmpl w:val="02D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D43A2"/>
    <w:multiLevelType w:val="multilevel"/>
    <w:tmpl w:val="9E4C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6E2A23"/>
    <w:multiLevelType w:val="multilevel"/>
    <w:tmpl w:val="746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0722C"/>
    <w:multiLevelType w:val="multilevel"/>
    <w:tmpl w:val="9C36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D3F2D"/>
    <w:multiLevelType w:val="multilevel"/>
    <w:tmpl w:val="D712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DD6127"/>
    <w:multiLevelType w:val="multilevel"/>
    <w:tmpl w:val="CDF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4E19D9"/>
    <w:multiLevelType w:val="multilevel"/>
    <w:tmpl w:val="AA9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BB6F87"/>
    <w:multiLevelType w:val="multilevel"/>
    <w:tmpl w:val="BF24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FE3D89"/>
    <w:multiLevelType w:val="multilevel"/>
    <w:tmpl w:val="008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E7191C"/>
    <w:multiLevelType w:val="multilevel"/>
    <w:tmpl w:val="D85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D36AE2"/>
    <w:multiLevelType w:val="multilevel"/>
    <w:tmpl w:val="4FA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CB4BC3"/>
    <w:multiLevelType w:val="multilevel"/>
    <w:tmpl w:val="8E4E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398840">
    <w:abstractNumId w:val="2"/>
  </w:num>
  <w:num w:numId="2" w16cid:durableId="273751204">
    <w:abstractNumId w:val="14"/>
  </w:num>
  <w:num w:numId="3" w16cid:durableId="578364131">
    <w:abstractNumId w:val="7"/>
  </w:num>
  <w:num w:numId="4" w16cid:durableId="169682340">
    <w:abstractNumId w:val="15"/>
  </w:num>
  <w:num w:numId="5" w16cid:durableId="630864389">
    <w:abstractNumId w:val="17"/>
  </w:num>
  <w:num w:numId="6" w16cid:durableId="2004043386">
    <w:abstractNumId w:val="22"/>
  </w:num>
  <w:num w:numId="7" w16cid:durableId="1149516429">
    <w:abstractNumId w:val="20"/>
  </w:num>
  <w:num w:numId="8" w16cid:durableId="754086101">
    <w:abstractNumId w:val="12"/>
  </w:num>
  <w:num w:numId="9" w16cid:durableId="431512262">
    <w:abstractNumId w:val="16"/>
  </w:num>
  <w:num w:numId="10" w16cid:durableId="1568759661">
    <w:abstractNumId w:val="6"/>
  </w:num>
  <w:num w:numId="11" w16cid:durableId="405110448">
    <w:abstractNumId w:val="8"/>
  </w:num>
  <w:num w:numId="12" w16cid:durableId="855197902">
    <w:abstractNumId w:val="10"/>
  </w:num>
  <w:num w:numId="13" w16cid:durableId="978076593">
    <w:abstractNumId w:val="21"/>
  </w:num>
  <w:num w:numId="14" w16cid:durableId="441389508">
    <w:abstractNumId w:val="24"/>
  </w:num>
  <w:num w:numId="15" w16cid:durableId="1859542326">
    <w:abstractNumId w:val="5"/>
  </w:num>
  <w:num w:numId="16" w16cid:durableId="841048463">
    <w:abstractNumId w:val="0"/>
  </w:num>
  <w:num w:numId="17" w16cid:durableId="310907745">
    <w:abstractNumId w:val="1"/>
  </w:num>
  <w:num w:numId="18" w16cid:durableId="1918398362">
    <w:abstractNumId w:val="9"/>
  </w:num>
  <w:num w:numId="19" w16cid:durableId="999890096">
    <w:abstractNumId w:val="18"/>
  </w:num>
  <w:num w:numId="20" w16cid:durableId="1697778210">
    <w:abstractNumId w:val="19"/>
  </w:num>
  <w:num w:numId="21" w16cid:durableId="1687172735">
    <w:abstractNumId w:val="11"/>
  </w:num>
  <w:num w:numId="22" w16cid:durableId="1903561775">
    <w:abstractNumId w:val="4"/>
  </w:num>
  <w:num w:numId="23" w16cid:durableId="2056537470">
    <w:abstractNumId w:val="13"/>
  </w:num>
  <w:num w:numId="24" w16cid:durableId="622806795">
    <w:abstractNumId w:val="23"/>
  </w:num>
  <w:num w:numId="25" w16cid:durableId="12059417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124A"/>
    <w:rsid w:val="000424FD"/>
    <w:rsid w:val="000711D0"/>
    <w:rsid w:val="000A18E4"/>
    <w:rsid w:val="000E3672"/>
    <w:rsid w:val="000F30D8"/>
    <w:rsid w:val="000F4CA4"/>
    <w:rsid w:val="00167E2C"/>
    <w:rsid w:val="00175C45"/>
    <w:rsid w:val="001B6120"/>
    <w:rsid w:val="00264F7C"/>
    <w:rsid w:val="002D5054"/>
    <w:rsid w:val="002D5865"/>
    <w:rsid w:val="00314105"/>
    <w:rsid w:val="00327CC6"/>
    <w:rsid w:val="00363CCB"/>
    <w:rsid w:val="00380899"/>
    <w:rsid w:val="003A5419"/>
    <w:rsid w:val="003E014E"/>
    <w:rsid w:val="0040B6D0"/>
    <w:rsid w:val="00433021"/>
    <w:rsid w:val="00435240"/>
    <w:rsid w:val="00444076"/>
    <w:rsid w:val="00496114"/>
    <w:rsid w:val="004D7BEE"/>
    <w:rsid w:val="004FA25D"/>
    <w:rsid w:val="0056475F"/>
    <w:rsid w:val="006236E7"/>
    <w:rsid w:val="006348B9"/>
    <w:rsid w:val="00653F24"/>
    <w:rsid w:val="00666CB0"/>
    <w:rsid w:val="00670762"/>
    <w:rsid w:val="006739FC"/>
    <w:rsid w:val="006A5E10"/>
    <w:rsid w:val="006B7D8D"/>
    <w:rsid w:val="00700C0F"/>
    <w:rsid w:val="007028FF"/>
    <w:rsid w:val="00742B16"/>
    <w:rsid w:val="0077038E"/>
    <w:rsid w:val="007A4281"/>
    <w:rsid w:val="007E4FBF"/>
    <w:rsid w:val="007E7D65"/>
    <w:rsid w:val="00825E93"/>
    <w:rsid w:val="008958B8"/>
    <w:rsid w:val="00942434"/>
    <w:rsid w:val="00945710"/>
    <w:rsid w:val="0096312C"/>
    <w:rsid w:val="009A4F85"/>
    <w:rsid w:val="009B7DD0"/>
    <w:rsid w:val="009E17C9"/>
    <w:rsid w:val="00A306F5"/>
    <w:rsid w:val="00A31274"/>
    <w:rsid w:val="00A44D6A"/>
    <w:rsid w:val="00A542AC"/>
    <w:rsid w:val="00AE2B1C"/>
    <w:rsid w:val="00B23EA5"/>
    <w:rsid w:val="00BD70DD"/>
    <w:rsid w:val="00C4AFA0"/>
    <w:rsid w:val="00C74B74"/>
    <w:rsid w:val="00C8016B"/>
    <w:rsid w:val="00CA37F7"/>
    <w:rsid w:val="00CB4D28"/>
    <w:rsid w:val="00CC65A6"/>
    <w:rsid w:val="00D01AAF"/>
    <w:rsid w:val="00DF3B53"/>
    <w:rsid w:val="00E22DF1"/>
    <w:rsid w:val="00E30735"/>
    <w:rsid w:val="00EC44EC"/>
    <w:rsid w:val="00EE783F"/>
    <w:rsid w:val="00F0231B"/>
    <w:rsid w:val="00F34C3D"/>
    <w:rsid w:val="00F36BB2"/>
    <w:rsid w:val="00F920FF"/>
    <w:rsid w:val="00FA1ED3"/>
    <w:rsid w:val="00FB501B"/>
    <w:rsid w:val="00FC479B"/>
    <w:rsid w:val="00FE76E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paragraph" w:customStyle="1" w:styleId="paragraph">
    <w:name w:val="paragraph"/>
    <w:basedOn w:val="Normal"/>
    <w:rsid w:val="00CB4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B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4240">
      <w:bodyDiv w:val="1"/>
      <w:marLeft w:val="0"/>
      <w:marRight w:val="0"/>
      <w:marTop w:val="0"/>
      <w:marBottom w:val="0"/>
      <w:divBdr>
        <w:top w:val="none" w:sz="0" w:space="0" w:color="auto"/>
        <w:left w:val="none" w:sz="0" w:space="0" w:color="auto"/>
        <w:bottom w:val="none" w:sz="0" w:space="0" w:color="auto"/>
        <w:right w:val="none" w:sz="0" w:space="0" w:color="auto"/>
      </w:divBdr>
      <w:divsChild>
        <w:div w:id="2060129250">
          <w:marLeft w:val="0"/>
          <w:marRight w:val="0"/>
          <w:marTop w:val="0"/>
          <w:marBottom w:val="0"/>
          <w:divBdr>
            <w:top w:val="none" w:sz="0" w:space="0" w:color="auto"/>
            <w:left w:val="none" w:sz="0" w:space="0" w:color="auto"/>
            <w:bottom w:val="none" w:sz="0" w:space="0" w:color="auto"/>
            <w:right w:val="none" w:sz="0" w:space="0" w:color="auto"/>
          </w:divBdr>
        </w:div>
        <w:div w:id="447699034">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
      </w:divsChild>
    </w:div>
    <w:div w:id="442455758">
      <w:bodyDiv w:val="1"/>
      <w:marLeft w:val="0"/>
      <w:marRight w:val="0"/>
      <w:marTop w:val="0"/>
      <w:marBottom w:val="0"/>
      <w:divBdr>
        <w:top w:val="none" w:sz="0" w:space="0" w:color="auto"/>
        <w:left w:val="none" w:sz="0" w:space="0" w:color="auto"/>
        <w:bottom w:val="none" w:sz="0" w:space="0" w:color="auto"/>
        <w:right w:val="none" w:sz="0" w:space="0" w:color="auto"/>
      </w:divBdr>
      <w:divsChild>
        <w:div w:id="1602642304">
          <w:marLeft w:val="0"/>
          <w:marRight w:val="0"/>
          <w:marTop w:val="0"/>
          <w:marBottom w:val="0"/>
          <w:divBdr>
            <w:top w:val="none" w:sz="0" w:space="0" w:color="auto"/>
            <w:left w:val="none" w:sz="0" w:space="0" w:color="auto"/>
            <w:bottom w:val="none" w:sz="0" w:space="0" w:color="auto"/>
            <w:right w:val="none" w:sz="0" w:space="0" w:color="auto"/>
          </w:divBdr>
        </w:div>
        <w:div w:id="716508736">
          <w:marLeft w:val="0"/>
          <w:marRight w:val="0"/>
          <w:marTop w:val="0"/>
          <w:marBottom w:val="0"/>
          <w:divBdr>
            <w:top w:val="none" w:sz="0" w:space="0" w:color="auto"/>
            <w:left w:val="none" w:sz="0" w:space="0" w:color="auto"/>
            <w:bottom w:val="none" w:sz="0" w:space="0" w:color="auto"/>
            <w:right w:val="none" w:sz="0" w:space="0" w:color="auto"/>
          </w:divBdr>
        </w:div>
        <w:div w:id="670638720">
          <w:marLeft w:val="0"/>
          <w:marRight w:val="0"/>
          <w:marTop w:val="0"/>
          <w:marBottom w:val="0"/>
          <w:divBdr>
            <w:top w:val="none" w:sz="0" w:space="0" w:color="auto"/>
            <w:left w:val="none" w:sz="0" w:space="0" w:color="auto"/>
            <w:bottom w:val="none" w:sz="0" w:space="0" w:color="auto"/>
            <w:right w:val="none" w:sz="0" w:space="0" w:color="auto"/>
          </w:divBdr>
        </w:div>
      </w:divsChild>
    </w:div>
    <w:div w:id="689530390">
      <w:bodyDiv w:val="1"/>
      <w:marLeft w:val="0"/>
      <w:marRight w:val="0"/>
      <w:marTop w:val="0"/>
      <w:marBottom w:val="0"/>
      <w:divBdr>
        <w:top w:val="none" w:sz="0" w:space="0" w:color="auto"/>
        <w:left w:val="none" w:sz="0" w:space="0" w:color="auto"/>
        <w:bottom w:val="none" w:sz="0" w:space="0" w:color="auto"/>
        <w:right w:val="none" w:sz="0" w:space="0" w:color="auto"/>
      </w:divBdr>
      <w:divsChild>
        <w:div w:id="692462679">
          <w:marLeft w:val="0"/>
          <w:marRight w:val="0"/>
          <w:marTop w:val="0"/>
          <w:marBottom w:val="0"/>
          <w:divBdr>
            <w:top w:val="none" w:sz="0" w:space="0" w:color="auto"/>
            <w:left w:val="none" w:sz="0" w:space="0" w:color="auto"/>
            <w:bottom w:val="none" w:sz="0" w:space="0" w:color="auto"/>
            <w:right w:val="none" w:sz="0" w:space="0" w:color="auto"/>
          </w:divBdr>
        </w:div>
        <w:div w:id="1932396549">
          <w:marLeft w:val="0"/>
          <w:marRight w:val="0"/>
          <w:marTop w:val="0"/>
          <w:marBottom w:val="0"/>
          <w:divBdr>
            <w:top w:val="none" w:sz="0" w:space="0" w:color="auto"/>
            <w:left w:val="none" w:sz="0" w:space="0" w:color="auto"/>
            <w:bottom w:val="none" w:sz="0" w:space="0" w:color="auto"/>
            <w:right w:val="none" w:sz="0" w:space="0" w:color="auto"/>
          </w:divBdr>
        </w:div>
        <w:div w:id="1386442741">
          <w:marLeft w:val="0"/>
          <w:marRight w:val="0"/>
          <w:marTop w:val="0"/>
          <w:marBottom w:val="0"/>
          <w:divBdr>
            <w:top w:val="none" w:sz="0" w:space="0" w:color="auto"/>
            <w:left w:val="none" w:sz="0" w:space="0" w:color="auto"/>
            <w:bottom w:val="none" w:sz="0" w:space="0" w:color="auto"/>
            <w:right w:val="none" w:sz="0" w:space="0" w:color="auto"/>
          </w:divBdr>
        </w:div>
      </w:divsChild>
    </w:div>
    <w:div w:id="719982129">
      <w:bodyDiv w:val="1"/>
      <w:marLeft w:val="0"/>
      <w:marRight w:val="0"/>
      <w:marTop w:val="0"/>
      <w:marBottom w:val="0"/>
      <w:divBdr>
        <w:top w:val="none" w:sz="0" w:space="0" w:color="auto"/>
        <w:left w:val="none" w:sz="0" w:space="0" w:color="auto"/>
        <w:bottom w:val="none" w:sz="0" w:space="0" w:color="auto"/>
        <w:right w:val="none" w:sz="0" w:space="0" w:color="auto"/>
      </w:divBdr>
      <w:divsChild>
        <w:div w:id="273753103">
          <w:marLeft w:val="0"/>
          <w:marRight w:val="0"/>
          <w:marTop w:val="0"/>
          <w:marBottom w:val="0"/>
          <w:divBdr>
            <w:top w:val="none" w:sz="0" w:space="0" w:color="auto"/>
            <w:left w:val="none" w:sz="0" w:space="0" w:color="auto"/>
            <w:bottom w:val="none" w:sz="0" w:space="0" w:color="auto"/>
            <w:right w:val="none" w:sz="0" w:space="0" w:color="auto"/>
          </w:divBdr>
        </w:div>
        <w:div w:id="1502814190">
          <w:marLeft w:val="0"/>
          <w:marRight w:val="0"/>
          <w:marTop w:val="0"/>
          <w:marBottom w:val="0"/>
          <w:divBdr>
            <w:top w:val="none" w:sz="0" w:space="0" w:color="auto"/>
            <w:left w:val="none" w:sz="0" w:space="0" w:color="auto"/>
            <w:bottom w:val="none" w:sz="0" w:space="0" w:color="auto"/>
            <w:right w:val="none" w:sz="0" w:space="0" w:color="auto"/>
          </w:divBdr>
        </w:div>
        <w:div w:id="2096321599">
          <w:marLeft w:val="0"/>
          <w:marRight w:val="0"/>
          <w:marTop w:val="0"/>
          <w:marBottom w:val="0"/>
          <w:divBdr>
            <w:top w:val="none" w:sz="0" w:space="0" w:color="auto"/>
            <w:left w:val="none" w:sz="0" w:space="0" w:color="auto"/>
            <w:bottom w:val="none" w:sz="0" w:space="0" w:color="auto"/>
            <w:right w:val="none" w:sz="0" w:space="0" w:color="auto"/>
          </w:divBdr>
        </w:div>
        <w:div w:id="298460564">
          <w:marLeft w:val="0"/>
          <w:marRight w:val="0"/>
          <w:marTop w:val="0"/>
          <w:marBottom w:val="0"/>
          <w:divBdr>
            <w:top w:val="none" w:sz="0" w:space="0" w:color="auto"/>
            <w:left w:val="none" w:sz="0" w:space="0" w:color="auto"/>
            <w:bottom w:val="none" w:sz="0" w:space="0" w:color="auto"/>
            <w:right w:val="none" w:sz="0" w:space="0" w:color="auto"/>
          </w:divBdr>
        </w:div>
        <w:div w:id="586963625">
          <w:marLeft w:val="0"/>
          <w:marRight w:val="0"/>
          <w:marTop w:val="0"/>
          <w:marBottom w:val="0"/>
          <w:divBdr>
            <w:top w:val="none" w:sz="0" w:space="0" w:color="auto"/>
            <w:left w:val="none" w:sz="0" w:space="0" w:color="auto"/>
            <w:bottom w:val="none" w:sz="0" w:space="0" w:color="auto"/>
            <w:right w:val="none" w:sz="0" w:space="0" w:color="auto"/>
          </w:divBdr>
        </w:div>
      </w:divsChild>
    </w:div>
    <w:div w:id="826936980">
      <w:bodyDiv w:val="1"/>
      <w:marLeft w:val="0"/>
      <w:marRight w:val="0"/>
      <w:marTop w:val="0"/>
      <w:marBottom w:val="0"/>
      <w:divBdr>
        <w:top w:val="none" w:sz="0" w:space="0" w:color="auto"/>
        <w:left w:val="none" w:sz="0" w:space="0" w:color="auto"/>
        <w:bottom w:val="none" w:sz="0" w:space="0" w:color="auto"/>
        <w:right w:val="none" w:sz="0" w:space="0" w:color="auto"/>
      </w:divBdr>
      <w:divsChild>
        <w:div w:id="370762503">
          <w:marLeft w:val="0"/>
          <w:marRight w:val="0"/>
          <w:marTop w:val="0"/>
          <w:marBottom w:val="0"/>
          <w:divBdr>
            <w:top w:val="none" w:sz="0" w:space="0" w:color="auto"/>
            <w:left w:val="none" w:sz="0" w:space="0" w:color="auto"/>
            <w:bottom w:val="none" w:sz="0" w:space="0" w:color="auto"/>
            <w:right w:val="none" w:sz="0" w:space="0" w:color="auto"/>
          </w:divBdr>
        </w:div>
        <w:div w:id="625936891">
          <w:marLeft w:val="0"/>
          <w:marRight w:val="0"/>
          <w:marTop w:val="0"/>
          <w:marBottom w:val="0"/>
          <w:divBdr>
            <w:top w:val="none" w:sz="0" w:space="0" w:color="auto"/>
            <w:left w:val="none" w:sz="0" w:space="0" w:color="auto"/>
            <w:bottom w:val="none" w:sz="0" w:space="0" w:color="auto"/>
            <w:right w:val="none" w:sz="0" w:space="0" w:color="auto"/>
          </w:divBdr>
        </w:div>
        <w:div w:id="914360590">
          <w:marLeft w:val="0"/>
          <w:marRight w:val="0"/>
          <w:marTop w:val="0"/>
          <w:marBottom w:val="0"/>
          <w:divBdr>
            <w:top w:val="none" w:sz="0" w:space="0" w:color="auto"/>
            <w:left w:val="none" w:sz="0" w:space="0" w:color="auto"/>
            <w:bottom w:val="none" w:sz="0" w:space="0" w:color="auto"/>
            <w:right w:val="none" w:sz="0" w:space="0" w:color="auto"/>
          </w:divBdr>
        </w:div>
        <w:div w:id="2111923515">
          <w:marLeft w:val="0"/>
          <w:marRight w:val="0"/>
          <w:marTop w:val="0"/>
          <w:marBottom w:val="0"/>
          <w:divBdr>
            <w:top w:val="none" w:sz="0" w:space="0" w:color="auto"/>
            <w:left w:val="none" w:sz="0" w:space="0" w:color="auto"/>
            <w:bottom w:val="none" w:sz="0" w:space="0" w:color="auto"/>
            <w:right w:val="none" w:sz="0" w:space="0" w:color="auto"/>
          </w:divBdr>
        </w:div>
      </w:divsChild>
    </w:div>
    <w:div w:id="852181240">
      <w:bodyDiv w:val="1"/>
      <w:marLeft w:val="0"/>
      <w:marRight w:val="0"/>
      <w:marTop w:val="0"/>
      <w:marBottom w:val="0"/>
      <w:divBdr>
        <w:top w:val="none" w:sz="0" w:space="0" w:color="auto"/>
        <w:left w:val="none" w:sz="0" w:space="0" w:color="auto"/>
        <w:bottom w:val="none" w:sz="0" w:space="0" w:color="auto"/>
        <w:right w:val="none" w:sz="0" w:space="0" w:color="auto"/>
      </w:divBdr>
      <w:divsChild>
        <w:div w:id="389882705">
          <w:marLeft w:val="0"/>
          <w:marRight w:val="0"/>
          <w:marTop w:val="0"/>
          <w:marBottom w:val="0"/>
          <w:divBdr>
            <w:top w:val="none" w:sz="0" w:space="0" w:color="auto"/>
            <w:left w:val="none" w:sz="0" w:space="0" w:color="auto"/>
            <w:bottom w:val="none" w:sz="0" w:space="0" w:color="auto"/>
            <w:right w:val="none" w:sz="0" w:space="0" w:color="auto"/>
          </w:divBdr>
        </w:div>
        <w:div w:id="1948850372">
          <w:marLeft w:val="0"/>
          <w:marRight w:val="0"/>
          <w:marTop w:val="0"/>
          <w:marBottom w:val="0"/>
          <w:divBdr>
            <w:top w:val="none" w:sz="0" w:space="0" w:color="auto"/>
            <w:left w:val="none" w:sz="0" w:space="0" w:color="auto"/>
            <w:bottom w:val="none" w:sz="0" w:space="0" w:color="auto"/>
            <w:right w:val="none" w:sz="0" w:space="0" w:color="auto"/>
          </w:divBdr>
        </w:div>
        <w:div w:id="535460296">
          <w:marLeft w:val="0"/>
          <w:marRight w:val="0"/>
          <w:marTop w:val="0"/>
          <w:marBottom w:val="0"/>
          <w:divBdr>
            <w:top w:val="none" w:sz="0" w:space="0" w:color="auto"/>
            <w:left w:val="none" w:sz="0" w:space="0" w:color="auto"/>
            <w:bottom w:val="none" w:sz="0" w:space="0" w:color="auto"/>
            <w:right w:val="none" w:sz="0" w:space="0" w:color="auto"/>
          </w:divBdr>
        </w:div>
        <w:div w:id="743530990">
          <w:marLeft w:val="0"/>
          <w:marRight w:val="0"/>
          <w:marTop w:val="0"/>
          <w:marBottom w:val="0"/>
          <w:divBdr>
            <w:top w:val="none" w:sz="0" w:space="0" w:color="auto"/>
            <w:left w:val="none" w:sz="0" w:space="0" w:color="auto"/>
            <w:bottom w:val="none" w:sz="0" w:space="0" w:color="auto"/>
            <w:right w:val="none" w:sz="0" w:space="0" w:color="auto"/>
          </w:divBdr>
        </w:div>
        <w:div w:id="469977595">
          <w:marLeft w:val="0"/>
          <w:marRight w:val="0"/>
          <w:marTop w:val="0"/>
          <w:marBottom w:val="0"/>
          <w:divBdr>
            <w:top w:val="none" w:sz="0" w:space="0" w:color="auto"/>
            <w:left w:val="none" w:sz="0" w:space="0" w:color="auto"/>
            <w:bottom w:val="none" w:sz="0" w:space="0" w:color="auto"/>
            <w:right w:val="none" w:sz="0" w:space="0" w:color="auto"/>
          </w:divBdr>
        </w:div>
      </w:divsChild>
    </w:div>
    <w:div w:id="1202745051">
      <w:bodyDiv w:val="1"/>
      <w:marLeft w:val="0"/>
      <w:marRight w:val="0"/>
      <w:marTop w:val="0"/>
      <w:marBottom w:val="0"/>
      <w:divBdr>
        <w:top w:val="none" w:sz="0" w:space="0" w:color="auto"/>
        <w:left w:val="none" w:sz="0" w:space="0" w:color="auto"/>
        <w:bottom w:val="none" w:sz="0" w:space="0" w:color="auto"/>
        <w:right w:val="none" w:sz="0" w:space="0" w:color="auto"/>
      </w:divBdr>
      <w:divsChild>
        <w:div w:id="1109472704">
          <w:marLeft w:val="0"/>
          <w:marRight w:val="0"/>
          <w:marTop w:val="0"/>
          <w:marBottom w:val="0"/>
          <w:divBdr>
            <w:top w:val="none" w:sz="0" w:space="0" w:color="auto"/>
            <w:left w:val="none" w:sz="0" w:space="0" w:color="auto"/>
            <w:bottom w:val="none" w:sz="0" w:space="0" w:color="auto"/>
            <w:right w:val="none" w:sz="0" w:space="0" w:color="auto"/>
          </w:divBdr>
        </w:div>
        <w:div w:id="603420445">
          <w:marLeft w:val="0"/>
          <w:marRight w:val="0"/>
          <w:marTop w:val="0"/>
          <w:marBottom w:val="0"/>
          <w:divBdr>
            <w:top w:val="none" w:sz="0" w:space="0" w:color="auto"/>
            <w:left w:val="none" w:sz="0" w:space="0" w:color="auto"/>
            <w:bottom w:val="none" w:sz="0" w:space="0" w:color="auto"/>
            <w:right w:val="none" w:sz="0" w:space="0" w:color="auto"/>
          </w:divBdr>
        </w:div>
      </w:divsChild>
    </w:div>
    <w:div w:id="1537425456">
      <w:bodyDiv w:val="1"/>
      <w:marLeft w:val="0"/>
      <w:marRight w:val="0"/>
      <w:marTop w:val="0"/>
      <w:marBottom w:val="0"/>
      <w:divBdr>
        <w:top w:val="none" w:sz="0" w:space="0" w:color="auto"/>
        <w:left w:val="none" w:sz="0" w:space="0" w:color="auto"/>
        <w:bottom w:val="none" w:sz="0" w:space="0" w:color="auto"/>
        <w:right w:val="none" w:sz="0" w:space="0" w:color="auto"/>
      </w:divBdr>
      <w:divsChild>
        <w:div w:id="508107995">
          <w:marLeft w:val="0"/>
          <w:marRight w:val="0"/>
          <w:marTop w:val="0"/>
          <w:marBottom w:val="0"/>
          <w:divBdr>
            <w:top w:val="none" w:sz="0" w:space="0" w:color="auto"/>
            <w:left w:val="none" w:sz="0" w:space="0" w:color="auto"/>
            <w:bottom w:val="none" w:sz="0" w:space="0" w:color="auto"/>
            <w:right w:val="none" w:sz="0" w:space="0" w:color="auto"/>
          </w:divBdr>
        </w:div>
        <w:div w:id="1009791794">
          <w:marLeft w:val="0"/>
          <w:marRight w:val="0"/>
          <w:marTop w:val="0"/>
          <w:marBottom w:val="0"/>
          <w:divBdr>
            <w:top w:val="none" w:sz="0" w:space="0" w:color="auto"/>
            <w:left w:val="none" w:sz="0" w:space="0" w:color="auto"/>
            <w:bottom w:val="none" w:sz="0" w:space="0" w:color="auto"/>
            <w:right w:val="none" w:sz="0" w:space="0" w:color="auto"/>
          </w:divBdr>
        </w:div>
        <w:div w:id="841746736">
          <w:marLeft w:val="0"/>
          <w:marRight w:val="0"/>
          <w:marTop w:val="0"/>
          <w:marBottom w:val="0"/>
          <w:divBdr>
            <w:top w:val="none" w:sz="0" w:space="0" w:color="auto"/>
            <w:left w:val="none" w:sz="0" w:space="0" w:color="auto"/>
            <w:bottom w:val="none" w:sz="0" w:space="0" w:color="auto"/>
            <w:right w:val="none" w:sz="0" w:space="0" w:color="auto"/>
          </w:divBdr>
        </w:div>
        <w:div w:id="1947039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38</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Emily Goring (eg11g23)</cp:lastModifiedBy>
  <cp:revision>14</cp:revision>
  <dcterms:created xsi:type="dcterms:W3CDTF">2026-06-22T11:37:00Z</dcterms:created>
  <dcterms:modified xsi:type="dcterms:W3CDTF">2026-06-22T12:15:00Z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