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0E3C32C" w:rsidR="00A156C3" w:rsidRPr="00A156C3" w:rsidRDefault="00CE75D4" w:rsidP="00A156C3">
            <w:pPr>
              <w:pStyle w:val="ListParagraph"/>
              <w:ind w:left="170"/>
              <w:rPr>
                <w:rFonts w:ascii="Verdana" w:eastAsia="Times New Roman" w:hAnsi="Verdana" w:cs="Times New Roman"/>
                <w:b/>
                <w:lang w:eastAsia="en-GB"/>
              </w:rPr>
            </w:pPr>
            <w:r>
              <w:rPr>
                <w:rFonts w:ascii="Verdana" w:hAnsi="Verdana"/>
                <w:b/>
                <w:bCs/>
                <w:color w:val="000000"/>
              </w:rPr>
              <w:t>Student Christian Movement – Monday evening regular meeting (Discussion groups for prayer/reflection/community bonding purposes)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195A240" w:rsidR="00A156C3" w:rsidRPr="00A156C3" w:rsidRDefault="00CE75D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21/09/2022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B89C1E5" w:rsidR="00A156C3" w:rsidRPr="00A156C3" w:rsidRDefault="00CE75D4" w:rsidP="00A156C3">
            <w:pPr>
              <w:pStyle w:val="ListParagraph"/>
              <w:ind w:left="170"/>
              <w:rPr>
                <w:rFonts w:ascii="Verdana" w:eastAsia="Times New Roman" w:hAnsi="Verdana" w:cs="Times New Roman"/>
                <w:b/>
                <w:lang w:eastAsia="en-GB"/>
              </w:rPr>
            </w:pPr>
            <w:r w:rsidRPr="00CE75D4">
              <w:rPr>
                <w:rFonts w:ascii="Verdana" w:eastAsia="Times New Roman" w:hAnsi="Verdana" w:cs="Times New Roman"/>
                <w:b/>
                <w:lang w:eastAsia="en-GB"/>
              </w:rPr>
              <w:t>Luke Williams</w:t>
            </w:r>
            <w:r>
              <w:rPr>
                <w:rFonts w:ascii="Verdana" w:eastAsia="Times New Roman" w:hAnsi="Verdana" w:cs="Times New Roman"/>
                <w:b/>
                <w:lang w:eastAsia="en-GB"/>
              </w:rPr>
              <w:t xml:space="preserve"> (SCM Treasurer)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25E0661" w:rsidR="00EB5320" w:rsidRDefault="00141070"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68480" behindDoc="0" locked="0" layoutInCell="1" allowOverlap="1" wp14:anchorId="728E0ACB" wp14:editId="703C5EC5">
                      <wp:simplePos x="0" y="0"/>
                      <wp:positionH relativeFrom="column">
                        <wp:posOffset>356235</wp:posOffset>
                      </wp:positionH>
                      <wp:positionV relativeFrom="paragraph">
                        <wp:posOffset>-14605</wp:posOffset>
                      </wp:positionV>
                      <wp:extent cx="709020" cy="257810"/>
                      <wp:effectExtent l="38100" t="38100" r="0" b="46990"/>
                      <wp:wrapNone/>
                      <wp:docPr id="5" name="Ink 5"/>
                      <wp:cNvGraphicFramePr/>
                      <a:graphic xmlns:a="http://schemas.openxmlformats.org/drawingml/2006/main">
                        <a:graphicData uri="http://schemas.microsoft.com/office/word/2010/wordprocessingInk">
                          <w14:contentPart bwMode="auto" r:id="rId11">
                            <w14:nvContentPartPr>
                              <w14:cNvContentPartPr/>
                            </w14:nvContentPartPr>
                            <w14:xfrm>
                              <a:off x="0" y="0"/>
                              <a:ext cx="709020" cy="257810"/>
                            </w14:xfrm>
                          </w14:contentPart>
                        </a:graphicData>
                      </a:graphic>
                    </wp:anchor>
                  </w:drawing>
                </mc:Choice>
                <mc:Fallback>
                  <w:pict>
                    <v:shapetype w14:anchorId="5E34D6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7.35pt;margin-top:-1.85pt;width:57.25pt;height:21.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">
                      <v:imagedata r:id="rId12" o:title=""/>
                    </v:shape>
                  </w:pict>
                </mc:Fallback>
              </mc:AlternateConten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3F99627E" w:rsidR="00CE1AAA" w:rsidRDefault="00CE75D4">
            <w:r>
              <w:t>Injuries from tripping and falling</w:t>
            </w:r>
          </w:p>
        </w:tc>
        <w:tc>
          <w:tcPr>
            <w:tcW w:w="924" w:type="pct"/>
            <w:shd w:val="clear" w:color="auto" w:fill="FFFFFF" w:themeFill="background1"/>
          </w:tcPr>
          <w:p w14:paraId="3C5F042D" w14:textId="5B29033B" w:rsidR="00CE1AAA" w:rsidRDefault="00CE75D4">
            <w:r>
              <w:t>Minor injuries</w:t>
            </w:r>
          </w:p>
        </w:tc>
        <w:tc>
          <w:tcPr>
            <w:tcW w:w="669" w:type="pct"/>
            <w:shd w:val="clear" w:color="auto" w:fill="FFFFFF" w:themeFill="background1"/>
          </w:tcPr>
          <w:p w14:paraId="3C5F042E" w14:textId="66A924E0" w:rsidR="00CE1AAA" w:rsidRDefault="00CE75D4">
            <w:r>
              <w:t>society members</w:t>
            </w:r>
          </w:p>
        </w:tc>
        <w:tc>
          <w:tcPr>
            <w:tcW w:w="127" w:type="pct"/>
            <w:shd w:val="clear" w:color="auto" w:fill="FFFFFF" w:themeFill="background1"/>
          </w:tcPr>
          <w:p w14:paraId="3C5F042F" w14:textId="01F892D9"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382650C5"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30F5696A" w:rsidR="00CE1AAA" w:rsidRPr="00957A37" w:rsidRDefault="00CE75D4" w:rsidP="00CE1AAA">
            <w:pPr>
              <w:rPr>
                <w:rFonts w:ascii="Lucida Sans" w:hAnsi="Lucida Sans"/>
                <w:b/>
              </w:rPr>
            </w:pPr>
            <w:r>
              <w:rPr>
                <w:rFonts w:ascii="Lucida Sans" w:hAnsi="Lucida Sans"/>
                <w:b/>
              </w:rPr>
              <w:t>4</w:t>
            </w:r>
          </w:p>
        </w:tc>
        <w:tc>
          <w:tcPr>
            <w:tcW w:w="1026" w:type="pct"/>
            <w:shd w:val="clear" w:color="auto" w:fill="FFFFFF" w:themeFill="background1"/>
          </w:tcPr>
          <w:p w14:paraId="3C5F0432" w14:textId="39AF9DA3" w:rsidR="00CE1AAA" w:rsidRPr="00957A37" w:rsidRDefault="00CE75D4">
            <w:pPr>
              <w:rPr>
                <w:rFonts w:ascii="Lucida Sans" w:hAnsi="Lucida Sans"/>
                <w:b/>
              </w:rPr>
            </w:pPr>
            <w:r>
              <w:rPr>
                <w:rFonts w:ascii="Lucida Sans" w:hAnsi="Lucida Sans"/>
                <w:b/>
              </w:rPr>
              <w:t>No one will be left alone in the building</w:t>
            </w:r>
          </w:p>
        </w:tc>
        <w:tc>
          <w:tcPr>
            <w:tcW w:w="121" w:type="pct"/>
            <w:shd w:val="clear" w:color="auto" w:fill="FFFFFF" w:themeFill="background1"/>
          </w:tcPr>
          <w:p w14:paraId="3C5F0433" w14:textId="213F4172" w:rsidR="00CE1AAA" w:rsidRPr="00957A37" w:rsidRDefault="00CE75D4"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12BE73FB"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2F741530" w:rsidR="00CE1AAA" w:rsidRPr="00957A37" w:rsidRDefault="00CE75D4"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77777777" w:rsidR="00CE1AAA" w:rsidRDefault="00CE1AAA"/>
        </w:tc>
      </w:tr>
      <w:tr w:rsidR="00CE1AAA" w14:paraId="3C5F0443" w14:textId="77777777" w:rsidTr="008C216A">
        <w:trPr>
          <w:cantSplit/>
          <w:trHeight w:val="1296"/>
        </w:trPr>
        <w:tc>
          <w:tcPr>
            <w:tcW w:w="604" w:type="pct"/>
            <w:shd w:val="clear" w:color="auto" w:fill="FFFFFF" w:themeFill="background1"/>
          </w:tcPr>
          <w:p w14:paraId="3C5F0438" w14:textId="1966339B" w:rsidR="00CE1AAA" w:rsidRDefault="00CE75D4">
            <w:r>
              <w:t>Food Poisoning</w:t>
            </w:r>
            <w:r w:rsidR="00141070">
              <w:t xml:space="preserve"> and reactions</w:t>
            </w:r>
          </w:p>
        </w:tc>
        <w:tc>
          <w:tcPr>
            <w:tcW w:w="924" w:type="pct"/>
            <w:shd w:val="clear" w:color="auto" w:fill="FFFFFF" w:themeFill="background1"/>
          </w:tcPr>
          <w:p w14:paraId="3C5F0439" w14:textId="27FDD88D" w:rsidR="00CE1AAA" w:rsidRDefault="00CE75D4">
            <w:r>
              <w:t>Food poisoning</w:t>
            </w:r>
            <w:r w:rsidR="00141070">
              <w:t>, allergic reactions</w:t>
            </w:r>
          </w:p>
        </w:tc>
        <w:tc>
          <w:tcPr>
            <w:tcW w:w="669" w:type="pct"/>
            <w:shd w:val="clear" w:color="auto" w:fill="FFFFFF" w:themeFill="background1"/>
          </w:tcPr>
          <w:p w14:paraId="3C5F043A" w14:textId="39417694" w:rsidR="00CE1AAA" w:rsidRDefault="003921E3">
            <w:r>
              <w:t>Those present</w:t>
            </w:r>
          </w:p>
        </w:tc>
        <w:tc>
          <w:tcPr>
            <w:tcW w:w="127" w:type="pct"/>
            <w:shd w:val="clear" w:color="auto" w:fill="FFFFFF" w:themeFill="background1"/>
          </w:tcPr>
          <w:p w14:paraId="3C5F043B" w14:textId="135DA456"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A763F2D"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3D" w14:textId="75626335" w:rsidR="00CE1AAA" w:rsidRPr="00957A37" w:rsidRDefault="00CE75D4" w:rsidP="00CE1AAA">
            <w:pPr>
              <w:rPr>
                <w:rFonts w:ascii="Lucida Sans" w:hAnsi="Lucida Sans"/>
                <w:b/>
              </w:rPr>
            </w:pPr>
            <w:r>
              <w:rPr>
                <w:rFonts w:ascii="Lucida Sans" w:hAnsi="Lucida Sans"/>
                <w:b/>
              </w:rPr>
              <w:t>4</w:t>
            </w:r>
          </w:p>
        </w:tc>
        <w:tc>
          <w:tcPr>
            <w:tcW w:w="1026" w:type="pct"/>
            <w:shd w:val="clear" w:color="auto" w:fill="FFFFFF" w:themeFill="background1"/>
          </w:tcPr>
          <w:p w14:paraId="3C5F043E" w14:textId="767B27BC" w:rsidR="00CE1AAA" w:rsidRPr="00957A37" w:rsidRDefault="00CE75D4">
            <w:pPr>
              <w:rPr>
                <w:rFonts w:ascii="Lucida Sans" w:hAnsi="Lucida Sans"/>
                <w:b/>
              </w:rPr>
            </w:pPr>
            <w:r>
              <w:rPr>
                <w:rFonts w:ascii="Lucida Sans" w:hAnsi="Lucida Sans"/>
                <w:b/>
              </w:rPr>
              <w:t>All food eaten will be within its sell-by date or prepared with supervision</w:t>
            </w:r>
            <w:r w:rsidR="00141070">
              <w:rPr>
                <w:rFonts w:ascii="Lucida Sans" w:hAnsi="Lucida Sans"/>
                <w:b/>
              </w:rPr>
              <w:t xml:space="preserve">. Ingredients must be clearly labelled or if required </w:t>
            </w:r>
            <w:r w:rsidR="003921E3">
              <w:rPr>
                <w:rFonts w:ascii="Lucida Sans" w:hAnsi="Lucida Sans"/>
                <w:b/>
              </w:rPr>
              <w:t>forbidden</w:t>
            </w:r>
            <w:r w:rsidR="00141070">
              <w:rPr>
                <w:rFonts w:ascii="Lucida Sans" w:hAnsi="Lucida Sans"/>
                <w:b/>
              </w:rPr>
              <w:t xml:space="preserve"> given severe enough reactions</w:t>
            </w:r>
          </w:p>
        </w:tc>
        <w:tc>
          <w:tcPr>
            <w:tcW w:w="121" w:type="pct"/>
            <w:shd w:val="clear" w:color="auto" w:fill="FFFFFF" w:themeFill="background1"/>
          </w:tcPr>
          <w:p w14:paraId="3C5F043F" w14:textId="4783BD12" w:rsidR="00CE1AAA" w:rsidRPr="00957A37" w:rsidRDefault="00CE75D4"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23F9281E"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2884D2CD" w:rsidR="00CE1AAA" w:rsidRPr="00957A37" w:rsidRDefault="00CE75D4"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6D51B89A" w:rsidR="00CE1AAA" w:rsidRDefault="00CE75D4">
            <w:r>
              <w:lastRenderedPageBreak/>
              <w:t>Hot drink preparation and consumption</w:t>
            </w:r>
          </w:p>
        </w:tc>
        <w:tc>
          <w:tcPr>
            <w:tcW w:w="924" w:type="pct"/>
            <w:shd w:val="clear" w:color="auto" w:fill="FFFFFF" w:themeFill="background1"/>
          </w:tcPr>
          <w:p w14:paraId="3C5F0445" w14:textId="65B34BA1" w:rsidR="00CE1AAA" w:rsidRDefault="00CE75D4">
            <w:r>
              <w:t>Scalding</w:t>
            </w:r>
          </w:p>
        </w:tc>
        <w:tc>
          <w:tcPr>
            <w:tcW w:w="669" w:type="pct"/>
            <w:shd w:val="clear" w:color="auto" w:fill="FFFFFF" w:themeFill="background1"/>
          </w:tcPr>
          <w:p w14:paraId="3C5F0446" w14:textId="34837ED3" w:rsidR="00CE1AAA" w:rsidRDefault="00CE75D4">
            <w:r>
              <w:t>Hot drink drinkers</w:t>
            </w:r>
          </w:p>
        </w:tc>
        <w:tc>
          <w:tcPr>
            <w:tcW w:w="127" w:type="pct"/>
            <w:shd w:val="clear" w:color="auto" w:fill="FFFFFF" w:themeFill="background1"/>
          </w:tcPr>
          <w:p w14:paraId="3C5F0447" w14:textId="33A54310"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60A918E" w:rsidR="00CE1AAA" w:rsidRPr="00957A37" w:rsidRDefault="00CE75D4"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3E7EDF22" w:rsidR="00CE1AAA" w:rsidRPr="00957A37" w:rsidRDefault="00CE75D4"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3D75ACB3" w:rsidR="00CE1AAA" w:rsidRPr="00957A37" w:rsidRDefault="00CE75D4">
            <w:pPr>
              <w:rPr>
                <w:rFonts w:ascii="Lucida Sans" w:hAnsi="Lucida Sans"/>
                <w:b/>
              </w:rPr>
            </w:pPr>
            <w:r>
              <w:rPr>
                <w:rFonts w:ascii="Lucida Sans" w:hAnsi="Lucida Sans"/>
                <w:b/>
              </w:rPr>
              <w:t xml:space="preserve">Always carry hot drinks carefully, be diligent in mopping up spills. Keep other hands away while pouring hot water, warn others when passing hot drinks to them that said beverage is hot, never leave hot drinks unattended if on unstable surfaces, place hot drinks in the centre of tables where possible. Keep </w:t>
            </w:r>
            <w:r w:rsidR="00F77ACC">
              <w:rPr>
                <w:rFonts w:ascii="Lucida Sans" w:hAnsi="Lucida Sans"/>
                <w:b/>
              </w:rPr>
              <w:t>drinks away from moving articles of paper</w:t>
            </w:r>
          </w:p>
        </w:tc>
        <w:tc>
          <w:tcPr>
            <w:tcW w:w="121" w:type="pct"/>
            <w:shd w:val="clear" w:color="auto" w:fill="FFFFFF" w:themeFill="background1"/>
          </w:tcPr>
          <w:p w14:paraId="3C5F044B" w14:textId="666F2199" w:rsidR="00CE1AAA" w:rsidRPr="00957A37" w:rsidRDefault="00F77ACC"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068CADD" w:rsidR="00CE1AAA" w:rsidRPr="00957A37" w:rsidRDefault="00F77ACC"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1DD73F9A" w:rsidR="00CE1AAA" w:rsidRPr="00957A37" w:rsidRDefault="00F77ACC"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0A19BD69" w:rsidR="00CE1AAA" w:rsidRDefault="00CE75D4">
            <w:r>
              <w:t>Fire from candles</w:t>
            </w:r>
          </w:p>
        </w:tc>
        <w:tc>
          <w:tcPr>
            <w:tcW w:w="924" w:type="pct"/>
            <w:shd w:val="clear" w:color="auto" w:fill="FFFFFF" w:themeFill="background1"/>
          </w:tcPr>
          <w:p w14:paraId="3C5F0451" w14:textId="56159041" w:rsidR="00CE1AAA" w:rsidRDefault="00F77ACC">
            <w:r>
              <w:t>Fire and burning</w:t>
            </w:r>
          </w:p>
        </w:tc>
        <w:tc>
          <w:tcPr>
            <w:tcW w:w="669" w:type="pct"/>
            <w:shd w:val="clear" w:color="auto" w:fill="FFFFFF" w:themeFill="background1"/>
          </w:tcPr>
          <w:p w14:paraId="3C5F0452" w14:textId="7DD943F3" w:rsidR="00CE1AAA" w:rsidRDefault="00F77ACC">
            <w:r>
              <w:t>People inside the Faith and Reflection Centre and wider building(s)</w:t>
            </w:r>
          </w:p>
        </w:tc>
        <w:tc>
          <w:tcPr>
            <w:tcW w:w="127" w:type="pct"/>
            <w:shd w:val="clear" w:color="auto" w:fill="FFFFFF" w:themeFill="background1"/>
          </w:tcPr>
          <w:p w14:paraId="3C5F0453" w14:textId="1310C3CE" w:rsidR="00CE1AAA" w:rsidRPr="00957A37" w:rsidRDefault="00F77ACC"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05347980" w:rsidR="00CE1AAA" w:rsidRPr="00957A37" w:rsidRDefault="00F77ACC"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4925D7CD" w:rsidR="00CE1AAA" w:rsidRPr="00957A37" w:rsidRDefault="00F77ACC" w:rsidP="00CE1AAA">
            <w:pPr>
              <w:rPr>
                <w:rFonts w:ascii="Lucida Sans" w:hAnsi="Lucida Sans"/>
                <w:b/>
              </w:rPr>
            </w:pPr>
            <w:r>
              <w:rPr>
                <w:rFonts w:ascii="Lucida Sans" w:hAnsi="Lucida Sans"/>
                <w:b/>
              </w:rPr>
              <w:t>8</w:t>
            </w:r>
          </w:p>
        </w:tc>
        <w:tc>
          <w:tcPr>
            <w:tcW w:w="1026" w:type="pct"/>
            <w:shd w:val="clear" w:color="auto" w:fill="FFFFFF" w:themeFill="background1"/>
          </w:tcPr>
          <w:p w14:paraId="3C5F0456" w14:textId="3EA16B15" w:rsidR="00CE1AAA" w:rsidRDefault="00F77ACC">
            <w:pPr>
              <w:rPr>
                <w:rFonts w:ascii="Lucida Sans" w:hAnsi="Lucida Sans"/>
                <w:b/>
              </w:rPr>
            </w:pPr>
            <w:r>
              <w:rPr>
                <w:rFonts w:ascii="Lucida Sans" w:hAnsi="Lucida Sans"/>
                <w:b/>
              </w:rPr>
              <w:t>Faith and Reflection Centre Guidelines on the use of candles will be adhered to</w:t>
            </w:r>
          </w:p>
        </w:tc>
        <w:tc>
          <w:tcPr>
            <w:tcW w:w="121" w:type="pct"/>
            <w:shd w:val="clear" w:color="auto" w:fill="FFFFFF" w:themeFill="background1"/>
          </w:tcPr>
          <w:p w14:paraId="3C5F0457" w14:textId="24A99DF6" w:rsidR="00CE1AAA" w:rsidRPr="00957A37" w:rsidRDefault="00F77AC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A1D9E7E" w:rsidR="00CE1AAA" w:rsidRPr="00957A37" w:rsidRDefault="00F77ACC"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7D55FD1E" w:rsidR="00CE1AAA" w:rsidRPr="00957A37" w:rsidRDefault="00F77ACC"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130947AD" w:rsidR="00CE1AAA" w:rsidRDefault="00CE75D4">
            <w:r>
              <w:lastRenderedPageBreak/>
              <w:t>Manual Handling</w:t>
            </w:r>
            <w:r w:rsidR="00F77ACC">
              <w:t xml:space="preserve"> of furniture</w:t>
            </w:r>
          </w:p>
        </w:tc>
        <w:tc>
          <w:tcPr>
            <w:tcW w:w="924" w:type="pct"/>
            <w:shd w:val="clear" w:color="auto" w:fill="FFFFFF" w:themeFill="background1"/>
          </w:tcPr>
          <w:p w14:paraId="3C5F045D" w14:textId="41E57190" w:rsidR="00CE1AAA" w:rsidRDefault="00F77ACC">
            <w:r>
              <w:t>Muscular injury, bone fracture, bruising</w:t>
            </w:r>
          </w:p>
        </w:tc>
        <w:tc>
          <w:tcPr>
            <w:tcW w:w="669" w:type="pct"/>
            <w:shd w:val="clear" w:color="auto" w:fill="FFFFFF" w:themeFill="background1"/>
          </w:tcPr>
          <w:p w14:paraId="3C5F045E" w14:textId="766E9ECC" w:rsidR="00CE1AAA" w:rsidRDefault="00F77ACC">
            <w:r>
              <w:t>Those handling furniture and those in the vicinity</w:t>
            </w:r>
          </w:p>
        </w:tc>
        <w:tc>
          <w:tcPr>
            <w:tcW w:w="127" w:type="pct"/>
            <w:shd w:val="clear" w:color="auto" w:fill="FFFFFF" w:themeFill="background1"/>
          </w:tcPr>
          <w:p w14:paraId="3C5F045F" w14:textId="0CCEFED5" w:rsidR="00CE1AAA" w:rsidRPr="00957A37" w:rsidRDefault="00F77ACC"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C12FBA1" w:rsidR="00CE1AAA" w:rsidRPr="00957A37" w:rsidRDefault="00F77ACC"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7F4C4FE9" w:rsidR="00CE1AAA" w:rsidRPr="00957A37" w:rsidRDefault="00F77ACC"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070180AD" w:rsidR="00CE1AAA" w:rsidRDefault="00F77ACC">
            <w:pPr>
              <w:rPr>
                <w:rFonts w:ascii="Lucida Sans" w:hAnsi="Lucida Sans"/>
                <w:b/>
              </w:rPr>
            </w:pPr>
            <w:r>
              <w:rPr>
                <w:rFonts w:ascii="Lucida Sans" w:hAnsi="Lucida Sans"/>
                <w:b/>
              </w:rPr>
              <w:t xml:space="preserve">Manual handling only to be carried out by those with training through </w:t>
            </w:r>
            <w:proofErr w:type="spellStart"/>
            <w:r>
              <w:rPr>
                <w:rFonts w:ascii="Lucida Sans" w:hAnsi="Lucida Sans"/>
                <w:b/>
              </w:rPr>
              <w:t>uniworkforce</w:t>
            </w:r>
            <w:proofErr w:type="spellEnd"/>
            <w:r>
              <w:rPr>
                <w:rFonts w:ascii="Lucida Sans" w:hAnsi="Lucida Sans"/>
                <w:b/>
              </w:rPr>
              <w:t>. All heavy items are to be carried in pairs, and lifted with their knees, keeping the back straight. If the item is too heavy, ask for assistance.</w:t>
            </w:r>
          </w:p>
        </w:tc>
        <w:tc>
          <w:tcPr>
            <w:tcW w:w="121" w:type="pct"/>
            <w:shd w:val="clear" w:color="auto" w:fill="FFFFFF" w:themeFill="background1"/>
          </w:tcPr>
          <w:p w14:paraId="3C5F0463" w14:textId="5FB216CE" w:rsidR="00CE1AAA" w:rsidRPr="00957A37" w:rsidRDefault="00F77ACC"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4E21D23F" w:rsidR="00CE1AAA" w:rsidRPr="00957A37" w:rsidRDefault="00F77ACC"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28BACEF" w:rsidR="00CE1AAA" w:rsidRPr="00957A37" w:rsidRDefault="00F77ACC"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27"/>
        <w:gridCol w:w="1749"/>
        <w:gridCol w:w="96"/>
        <w:gridCol w:w="1303"/>
        <w:gridCol w:w="1018"/>
        <w:gridCol w:w="4145"/>
        <w:gridCol w:w="1681"/>
      </w:tblGrid>
      <w:tr w:rsidR="00C642F4" w:rsidRPr="00957A37" w14:paraId="3C5F0483" w14:textId="77777777" w:rsidTr="2ABBA060">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ABBA060">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2ABBA060">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ABBA060">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ABBA060">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ABBA060">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ABBA060">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ABBA060">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ABBA060">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ABBA060">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ABBA060">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2ABBA060">
              <w:rPr>
                <w:rFonts w:ascii="Lucida Sans" w:eastAsia="Times New Roman" w:hAnsi="Lucida Sans" w:cs="Arial"/>
                <w:color w:val="000000" w:themeColor="text1"/>
              </w:rPr>
              <w:t>Responsible manager’s signature:</w:t>
            </w:r>
          </w:p>
          <w:p w14:paraId="3C5F04C0" w14:textId="25FBCCD5" w:rsidR="00C642F4" w:rsidRPr="00957A37" w:rsidRDefault="11950BE2" w:rsidP="2ABBA060">
            <w:pPr>
              <w:autoSpaceDE w:val="0"/>
              <w:autoSpaceDN w:val="0"/>
              <w:adjustRightInd w:val="0"/>
              <w:spacing w:after="0" w:line="240" w:lineRule="auto"/>
            </w:pPr>
            <w:r>
              <w:rPr>
                <w:noProof/>
              </w:rPr>
              <w:drawing>
                <wp:inline distT="0" distB="0" distL="0" distR="0" wp14:anchorId="33E62100" wp14:editId="7CCE4DA7">
                  <wp:extent cx="1866930" cy="695333"/>
                  <wp:effectExtent l="0" t="0" r="0" b="0"/>
                  <wp:docPr id="53711135" name="Picture 5371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rcRect l="16458" t="57222" r="42708" b="22500"/>
                          <a:stretch>
                            <a:fillRect/>
                          </a:stretch>
                        </pic:blipFill>
                        <pic:spPr>
                          <a:xfrm>
                            <a:off x="0" y="0"/>
                            <a:ext cx="1866930" cy="695333"/>
                          </a:xfrm>
                          <a:prstGeom prst="rect">
                            <a:avLst/>
                          </a:prstGeom>
                        </pic:spPr>
                      </pic:pic>
                    </a:graphicData>
                  </a:graphic>
                </wp:inline>
              </w:drawing>
            </w: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ABBA060">
        <w:trPr>
          <w:cantSplit/>
          <w:trHeight w:val="606"/>
        </w:trPr>
        <w:tc>
          <w:tcPr>
            <w:tcW w:w="2421" w:type="pct"/>
            <w:gridSpan w:val="4"/>
            <w:tcBorders>
              <w:top w:val="nil"/>
              <w:right w:val="nil"/>
            </w:tcBorders>
          </w:tcPr>
          <w:p w14:paraId="3C5F04C3" w14:textId="777EF2C9" w:rsidR="00C642F4" w:rsidRPr="00957A37" w:rsidRDefault="00C642F4" w:rsidP="2ABBA060">
            <w:pPr>
              <w:autoSpaceDE w:val="0"/>
              <w:autoSpaceDN w:val="0"/>
              <w:adjustRightInd w:val="0"/>
              <w:spacing w:after="0" w:line="240" w:lineRule="auto"/>
              <w:outlineLvl w:val="0"/>
              <w:rPr>
                <w:rFonts w:ascii="Lucida Sans" w:eastAsia="Times New Roman" w:hAnsi="Lucida Sans" w:cs="Arial"/>
                <w:color w:val="000000"/>
              </w:rPr>
            </w:pPr>
            <w:r w:rsidRPr="2ABBA060">
              <w:rPr>
                <w:rFonts w:ascii="Lucida Sans" w:eastAsia="Times New Roman" w:hAnsi="Lucida Sans" w:cs="Arial"/>
                <w:color w:val="000000" w:themeColor="text1"/>
              </w:rPr>
              <w:t>Print name:</w:t>
            </w:r>
            <w:r w:rsidR="32B85168" w:rsidRPr="2ABBA060">
              <w:rPr>
                <w:rFonts w:ascii="Lucida Sans" w:eastAsia="Times New Roman" w:hAnsi="Lucida Sans" w:cs="Arial"/>
                <w:color w:val="000000" w:themeColor="text1"/>
              </w:rPr>
              <w:t xml:space="preserve"> Katy Llewellyn</w:t>
            </w:r>
          </w:p>
        </w:tc>
        <w:tc>
          <w:tcPr>
            <w:tcW w:w="254" w:type="pct"/>
            <w:tcBorders>
              <w:top w:val="nil"/>
              <w:left w:val="nil"/>
            </w:tcBorders>
          </w:tcPr>
          <w:p w14:paraId="3C5F04C4" w14:textId="73D3D017" w:rsidR="00C642F4" w:rsidRPr="00957A37" w:rsidRDefault="00C642F4" w:rsidP="2ABBA060">
            <w:pPr>
              <w:autoSpaceDE w:val="0"/>
              <w:autoSpaceDN w:val="0"/>
              <w:adjustRightInd w:val="0"/>
              <w:spacing w:after="0" w:line="240" w:lineRule="auto"/>
              <w:outlineLvl w:val="0"/>
              <w:rPr>
                <w:rFonts w:ascii="Lucida Sans" w:eastAsia="Times New Roman" w:hAnsi="Lucida Sans" w:cs="Arial"/>
                <w:color w:val="000000"/>
              </w:rPr>
            </w:pPr>
            <w:r w:rsidRPr="2ABBA060">
              <w:rPr>
                <w:rFonts w:ascii="Lucida Sans" w:eastAsia="Times New Roman" w:hAnsi="Lucida Sans" w:cs="Arial"/>
                <w:color w:val="000000" w:themeColor="text1"/>
              </w:rPr>
              <w:t>Date:</w:t>
            </w:r>
            <w:r w:rsidR="6C0BB5B9" w:rsidRPr="2ABBA060">
              <w:rPr>
                <w:rFonts w:ascii="Lucida Sans" w:eastAsia="Times New Roman" w:hAnsi="Lucida Sans" w:cs="Arial"/>
                <w:color w:val="000000" w:themeColor="text1"/>
              </w:rPr>
              <w:t>26/9</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C849" w14:textId="77777777" w:rsidR="007C6656" w:rsidRDefault="007C6656" w:rsidP="00AC47B4">
      <w:pPr>
        <w:spacing w:after="0" w:line="240" w:lineRule="auto"/>
      </w:pPr>
      <w:r>
        <w:separator/>
      </w:r>
    </w:p>
  </w:endnote>
  <w:endnote w:type="continuationSeparator" w:id="0">
    <w:p w14:paraId="1CC455E9" w14:textId="77777777" w:rsidR="007C6656" w:rsidRDefault="007C665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0978" w14:textId="77777777" w:rsidR="007C6656" w:rsidRDefault="007C6656" w:rsidP="00AC47B4">
      <w:pPr>
        <w:spacing w:after="0" w:line="240" w:lineRule="auto"/>
      </w:pPr>
      <w:r>
        <w:separator/>
      </w:r>
    </w:p>
  </w:footnote>
  <w:footnote w:type="continuationSeparator" w:id="0">
    <w:p w14:paraId="4B29B12D" w14:textId="77777777" w:rsidR="007C6656" w:rsidRDefault="007C665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tzAyszQ0MDQwMDRX0lEKTi0uzszPAykwqgUA5ln4mCwAAAA="/>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1070"/>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21E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339"/>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789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6656"/>
    <w:rsid w:val="007C724F"/>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5D4"/>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7ACC"/>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11950BE2"/>
    <w:rsid w:val="2ABBA060"/>
    <w:rsid w:val="2C391E60"/>
    <w:rsid w:val="32B85168"/>
    <w:rsid w:val="6C0BB5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15:05:38.602"/>
    </inkml:context>
    <inkml:brush xml:id="br0">
      <inkml:brushProperty name="width" value="0.05" units="cm"/>
      <inkml:brushProperty name="height" value="0.05" units="cm"/>
    </inkml:brush>
  </inkml:definitions>
  <inkml:trace contextRef="#ctx0" brushRef="#br0">44 196 24575,'-1'11'0,"0"0"0,-1 0 0,-1 0 0,1 0 0,-2-1 0,-4 13 0,3-12 0,1 1 0,0 0 0,1 0 0,-2 23 0,4 131 0,2-78 0,-1-85 0,0-1 0,0 1 0,0-1 0,0 1 0,0-1 0,1 1 0,-1 0 0,1-1 0,-1 1 0,1-1 0,0 0 0,0 1 0,0-1 0,1 0 0,-1 0 0,1 1 0,-1-1 0,1 0 0,-1 0 0,4 2 0,-1-2 0,0 0 0,0 0 0,1 0 0,-1-1 0,0 1 0,1-1 0,-1 0 0,1-1 0,-1 1 0,1-1 0,4 0 0,155-3 0,40 3 0,-187 2 0,-1 1 0,31 10 0,8 2 0,-52-15 0,-1 0 0,1 0 0,-1-1 0,1 1 0,-1-1 0,1 0 0,-1 0 0,0 1 0,1-1 0,-1-1 0,0 1 0,0 0 0,0-1 0,0 1 0,0-1 0,0 1 0,0-1 0,0 0 0,0 0 0,-1 0 0,1 0 0,1-4 0,6-7 0,-1 0 0,8-19 0,3-16 0,-16 36 0,1 1 0,1 1 0,0-1 0,0 0 0,1 1 0,7-9 0,55-84 0,-14 20 0,-34 55 0,-6 10 0,0-1 0,15-31 0,-26 45 0,0 0 0,0 0 0,0 0 0,1 0 0,4-5 0,-8 9 0,1 1 0,-1-1 0,1 1 0,-1-1 0,0 1 0,1 0 0,-1-1 0,1 1 0,-1-1 0,1 1 0,-1 0 0,1 0 0,-1-1 0,1 1 0,-1 0 0,1 0 0,0-1 0,-1 1 0,1 0 0,-1 0 0,1 0 0,0 0 0,-1 0 0,1 0 0,-1 0 0,1 0 0,0 0 0,-1 0 0,1 1 0,-1-1 0,1 0 0,-1 0 0,1 0 0,-1 1 0,1-1 0,0 0 0,-1 1 0,0-1 0,1 0 0,-1 1 0,1-1 0,-1 1 0,1-1 0,-1 0 0,0 1 0,1-1 0,-1 1 0,0 0 0,1-1 0,-1 1 0,0-1 0,0 1 0,0-1 0,1 1 0,-1 0 0,0-1 0,0 1 0,0-1 0,0 1 0,0 0 0,0 0 0,26 80 0,-18-60 0,0 0 0,-2 1 0,0-1 0,-2 1 0,0 0 0,0 31 0,-5-37 0,1 0 0,1 1 0,0-1 0,1 0 0,1 0 0,0 0 0,2 0 0,-1 0 0,2-1 0,10 22 0,-8-20 0,-7-14 0,0-1 0,0 1 0,1 0 0,-1 0 0,1-1 0,-1 1 0,1-1 0,3 4 0,-4-6 0,0 1 0,-1-1 0,1 0 0,0 1 0,0-1 0,0 0 0,0 1 0,0-1 0,0 0 0,0 0 0,0 0 0,0 0 0,0 0 0,0 0 0,0 0 0,0-1 0,0 1 0,-1 0 0,1 0 0,0-1 0,0 1 0,0 0 0,0-1 0,0 1 0,0-1 0,-1 1 0,1-1 0,0 0 0,0 1 0,-1-1 0,1 0 0,0 0 0,5-4 0,-1-1 0,0 1 0,0-1 0,0 0 0,-1 0 0,0 0 0,0 0 0,0-1 0,-1 0 0,0 0 0,4-13 0,-2-2 0,0-1 0,1-35 0,-6 42 0,2 1 0,0-1 0,0 1 0,2-1 0,0 1 0,0 0 0,11-22 0,-3 16-195,1 1 0,0 0 0,2 1 0,0 1 0,1 0 0,36-29 0,-42 40-6631</inkml:trace>
  <inkml:trace contextRef="#ctx0" brushRef="#br0" timeOffset="1433.29">826 430 24575,'26'-2'0,"46"-7"0,-44 4 0,35-1 0,-43 4 0,0 0 0,23-7 0,5 0 0,-40 8 0,76-15 0,-76 14 0,-1 0 0,0 0 0,0-1 0,0 0 0,0 0 0,-1-1 0,1 0 0,11-9 0,-15 9 0,0 1 0,0-1 0,-1 0 0,1-1 0,-1 1 0,0 0 0,0-1 0,0 1 0,-1-1 0,0 1 0,0-1 0,0 0 0,0 0 0,0-6 0,-1-13 0,-3-40 0,0 23 0,3 36 0,1-6 0,-2-1 0,0 1 0,0 0 0,-6-21 0,7 30 0,-1-1 0,0 0 0,-1 1 0,1-1 0,0 1 0,-1-1 0,1 1 0,-1 0 0,0 0 0,0 0 0,0 0 0,0 0 0,0 0 0,0 0 0,-1 0 0,1 1 0,-1 0 0,1-1 0,-1 1 0,1 0 0,-1 0 0,0 0 0,1 0 0,-5 0 0,0 0 0,1 0 0,0 0 0,0 0 0,-1 1 0,1 0 0,0 0 0,0 1 0,-1 0 0,1 0 0,0 0 0,0 1 0,0 0 0,0 0 0,0 0 0,1 1 0,-1 0 0,1 0 0,-1 1 0,1-1 0,0 1 0,0 0 0,1 0 0,-1 1 0,1 0 0,0-1 0,0 1 0,1 1 0,-1-1 0,1 0 0,0 1 0,-2 7 0,-10 25 0,9-25 0,1-1 0,0 1 0,1 0 0,1 0 0,0 1 0,-1 15 0,3-7 0,1 0 0,1 0 0,0 0 0,2 0 0,1 0 0,0-1 0,9 23 0,-9-33 0,1 1 0,0-1 0,1 0 0,0 0 0,1 0 0,0-1 0,0 0 0,1-1 0,1 1 0,0-2 0,0 1 0,0-1 0,20 12 0,-21-15 0,1 0 0,-1-1 0,1-1 0,0 1 0,0-1 0,0-1 0,18 3 0,-3-2 0,43-3 0,-51-1 0,365 0 33,-214 2-1431,-144-1-5428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572</Words>
  <Characters>3262</Characters>
  <Application>Microsoft Office Word</Application>
  <DocSecurity>4</DocSecurity>
  <Lines>27</Lines>
  <Paragraphs>7</Paragraphs>
  <ScaleCrop>false</ScaleCrop>
  <Company>University of Southampton</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Luke Williams (law1g20)</cp:lastModifiedBy>
  <cp:revision>2</cp:revision>
  <cp:lastPrinted>2016-04-18T12:10:00Z</cp:lastPrinted>
  <dcterms:created xsi:type="dcterms:W3CDTF">2022-09-27T11:41:00Z</dcterms:created>
  <dcterms:modified xsi:type="dcterms:W3CDTF">2022-09-27T11:41:00Z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