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799CA66" w:rsidR="00A156C3" w:rsidRPr="00847140" w:rsidRDefault="00847140" w:rsidP="00FF358C">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All activities undertaken by </w:t>
            </w:r>
            <w:proofErr w:type="spellStart"/>
            <w:r>
              <w:rPr>
                <w:rFonts w:ascii="Verdana" w:eastAsia="Times New Roman" w:hAnsi="Verdana" w:cs="Times New Roman"/>
                <w:b/>
                <w:lang w:eastAsia="en-GB"/>
              </w:rPr>
              <w:t>SUSingers</w:t>
            </w:r>
            <w:proofErr w:type="spellEnd"/>
            <w:r>
              <w:rPr>
                <w:rFonts w:ascii="Verdana" w:eastAsia="Times New Roman" w:hAnsi="Verdana" w:cs="Times New Roman"/>
                <w:b/>
                <w:lang w:eastAsia="en-GB"/>
              </w:rPr>
              <w:t xml:space="preserve"> during the 20/21 academic year influenced by COVID-19</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6D9D212" w:rsidR="00A156C3" w:rsidRPr="006762D2" w:rsidRDefault="0084714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17/08/2020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4E6DDF68" w:rsidR="00A156C3" w:rsidRPr="006762D2" w:rsidRDefault="0084714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Oliver Green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 xml:space="preserve">(Name,  Role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48A3B71B" w14:textId="77777777" w:rsidR="00A156C3" w:rsidRDefault="00B061F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Fiona Sunderland</w:t>
            </w:r>
          </w:p>
          <w:p w14:paraId="3C5F0404" w14:textId="1B3E79DD" w:rsidR="00B061F6" w:rsidRPr="006762D2" w:rsidRDefault="00B061F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(Music Societies Representative) </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FA86C08" w:rsidR="00EB5320" w:rsidRPr="00B817BD" w:rsidRDefault="00B061F6"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7B4569EF" wp14:editId="5CEF9FD7">
                  <wp:extent cx="1606550" cy="300240"/>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a:stretch>
                            <a:fillRect/>
                          </a:stretch>
                        </pic:blipFill>
                        <pic:spPr>
                          <a:xfrm>
                            <a:off x="0" y="0"/>
                            <a:ext cx="1663577" cy="310897"/>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318823A8" w14:textId="77777777" w:rsidR="002E2C00" w:rsidRPr="00847140" w:rsidRDefault="003557D7" w:rsidP="00847140">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235480FC" w:rsidR="00847140" w:rsidRPr="00847140" w:rsidRDefault="00847140" w:rsidP="00847140">
            <w:pPr>
              <w:pStyle w:val="ListParagraph"/>
              <w:numPr>
                <w:ilvl w:val="0"/>
                <w:numId w:val="17"/>
              </w:numPr>
              <w:textAlignment w:val="baseline"/>
              <w:rPr>
                <w:rFonts w:ascii="Calibri" w:hAnsi="Calibri" w:cs="Times New Roman"/>
              </w:rPr>
            </w:pPr>
            <w:r>
              <w:rPr>
                <w:rFonts w:ascii="Calibri" w:hAnsi="Calibri" w:cs="Times New Roman"/>
              </w:rPr>
              <w:t>Ensure all members know where to access sanitiser and hand washing stations.</w:t>
            </w: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904933"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904933" w:rsidP="00661BEB">
            <w:pPr>
              <w:textAlignment w:val="baseline"/>
              <w:rPr>
                <w:rFonts w:ascii="Arial" w:hAnsi="Arial" w:cs="Arial"/>
                <w:sz w:val="18"/>
                <w:szCs w:val="18"/>
              </w:rPr>
            </w:pPr>
            <w:hyperlink r:id="rId13"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4EEDAFCF" w:rsidR="00661BEB" w:rsidRDefault="00DE0D00" w:rsidP="00661BEB">
            <w:pPr>
              <w:textAlignment w:val="baseline"/>
              <w:rPr>
                <w:rFonts w:ascii="Arial" w:hAnsi="Arial" w:cs="Arial"/>
                <w:sz w:val="18"/>
                <w:szCs w:val="18"/>
              </w:rPr>
            </w:pPr>
            <w:r>
              <w:rPr>
                <w:rFonts w:ascii="Arial" w:hAnsi="Arial" w:cs="Arial"/>
                <w:sz w:val="18"/>
                <w:szCs w:val="18"/>
              </w:rPr>
              <w:t xml:space="preserve">Any event to be ticketed to ensure plenty of space for social distancing </w:t>
            </w:r>
          </w:p>
          <w:p w14:paraId="0F7E7843" w14:textId="77777777" w:rsidR="00DE0D00" w:rsidRDefault="00DE0D00" w:rsidP="00661BEB">
            <w:pPr>
              <w:textAlignment w:val="baseline"/>
              <w:rPr>
                <w:rFonts w:ascii="Arial" w:hAnsi="Arial" w:cs="Arial"/>
                <w:sz w:val="18"/>
                <w:szCs w:val="18"/>
              </w:rPr>
            </w:pPr>
          </w:p>
          <w:p w14:paraId="63E11FA9" w14:textId="51DB59AF" w:rsidR="00847140" w:rsidRPr="00661BEB" w:rsidRDefault="00847140" w:rsidP="00661BEB">
            <w:pPr>
              <w:textAlignment w:val="baseline"/>
              <w:rPr>
                <w:rFonts w:ascii="Arial" w:hAnsi="Arial" w:cs="Arial"/>
                <w:sz w:val="18"/>
                <w:szCs w:val="18"/>
              </w:rPr>
            </w:pPr>
            <w:r>
              <w:rPr>
                <w:rFonts w:ascii="Arial" w:hAnsi="Arial" w:cs="Arial"/>
                <w:sz w:val="18"/>
                <w:szCs w:val="18"/>
              </w:rPr>
              <w:t>Record names of members attending each event (in accordance with GDPR and our data protection statement) to allow a Test and Trace system to work.</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670C77B2" w:rsidR="00661BEB"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6458E1CC" w14:textId="7746BDEA" w:rsidR="00847140" w:rsidRPr="005C0FAF" w:rsidRDefault="0084714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 xml:space="preserve">Consider using a different space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6FF0B1BE" w:rsidR="00137D9F" w:rsidRPr="00847140"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7FBBF233" w:rsidR="00980BA8" w:rsidRPr="00661BEB" w:rsidRDefault="00847140" w:rsidP="00847140">
            <w:pPr>
              <w:pStyle w:val="ListParagraph"/>
              <w:numPr>
                <w:ilvl w:val="0"/>
                <w:numId w:val="21"/>
              </w:numPr>
              <w:textAlignment w:val="baseline"/>
              <w:rPr>
                <w:rFonts w:ascii="Calibri" w:eastAsia="Times New Roman" w:hAnsi="Calibri" w:cs="Times New Roman"/>
                <w:color w:val="000000"/>
                <w:lang w:eastAsia="en-GB"/>
              </w:rPr>
            </w:pPr>
            <w:r>
              <w:rPr>
                <w:rFonts w:ascii="Calibri" w:hAnsi="Calibri" w:cs="Times New Roman"/>
                <w:sz w:val="20"/>
                <w:szCs w:val="20"/>
              </w:rPr>
              <w:t>Stick to one way systems and ensure  they are well signed</w:t>
            </w: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4"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034DC851" w:rsidR="00F744F5" w:rsidRPr="00957A37" w:rsidRDefault="005D1632" w:rsidP="00CE1AAA">
            <w:pPr>
              <w:rPr>
                <w:rFonts w:ascii="Lucida Sans" w:hAnsi="Lucida Sans"/>
                <w:b/>
              </w:rPr>
            </w:pPr>
            <w:r>
              <w:rPr>
                <w:rFonts w:ascii="Lucida Sans" w:hAnsi="Lucida Sans"/>
                <w:b/>
              </w:rPr>
              <w:t>3</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A0A86C5" w:rsidR="00F744F5" w:rsidRPr="00957A37" w:rsidRDefault="005D1632"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33FD40C5" w:rsidR="00F744F5" w:rsidRPr="00957A37" w:rsidRDefault="005D1632" w:rsidP="00CE1AAA">
            <w:pPr>
              <w:rPr>
                <w:rFonts w:ascii="Lucida Sans" w:hAnsi="Lucida Sans"/>
                <w:b/>
              </w:rPr>
            </w:pPr>
            <w:r>
              <w:rPr>
                <w:rFonts w:ascii="Lucida Sans" w:hAnsi="Lucida Sans"/>
                <w:b/>
              </w:rPr>
              <w:t>15</w:t>
            </w:r>
          </w:p>
        </w:tc>
        <w:tc>
          <w:tcPr>
            <w:tcW w:w="1071" w:type="pct"/>
            <w:shd w:val="clear" w:color="auto" w:fill="FFFFFF" w:themeFill="background1"/>
          </w:tcPr>
          <w:p w14:paraId="69EC5BC3" w14:textId="77777777" w:rsidR="00CE1AAA" w:rsidRDefault="00CE1AAA">
            <w:pPr>
              <w:rPr>
                <w:rFonts w:ascii="Lucida Sans" w:hAnsi="Lucida Sans"/>
                <w:b/>
              </w:rPr>
            </w:pPr>
          </w:p>
          <w:p w14:paraId="77C53AE1" w14:textId="77777777" w:rsidR="005D1632" w:rsidRDefault="00137D9F" w:rsidP="005D1632">
            <w:pPr>
              <w:textAlignment w:val="baseline"/>
              <w:rPr>
                <w:rFonts w:ascii="Calibri" w:hAnsi="Calibri" w:cs="Arial"/>
                <w:sz w:val="20"/>
                <w:szCs w:val="20"/>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3C5F0456" w14:textId="0C6B1693" w:rsidR="005D1632" w:rsidRPr="005D1632" w:rsidRDefault="005D1632" w:rsidP="005D1632">
            <w:pPr>
              <w:textAlignment w:val="baseline"/>
              <w:rPr>
                <w:rFonts w:ascii="Calibri" w:hAnsi="Calibri" w:cs="Arial"/>
                <w:sz w:val="20"/>
                <w:szCs w:val="20"/>
              </w:rPr>
            </w:pPr>
            <w:r>
              <w:rPr>
                <w:rFonts w:ascii="Calibri" w:hAnsi="Calibri" w:cs="Arial"/>
                <w:sz w:val="20"/>
                <w:szCs w:val="20"/>
              </w:rPr>
              <w:t xml:space="preserve">The activity of singing does not allow for the participant  to wear a face covering. However in line with government guidance when moving around rehearsal/meeting space the use of face coverings is mandatory </w:t>
            </w: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15AA8BB4" w:rsidR="00F744F5" w:rsidRPr="00957A37" w:rsidRDefault="005D1632"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4ABE2C77" w:rsidR="00F744F5" w:rsidRPr="00957A37" w:rsidRDefault="005D1632" w:rsidP="00CE1AAA">
            <w:pPr>
              <w:rPr>
                <w:rFonts w:ascii="Lucida Sans" w:hAnsi="Lucida Sans"/>
                <w:b/>
              </w:rPr>
            </w:pPr>
            <w:r>
              <w:rPr>
                <w:rFonts w:ascii="Lucida Sans" w:hAnsi="Lucida Sans"/>
                <w:b/>
              </w:rPr>
              <w:t>3</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7CBCB448" w:rsidR="00F744F5" w:rsidRPr="00957A37" w:rsidRDefault="005D1632" w:rsidP="00CE1AAA">
            <w:pPr>
              <w:rPr>
                <w:rFonts w:ascii="Lucida Sans" w:hAnsi="Lucida Sans"/>
                <w:b/>
              </w:rPr>
            </w:pPr>
            <w:r>
              <w:rPr>
                <w:rFonts w:ascii="Lucida Sans" w:hAnsi="Lucida Sans"/>
                <w:b/>
              </w:rPr>
              <w:t>6</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5"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3C5F0468" w14:textId="1D685CC0" w:rsidR="005D1D23" w:rsidRDefault="005D1D23"/>
        </w:tc>
        <w:tc>
          <w:tcPr>
            <w:tcW w:w="380" w:type="pct"/>
            <w:shd w:val="clear" w:color="auto" w:fill="FFFFFF" w:themeFill="background1"/>
          </w:tcPr>
          <w:p w14:paraId="3C5F0469" w14:textId="0A1E94E3" w:rsidR="005D1D23" w:rsidRDefault="005D1D23" w:rsidP="00321A91"/>
        </w:tc>
        <w:tc>
          <w:tcPr>
            <w:tcW w:w="851" w:type="pct"/>
            <w:shd w:val="clear" w:color="auto" w:fill="FFFFFF" w:themeFill="background1"/>
          </w:tcPr>
          <w:p w14:paraId="3C5F046A" w14:textId="752AE84C" w:rsidR="005D1D23" w:rsidRDefault="005D1D23" w:rsidP="00661BEB">
            <w:pPr>
              <w:pStyle w:val="ListParagraph"/>
            </w:pPr>
          </w:p>
        </w:tc>
        <w:tc>
          <w:tcPr>
            <w:tcW w:w="232" w:type="pct"/>
            <w:shd w:val="clear" w:color="auto" w:fill="FFFFFF" w:themeFill="background1"/>
          </w:tcPr>
          <w:p w14:paraId="3C5F046B" w14:textId="6F2C9BF8" w:rsidR="005D1D23" w:rsidRPr="00957A37" w:rsidRDefault="005D1D23" w:rsidP="00CE1AAA">
            <w:pPr>
              <w:rPr>
                <w:rFonts w:ascii="Lucida Sans" w:hAnsi="Lucida Sans"/>
                <w:b/>
              </w:rPr>
            </w:pPr>
          </w:p>
        </w:tc>
        <w:tc>
          <w:tcPr>
            <w:tcW w:w="150" w:type="pct"/>
            <w:shd w:val="clear" w:color="auto" w:fill="FFFFFF" w:themeFill="background1"/>
          </w:tcPr>
          <w:p w14:paraId="3C5F046C" w14:textId="364E26A0" w:rsidR="005D1D23" w:rsidRPr="00957A37" w:rsidRDefault="005D1D23" w:rsidP="00CE1AAA">
            <w:pPr>
              <w:rPr>
                <w:rFonts w:ascii="Lucida Sans" w:hAnsi="Lucida Sans"/>
                <w:b/>
              </w:rPr>
            </w:pPr>
          </w:p>
        </w:tc>
        <w:tc>
          <w:tcPr>
            <w:tcW w:w="195" w:type="pct"/>
            <w:shd w:val="clear" w:color="auto" w:fill="FFFFFF" w:themeFill="background1"/>
          </w:tcPr>
          <w:p w14:paraId="3C5F046D" w14:textId="18314C70" w:rsidR="005D1D23" w:rsidRPr="00957A37" w:rsidRDefault="005D1D23" w:rsidP="00CE1AAA">
            <w:pPr>
              <w:rPr>
                <w:rFonts w:ascii="Lucida Sans" w:hAnsi="Lucida Sans"/>
                <w:b/>
              </w:rPr>
            </w:pPr>
          </w:p>
        </w:tc>
        <w:tc>
          <w:tcPr>
            <w:tcW w:w="1071" w:type="pct"/>
            <w:shd w:val="clear" w:color="auto" w:fill="FFFFFF" w:themeFill="background1"/>
          </w:tcPr>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3C5F046F" w14:textId="35E11D64" w:rsidR="005D1D23" w:rsidRPr="00957A37" w:rsidRDefault="005D1D23" w:rsidP="00CE1AAA">
            <w:pPr>
              <w:rPr>
                <w:rFonts w:ascii="Lucida Sans" w:hAnsi="Lucida Sans"/>
                <w:b/>
              </w:rPr>
            </w:pPr>
          </w:p>
        </w:tc>
        <w:tc>
          <w:tcPr>
            <w:tcW w:w="149" w:type="pct"/>
            <w:shd w:val="clear" w:color="auto" w:fill="FFFFFF" w:themeFill="background1"/>
          </w:tcPr>
          <w:p w14:paraId="3C5F0470" w14:textId="2348AB52" w:rsidR="005D1D23" w:rsidRPr="00957A37" w:rsidRDefault="005D1D23" w:rsidP="00CE1AAA">
            <w:pPr>
              <w:rPr>
                <w:rFonts w:ascii="Lucida Sans" w:hAnsi="Lucida Sans"/>
                <w:b/>
              </w:rPr>
            </w:pPr>
          </w:p>
        </w:tc>
        <w:tc>
          <w:tcPr>
            <w:tcW w:w="198" w:type="pct"/>
            <w:shd w:val="clear" w:color="auto" w:fill="FFFFFF" w:themeFill="background1"/>
          </w:tcPr>
          <w:p w14:paraId="3C5F0471" w14:textId="37A07F84" w:rsidR="005D1D23" w:rsidRPr="00957A37" w:rsidRDefault="005D1D23" w:rsidP="00CE1AAA">
            <w:pPr>
              <w:rPr>
                <w:rFonts w:ascii="Lucida Sans" w:hAnsi="Lucida Sans"/>
                <w:b/>
              </w:rPr>
            </w:pPr>
          </w:p>
        </w:tc>
        <w:tc>
          <w:tcPr>
            <w:tcW w:w="1263" w:type="pct"/>
            <w:shd w:val="clear" w:color="auto" w:fill="FFFFFF" w:themeFill="background1"/>
          </w:tcPr>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1FB59F77"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 xml:space="preserve">Travelling </w:t>
            </w:r>
            <w:r w:rsidR="00EF0F8F">
              <w:rPr>
                <w:rFonts w:ascii="Calibri" w:eastAsia="Times New Roman" w:hAnsi="Calibri" w:cs="Times New Roman"/>
                <w:bCs/>
                <w:color w:val="000000"/>
                <w:sz w:val="20"/>
                <w:szCs w:val="20"/>
                <w:shd w:val="clear" w:color="auto" w:fill="FFFFFF"/>
              </w:rPr>
              <w:t>to or from the event</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4A2E9C0D" w14:textId="77777777" w:rsidR="00CE1AAA" w:rsidRDefault="00EF0F8F" w:rsidP="00EF0F8F">
            <w:pPr>
              <w:pStyle w:val="ListParagraph"/>
              <w:numPr>
                <w:ilvl w:val="0"/>
                <w:numId w:val="31"/>
              </w:numPr>
              <w:rPr>
                <w:rFonts w:ascii="Lucida Sans" w:hAnsi="Lucida Sans"/>
                <w:b/>
              </w:rPr>
            </w:pPr>
            <w:r>
              <w:rPr>
                <w:rFonts w:ascii="Lucida Sans" w:hAnsi="Lucida Sans"/>
                <w:b/>
              </w:rPr>
              <w:t xml:space="preserve">Wear face covering </w:t>
            </w:r>
          </w:p>
          <w:p w14:paraId="55C7B08A" w14:textId="77777777" w:rsidR="00EF0F8F" w:rsidRDefault="00EF0F8F" w:rsidP="00EF0F8F">
            <w:pPr>
              <w:pStyle w:val="ListParagraph"/>
              <w:numPr>
                <w:ilvl w:val="0"/>
                <w:numId w:val="31"/>
              </w:numPr>
              <w:rPr>
                <w:rFonts w:ascii="Lucida Sans" w:hAnsi="Lucida Sans"/>
                <w:b/>
              </w:rPr>
            </w:pPr>
            <w:r>
              <w:rPr>
                <w:rFonts w:ascii="Lucida Sans" w:hAnsi="Lucida Sans"/>
                <w:b/>
              </w:rPr>
              <w:t xml:space="preserve">Maintain social distancing </w:t>
            </w:r>
          </w:p>
          <w:p w14:paraId="4D8EF398" w14:textId="77777777" w:rsidR="00EF0F8F" w:rsidRDefault="00EF0F8F" w:rsidP="00EF0F8F">
            <w:pPr>
              <w:pStyle w:val="ListParagraph"/>
              <w:numPr>
                <w:ilvl w:val="0"/>
                <w:numId w:val="31"/>
              </w:numPr>
              <w:rPr>
                <w:rFonts w:ascii="Lucida Sans" w:hAnsi="Lucida Sans"/>
                <w:b/>
              </w:rPr>
            </w:pPr>
            <w:r>
              <w:rPr>
                <w:rFonts w:ascii="Lucida Sans" w:hAnsi="Lucida Sans"/>
                <w:b/>
              </w:rPr>
              <w:t xml:space="preserve">Wash hands before entering the activity </w:t>
            </w:r>
          </w:p>
          <w:p w14:paraId="3C5F047A" w14:textId="1CC0C6C2" w:rsidR="00EF0F8F" w:rsidRPr="00EF0F8F" w:rsidRDefault="00EF0F8F" w:rsidP="00EF0F8F">
            <w:pPr>
              <w:pStyle w:val="ListParagraph"/>
              <w:numPr>
                <w:ilvl w:val="0"/>
                <w:numId w:val="31"/>
              </w:numPr>
              <w:rPr>
                <w:rFonts w:ascii="Lucida Sans" w:hAnsi="Lucida Sans"/>
                <w:b/>
              </w:rPr>
            </w:pPr>
            <w:r>
              <w:rPr>
                <w:rFonts w:ascii="Lucida Sans" w:hAnsi="Lucida Sans"/>
                <w:b/>
              </w:rPr>
              <w:t>Where possible avoid public transport</w:t>
            </w: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6DE2F57" w:rsidR="00137D9F" w:rsidRPr="00EF0F8F"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6"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14CACA04" w14:textId="22BB0B66" w:rsidR="00EF0F8F" w:rsidRDefault="00EF0F8F" w:rsidP="00B22241">
            <w:pPr>
              <w:pStyle w:val="ListParagraph"/>
              <w:numPr>
                <w:ilvl w:val="0"/>
                <w:numId w:val="29"/>
              </w:numPr>
              <w:rPr>
                <w:rFonts w:ascii="Times" w:eastAsia="Times New Roman" w:hAnsi="Times" w:cs="Times New Roman"/>
                <w:sz w:val="20"/>
                <w:szCs w:val="20"/>
              </w:rPr>
            </w:pPr>
            <w:r>
              <w:rPr>
                <w:rFonts w:ascii="Times" w:eastAsia="Times New Roman" w:hAnsi="Times" w:cs="Times New Roman"/>
                <w:sz w:val="20"/>
                <w:szCs w:val="20"/>
              </w:rPr>
              <w:t>Hand out sheet music online and ask members to print their own or view digitally.</w:t>
            </w:r>
          </w:p>
          <w:p w14:paraId="7CB1159A" w14:textId="66044F7F" w:rsidR="00EF0F8F" w:rsidRDefault="00EF0F8F" w:rsidP="00B22241">
            <w:pPr>
              <w:pStyle w:val="ListParagraph"/>
              <w:numPr>
                <w:ilvl w:val="0"/>
                <w:numId w:val="29"/>
              </w:numPr>
              <w:rPr>
                <w:rFonts w:ascii="Times" w:eastAsia="Times New Roman" w:hAnsi="Times" w:cs="Times New Roman"/>
                <w:sz w:val="20"/>
                <w:szCs w:val="20"/>
              </w:rPr>
            </w:pPr>
            <w:r>
              <w:rPr>
                <w:rFonts w:ascii="Times" w:eastAsia="Times New Roman" w:hAnsi="Times" w:cs="Times New Roman"/>
                <w:sz w:val="20"/>
                <w:szCs w:val="20"/>
              </w:rPr>
              <w:t xml:space="preserve">Where members have no access to digital music print of copied and keep music isolated for 3 days before handing out. </w:t>
            </w:r>
          </w:p>
          <w:p w14:paraId="6D6C55BA" w14:textId="1B8C1F11" w:rsidR="00EF0F8F" w:rsidRPr="00B22241" w:rsidRDefault="00EF0F8F" w:rsidP="00B22241">
            <w:pPr>
              <w:pStyle w:val="ListParagraph"/>
              <w:numPr>
                <w:ilvl w:val="0"/>
                <w:numId w:val="29"/>
              </w:numPr>
              <w:rPr>
                <w:rFonts w:ascii="Times" w:eastAsia="Times New Roman" w:hAnsi="Times" w:cs="Times New Roman"/>
                <w:sz w:val="20"/>
                <w:szCs w:val="20"/>
              </w:rPr>
            </w:pPr>
            <w:r>
              <w:rPr>
                <w:rFonts w:ascii="Times" w:eastAsia="Times New Roman" w:hAnsi="Times" w:cs="Times New Roman"/>
                <w:sz w:val="20"/>
                <w:szCs w:val="20"/>
              </w:rPr>
              <w:t>Ensure each member does not share sheet music</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6918D86E" w:rsidR="00137D9F" w:rsidRDefault="00847140">
            <w:r>
              <w:lastRenderedPageBreak/>
              <w:t>Covid-19 – risk of singing</w:t>
            </w:r>
          </w:p>
        </w:tc>
        <w:tc>
          <w:tcPr>
            <w:tcW w:w="380" w:type="pct"/>
            <w:shd w:val="clear" w:color="auto" w:fill="FFFFFF" w:themeFill="background1"/>
          </w:tcPr>
          <w:p w14:paraId="4718682D" w14:textId="33645A22" w:rsidR="00137D9F" w:rsidRPr="00137D9F" w:rsidRDefault="00847140"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Engage in activity in accordance with government guidance</w:t>
            </w:r>
          </w:p>
        </w:tc>
        <w:tc>
          <w:tcPr>
            <w:tcW w:w="851" w:type="pct"/>
            <w:shd w:val="clear" w:color="auto" w:fill="FFFFFF" w:themeFill="background1"/>
          </w:tcPr>
          <w:p w14:paraId="0D92DC2E" w14:textId="77777777" w:rsidR="00EF0F8F" w:rsidRPr="00661BEB" w:rsidRDefault="00EF0F8F" w:rsidP="00EF0F8F">
            <w:pPr>
              <w:pStyle w:val="paragraph"/>
              <w:numPr>
                <w:ilvl w:val="0"/>
                <w:numId w:val="30"/>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61575F3" w14:textId="77777777" w:rsidR="00EF0F8F" w:rsidRDefault="00EF0F8F" w:rsidP="00EF0F8F">
            <w:pPr>
              <w:pStyle w:val="paragraph"/>
              <w:numPr>
                <w:ilvl w:val="0"/>
                <w:numId w:val="30"/>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05ACFAF" w14:textId="77777777" w:rsidR="00EF0F8F" w:rsidRDefault="00EF0F8F" w:rsidP="00EF0F8F">
            <w:pPr>
              <w:pStyle w:val="paragraph"/>
              <w:numPr>
                <w:ilvl w:val="0"/>
                <w:numId w:val="30"/>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615B8B" w14:textId="225C5507" w:rsidR="00847140" w:rsidRPr="00847140" w:rsidRDefault="00847140" w:rsidP="00EF0F8F">
            <w:pPr>
              <w:pStyle w:val="ListParagraph"/>
              <w:numPr>
                <w:ilvl w:val="0"/>
                <w:numId w:val="30"/>
              </w:numPr>
              <w:textAlignment w:val="baseline"/>
              <w:rPr>
                <w:rFonts w:ascii="Arial" w:hAnsi="Arial" w:cs="Arial"/>
              </w:rPr>
            </w:pPr>
          </w:p>
        </w:tc>
        <w:tc>
          <w:tcPr>
            <w:tcW w:w="232" w:type="pct"/>
            <w:shd w:val="clear" w:color="auto" w:fill="FFFFFF" w:themeFill="background1"/>
          </w:tcPr>
          <w:p w14:paraId="4801AB21" w14:textId="6E5D334D" w:rsidR="00137D9F" w:rsidRPr="00957A37" w:rsidRDefault="005D1632" w:rsidP="00CE1AAA">
            <w:pPr>
              <w:rPr>
                <w:rFonts w:ascii="Lucida Sans" w:hAnsi="Lucida Sans"/>
                <w:b/>
              </w:rPr>
            </w:pPr>
            <w:r>
              <w:rPr>
                <w:rFonts w:ascii="Lucida Sans" w:hAnsi="Lucida Sans"/>
                <w:b/>
              </w:rPr>
              <w:t>3</w:t>
            </w:r>
          </w:p>
        </w:tc>
        <w:tc>
          <w:tcPr>
            <w:tcW w:w="150" w:type="pct"/>
            <w:shd w:val="clear" w:color="auto" w:fill="FFFFFF" w:themeFill="background1"/>
          </w:tcPr>
          <w:p w14:paraId="030EDD58" w14:textId="088608A3" w:rsidR="00137D9F" w:rsidRPr="00957A37" w:rsidRDefault="005D1632" w:rsidP="00CE1AAA">
            <w:pPr>
              <w:rPr>
                <w:rFonts w:ascii="Lucida Sans" w:hAnsi="Lucida Sans"/>
                <w:b/>
              </w:rPr>
            </w:pPr>
            <w:r>
              <w:rPr>
                <w:rFonts w:ascii="Lucida Sans" w:hAnsi="Lucida Sans"/>
                <w:b/>
              </w:rPr>
              <w:t>5</w:t>
            </w:r>
          </w:p>
        </w:tc>
        <w:tc>
          <w:tcPr>
            <w:tcW w:w="195" w:type="pct"/>
            <w:shd w:val="clear" w:color="auto" w:fill="FFFFFF" w:themeFill="background1"/>
          </w:tcPr>
          <w:p w14:paraId="6C4E2FF7" w14:textId="1800FA8B" w:rsidR="00137D9F" w:rsidRPr="00957A37" w:rsidRDefault="005D1632" w:rsidP="00CE1AAA">
            <w:pPr>
              <w:rPr>
                <w:rFonts w:ascii="Lucida Sans" w:hAnsi="Lucida Sans"/>
                <w:b/>
              </w:rPr>
            </w:pPr>
            <w:r>
              <w:rPr>
                <w:rFonts w:ascii="Lucida Sans" w:hAnsi="Lucida Sans"/>
                <w:b/>
              </w:rPr>
              <w:t>15</w:t>
            </w:r>
          </w:p>
        </w:tc>
        <w:tc>
          <w:tcPr>
            <w:tcW w:w="1071" w:type="pct"/>
            <w:shd w:val="clear" w:color="auto" w:fill="FFFFFF" w:themeFill="background1"/>
          </w:tcPr>
          <w:p w14:paraId="4B36B553" w14:textId="77777777" w:rsidR="00EF0F8F" w:rsidRDefault="00EF0F8F" w:rsidP="00EF0F8F">
            <w:pPr>
              <w:pStyle w:val="ListParagraph"/>
              <w:numPr>
                <w:ilvl w:val="0"/>
                <w:numId w:val="30"/>
              </w:numPr>
              <w:textAlignment w:val="baseline"/>
              <w:rPr>
                <w:rFonts w:ascii="Arial" w:hAnsi="Arial" w:cs="Arial"/>
              </w:rPr>
            </w:pPr>
            <w:r>
              <w:rPr>
                <w:rFonts w:ascii="Arial" w:hAnsi="Arial" w:cs="Arial"/>
              </w:rPr>
              <w:t>Only engage in singing when approved by Government</w:t>
            </w:r>
          </w:p>
          <w:p w14:paraId="559B8AC6" w14:textId="77777777" w:rsidR="00EF0F8F" w:rsidRDefault="00EF0F8F" w:rsidP="00EF0F8F">
            <w:pPr>
              <w:pStyle w:val="ListParagraph"/>
              <w:numPr>
                <w:ilvl w:val="0"/>
                <w:numId w:val="30"/>
              </w:numPr>
              <w:textAlignment w:val="baseline"/>
              <w:rPr>
                <w:rFonts w:ascii="Arial" w:hAnsi="Arial" w:cs="Arial"/>
              </w:rPr>
            </w:pPr>
            <w:r>
              <w:rPr>
                <w:rFonts w:ascii="Arial" w:hAnsi="Arial" w:cs="Arial"/>
              </w:rPr>
              <w:t xml:space="preserve">Use enhanced social distancing to minimise risk of spreading (stay more than 2 meters apart) </w:t>
            </w:r>
          </w:p>
          <w:p w14:paraId="6B5DCAE5" w14:textId="77777777" w:rsidR="00137D9F" w:rsidRDefault="00EF0F8F" w:rsidP="00EF0F8F">
            <w:pPr>
              <w:pStyle w:val="ListParagraph"/>
              <w:numPr>
                <w:ilvl w:val="0"/>
                <w:numId w:val="30"/>
              </w:numPr>
              <w:textAlignment w:val="baseline"/>
              <w:rPr>
                <w:rFonts w:ascii="Arial" w:hAnsi="Arial" w:cs="Arial"/>
              </w:rPr>
            </w:pPr>
            <w:r w:rsidRPr="00EF0F8F">
              <w:rPr>
                <w:rFonts w:ascii="Arial" w:hAnsi="Arial" w:cs="Arial"/>
              </w:rPr>
              <w:t>Engage in activities outside where possible</w:t>
            </w:r>
          </w:p>
          <w:p w14:paraId="0E92FD03" w14:textId="48887FED" w:rsidR="00EF0F8F" w:rsidRPr="00EF0F8F" w:rsidRDefault="00EF0F8F" w:rsidP="00EF0F8F">
            <w:pPr>
              <w:pStyle w:val="ListParagraph"/>
              <w:numPr>
                <w:ilvl w:val="0"/>
                <w:numId w:val="30"/>
              </w:numPr>
              <w:textAlignment w:val="baseline"/>
              <w:rPr>
                <w:rFonts w:ascii="Arial" w:hAnsi="Arial" w:cs="Arial"/>
              </w:rPr>
            </w:pPr>
            <w:r>
              <w:rPr>
                <w:rFonts w:ascii="Arial" w:hAnsi="Arial" w:cs="Arial"/>
              </w:rPr>
              <w:t xml:space="preserve">Keep gathering sizes limited in accordance with current guidance. </w:t>
            </w:r>
          </w:p>
        </w:tc>
        <w:tc>
          <w:tcPr>
            <w:tcW w:w="188" w:type="pct"/>
            <w:shd w:val="clear" w:color="auto" w:fill="FFFFFF" w:themeFill="background1"/>
          </w:tcPr>
          <w:p w14:paraId="3801243F" w14:textId="78986C40" w:rsidR="00137D9F" w:rsidRPr="00957A37" w:rsidRDefault="005D1632" w:rsidP="00CE1AAA">
            <w:pPr>
              <w:rPr>
                <w:rFonts w:ascii="Lucida Sans" w:hAnsi="Lucida Sans"/>
                <w:b/>
              </w:rPr>
            </w:pPr>
            <w:r>
              <w:rPr>
                <w:rFonts w:ascii="Lucida Sans" w:hAnsi="Lucida Sans"/>
                <w:b/>
              </w:rPr>
              <w:t>2</w:t>
            </w:r>
          </w:p>
        </w:tc>
        <w:tc>
          <w:tcPr>
            <w:tcW w:w="149" w:type="pct"/>
            <w:shd w:val="clear" w:color="auto" w:fill="FFFFFF" w:themeFill="background1"/>
          </w:tcPr>
          <w:p w14:paraId="1ED85BA8" w14:textId="0A7DD794" w:rsidR="00137D9F" w:rsidRPr="00957A37" w:rsidRDefault="005D1632" w:rsidP="00CE1AAA">
            <w:pPr>
              <w:rPr>
                <w:rFonts w:ascii="Lucida Sans" w:hAnsi="Lucida Sans"/>
                <w:b/>
              </w:rPr>
            </w:pPr>
            <w:r>
              <w:rPr>
                <w:rFonts w:ascii="Lucida Sans" w:hAnsi="Lucida Sans"/>
                <w:b/>
              </w:rPr>
              <w:t>3</w:t>
            </w:r>
          </w:p>
        </w:tc>
        <w:tc>
          <w:tcPr>
            <w:tcW w:w="198" w:type="pct"/>
            <w:shd w:val="clear" w:color="auto" w:fill="FFFFFF" w:themeFill="background1"/>
          </w:tcPr>
          <w:p w14:paraId="6D40FC8B" w14:textId="18C3F3DA" w:rsidR="00137D9F" w:rsidRPr="00957A37" w:rsidRDefault="005D1632" w:rsidP="00CE1AAA">
            <w:pPr>
              <w:rPr>
                <w:rFonts w:ascii="Lucida Sans" w:hAnsi="Lucida Sans"/>
                <w:b/>
              </w:rPr>
            </w:pPr>
            <w:r>
              <w:rPr>
                <w:rFonts w:ascii="Lucida Sans" w:hAnsi="Lucida Sans"/>
                <w:b/>
              </w:rPr>
              <w:t>6</w:t>
            </w: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41"/>
        <w:gridCol w:w="1863"/>
        <w:gridCol w:w="1829"/>
        <w:gridCol w:w="1018"/>
        <w:gridCol w:w="3973"/>
        <w:gridCol w:w="1395"/>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259660E5" w:rsidR="00C642F4" w:rsidRPr="00957A37" w:rsidRDefault="00EF0F8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We must be given a large room to ensure we can practically socially distance during rehearsals </w:t>
            </w:r>
          </w:p>
        </w:tc>
        <w:tc>
          <w:tcPr>
            <w:tcW w:w="602" w:type="pct"/>
          </w:tcPr>
          <w:p w14:paraId="3C5F048F" w14:textId="0A1D1E58" w:rsidR="00C642F4" w:rsidRPr="00957A37" w:rsidRDefault="00EF0F8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in communication with SUSU</w:t>
            </w:r>
          </w:p>
        </w:tc>
        <w:tc>
          <w:tcPr>
            <w:tcW w:w="319" w:type="pct"/>
          </w:tcPr>
          <w:p w14:paraId="3C5F0490" w14:textId="41F3C3BC" w:rsidR="00C642F4" w:rsidRPr="00957A37" w:rsidRDefault="00EF0F8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Mid October </w:t>
            </w: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3F17184E" w:rsidR="00C642F4" w:rsidRPr="00957A37" w:rsidRDefault="00EF0F8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Continually assess and review the risks of participating due to covid-19</w:t>
            </w:r>
          </w:p>
        </w:tc>
        <w:tc>
          <w:tcPr>
            <w:tcW w:w="602" w:type="pct"/>
          </w:tcPr>
          <w:p w14:paraId="3C5F0496" w14:textId="254FA71A" w:rsidR="00C642F4" w:rsidRPr="00957A37" w:rsidRDefault="00EF0F8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Each Committee member</w:t>
            </w:r>
          </w:p>
        </w:tc>
        <w:tc>
          <w:tcPr>
            <w:tcW w:w="319" w:type="pct"/>
          </w:tcPr>
          <w:p w14:paraId="3C5F0497" w14:textId="7BCA541A" w:rsidR="00C642F4" w:rsidRPr="00957A37" w:rsidRDefault="00EF0F8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t>
            </w: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3"/>
            <w:tcBorders>
              <w:top w:val="nil"/>
              <w:right w:val="nil"/>
            </w:tcBorders>
          </w:tcPr>
          <w:p w14:paraId="3C5F04C3" w14:textId="429451D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847140">
              <w:rPr>
                <w:rFonts w:ascii="Lucida Sans" w:eastAsia="Times New Roman" w:hAnsi="Lucida Sans" w:cs="Arial"/>
                <w:color w:val="000000"/>
                <w:szCs w:val="20"/>
              </w:rPr>
              <w:t xml:space="preserve"> Oliver Green </w:t>
            </w:r>
          </w:p>
        </w:tc>
        <w:tc>
          <w:tcPr>
            <w:tcW w:w="254" w:type="pct"/>
            <w:tcBorders>
              <w:top w:val="nil"/>
              <w:left w:val="nil"/>
            </w:tcBorders>
          </w:tcPr>
          <w:p w14:paraId="3C5F04C4" w14:textId="6C5AC11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47140">
              <w:rPr>
                <w:rFonts w:ascii="Lucida Sans" w:eastAsia="Times New Roman" w:hAnsi="Lucida Sans" w:cs="Arial"/>
                <w:color w:val="000000"/>
                <w:szCs w:val="20"/>
              </w:rPr>
              <w:t>17/08/20</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47140" w:rsidRPr="00185766" w:rsidRDefault="00847140" w:rsidP="00530142">
                            <w:pPr>
                              <w:rPr>
                                <w:rFonts w:ascii="Lucida Sans" w:hAnsi="Lucida Sans"/>
                                <w:sz w:val="16"/>
                                <w:szCs w:val="16"/>
                              </w:rPr>
                            </w:pPr>
                            <w:r w:rsidRPr="00185766">
                              <w:rPr>
                                <w:rFonts w:ascii="Lucida Sans" w:hAnsi="Lucida Sans"/>
                                <w:sz w:val="16"/>
                                <w:szCs w:val="16"/>
                              </w:rPr>
                              <w:t>Risk process</w:t>
                            </w:r>
                          </w:p>
                          <w:p w14:paraId="3C5F055C"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47140" w:rsidRPr="00185766" w:rsidRDefault="00847140" w:rsidP="00530142">
                      <w:pPr>
                        <w:rPr>
                          <w:rFonts w:ascii="Lucida Sans" w:hAnsi="Lucida Sans"/>
                          <w:sz w:val="16"/>
                          <w:szCs w:val="16"/>
                        </w:rPr>
                      </w:pPr>
                      <w:r w:rsidRPr="00185766">
                        <w:rPr>
                          <w:rFonts w:ascii="Lucida Sans" w:hAnsi="Lucida Sans"/>
                          <w:sz w:val="16"/>
                          <w:szCs w:val="16"/>
                        </w:rPr>
                        <w:t>Risk process</w:t>
                      </w:r>
                    </w:p>
                    <w:p w14:paraId="3C5F055C"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47140" w:rsidRPr="00185766" w:rsidRDefault="0084714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B59D8" w14:textId="77777777" w:rsidR="00904933" w:rsidRDefault="00904933" w:rsidP="00AC47B4">
      <w:pPr>
        <w:spacing w:after="0" w:line="240" w:lineRule="auto"/>
      </w:pPr>
      <w:r>
        <w:separator/>
      </w:r>
    </w:p>
  </w:endnote>
  <w:endnote w:type="continuationSeparator" w:id="0">
    <w:p w14:paraId="62BA2C4B" w14:textId="77777777" w:rsidR="00904933" w:rsidRDefault="0090493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847140" w:rsidRDefault="00847140">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847140" w:rsidRDefault="00847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05DFC" w14:textId="77777777" w:rsidR="00904933" w:rsidRDefault="00904933" w:rsidP="00AC47B4">
      <w:pPr>
        <w:spacing w:after="0" w:line="240" w:lineRule="auto"/>
      </w:pPr>
      <w:r>
        <w:separator/>
      </w:r>
    </w:p>
  </w:footnote>
  <w:footnote w:type="continuationSeparator" w:id="0">
    <w:p w14:paraId="32774F2C" w14:textId="77777777" w:rsidR="00904933" w:rsidRDefault="0090493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847140" w:rsidRDefault="0084714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47140" w:rsidRPr="00E64593" w:rsidRDefault="00847140"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B31EBB"/>
    <w:multiLevelType w:val="hybridMultilevel"/>
    <w:tmpl w:val="5A52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BE22E68"/>
    <w:multiLevelType w:val="hybridMultilevel"/>
    <w:tmpl w:val="182461E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13"/>
  </w:num>
  <w:num w:numId="5">
    <w:abstractNumId w:val="1"/>
  </w:num>
  <w:num w:numId="6">
    <w:abstractNumId w:val="4"/>
  </w:num>
  <w:num w:numId="7">
    <w:abstractNumId w:val="16"/>
  </w:num>
  <w:num w:numId="8">
    <w:abstractNumId w:val="21"/>
  </w:num>
  <w:num w:numId="9">
    <w:abstractNumId w:val="24"/>
  </w:num>
  <w:num w:numId="10">
    <w:abstractNumId w:val="20"/>
  </w:num>
  <w:num w:numId="11">
    <w:abstractNumId w:val="7"/>
  </w:num>
  <w:num w:numId="12">
    <w:abstractNumId w:val="8"/>
  </w:num>
  <w:num w:numId="13">
    <w:abstractNumId w:val="12"/>
  </w:num>
  <w:num w:numId="14">
    <w:abstractNumId w:val="17"/>
  </w:num>
  <w:num w:numId="15">
    <w:abstractNumId w:val="28"/>
  </w:num>
  <w:num w:numId="16">
    <w:abstractNumId w:val="15"/>
  </w:num>
  <w:num w:numId="17">
    <w:abstractNumId w:val="25"/>
  </w:num>
  <w:num w:numId="18">
    <w:abstractNumId w:val="22"/>
  </w:num>
  <w:num w:numId="19">
    <w:abstractNumId w:val="6"/>
  </w:num>
  <w:num w:numId="20">
    <w:abstractNumId w:val="19"/>
  </w:num>
  <w:num w:numId="21">
    <w:abstractNumId w:val="3"/>
  </w:num>
  <w:num w:numId="22">
    <w:abstractNumId w:val="27"/>
  </w:num>
  <w:num w:numId="23">
    <w:abstractNumId w:val="10"/>
  </w:num>
  <w:num w:numId="24">
    <w:abstractNumId w:val="2"/>
  </w:num>
  <w:num w:numId="25">
    <w:abstractNumId w:val="0"/>
  </w:num>
  <w:num w:numId="26">
    <w:abstractNumId w:val="11"/>
  </w:num>
  <w:num w:numId="27">
    <w:abstractNumId w:val="18"/>
  </w:num>
  <w:num w:numId="28">
    <w:abstractNumId w:val="26"/>
  </w:num>
  <w:num w:numId="29">
    <w:abstractNumId w:val="23"/>
  </w:num>
  <w:num w:numId="30">
    <w:abstractNumId w:val="14"/>
  </w:num>
  <w:num w:numId="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632"/>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06F0A"/>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140"/>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4933"/>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1F6"/>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5A22"/>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11D5"/>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00"/>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0F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722660E-B3B4-4E1B-8C8A-319A02A5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publichealth.hscni.net/news/covid-19-coronavirus"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oronavirus?gclid=EAIaIQobChMIn_XC1OTe6QIVCLLtCh19cABWEAAYASAAEgJJO_D_BwE"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news/face-mask-ppe-rpe-coronavirus.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green o. (og2g17)</cp:lastModifiedBy>
  <cp:revision>3</cp:revision>
  <cp:lastPrinted>2016-04-18T12:10:00Z</cp:lastPrinted>
  <dcterms:created xsi:type="dcterms:W3CDTF">2020-10-10T18:12:00Z</dcterms:created>
  <dcterms:modified xsi:type="dcterms:W3CDTF">2020-10-10T19:31:00Z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