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49D45F42" w:rsidR="000D1A3F" w:rsidRPr="008C4A79" w:rsidRDefault="008C4A79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2F051A43" w:rsidR="00A156C3" w:rsidRPr="0081001E" w:rsidRDefault="0081001E" w:rsidP="000D1A3F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1001E">
              <w:rPr>
                <w:rFonts w:ascii="Verdana" w:eastAsia="Times New Roman" w:hAnsi="Verdana" w:cs="Times New Roman"/>
                <w:bCs/>
                <w:lang w:eastAsia="en-GB"/>
              </w:rPr>
              <w:t>SUSWO Weekly Rehearsal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718109AC" w:rsidR="000D1A3F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76B8507B" w:rsidR="00A156C3" w:rsidRPr="006762D2" w:rsidRDefault="0081001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31/08/2020</w:t>
            </w: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D1A3F" w:rsidRDefault="005A553C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76FF30D8" w:rsidR="005A553C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0D044A1E" w:rsidR="005A553C" w:rsidRPr="0081001E" w:rsidRDefault="0081001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81001E">
              <w:rPr>
                <w:rFonts w:ascii="Verdana" w:eastAsia="Times New Roman" w:hAnsi="Verdana" w:cs="Times New Roman"/>
                <w:lang w:eastAsia="en-GB"/>
              </w:rPr>
              <w:t>Yasmin Parekh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4600D048" w:rsidR="005A553C" w:rsidRPr="0081001E" w:rsidRDefault="0081001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81001E">
              <w:rPr>
                <w:rFonts w:ascii="Verdana" w:eastAsia="Times New Roman" w:hAnsi="Verdana" w:cs="Times New Roman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81001E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color w:val="FF0000"/>
                <w:highlight w:val="yellow"/>
                <w:lang w:eastAsia="en-GB"/>
              </w:rPr>
            </w:pPr>
            <w:r w:rsidRPr="0081001E">
              <w:rPr>
                <w:rFonts w:ascii="Verdana" w:eastAsia="Times New Roman" w:hAnsi="Verdana" w:cs="Times New Roman"/>
                <w:bCs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4B491205" w:rsidR="000D1A3F" w:rsidRPr="008C4A79" w:rsidRDefault="008C4A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50A36B1" w14:textId="1EDD380D" w:rsidR="005A553C" w:rsidRPr="0081001E" w:rsidRDefault="0081001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81001E">
              <w:rPr>
                <w:rFonts w:ascii="Verdana" w:eastAsia="Times New Roman" w:hAnsi="Verdana" w:cs="Times New Roman"/>
                <w:bCs/>
                <w:iCs/>
                <w:lang w:eastAsia="en-GB"/>
              </w:rPr>
              <w:t>Jamie Wall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1ED1B233" w:rsidR="005A553C" w:rsidRPr="0081001E" w:rsidRDefault="0081001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81001E">
              <w:rPr>
                <w:rFonts w:ascii="Verdana" w:eastAsia="Times New Roman" w:hAnsi="Verdana" w:cs="Times New Roman"/>
                <w:bCs/>
                <w:iCs/>
                <w:lang w:eastAsia="en-GB"/>
              </w:rPr>
              <w:t>Musical Director</w:t>
            </w:r>
          </w:p>
        </w:tc>
        <w:tc>
          <w:tcPr>
            <w:tcW w:w="1282" w:type="pct"/>
            <w:shd w:val="clear" w:color="auto" w:fill="auto"/>
          </w:tcPr>
          <w:p w14:paraId="3C5F040A" w14:textId="329A4117" w:rsidR="005A553C" w:rsidRPr="0081001E" w:rsidRDefault="0044664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Professional freelance musician, SUSWO Musical Director since 2017.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91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689"/>
        <w:gridCol w:w="507"/>
        <w:gridCol w:w="611"/>
        <w:gridCol w:w="3354"/>
        <w:gridCol w:w="589"/>
        <w:gridCol w:w="467"/>
        <w:gridCol w:w="620"/>
        <w:gridCol w:w="3955"/>
      </w:tblGrid>
      <w:tr w:rsidR="00F51121" w14:paraId="06ECCB7F" w14:textId="77777777" w:rsidTr="00F5112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0CBC2D89" w14:textId="77777777" w:rsidR="00F51121" w:rsidRDefault="00F51121" w:rsidP="00F51121">
            <w:r w:rsidRPr="00957A37"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2A2B85C9" w14:textId="77777777" w:rsidR="00F51121" w:rsidRPr="00957A37" w:rsidRDefault="00F51121" w:rsidP="00F51121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62B83F84" w14:textId="77777777" w:rsidR="00F51121" w:rsidRDefault="00F51121" w:rsidP="00F5112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5169A071" w14:textId="77777777" w:rsidR="00F51121" w:rsidRPr="00957A37" w:rsidRDefault="00F51121" w:rsidP="00F51121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5C3CE1B2" w14:textId="77777777" w:rsidR="00F51121" w:rsidRPr="00957A37" w:rsidRDefault="00F51121" w:rsidP="00F51121">
            <w:pPr>
              <w:jc w:val="center"/>
              <w:rPr>
                <w:rFonts w:ascii="Lucida Sans" w:hAnsi="Lucida Sans"/>
                <w:b/>
              </w:rPr>
            </w:pPr>
          </w:p>
          <w:p w14:paraId="26AB50EB" w14:textId="77777777" w:rsidR="00F51121" w:rsidRPr="00957A37" w:rsidRDefault="00F51121" w:rsidP="00F51121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154C0664" w14:textId="77777777" w:rsidR="00F51121" w:rsidRDefault="00F51121" w:rsidP="00F5112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209DD497" w14:textId="77777777" w:rsidR="00F51121" w:rsidRDefault="00F51121" w:rsidP="00F51121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61F1696A" w14:textId="77777777" w:rsidR="00F51121" w:rsidRDefault="00F51121" w:rsidP="00F51121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0565E911" w14:textId="77777777" w:rsidR="00F51121" w:rsidRDefault="00F51121" w:rsidP="00F51121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1AAF7AF" w14:textId="77777777" w:rsidR="00F51121" w:rsidRDefault="00F51121" w:rsidP="00F5112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51121" w14:paraId="7FF2BAD7" w14:textId="77777777" w:rsidTr="00F5112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45476F39" w14:textId="77777777" w:rsidR="00F51121" w:rsidRDefault="00F51121" w:rsidP="00F51121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6082BE5D" w14:textId="77777777" w:rsidR="00F51121" w:rsidRDefault="00F51121" w:rsidP="00F51121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12CDDBC4" w14:textId="77777777" w:rsidR="00F51121" w:rsidRDefault="00F51121" w:rsidP="00F51121"/>
        </w:tc>
        <w:tc>
          <w:tcPr>
            <w:tcW w:w="220" w:type="pct"/>
            <w:shd w:val="clear" w:color="auto" w:fill="F2F2F2" w:themeFill="background1" w:themeFillShade="F2"/>
            <w:textDirection w:val="btLr"/>
          </w:tcPr>
          <w:p w14:paraId="7E74A9D8" w14:textId="77777777" w:rsidR="00F51121" w:rsidRDefault="00F51121" w:rsidP="00F51121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5CA4B3C9" w14:textId="77777777" w:rsidR="00F51121" w:rsidRDefault="00F51121" w:rsidP="00F51121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5920AA6" w14:textId="77777777" w:rsidR="00F51121" w:rsidRDefault="00F51121" w:rsidP="00F51121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EAF59F9" w14:textId="77777777" w:rsidR="00F51121" w:rsidRDefault="00F51121" w:rsidP="00F51121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681B6CDD" w14:textId="77777777" w:rsidR="00F51121" w:rsidRDefault="00F51121" w:rsidP="00F51121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7F2C3818" w14:textId="77777777" w:rsidR="00F51121" w:rsidRDefault="00F51121" w:rsidP="00F51121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5E70DA71" w14:textId="77777777" w:rsidR="00F51121" w:rsidRDefault="00F51121" w:rsidP="00F51121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2A790648" w14:textId="77777777" w:rsidR="00F51121" w:rsidRDefault="00F51121" w:rsidP="00F51121"/>
        </w:tc>
      </w:tr>
      <w:tr w:rsidR="00F51121" w14:paraId="07EB0252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DF6BD46" w14:textId="77777777" w:rsidR="00F51121" w:rsidRDefault="00F51121" w:rsidP="00F51121"/>
          <w:p w14:paraId="1DC7E0F3" w14:textId="77777777" w:rsidR="00F51121" w:rsidRDefault="00F51121" w:rsidP="00F5112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180D9ECD" w14:textId="77777777" w:rsidR="00F51121" w:rsidRDefault="00F51121" w:rsidP="00F51121"/>
          <w:p w14:paraId="5D91CDC0" w14:textId="77777777" w:rsidR="00F51121" w:rsidRDefault="00F51121" w:rsidP="00F51121">
            <w:r>
              <w:t>1. 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3D8F3031" w14:textId="77777777" w:rsidR="00F51121" w:rsidRDefault="00F51121" w:rsidP="00F51121"/>
          <w:p w14:paraId="3938A1CA" w14:textId="77777777" w:rsidR="00F51121" w:rsidRDefault="00F51121" w:rsidP="00F5112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460"/>
              <w:textAlignment w:val="baseline"/>
            </w:pPr>
            <w:r>
              <w:rPr>
                <w:rStyle w:val="normaltextrun"/>
                <w:rFonts w:ascii="Calibri" w:hAnsi="Calibri" w:cs="Arial"/>
              </w:rPr>
              <w:t>Members of SUSWO – including conductors</w:t>
            </w:r>
          </w:p>
        </w:tc>
        <w:tc>
          <w:tcPr>
            <w:tcW w:w="220" w:type="pct"/>
            <w:shd w:val="clear" w:color="auto" w:fill="FFFFFF" w:themeFill="background1"/>
          </w:tcPr>
          <w:p w14:paraId="4CA3A1FE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3C8A5E6C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23552436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145AF054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FC28FA4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660D9191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665C8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71CB7807" w14:textId="77777777" w:rsidR="00F51121" w:rsidRPr="00DF104E" w:rsidRDefault="00F51121" w:rsidP="00F51121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Provide hand sanitiser during rehearsals</w:t>
            </w:r>
          </w:p>
          <w:p w14:paraId="25C8A499" w14:textId="77777777" w:rsidR="00F51121" w:rsidRPr="00DF104E" w:rsidRDefault="00F51121" w:rsidP="00F51121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Require all members to wash hands/sanitise hands upon entering rehearsal room</w:t>
            </w:r>
          </w:p>
          <w:p w14:paraId="1D5F4565" w14:textId="77777777" w:rsidR="00F51121" w:rsidRPr="003557D7" w:rsidRDefault="00F51121" w:rsidP="00F51121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Ensure each player has their own personal music stand that they provide and clean before/during/after rehearsals</w:t>
            </w:r>
          </w:p>
          <w:p w14:paraId="6AF5F5ED" w14:textId="77777777" w:rsidR="00F51121" w:rsidRPr="00C461F8" w:rsidRDefault="00F51121" w:rsidP="00F51121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Assigned seating for each player that remains the same throughout the rehearsal</w:t>
            </w:r>
          </w:p>
          <w:p w14:paraId="78E874D0" w14:textId="77777777" w:rsidR="00F51121" w:rsidRPr="00C461F8" w:rsidRDefault="00F51121" w:rsidP="00F51121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C461F8">
              <w:rPr>
                <w:rFonts w:ascii="Calibri" w:hAnsi="Calibri" w:cs="Times New Roman"/>
                <w:sz w:val="20"/>
                <w:szCs w:val="20"/>
              </w:rPr>
              <w:t>Regular cleaning of shared percussion instruments</w:t>
            </w:r>
          </w:p>
          <w:p w14:paraId="08D6492D" w14:textId="77777777" w:rsidR="00F51121" w:rsidRPr="00DF104E" w:rsidRDefault="00F51121" w:rsidP="00F51121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DF104E">
              <w:rPr>
                <w:rFonts w:ascii="Calibri" w:hAnsi="Calibri" w:cs="Times New Roman"/>
                <w:sz w:val="20"/>
                <w:szCs w:val="20"/>
              </w:rPr>
              <w:t>Any additional measures set out by SUSU</w:t>
            </w:r>
          </w:p>
          <w:p w14:paraId="1FC1EF55" w14:textId="77777777" w:rsidR="00F51121" w:rsidRPr="006762D2" w:rsidRDefault="00F51121" w:rsidP="00F51121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6E075B41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2B44C27A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07E59186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0D0C74EF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1EEB198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2D1FD39C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905D4C6" w14:textId="77777777" w:rsidR="00F51121" w:rsidRDefault="00F51121" w:rsidP="00F51121"/>
          <w:p w14:paraId="2FC08640" w14:textId="77777777" w:rsidR="00F51121" w:rsidRDefault="00F51121" w:rsidP="00F51121">
            <w:pPr>
              <w:ind w:left="-45"/>
              <w:textAlignment w:val="baseline"/>
            </w:pPr>
          </w:p>
        </w:tc>
      </w:tr>
      <w:tr w:rsidR="00F51121" w14:paraId="72751986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5DC4B8B0" w14:textId="77777777" w:rsidR="00F51121" w:rsidRDefault="00F51121" w:rsidP="00F51121"/>
          <w:p w14:paraId="5EEE1AEB" w14:textId="77777777" w:rsidR="00F51121" w:rsidRPr="005A607F" w:rsidRDefault="00F51121" w:rsidP="00F5112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F8B812F" w14:textId="77777777" w:rsidR="00F51121" w:rsidRDefault="00F51121" w:rsidP="00F51121"/>
          <w:p w14:paraId="55E7E3C8" w14:textId="77777777" w:rsidR="00F51121" w:rsidRPr="005A607F" w:rsidRDefault="00F51121" w:rsidP="00F51121">
            <w:r>
              <w:t>2. 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3C1A454D" w14:textId="77777777" w:rsidR="00F51121" w:rsidRDefault="00F51121" w:rsidP="00F5112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56E1660D" w14:textId="77777777" w:rsidR="00F51121" w:rsidRPr="005A607F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Arial"/>
              </w:rPr>
              <w:t>Members of SUSWO – including conductors</w:t>
            </w:r>
          </w:p>
        </w:tc>
        <w:tc>
          <w:tcPr>
            <w:tcW w:w="220" w:type="pct"/>
            <w:shd w:val="clear" w:color="auto" w:fill="FFFFFF" w:themeFill="background1"/>
          </w:tcPr>
          <w:p w14:paraId="2014DAB7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5B1757B9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298D4BB8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2C9EA0D2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C8C5CFF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0FD89222" w14:textId="77777777" w:rsidR="00F51121" w:rsidRPr="005A607F" w:rsidRDefault="00F51121" w:rsidP="00F5112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026AE09F" w14:textId="77777777" w:rsidR="00F51121" w:rsidRDefault="00F51121" w:rsidP="00F51121">
            <w:pPr>
              <w:textAlignment w:val="baseline"/>
              <w:rPr>
                <w:rFonts w:ascii="Calibri" w:hAnsi="Calibri" w:cs="Arial"/>
              </w:rPr>
            </w:pPr>
          </w:p>
          <w:p w14:paraId="5937E510" w14:textId="77777777" w:rsidR="00F51121" w:rsidRPr="00C461F8" w:rsidRDefault="00F51121" w:rsidP="00F5112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461F8">
              <w:rPr>
                <w:rFonts w:cstheme="minorHAnsi"/>
                <w:sz w:val="20"/>
                <w:szCs w:val="20"/>
              </w:rPr>
              <w:t>Ensure individual players are seated the recommended social distance apart (2m)</w:t>
            </w:r>
          </w:p>
          <w:p w14:paraId="505B8496" w14:textId="77777777" w:rsidR="00F51121" w:rsidRPr="00C461F8" w:rsidRDefault="00F51121" w:rsidP="00F5112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461F8">
              <w:rPr>
                <w:rFonts w:cstheme="minorHAnsi"/>
                <w:sz w:val="20"/>
                <w:szCs w:val="20"/>
              </w:rPr>
              <w:t>Adhere to any capacity restrictions at rehearsal venues</w:t>
            </w:r>
          </w:p>
          <w:p w14:paraId="315A393C" w14:textId="45C8FFCC" w:rsidR="00F51121" w:rsidRPr="00F51121" w:rsidRDefault="00F51121" w:rsidP="00F5112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461F8">
              <w:rPr>
                <w:rFonts w:cstheme="minorHAnsi"/>
                <w:sz w:val="20"/>
                <w:szCs w:val="20"/>
              </w:rPr>
              <w:lastRenderedPageBreak/>
              <w:t>Require each player to use an individual music stand – no stand sharing</w:t>
            </w:r>
          </w:p>
        </w:tc>
        <w:tc>
          <w:tcPr>
            <w:tcW w:w="188" w:type="pct"/>
            <w:shd w:val="clear" w:color="auto" w:fill="FFFFFF" w:themeFill="background1"/>
          </w:tcPr>
          <w:p w14:paraId="6D526E70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0E63AF02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213D9DFF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53E2F0F0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444214F5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362AD8D1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24CC8D4A" w14:textId="77777777" w:rsidR="00F51121" w:rsidRDefault="00F51121" w:rsidP="00F51121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56550EAC" w14:textId="77777777" w:rsidR="00F51121" w:rsidRPr="005C0FAF" w:rsidRDefault="00F51121" w:rsidP="00F51121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Remind members of social distancing and capacity restrictions at the start of each rehearsal</w:t>
            </w:r>
          </w:p>
          <w:p w14:paraId="1820BE91" w14:textId="77777777" w:rsidR="00F51121" w:rsidRPr="005C0FAF" w:rsidRDefault="00F51121" w:rsidP="00F51121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hAnsi="Calibri" w:cs="Times New Roman"/>
                <w:sz w:val="20"/>
                <w:szCs w:val="20"/>
              </w:rPr>
              <w:t>e floor markers to mark social distancing around the rehearsal venue and implement a one-way system to get to/from assigned seats</w:t>
            </w:r>
          </w:p>
          <w:p w14:paraId="3B3B9199" w14:textId="77777777" w:rsidR="00F51121" w:rsidRPr="005C0FAF" w:rsidRDefault="00F51121" w:rsidP="00F51121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Switching to smaller group rehearsals if social distancing isn’t possible in the rehearsal venue with a full orchestra</w:t>
            </w:r>
          </w:p>
          <w:p w14:paraId="774D7B03" w14:textId="77777777" w:rsidR="00F51121" w:rsidRPr="005A607F" w:rsidRDefault="00F51121" w:rsidP="00F51121">
            <w:pPr>
              <w:pStyle w:val="ListParagraph"/>
            </w:pPr>
          </w:p>
        </w:tc>
      </w:tr>
      <w:tr w:rsidR="00F51121" w14:paraId="20464E42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611834" w14:textId="77777777" w:rsidR="00F51121" w:rsidRPr="005A607F" w:rsidRDefault="00F51121" w:rsidP="00F5112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4EA335E" w14:textId="77777777" w:rsidR="00F51121" w:rsidRPr="005A607F" w:rsidRDefault="00F51121" w:rsidP="00F5112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 Social Distancing – Where people are unable to keep required distance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percussion players)</w:t>
            </w:r>
          </w:p>
        </w:tc>
        <w:tc>
          <w:tcPr>
            <w:tcW w:w="851" w:type="pct"/>
            <w:shd w:val="clear" w:color="auto" w:fill="FFFFFF" w:themeFill="background1"/>
          </w:tcPr>
          <w:p w14:paraId="7108DCAD" w14:textId="749B3362" w:rsidR="00F51121" w:rsidRPr="00F51121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51121">
              <w:rPr>
                <w:rStyle w:val="normaltextrun"/>
                <w:rFonts w:asciiTheme="minorHAnsi" w:hAnsiTheme="minorHAnsi" w:cstheme="minorHAnsi"/>
              </w:rPr>
              <w:t>Members of SUSWO – in particular percussionists</w:t>
            </w:r>
          </w:p>
        </w:tc>
        <w:tc>
          <w:tcPr>
            <w:tcW w:w="220" w:type="pct"/>
            <w:shd w:val="clear" w:color="auto" w:fill="FFFFFF" w:themeFill="background1"/>
          </w:tcPr>
          <w:p w14:paraId="7C06DDC4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2E76B166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A806003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49F01148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9D3C7DB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6CA6E815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A22716D" w14:textId="77777777" w:rsidR="00F51121" w:rsidRDefault="00F51121" w:rsidP="00F5112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6664FEA" w14:textId="77777777" w:rsidR="00F51121" w:rsidRPr="00F51121" w:rsidRDefault="00F51121" w:rsidP="00F51121">
            <w:pPr>
              <w:pStyle w:val="ListParagraph"/>
              <w:numPr>
                <w:ilvl w:val="0"/>
                <w:numId w:val="35"/>
              </w:numPr>
              <w:ind w:left="46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5112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4E14C4BC" w14:textId="77777777" w:rsidR="00F51121" w:rsidRPr="005A607F" w:rsidRDefault="00F51121" w:rsidP="00F5112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0DCC3C89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6F3B1E3F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A0445DB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20F8BCD9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0171A5F4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7FF8424D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7D9CC44A" w14:textId="15BB2701" w:rsidR="00F51121" w:rsidRDefault="00F51121" w:rsidP="00F51121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Limit players where 2m social distancing isn’t possible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percussionists) to the minimum number possible</w:t>
            </w:r>
          </w:p>
          <w:p w14:paraId="47D41B05" w14:textId="308946F6" w:rsidR="00F51121" w:rsidRPr="005C0FAF" w:rsidRDefault="00F51121" w:rsidP="00F51121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Possibility of using screens/barriers to separate percussionists</w:t>
            </w:r>
          </w:p>
          <w:p w14:paraId="0223537B" w14:textId="77777777" w:rsidR="00F51121" w:rsidRPr="005A607F" w:rsidRDefault="00F51121" w:rsidP="00F5112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51121" w14:paraId="5AF78244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434F2C6" w14:textId="77777777" w:rsidR="00F51121" w:rsidRPr="005A607F" w:rsidRDefault="00F51121" w:rsidP="00F5112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E527AA2" w14:textId="77777777" w:rsidR="00F51121" w:rsidRPr="005A607F" w:rsidRDefault="00F51121" w:rsidP="00F5112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 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7D37777C" w14:textId="77777777" w:rsidR="00F51121" w:rsidRPr="00C461F8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461F8">
              <w:rPr>
                <w:rStyle w:val="normaltextrun"/>
                <w:rFonts w:asciiTheme="minorHAnsi" w:hAnsiTheme="minorHAnsi" w:cstheme="minorHAnsi"/>
              </w:rPr>
              <w:t>Member of SUSWO – including conductors</w:t>
            </w:r>
          </w:p>
        </w:tc>
        <w:tc>
          <w:tcPr>
            <w:tcW w:w="220" w:type="pct"/>
            <w:shd w:val="clear" w:color="auto" w:fill="FFFFFF" w:themeFill="background1"/>
          </w:tcPr>
          <w:p w14:paraId="53EFB9B2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EB3C000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0D98DC7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7520D399" w14:textId="77777777" w:rsidR="00F51121" w:rsidRPr="005C0FAF" w:rsidRDefault="00F51121" w:rsidP="00F51121">
            <w:pPr>
              <w:pStyle w:val="ListParagraph"/>
              <w:numPr>
                <w:ilvl w:val="0"/>
                <w:numId w:val="21"/>
              </w:numPr>
              <w:ind w:left="466"/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ie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asking player to remain in the rehearsal room during breaks)</w:t>
            </w:r>
          </w:p>
          <w:p w14:paraId="0762794A" w14:textId="77777777" w:rsidR="00F51121" w:rsidRPr="005C0FAF" w:rsidRDefault="00F51121" w:rsidP="00F51121">
            <w:pPr>
              <w:pStyle w:val="ListParagraph"/>
              <w:numPr>
                <w:ilvl w:val="0"/>
                <w:numId w:val="21"/>
              </w:numPr>
              <w:ind w:left="466"/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for percussion players by trying to ensure players are kept to the same parts/instruments</w:t>
            </w:r>
          </w:p>
          <w:p w14:paraId="67D3C427" w14:textId="77777777" w:rsidR="00F51121" w:rsidRPr="005C0FAF" w:rsidRDefault="00F51121" w:rsidP="00F51121">
            <w:pPr>
              <w:pStyle w:val="ListParagraph"/>
              <w:numPr>
                <w:ilvl w:val="0"/>
                <w:numId w:val="21"/>
              </w:numPr>
              <w:ind w:left="466"/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Reducing the size of the orchestra by limiting doubling on parts</w:t>
            </w:r>
          </w:p>
          <w:p w14:paraId="4218F5D1" w14:textId="77777777" w:rsidR="00F51121" w:rsidRPr="00661BEB" w:rsidRDefault="00F51121" w:rsidP="00F5112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529B311C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26B7E560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77E7646B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3046731" w14:textId="77777777" w:rsidR="00F51121" w:rsidRPr="005A607F" w:rsidRDefault="00F51121" w:rsidP="00F5112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51121" w14:paraId="0048C0F3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44D3EC6" w14:textId="77777777" w:rsidR="00F51121" w:rsidRPr="005A607F" w:rsidRDefault="00F51121" w:rsidP="00F51121"/>
          <w:p w14:paraId="026E1B22" w14:textId="77777777" w:rsidR="00F51121" w:rsidRPr="005A607F" w:rsidRDefault="00F51121" w:rsidP="00F5112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139BBA" w14:textId="77777777" w:rsidR="00F51121" w:rsidRPr="005A607F" w:rsidRDefault="00F51121" w:rsidP="00F51121"/>
          <w:p w14:paraId="6C4A0723" w14:textId="77777777" w:rsidR="00F51121" w:rsidRPr="005C0FAF" w:rsidRDefault="00F51121" w:rsidP="00F51121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lastRenderedPageBreak/>
              <w:t>planning to make your activity S</w:t>
            </w:r>
            <w:r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6F00AF04" w14:textId="77777777" w:rsidR="00F51121" w:rsidRPr="005A607F" w:rsidRDefault="00F51121" w:rsidP="00F51121"/>
        </w:tc>
        <w:tc>
          <w:tcPr>
            <w:tcW w:w="851" w:type="pct"/>
            <w:shd w:val="clear" w:color="auto" w:fill="FFFFFF" w:themeFill="background1"/>
          </w:tcPr>
          <w:p w14:paraId="08471C7A" w14:textId="77777777" w:rsidR="00F51121" w:rsidRPr="005A607F" w:rsidRDefault="00F51121" w:rsidP="00F51121"/>
          <w:p w14:paraId="2B1C16B7" w14:textId="77777777" w:rsidR="00F51121" w:rsidRPr="00C461F8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461F8">
              <w:rPr>
                <w:rStyle w:val="normaltextrun"/>
                <w:rFonts w:asciiTheme="minorHAnsi" w:hAnsiTheme="minorHAnsi" w:cstheme="minorHAnsi"/>
              </w:rPr>
              <w:t>Member of SUSWO – including conductors</w:t>
            </w:r>
          </w:p>
          <w:p w14:paraId="6FA02C44" w14:textId="77777777" w:rsidR="00F51121" w:rsidRPr="005A607F" w:rsidRDefault="00F51121" w:rsidP="00F51121">
            <w:pPr>
              <w:pStyle w:val="ListParagraph"/>
            </w:pPr>
          </w:p>
        </w:tc>
        <w:tc>
          <w:tcPr>
            <w:tcW w:w="220" w:type="pct"/>
            <w:shd w:val="clear" w:color="auto" w:fill="FFFFFF" w:themeFill="background1"/>
          </w:tcPr>
          <w:p w14:paraId="6ECF18F9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  <w:p w14:paraId="19FDF46E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E96F00F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  <w:p w14:paraId="3F844FF5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51FC420B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  <w:p w14:paraId="557E8A3E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728A5C17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  <w:p w14:paraId="40FBC9F4" w14:textId="77777777" w:rsidR="00F51121" w:rsidRPr="00C461F8" w:rsidRDefault="00F51121" w:rsidP="00F51121">
            <w:pPr>
              <w:pStyle w:val="ListParagraph"/>
              <w:numPr>
                <w:ilvl w:val="0"/>
                <w:numId w:val="22"/>
              </w:numPr>
              <w:ind w:left="46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61F8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167F6930" w14:textId="77777777" w:rsidR="00F51121" w:rsidRPr="00C461F8" w:rsidRDefault="00F51121" w:rsidP="00F51121">
            <w:pPr>
              <w:pStyle w:val="ListParagraph"/>
              <w:numPr>
                <w:ilvl w:val="0"/>
                <w:numId w:val="22"/>
              </w:numPr>
              <w:ind w:left="466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C461F8">
              <w:rPr>
                <w:rFonts w:ascii="Calibri" w:hAnsi="Calibri" w:cs="Arial"/>
                <w:sz w:val="20"/>
                <w:szCs w:val="20"/>
              </w:rPr>
              <w:lastRenderedPageBreak/>
              <w:t>Use your social media and Club/Society communication channel to make all the members aware about the changes in your activities and encourage the to take all the precautions. </w:t>
            </w:r>
          </w:p>
          <w:p w14:paraId="30F31E38" w14:textId="77777777" w:rsidR="00F51121" w:rsidRPr="00C461F8" w:rsidRDefault="00F51121" w:rsidP="00F51121">
            <w:pPr>
              <w:pStyle w:val="ListParagraph"/>
              <w:numPr>
                <w:ilvl w:val="0"/>
                <w:numId w:val="22"/>
              </w:numPr>
              <w:ind w:left="466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C461F8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9DB24A1" w14:textId="77777777" w:rsidR="00F51121" w:rsidRPr="00C461F8" w:rsidRDefault="00F51121" w:rsidP="00F51121">
            <w:pPr>
              <w:pStyle w:val="ListParagraph"/>
              <w:numPr>
                <w:ilvl w:val="0"/>
                <w:numId w:val="22"/>
              </w:numPr>
              <w:ind w:left="466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C461F8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67192FF8" w14:textId="77777777" w:rsidR="00F51121" w:rsidRPr="00C461F8" w:rsidRDefault="00F51121" w:rsidP="00F51121">
            <w:pPr>
              <w:pStyle w:val="ListParagraph"/>
              <w:numPr>
                <w:ilvl w:val="0"/>
                <w:numId w:val="22"/>
              </w:numPr>
              <w:ind w:left="466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C461F8">
              <w:rPr>
                <w:rFonts w:ascii="Calibri" w:hAnsi="Calibri" w:cs="Arial"/>
                <w:sz w:val="20"/>
                <w:szCs w:val="20"/>
              </w:rPr>
              <w:t>Include a clause in the Code of Conduct requiring members to read and acknowledge the measures outlined in the Covid-19 RA</w:t>
            </w:r>
          </w:p>
          <w:p w14:paraId="4C52241F" w14:textId="77777777" w:rsidR="00F51121" w:rsidRPr="00137D9F" w:rsidRDefault="00F51121" w:rsidP="00F51121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064089BD" w14:textId="77777777" w:rsidR="00F51121" w:rsidRPr="005A607F" w:rsidRDefault="00F51121" w:rsidP="00F51121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4F0CE48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  <w:p w14:paraId="552689F4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428741C3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  <w:p w14:paraId="59F2B3CC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4EE890C5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  <w:p w14:paraId="4B06B27A" w14:textId="77777777" w:rsidR="00F51121" w:rsidRPr="005A607F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AF9D526" w14:textId="77777777" w:rsidR="00F51121" w:rsidRPr="005A607F" w:rsidRDefault="00F51121" w:rsidP="00F51121"/>
          <w:p w14:paraId="3D73030C" w14:textId="77777777" w:rsidR="00F51121" w:rsidRPr="005A607F" w:rsidRDefault="00F51121" w:rsidP="00F51121">
            <w:pPr>
              <w:pStyle w:val="ListParagraph"/>
            </w:pPr>
          </w:p>
        </w:tc>
      </w:tr>
      <w:tr w:rsidR="00F51121" w14:paraId="7FD922E7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21ED8BD" w14:textId="77777777" w:rsidR="00F51121" w:rsidRDefault="00F51121" w:rsidP="00F5112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46D6F73" w14:textId="77777777" w:rsidR="00F51121" w:rsidRDefault="00F51121" w:rsidP="00F5112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25597E1C" w14:textId="77777777" w:rsidR="00F51121" w:rsidRDefault="00F51121" w:rsidP="00F51121"/>
          <w:p w14:paraId="7547CF03" w14:textId="77777777" w:rsidR="00F51121" w:rsidRPr="005C0FAF" w:rsidRDefault="00F51121" w:rsidP="00F51121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Protecting people who are at higher risk </w:t>
            </w:r>
          </w:p>
          <w:p w14:paraId="5EDD93EF" w14:textId="77777777" w:rsidR="00F51121" w:rsidRDefault="00F51121" w:rsidP="00F51121"/>
        </w:tc>
        <w:tc>
          <w:tcPr>
            <w:tcW w:w="851" w:type="pct"/>
            <w:shd w:val="clear" w:color="auto" w:fill="FFFFFF" w:themeFill="background1"/>
          </w:tcPr>
          <w:p w14:paraId="75811CC0" w14:textId="77777777" w:rsidR="00F51121" w:rsidRDefault="00F51121" w:rsidP="00F51121"/>
          <w:p w14:paraId="7538E549" w14:textId="77777777" w:rsidR="00F51121" w:rsidRPr="00C461F8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461F8">
              <w:rPr>
                <w:rStyle w:val="normaltextrun"/>
                <w:rFonts w:asciiTheme="minorHAnsi" w:hAnsiTheme="minorHAnsi" w:cstheme="minorHAnsi"/>
              </w:rPr>
              <w:t>Member of SUSWO – including conductors</w:t>
            </w:r>
          </w:p>
        </w:tc>
        <w:tc>
          <w:tcPr>
            <w:tcW w:w="220" w:type="pct"/>
            <w:shd w:val="clear" w:color="auto" w:fill="FFFFFF" w:themeFill="background1"/>
          </w:tcPr>
          <w:p w14:paraId="22C12552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66C181BE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289B56C1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6A5BDFD6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1A6F7A5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5D776C27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497CEDA2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58B5350B" w14:textId="77777777" w:rsidR="00F51121" w:rsidRPr="00C461F8" w:rsidRDefault="00F51121" w:rsidP="00F51121">
            <w:pPr>
              <w:pStyle w:val="ListParagraph"/>
              <w:numPr>
                <w:ilvl w:val="0"/>
                <w:numId w:val="31"/>
              </w:numPr>
              <w:ind w:left="466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C461F8">
              <w:rPr>
                <w:rFonts w:ascii="Calibri" w:hAnsi="Calibri" w:cs="Times New Roman"/>
                <w:sz w:val="20"/>
                <w:szCs w:val="20"/>
              </w:rPr>
              <w:t>Ask members to clarify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(confidentially)</w:t>
            </w:r>
            <w:r w:rsidRPr="00C461F8">
              <w:rPr>
                <w:rFonts w:ascii="Calibri" w:hAnsi="Calibri" w:cs="Times New Roman"/>
                <w:sz w:val="20"/>
                <w:szCs w:val="20"/>
              </w:rPr>
              <w:t xml:space="preserve"> if they have any specific health conditions which may put them in the ‘at risk’ category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before rehearsals begin</w:t>
            </w:r>
          </w:p>
          <w:p w14:paraId="3AC0D4FE" w14:textId="77777777" w:rsidR="00F51121" w:rsidRDefault="00F51121" w:rsidP="00F51121">
            <w:pPr>
              <w:pStyle w:val="ListParagraph"/>
              <w:numPr>
                <w:ilvl w:val="0"/>
                <w:numId w:val="31"/>
              </w:numPr>
              <w:ind w:left="466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Possibility of including a ‘virtual’ performance as part of our termly concert to accommodate those who are shielding/only able to participate from home</w:t>
            </w:r>
          </w:p>
          <w:p w14:paraId="12B7E0A1" w14:textId="77777777" w:rsidR="00F51121" w:rsidRPr="00C461F8" w:rsidRDefault="00F51121" w:rsidP="00F51121">
            <w:pPr>
              <w:pStyle w:val="ListParagraph"/>
              <w:numPr>
                <w:ilvl w:val="0"/>
                <w:numId w:val="31"/>
              </w:numPr>
              <w:ind w:left="466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Have a comprehensive list of deps who are aware of Covid-19 restrictions and measures that have been put in place</w:t>
            </w:r>
          </w:p>
          <w:p w14:paraId="3331377D" w14:textId="77777777" w:rsidR="00F51121" w:rsidRPr="002E2C00" w:rsidRDefault="00F51121" w:rsidP="00F51121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022A7654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320A25AB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A53F0F5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114FBDB3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B2D3593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506D0F0F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02E7974F" w14:textId="77777777" w:rsidR="00F51121" w:rsidRDefault="00F51121" w:rsidP="00F51121"/>
          <w:p w14:paraId="09A4518C" w14:textId="77777777" w:rsidR="00F51121" w:rsidRDefault="00F51121" w:rsidP="00F51121">
            <w:pPr>
              <w:pStyle w:val="ListParagraph"/>
            </w:pPr>
          </w:p>
        </w:tc>
      </w:tr>
      <w:tr w:rsidR="00F51121" w14:paraId="762CC658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81CEDD8" w14:textId="77777777" w:rsidR="00F51121" w:rsidRDefault="00F51121" w:rsidP="00F51121"/>
          <w:p w14:paraId="18DD64CB" w14:textId="77777777" w:rsidR="00F51121" w:rsidRDefault="00F51121" w:rsidP="00F5112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07073C0" w14:textId="77777777" w:rsidR="00F51121" w:rsidRDefault="00F51121" w:rsidP="00F51121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75154278" w14:textId="77777777" w:rsidR="00F51121" w:rsidRPr="000559E5" w:rsidRDefault="00F51121" w:rsidP="00F51121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4BA3FEDD" w14:textId="77777777" w:rsidR="00F51121" w:rsidRDefault="00F51121" w:rsidP="00F51121"/>
        </w:tc>
        <w:tc>
          <w:tcPr>
            <w:tcW w:w="851" w:type="pct"/>
            <w:shd w:val="clear" w:color="auto" w:fill="FFFFFF" w:themeFill="background1"/>
          </w:tcPr>
          <w:p w14:paraId="6D7540AB" w14:textId="77777777" w:rsidR="00F51121" w:rsidRDefault="00F51121" w:rsidP="00F5112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463EDEE6" w14:textId="77777777" w:rsidR="00F51121" w:rsidRPr="005B04FD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0" w:hanging="353"/>
              <w:textAlignment w:val="baseline"/>
              <w:rPr>
                <w:rFonts w:asciiTheme="minorHAnsi" w:hAnsiTheme="minorHAnsi" w:cstheme="minorHAnsi"/>
              </w:rPr>
            </w:pPr>
            <w:r w:rsidRPr="005B04FD">
              <w:rPr>
                <w:rStyle w:val="normaltextrun"/>
                <w:rFonts w:asciiTheme="minorHAnsi" w:hAnsiTheme="minorHAnsi" w:cstheme="minorHAnsi"/>
              </w:rPr>
              <w:t>Members of SUSWO – including conductors</w:t>
            </w:r>
          </w:p>
          <w:p w14:paraId="74FA0447" w14:textId="77777777" w:rsidR="00F51121" w:rsidRDefault="00F51121" w:rsidP="00F51121"/>
          <w:p w14:paraId="3683191F" w14:textId="77777777" w:rsidR="00F51121" w:rsidRDefault="00F51121" w:rsidP="00F51121">
            <w:pPr>
              <w:ind w:left="360"/>
            </w:pPr>
          </w:p>
        </w:tc>
        <w:tc>
          <w:tcPr>
            <w:tcW w:w="220" w:type="pct"/>
            <w:shd w:val="clear" w:color="auto" w:fill="FFFFFF" w:themeFill="background1"/>
          </w:tcPr>
          <w:p w14:paraId="5E678184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43E09B31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1AAE7268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3167BDD3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3EA0A69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749E5846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79AD78A0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EF9946E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17BFEEA5" w14:textId="77777777" w:rsidR="00F51121" w:rsidRPr="000559E5" w:rsidRDefault="00F51121" w:rsidP="00F51121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1033"/>
              </w:tabs>
              <w:ind w:left="46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 becomes unwell with a new continuous cough or high temperature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14:paraId="3932E9A3" w14:textId="77777777" w:rsidR="00F51121" w:rsidRPr="005B04FD" w:rsidRDefault="00F51121" w:rsidP="00F51121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1033"/>
              </w:tabs>
              <w:ind w:left="46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Committee Members will maintain regular contact with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affected </w:t>
            </w:r>
            <w:r w:rsidRPr="000559E5">
              <w:rPr>
                <w:rFonts w:ascii="Calibri" w:hAnsi="Calibri" w:cs="Arial"/>
                <w:sz w:val="20"/>
                <w:szCs w:val="20"/>
              </w:rPr>
              <w:t>members during this time</w:t>
            </w:r>
          </w:p>
          <w:p w14:paraId="7139E6CE" w14:textId="77777777" w:rsidR="00F51121" w:rsidRPr="000559E5" w:rsidRDefault="00F51121" w:rsidP="00F51121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1033"/>
              </w:tabs>
              <w:ind w:left="46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1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</w:t>
              </w:r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w</w:t>
              </w:r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5586FCF" w14:textId="77777777" w:rsidR="00F51121" w:rsidRPr="00957A37" w:rsidRDefault="00F51121" w:rsidP="00F51121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C64585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1D65D9AF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675CC44C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6CE37A83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6DDFEACC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423F9403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C1E1354" w14:textId="77777777" w:rsidR="00F51121" w:rsidRDefault="00F51121" w:rsidP="00F51121"/>
          <w:p w14:paraId="48D847FE" w14:textId="77777777" w:rsidR="00F51121" w:rsidRDefault="00F51121" w:rsidP="00F51121">
            <w:pPr>
              <w:pStyle w:val="ListParagraph"/>
              <w:numPr>
                <w:ilvl w:val="0"/>
                <w:numId w:val="33"/>
              </w:numPr>
              <w:ind w:left="595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Ensure all in-person activities are called off straight away if a member tests positive for Covid-19</w:t>
            </w:r>
          </w:p>
          <w:p w14:paraId="2C4ECA3E" w14:textId="77777777" w:rsidR="00F51121" w:rsidRDefault="00F51121" w:rsidP="00F51121">
            <w:pPr>
              <w:pStyle w:val="ListParagraph"/>
              <w:numPr>
                <w:ilvl w:val="0"/>
                <w:numId w:val="33"/>
              </w:numPr>
              <w:ind w:left="595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Have each member fill out a contact tracing style form before rehearsals begin so committee is able to easily contact members to alert them of a potential Covid-19 case</w:t>
            </w:r>
          </w:p>
          <w:p w14:paraId="65B186BC" w14:textId="77777777" w:rsidR="00F51121" w:rsidRPr="005B04FD" w:rsidRDefault="00F51121" w:rsidP="00F51121">
            <w:pPr>
              <w:pStyle w:val="ListParagraph"/>
              <w:numPr>
                <w:ilvl w:val="0"/>
                <w:numId w:val="33"/>
              </w:numPr>
              <w:ind w:left="595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Develop a ‘virtual’ performance alternative to accommodate those who are self-isolating/shielding/unable to leave home but still wish to participate</w:t>
            </w:r>
          </w:p>
          <w:p w14:paraId="668ACECF" w14:textId="77777777" w:rsidR="00F51121" w:rsidRDefault="00F51121" w:rsidP="00F51121">
            <w:pPr>
              <w:pStyle w:val="ListParagraph"/>
            </w:pPr>
          </w:p>
        </w:tc>
      </w:tr>
      <w:tr w:rsidR="00F51121" w14:paraId="54739E77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2EC2146F" w14:textId="77777777" w:rsidR="00F51121" w:rsidRDefault="00F51121" w:rsidP="00F51121"/>
          <w:p w14:paraId="6696A08B" w14:textId="77777777" w:rsidR="00F51121" w:rsidRDefault="00F51121" w:rsidP="00F5112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B99D381" w14:textId="77777777" w:rsidR="00F51121" w:rsidRDefault="00F51121" w:rsidP="00F51121"/>
          <w:p w14:paraId="1753E1FE" w14:textId="77777777" w:rsidR="00F51121" w:rsidRPr="000559E5" w:rsidRDefault="00F51121" w:rsidP="00F51121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081196DB" w14:textId="77777777" w:rsidR="00F51121" w:rsidRDefault="00F51121" w:rsidP="00F51121"/>
        </w:tc>
        <w:tc>
          <w:tcPr>
            <w:tcW w:w="851" w:type="pct"/>
            <w:shd w:val="clear" w:color="auto" w:fill="FFFFFF" w:themeFill="background1"/>
          </w:tcPr>
          <w:p w14:paraId="25D51146" w14:textId="77777777" w:rsidR="00F51121" w:rsidRDefault="00F51121" w:rsidP="00F51121"/>
          <w:p w14:paraId="7A04695E" w14:textId="77777777" w:rsidR="00F51121" w:rsidRPr="009C0DA4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0DA4">
              <w:rPr>
                <w:rStyle w:val="normaltextrun"/>
                <w:rFonts w:asciiTheme="minorHAnsi" w:hAnsiTheme="minorHAnsi" w:cstheme="minorHAnsi"/>
              </w:rPr>
              <w:t>Members of SUSWO – including conductors</w:t>
            </w:r>
          </w:p>
          <w:p w14:paraId="164B2B2B" w14:textId="77777777" w:rsidR="00F51121" w:rsidRDefault="00F51121" w:rsidP="00F51121"/>
        </w:tc>
        <w:tc>
          <w:tcPr>
            <w:tcW w:w="220" w:type="pct"/>
            <w:shd w:val="clear" w:color="auto" w:fill="FFFFFF" w:themeFill="background1"/>
          </w:tcPr>
          <w:p w14:paraId="5CC3D960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60772006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5147273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0C7791AD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621C62E7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760B1593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2247AA8E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3266D0B2" w14:textId="77777777" w:rsidR="00F51121" w:rsidRDefault="00F51121" w:rsidP="00F51121">
            <w:pPr>
              <w:pStyle w:val="ListParagraph"/>
              <w:numPr>
                <w:ilvl w:val="0"/>
                <w:numId w:val="34"/>
              </w:numPr>
              <w:ind w:left="466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9C0DA4">
              <w:rPr>
                <w:rFonts w:cstheme="minorHAnsi"/>
                <w:bCs/>
                <w:sz w:val="20"/>
                <w:szCs w:val="20"/>
              </w:rPr>
              <w:t xml:space="preserve">Require all </w:t>
            </w:r>
            <w:r>
              <w:rPr>
                <w:rFonts w:cstheme="minorHAnsi"/>
                <w:bCs/>
                <w:sz w:val="20"/>
                <w:szCs w:val="20"/>
              </w:rPr>
              <w:t>members to wear masks when not playing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during long rests, set up/pack down, rehearsal breaks), except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percussionists and conductors who can wear masks all the time</w:t>
            </w:r>
          </w:p>
          <w:p w14:paraId="2D60FE9A" w14:textId="77777777" w:rsidR="00F51121" w:rsidRPr="009C0DA4" w:rsidRDefault="00F51121" w:rsidP="00F51121">
            <w:pPr>
              <w:pStyle w:val="ListParagraph"/>
              <w:numPr>
                <w:ilvl w:val="0"/>
                <w:numId w:val="34"/>
              </w:numPr>
              <w:ind w:left="466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Have a supply of disposable face masks in case members forget their own to avoid exclusion</w:t>
            </w:r>
          </w:p>
        </w:tc>
        <w:tc>
          <w:tcPr>
            <w:tcW w:w="188" w:type="pct"/>
            <w:shd w:val="clear" w:color="auto" w:fill="FFFFFF" w:themeFill="background1"/>
          </w:tcPr>
          <w:p w14:paraId="7D142DC9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0A2D820B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0EE28397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22DEF60C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E91FB0E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215939FB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7120941" w14:textId="77777777" w:rsidR="00F51121" w:rsidRDefault="00F51121" w:rsidP="00F51121"/>
          <w:p w14:paraId="09F9EFDD" w14:textId="77777777" w:rsidR="00F51121" w:rsidRPr="00E644C4" w:rsidRDefault="00F51121" w:rsidP="00F51121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sz w:val="20"/>
                <w:szCs w:val="20"/>
              </w:rPr>
            </w:pPr>
            <w:r w:rsidRPr="00E644C4">
              <w:rPr>
                <w:sz w:val="20"/>
                <w:szCs w:val="20"/>
              </w:rPr>
              <w:t>It is impossible to play a wind/brass instrument with a face mask on, members will be made aware of this risk and other precautions outlined in this Risk Assessment will be taken</w:t>
            </w:r>
          </w:p>
        </w:tc>
      </w:tr>
      <w:tr w:rsidR="00F51121" w14:paraId="4091D1C4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293295F" w14:textId="77777777" w:rsidR="00F51121" w:rsidRDefault="00F51121" w:rsidP="00F51121"/>
          <w:p w14:paraId="12A7222B" w14:textId="77777777" w:rsidR="00F51121" w:rsidRDefault="00F51121" w:rsidP="00F5112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0D67A74" w14:textId="77777777" w:rsidR="00F51121" w:rsidRPr="00137D9F" w:rsidRDefault="00F51121" w:rsidP="00F5112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F247BC6" w14:textId="77777777" w:rsidR="00F51121" w:rsidRPr="000559E5" w:rsidRDefault="00F51121" w:rsidP="00F5112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25AD2749" w14:textId="77777777" w:rsidR="00F51121" w:rsidRDefault="00F51121" w:rsidP="00F51121"/>
        </w:tc>
        <w:tc>
          <w:tcPr>
            <w:tcW w:w="851" w:type="pct"/>
            <w:shd w:val="clear" w:color="auto" w:fill="FFFFFF" w:themeFill="background1"/>
          </w:tcPr>
          <w:p w14:paraId="7EC8D283" w14:textId="77777777" w:rsidR="00F51121" w:rsidRDefault="00F51121" w:rsidP="00F51121"/>
          <w:p w14:paraId="7940F83A" w14:textId="77777777" w:rsidR="00F51121" w:rsidRPr="009C0DA4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0DA4">
              <w:rPr>
                <w:rStyle w:val="normaltextrun"/>
                <w:rFonts w:asciiTheme="minorHAnsi" w:hAnsiTheme="minorHAnsi" w:cstheme="minorHAnsi"/>
              </w:rPr>
              <w:t>Members of SUSWO – including conductors</w:t>
            </w:r>
          </w:p>
          <w:p w14:paraId="4C7FC706" w14:textId="77777777" w:rsidR="00F51121" w:rsidRDefault="00F51121" w:rsidP="00F51121">
            <w:pPr>
              <w:ind w:left="30"/>
              <w:textAlignment w:val="baseline"/>
            </w:pPr>
          </w:p>
        </w:tc>
        <w:tc>
          <w:tcPr>
            <w:tcW w:w="220" w:type="pct"/>
            <w:shd w:val="clear" w:color="auto" w:fill="FFFFFF" w:themeFill="background1"/>
          </w:tcPr>
          <w:p w14:paraId="5D03180E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5ABEB9FC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1F1DDC6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16D5DDFB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5B1B2FD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2D2C4E5B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17C6C69D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3FBE2870" w14:textId="77777777" w:rsidR="00F51121" w:rsidRPr="006B5463" w:rsidRDefault="00F51121" w:rsidP="00F5112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1033"/>
              </w:tabs>
              <w:ind w:left="46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 will offer whatever support through training such as WIDE</w:t>
            </w:r>
          </w:p>
          <w:p w14:paraId="7D221B63" w14:textId="77777777" w:rsidR="00F51121" w:rsidRPr="000559E5" w:rsidRDefault="00F51121" w:rsidP="00F5112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1033"/>
              </w:tabs>
              <w:ind w:left="46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All members will be aware of which committee member is the Wellbeing Officer, and know who to contact should they need someone to talk to</w:t>
            </w:r>
          </w:p>
          <w:p w14:paraId="2081A8D7" w14:textId="77777777" w:rsidR="00F51121" w:rsidRPr="006B5463" w:rsidRDefault="00F51121" w:rsidP="00F5112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1033"/>
              </w:tabs>
              <w:ind w:left="46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Committee to share relevant support services to members i.e. Student Services, Security, Enabling Team, Advice Centre, Emergency Services if required</w:t>
            </w:r>
          </w:p>
          <w:p w14:paraId="29370DF5" w14:textId="77777777" w:rsidR="00F51121" w:rsidRPr="006B5463" w:rsidRDefault="00F51121" w:rsidP="00F5112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1033"/>
              </w:tabs>
              <w:ind w:left="466"/>
              <w:textAlignment w:val="baseline"/>
              <w:rPr>
                <w:rFonts w:cstheme="minorHAnsi"/>
                <w:sz w:val="20"/>
                <w:szCs w:val="20"/>
              </w:rPr>
            </w:pPr>
            <w:r w:rsidRPr="006B5463">
              <w:rPr>
                <w:rFonts w:cstheme="minorHAnsi"/>
                <w:sz w:val="20"/>
                <w:szCs w:val="20"/>
              </w:rPr>
              <w:t>All issues to be treated with the upmost confidentiality and not discussed publicly</w:t>
            </w:r>
          </w:p>
        </w:tc>
        <w:tc>
          <w:tcPr>
            <w:tcW w:w="188" w:type="pct"/>
            <w:shd w:val="clear" w:color="auto" w:fill="FFFFFF" w:themeFill="background1"/>
          </w:tcPr>
          <w:p w14:paraId="401F3F47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09CB6761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5B49ACE2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347A403B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50FEE103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5D0B182A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0DAAE890" w14:textId="77777777" w:rsidR="00F51121" w:rsidRDefault="00F51121" w:rsidP="00F51121"/>
          <w:p w14:paraId="70A8A5F7" w14:textId="77777777" w:rsidR="00F51121" w:rsidRPr="006B5463" w:rsidRDefault="00F51121" w:rsidP="00F5112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1304"/>
              </w:tabs>
              <w:ind w:left="454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</w:t>
            </w:r>
          </w:p>
          <w:p w14:paraId="10F3E3C7" w14:textId="77777777" w:rsidR="00F51121" w:rsidRDefault="00F51121" w:rsidP="00F5112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1304"/>
              </w:tabs>
              <w:ind w:left="454"/>
              <w:rPr>
                <w:rFonts w:eastAsia="Times New Roman" w:cstheme="minorHAnsi"/>
                <w:sz w:val="20"/>
                <w:szCs w:val="20"/>
              </w:rPr>
            </w:pPr>
            <w:r w:rsidRPr="006B5463">
              <w:rPr>
                <w:rFonts w:eastAsia="Times New Roman" w:cstheme="minorHAnsi"/>
                <w:sz w:val="20"/>
                <w:szCs w:val="20"/>
              </w:rPr>
              <w:t>Ensure the committee (in particular President and/or Wellbeing Officer) are visible to all members</w:t>
            </w:r>
          </w:p>
          <w:p w14:paraId="77760442" w14:textId="77777777" w:rsidR="00F51121" w:rsidRPr="006B5463" w:rsidRDefault="00F51121" w:rsidP="00F5112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1304"/>
              </w:tabs>
              <w:ind w:left="45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Make committee members aware of support available to them if dealing with a members’ issues</w:t>
            </w:r>
          </w:p>
          <w:p w14:paraId="058E564F" w14:textId="77777777" w:rsidR="00F51121" w:rsidRDefault="00F51121" w:rsidP="00F51121">
            <w:pPr>
              <w:pStyle w:val="ListParagraph"/>
            </w:pPr>
          </w:p>
        </w:tc>
      </w:tr>
      <w:tr w:rsidR="00F51121" w14:paraId="423D4F0E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5292777" w14:textId="77777777" w:rsidR="00F51121" w:rsidRDefault="00F51121" w:rsidP="00F51121"/>
          <w:p w14:paraId="06DBE337" w14:textId="77777777" w:rsidR="00F51121" w:rsidRDefault="00F51121" w:rsidP="00F5112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CA8666F" w14:textId="77777777" w:rsidR="00F51121" w:rsidRDefault="00F51121" w:rsidP="00F51121"/>
          <w:p w14:paraId="236E85AB" w14:textId="77777777" w:rsidR="00F51121" w:rsidRPr="000559E5" w:rsidRDefault="00F51121" w:rsidP="00F511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620AC6B0" w14:textId="77777777" w:rsidR="00F51121" w:rsidRDefault="00F51121" w:rsidP="00F51121"/>
        </w:tc>
        <w:tc>
          <w:tcPr>
            <w:tcW w:w="851" w:type="pct"/>
            <w:shd w:val="clear" w:color="auto" w:fill="FFFFFF" w:themeFill="background1"/>
          </w:tcPr>
          <w:p w14:paraId="52753869" w14:textId="77777777" w:rsidR="00F51121" w:rsidRDefault="00F51121" w:rsidP="00F51121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601F240" w14:textId="77777777" w:rsidR="00F51121" w:rsidRPr="00E644C4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644C4">
              <w:rPr>
                <w:rStyle w:val="normaltextrun"/>
                <w:rFonts w:asciiTheme="minorHAnsi" w:hAnsiTheme="minorHAnsi" w:cstheme="minorHAnsi"/>
              </w:rPr>
              <w:t>Members of SUSWO – including conductors</w:t>
            </w:r>
          </w:p>
          <w:p w14:paraId="43B786D9" w14:textId="77777777" w:rsidR="00F51121" w:rsidRPr="00137D9F" w:rsidRDefault="00F51121" w:rsidP="00F51121">
            <w:pPr>
              <w:ind w:left="30"/>
              <w:textAlignment w:val="baseline"/>
              <w:rPr>
                <w:rFonts w:ascii="Calibri" w:hAnsi="Calibri" w:cs="Times New Roman"/>
              </w:rPr>
            </w:pPr>
          </w:p>
          <w:p w14:paraId="72BD0793" w14:textId="77777777" w:rsidR="00F51121" w:rsidRDefault="00F51121" w:rsidP="00F51121">
            <w:pPr>
              <w:pStyle w:val="ListParagraph"/>
            </w:pPr>
          </w:p>
        </w:tc>
        <w:tc>
          <w:tcPr>
            <w:tcW w:w="220" w:type="pct"/>
            <w:shd w:val="clear" w:color="auto" w:fill="FFFFFF" w:themeFill="background1"/>
          </w:tcPr>
          <w:p w14:paraId="58D87CF3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043E5B82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7494CE9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021879D0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005DB03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7BAFA947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1CFDF98F" w14:textId="77777777" w:rsidR="00F51121" w:rsidRDefault="00F51121" w:rsidP="00F51121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565B93E0" w14:textId="77777777" w:rsidR="00F51121" w:rsidRPr="00E644C4" w:rsidRDefault="00F51121" w:rsidP="00F5112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466"/>
              <w:textAlignment w:val="baseline"/>
              <w:rPr>
                <w:rFonts w:cstheme="minorHAnsi"/>
                <w:sz w:val="20"/>
                <w:szCs w:val="20"/>
              </w:rPr>
            </w:pPr>
            <w:r w:rsidRPr="00E644C4">
              <w:rPr>
                <w:rFonts w:cstheme="minorHAnsi"/>
                <w:sz w:val="20"/>
                <w:szCs w:val="20"/>
              </w:rPr>
              <w:t>Ensure regular review of Government guidelines for performing arts activities before each planned in-person activity</w:t>
            </w:r>
          </w:p>
          <w:p w14:paraId="1244E9AB" w14:textId="77777777" w:rsidR="00F51121" w:rsidRPr="00E644C4" w:rsidRDefault="00F51121" w:rsidP="00F5112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46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644C4">
              <w:rPr>
                <w:rFonts w:cstheme="minorHAnsi"/>
                <w:sz w:val="20"/>
                <w:szCs w:val="20"/>
              </w:rPr>
              <w:t>Ensure members adhere to all measures outlined elsewhere in this Risk Assessment (social distancing, face masks, hand sanitiser, cleaning) when attending in-person activities</w:t>
            </w:r>
          </w:p>
        </w:tc>
        <w:tc>
          <w:tcPr>
            <w:tcW w:w="188" w:type="pct"/>
            <w:shd w:val="clear" w:color="auto" w:fill="FFFFFF" w:themeFill="background1"/>
          </w:tcPr>
          <w:p w14:paraId="78C5112C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3B30ACD6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55635E4A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602520D6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0B69976C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  <w:p w14:paraId="6CE2D05D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54608096" w14:textId="77777777" w:rsidR="00F51121" w:rsidRDefault="00F51121" w:rsidP="00F51121"/>
          <w:p w14:paraId="1531DDA0" w14:textId="77777777" w:rsidR="00F51121" w:rsidRPr="00B22241" w:rsidRDefault="00F51121" w:rsidP="00F51121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Possibility of limiting rehearsals to smaller groups if restrictions on gatherings are put in place</w:t>
            </w:r>
          </w:p>
          <w:p w14:paraId="35100284" w14:textId="77777777" w:rsidR="00F51121" w:rsidRDefault="00F51121" w:rsidP="00F51121">
            <w:pPr>
              <w:pStyle w:val="ListParagraph"/>
            </w:pPr>
          </w:p>
        </w:tc>
      </w:tr>
      <w:tr w:rsidR="00F51121" w14:paraId="41B2EBBA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0EA267" w14:textId="77777777" w:rsidR="00F51121" w:rsidRDefault="00F51121" w:rsidP="00F5112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D792CD9" w14:textId="77777777" w:rsidR="00F51121" w:rsidRPr="00B22241" w:rsidRDefault="00F51121" w:rsidP="00F511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CBA5C19" w14:textId="77777777" w:rsidR="00F51121" w:rsidRDefault="00F51121" w:rsidP="00F51121"/>
        </w:tc>
        <w:tc>
          <w:tcPr>
            <w:tcW w:w="851" w:type="pct"/>
            <w:shd w:val="clear" w:color="auto" w:fill="FFFFFF" w:themeFill="background1"/>
          </w:tcPr>
          <w:p w14:paraId="646BE7B2" w14:textId="77777777" w:rsidR="00F51121" w:rsidRPr="00F51121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51121">
              <w:rPr>
                <w:rStyle w:val="normaltextrun"/>
                <w:rFonts w:asciiTheme="minorHAnsi" w:hAnsiTheme="minorHAnsi" w:cstheme="minorHAnsi"/>
              </w:rPr>
              <w:t>Members of SUSWO</w:t>
            </w:r>
          </w:p>
          <w:p w14:paraId="1AA495D9" w14:textId="77777777" w:rsidR="00F51121" w:rsidRDefault="00F51121" w:rsidP="00F51121"/>
        </w:tc>
        <w:tc>
          <w:tcPr>
            <w:tcW w:w="220" w:type="pct"/>
            <w:shd w:val="clear" w:color="auto" w:fill="FFFFFF" w:themeFill="background1"/>
          </w:tcPr>
          <w:p w14:paraId="371554D0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8638521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2CF72D76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2197E5FB" w14:textId="77777777" w:rsidR="00F51121" w:rsidRPr="00F51121" w:rsidRDefault="00F51121" w:rsidP="00F51121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466"/>
              <w:textAlignment w:val="baseline"/>
              <w:rPr>
                <w:rFonts w:cstheme="minorHAnsi"/>
                <w:sz w:val="20"/>
                <w:szCs w:val="20"/>
              </w:rPr>
            </w:pPr>
            <w:r w:rsidRPr="00F51121">
              <w:rPr>
                <w:rFonts w:cstheme="minorHAnsi"/>
                <w:sz w:val="20"/>
                <w:szCs w:val="20"/>
              </w:rPr>
              <w:t>Rehearsals will be held at a venue on the University of Southampton Highfield Campus as this will most likely be the closest suitable venue to members</w:t>
            </w:r>
          </w:p>
          <w:p w14:paraId="5B5E870E" w14:textId="77777777" w:rsidR="00F51121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546FF8C1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6A6E7B1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2C135A80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D83BB3C" w14:textId="77777777" w:rsidR="00F51121" w:rsidRDefault="00F51121" w:rsidP="00F51121"/>
        </w:tc>
      </w:tr>
      <w:tr w:rsidR="00F51121" w14:paraId="5E403B43" w14:textId="77777777" w:rsidTr="00F5112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80A0D06" w14:textId="77777777" w:rsidR="00F51121" w:rsidRDefault="00F51121" w:rsidP="00F5112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4A2597A" w14:textId="77777777" w:rsidR="00F51121" w:rsidRPr="00137D9F" w:rsidRDefault="00F51121" w:rsidP="00F511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Sharing equipment (sport and non-sport)</w:t>
            </w:r>
            <w:r w:rsidRPr="00137D9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34F5CEF" w14:textId="77777777" w:rsidR="00F51121" w:rsidRPr="00137D9F" w:rsidRDefault="00F51121" w:rsidP="00F511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6AD1ED4" w14:textId="77777777" w:rsidR="00F51121" w:rsidRPr="00CB1C37" w:rsidRDefault="00F51121" w:rsidP="00F5112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B1C37">
              <w:rPr>
                <w:rStyle w:val="normaltextrun"/>
                <w:rFonts w:asciiTheme="minorHAnsi" w:hAnsiTheme="minorHAnsi" w:cstheme="minorHAnsi"/>
              </w:rPr>
              <w:t>SUSWO members – including conductors</w:t>
            </w:r>
          </w:p>
          <w:p w14:paraId="6A849B55" w14:textId="77777777" w:rsidR="00F51121" w:rsidRPr="00137D9F" w:rsidRDefault="00F51121" w:rsidP="00F5112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14:paraId="7C47F081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6EE282E4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02C452C1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40A75535" w14:textId="77777777" w:rsidR="00F51121" w:rsidRPr="00CB1C37" w:rsidRDefault="00F51121" w:rsidP="00F51121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1174"/>
              </w:tabs>
              <w:ind w:left="46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Ensure players are only assigned to parts for instruments they own so no instruments are being shared</w:t>
            </w:r>
          </w:p>
          <w:p w14:paraId="6E7CBAB4" w14:textId="77777777" w:rsidR="00F51121" w:rsidRPr="00CB1C37" w:rsidRDefault="00F51121" w:rsidP="00F51121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1174"/>
              </w:tabs>
              <w:ind w:left="46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All players will be required to have their own personal music stand to limit stand sharing</w:t>
            </w:r>
          </w:p>
        </w:tc>
        <w:tc>
          <w:tcPr>
            <w:tcW w:w="188" w:type="pct"/>
            <w:shd w:val="clear" w:color="auto" w:fill="FFFFFF" w:themeFill="background1"/>
          </w:tcPr>
          <w:p w14:paraId="4213842D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01C284B3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E696C0B" w14:textId="77777777" w:rsidR="00F51121" w:rsidRPr="00957A37" w:rsidRDefault="00F51121" w:rsidP="00F51121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4D62B17F" w14:textId="77777777" w:rsidR="00F51121" w:rsidRPr="00137D9F" w:rsidRDefault="00F51121" w:rsidP="00F51121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1162"/>
              </w:tabs>
              <w:ind w:left="454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If parts are unable to be covered by instruments owned by players, these parts will be left out of performances</w:t>
            </w:r>
          </w:p>
        </w:tc>
      </w:tr>
    </w:tbl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3657FD70" w:rsidR="00137D9F" w:rsidRDefault="00137D9F" w:rsidP="00137D9F">
      <w:pPr>
        <w:tabs>
          <w:tab w:val="left" w:pos="7240"/>
        </w:tabs>
      </w:pPr>
    </w:p>
    <w:p w14:paraId="68A282AF" w14:textId="77777777" w:rsidR="009B51CE" w:rsidRDefault="009B51CE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614"/>
        <w:gridCol w:w="222"/>
        <w:gridCol w:w="1416"/>
        <w:gridCol w:w="1120"/>
        <w:gridCol w:w="1019"/>
        <w:gridCol w:w="2755"/>
        <w:gridCol w:w="157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930462" w:rsidRPr="00957A37" w14:paraId="3C5F048C" w14:textId="77777777" w:rsidTr="0093046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2221" w:type="pct"/>
            <w:gridSpan w:val="2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460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63" w:type="pct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40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930462" w:rsidRPr="00957A37" w14:paraId="3C5F0493" w14:textId="77777777" w:rsidTr="00930462">
        <w:trPr>
          <w:trHeight w:val="574"/>
        </w:trPr>
        <w:tc>
          <w:tcPr>
            <w:tcW w:w="218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2221" w:type="pct"/>
            <w:gridSpan w:val="2"/>
          </w:tcPr>
          <w:p w14:paraId="3C5F048E" w14:textId="45F8853A" w:rsidR="00C642F4" w:rsidRPr="00957A37" w:rsidRDefault="00F51121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hand sanitiser during rehearsals</w:t>
            </w:r>
          </w:p>
        </w:tc>
        <w:tc>
          <w:tcPr>
            <w:tcW w:w="460" w:type="pct"/>
          </w:tcPr>
          <w:p w14:paraId="3C5F048F" w14:textId="5680B09D" w:rsidR="00C642F4" w:rsidRPr="00957A37" w:rsidRDefault="006929D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63" w:type="pct"/>
          </w:tcPr>
          <w:p w14:paraId="3C5F0490" w14:textId="517E9AE1" w:rsidR="00C642F4" w:rsidRPr="00957A37" w:rsidRDefault="006929D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30462" w:rsidRPr="00957A37" w14:paraId="3C5F049A" w14:textId="77777777" w:rsidTr="00930462">
        <w:trPr>
          <w:trHeight w:val="574"/>
        </w:trPr>
        <w:tc>
          <w:tcPr>
            <w:tcW w:w="218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21" w:type="pct"/>
            <w:gridSpan w:val="2"/>
          </w:tcPr>
          <w:p w14:paraId="3C5F0495" w14:textId="74A0D0D9" w:rsidR="00C642F4" w:rsidRPr="00957A37" w:rsidRDefault="00F51121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Notify all members of new Covid-19 measures (each member needs their own music stand, no instrument sharing/borrowing, socially distanced seating, required masks when not playing, cleaning of equipment/surfaces after use</w:t>
            </w:r>
            <w:r w:rsidR="009B51CE">
              <w:rPr>
                <w:rFonts w:ascii="Lucida Sans" w:eastAsia="Times New Roman" w:hAnsi="Lucida Sans" w:cs="Arial"/>
                <w:color w:val="000000"/>
                <w:szCs w:val="20"/>
              </w:rPr>
              <w:t>, limits on movements during rehearsals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)</w:t>
            </w:r>
          </w:p>
        </w:tc>
        <w:tc>
          <w:tcPr>
            <w:tcW w:w="460" w:type="pct"/>
          </w:tcPr>
          <w:p w14:paraId="3C5F0496" w14:textId="0DDBD016" w:rsidR="00C642F4" w:rsidRPr="00957A37" w:rsidRDefault="006929D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3" w:type="pct"/>
          </w:tcPr>
          <w:p w14:paraId="3C5F0497" w14:textId="0B631A22" w:rsidR="00C642F4" w:rsidRPr="00957A37" w:rsidRDefault="006929D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 2020</w:t>
            </w:r>
            <w:r w:rsidR="009304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9304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30462" w:rsidRPr="00957A37" w14:paraId="3C5F04A1" w14:textId="77777777" w:rsidTr="00930462">
        <w:trPr>
          <w:trHeight w:val="574"/>
        </w:trPr>
        <w:tc>
          <w:tcPr>
            <w:tcW w:w="218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2221" w:type="pct"/>
            <w:gridSpan w:val="2"/>
          </w:tcPr>
          <w:p w14:paraId="3C5F049C" w14:textId="4032D7D1" w:rsidR="00C642F4" w:rsidRPr="00957A37" w:rsidRDefault="00F51121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Have a supply of </w:t>
            </w:r>
            <w:r w:rsidR="006929DA">
              <w:rPr>
                <w:rFonts w:ascii="Lucida Sans" w:eastAsia="Times New Roman" w:hAnsi="Lucida Sans" w:cs="Arial"/>
                <w:color w:val="000000"/>
                <w:szCs w:val="20"/>
              </w:rPr>
              <w:t>disposable face masks for members who forget their own</w:t>
            </w:r>
          </w:p>
        </w:tc>
        <w:tc>
          <w:tcPr>
            <w:tcW w:w="460" w:type="pct"/>
          </w:tcPr>
          <w:p w14:paraId="3C5F049D" w14:textId="727B2DA7" w:rsidR="00C642F4" w:rsidRPr="00957A37" w:rsidRDefault="006929D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63" w:type="pct"/>
          </w:tcPr>
          <w:p w14:paraId="3C5F049E" w14:textId="3BD8EFFE" w:rsidR="00C642F4" w:rsidRPr="00957A37" w:rsidRDefault="006929D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30462" w:rsidRPr="00957A37" w14:paraId="3C5F04A8" w14:textId="77777777" w:rsidTr="00930462">
        <w:trPr>
          <w:trHeight w:val="574"/>
        </w:trPr>
        <w:tc>
          <w:tcPr>
            <w:tcW w:w="218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2221" w:type="pct"/>
            <w:gridSpan w:val="2"/>
          </w:tcPr>
          <w:p w14:paraId="3C5F04A3" w14:textId="17C876D2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Include clause in 2020/21 Code of Conduct about reading and acknowledging measures outlined in Covid-19 Risk Assessment</w:t>
            </w:r>
          </w:p>
        </w:tc>
        <w:tc>
          <w:tcPr>
            <w:tcW w:w="460" w:type="pct"/>
          </w:tcPr>
          <w:p w14:paraId="3C5F04A4" w14:textId="2FD2D4DF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3" w:type="pct"/>
          </w:tcPr>
          <w:p w14:paraId="3C5F04A5" w14:textId="2B125B5D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30462" w:rsidRPr="00957A37" w14:paraId="3C5F04AF" w14:textId="77777777" w:rsidTr="00930462">
        <w:trPr>
          <w:trHeight w:val="574"/>
        </w:trPr>
        <w:tc>
          <w:tcPr>
            <w:tcW w:w="218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2221" w:type="pct"/>
            <w:gridSpan w:val="2"/>
          </w:tcPr>
          <w:p w14:paraId="3C5F04AA" w14:textId="7CA918A1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Covid-19 RA is uploaded to SUSWO 2020/21 Facebook group once created</w:t>
            </w:r>
          </w:p>
        </w:tc>
        <w:tc>
          <w:tcPr>
            <w:tcW w:w="460" w:type="pct"/>
          </w:tcPr>
          <w:p w14:paraId="3C5F04AB" w14:textId="21DF227E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3" w:type="pct"/>
          </w:tcPr>
          <w:p w14:paraId="3C5F04AC" w14:textId="4D180E46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30462" w:rsidRPr="00957A37" w14:paraId="3C5F04B6" w14:textId="77777777" w:rsidTr="00930462">
        <w:trPr>
          <w:trHeight w:val="574"/>
        </w:trPr>
        <w:tc>
          <w:tcPr>
            <w:tcW w:w="218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2221" w:type="pct"/>
            <w:gridSpan w:val="2"/>
          </w:tcPr>
          <w:p w14:paraId="3C5F04B1" w14:textId="4DBEE8EE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members aware of which committee member is Wellbeing Officer</w:t>
            </w:r>
          </w:p>
        </w:tc>
        <w:tc>
          <w:tcPr>
            <w:tcW w:w="460" w:type="pct"/>
          </w:tcPr>
          <w:p w14:paraId="3C5F04B2" w14:textId="032CE6B7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3" w:type="pct"/>
          </w:tcPr>
          <w:p w14:paraId="3C5F04B3" w14:textId="5F80BB46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30462" w:rsidRPr="00957A37" w14:paraId="3C5F04BE" w14:textId="77777777" w:rsidTr="00930462">
        <w:trPr>
          <w:trHeight w:val="574"/>
        </w:trPr>
        <w:tc>
          <w:tcPr>
            <w:tcW w:w="218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2221" w:type="pct"/>
            <w:gridSpan w:val="2"/>
          </w:tcPr>
          <w:p w14:paraId="3C5F04B9" w14:textId="69734F89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committee members aware of services available to them if another member confides in them</w:t>
            </w:r>
          </w:p>
        </w:tc>
        <w:tc>
          <w:tcPr>
            <w:tcW w:w="460" w:type="pct"/>
          </w:tcPr>
          <w:p w14:paraId="3C5F04BA" w14:textId="5645C652" w:rsidR="00C642F4" w:rsidRPr="00957A37" w:rsidRDefault="009B51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3" w:type="pct"/>
          </w:tcPr>
          <w:p w14:paraId="3C5F04BB" w14:textId="392FBB56" w:rsidR="00C642F4" w:rsidRPr="00957A37" w:rsidRDefault="0093046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30462" w:rsidRPr="00957A37" w14:paraId="25D9122D" w14:textId="77777777" w:rsidTr="00930462">
        <w:trPr>
          <w:trHeight w:val="574"/>
        </w:trPr>
        <w:tc>
          <w:tcPr>
            <w:tcW w:w="218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2221" w:type="pct"/>
            <w:gridSpan w:val="2"/>
          </w:tcPr>
          <w:p w14:paraId="0F4D56A7" w14:textId="22A0D0A0" w:rsidR="00BB3642" w:rsidRPr="00957A37" w:rsidRDefault="0093046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Prepare a contact tracing style form for members to fill in when they join the society (collect contact details, flag any ‘at risk’ members)</w:t>
            </w:r>
          </w:p>
        </w:tc>
        <w:tc>
          <w:tcPr>
            <w:tcW w:w="460" w:type="pct"/>
          </w:tcPr>
          <w:p w14:paraId="25020DBA" w14:textId="547D88FB" w:rsidR="00BB3642" w:rsidRPr="00957A37" w:rsidRDefault="0093046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63" w:type="pct"/>
          </w:tcPr>
          <w:p w14:paraId="5AD54FDE" w14:textId="4BAC068A" w:rsidR="00BB3642" w:rsidRPr="00957A37" w:rsidRDefault="0093046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930462">
        <w:trPr>
          <w:cantSplit/>
        </w:trPr>
        <w:tc>
          <w:tcPr>
            <w:tcW w:w="3263" w:type="pct"/>
            <w:gridSpan w:val="5"/>
            <w:tcBorders>
              <w:bottom w:val="nil"/>
            </w:tcBorders>
          </w:tcPr>
          <w:p w14:paraId="3C5F04BF" w14:textId="707D73D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37" w:type="pct"/>
            <w:gridSpan w:val="3"/>
            <w:tcBorders>
              <w:bottom w:val="nil"/>
            </w:tcBorders>
          </w:tcPr>
          <w:p w14:paraId="3C5F04C1" w14:textId="58C162E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930462">
        <w:trPr>
          <w:cantSplit/>
          <w:trHeight w:val="606"/>
        </w:trPr>
        <w:tc>
          <w:tcPr>
            <w:tcW w:w="2367" w:type="pct"/>
            <w:gridSpan w:val="2"/>
            <w:tcBorders>
              <w:top w:val="nil"/>
              <w:right w:val="nil"/>
            </w:tcBorders>
          </w:tcPr>
          <w:p w14:paraId="3C5F04C3" w14:textId="6834E48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F104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Yasmin Parekh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</w:tcBorders>
          </w:tcPr>
          <w:p w14:paraId="3C5F04C4" w14:textId="0FB9A3C1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F104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31/08/2020</w:t>
            </w:r>
          </w:p>
        </w:tc>
        <w:tc>
          <w:tcPr>
            <w:tcW w:w="1226" w:type="pct"/>
            <w:gridSpan w:val="2"/>
            <w:tcBorders>
              <w:top w:val="nil"/>
              <w:right w:val="nil"/>
            </w:tcBorders>
          </w:tcPr>
          <w:p w14:paraId="3C5F04C5" w14:textId="3B809BE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F104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Jamie Wall</w:t>
            </w:r>
          </w:p>
        </w:tc>
        <w:tc>
          <w:tcPr>
            <w:tcW w:w="511" w:type="pct"/>
            <w:tcBorders>
              <w:top w:val="nil"/>
              <w:left w:val="nil"/>
            </w:tcBorders>
          </w:tcPr>
          <w:p w14:paraId="3C5F04C6" w14:textId="10CA2456" w:rsidR="00C642F4" w:rsidRPr="00957A37" w:rsidRDefault="00C642F4" w:rsidP="00DF104E">
            <w:pPr>
              <w:autoSpaceDE w:val="0"/>
              <w:autoSpaceDN w:val="0"/>
              <w:adjustRightInd w:val="0"/>
              <w:spacing w:after="0" w:line="240" w:lineRule="auto"/>
              <w:ind w:left="-65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F104E">
              <w:rPr>
                <w:rFonts w:ascii="Lucida Sans" w:eastAsia="Times New Roman" w:hAnsi="Lucida Sans" w:cs="Arial"/>
                <w:color w:val="000000"/>
                <w:szCs w:val="20"/>
              </w:rPr>
              <w:t>: 30/08/2020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B51CE" w:rsidRPr="00465024" w14:paraId="427A7793" w14:textId="77777777" w:rsidTr="009B51CE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585EA8B1" w14:textId="77777777" w:rsidR="009B51CE" w:rsidRPr="00465024" w:rsidRDefault="009B51CE" w:rsidP="009B51C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9B51CE" w:rsidRPr="00465024" w14:paraId="7101EE25" w14:textId="77777777" w:rsidTr="009B51CE">
        <w:trPr>
          <w:trHeight w:val="220"/>
        </w:trPr>
        <w:tc>
          <w:tcPr>
            <w:tcW w:w="1006" w:type="dxa"/>
          </w:tcPr>
          <w:p w14:paraId="6F4A241B" w14:textId="77777777" w:rsidR="009B51CE" w:rsidRPr="00465024" w:rsidRDefault="009B51CE" w:rsidP="009B51C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0A581A9F" w14:textId="77777777" w:rsidR="009B51CE" w:rsidRPr="00465024" w:rsidRDefault="009B51CE" w:rsidP="009B51C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9B51CE" w:rsidRPr="00465024" w14:paraId="771D2398" w14:textId="77777777" w:rsidTr="009B51CE">
        <w:trPr>
          <w:trHeight w:val="239"/>
        </w:trPr>
        <w:tc>
          <w:tcPr>
            <w:tcW w:w="1006" w:type="dxa"/>
          </w:tcPr>
          <w:p w14:paraId="7219FDF8" w14:textId="77777777" w:rsidR="009B51CE" w:rsidRPr="00465024" w:rsidRDefault="009B51CE" w:rsidP="009B51C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6A310F19" w14:textId="77777777" w:rsidR="009B51CE" w:rsidRPr="00465024" w:rsidRDefault="009B51CE" w:rsidP="009B51C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9B51CE" w:rsidRPr="00465024" w14:paraId="50CB9706" w14:textId="77777777" w:rsidTr="009B51CE">
        <w:trPr>
          <w:trHeight w:val="239"/>
        </w:trPr>
        <w:tc>
          <w:tcPr>
            <w:tcW w:w="1006" w:type="dxa"/>
          </w:tcPr>
          <w:p w14:paraId="33EB858A" w14:textId="77777777" w:rsidR="009B51CE" w:rsidRPr="00465024" w:rsidRDefault="009B51CE" w:rsidP="009B51C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D6EDAC5" w14:textId="77777777" w:rsidR="009B51CE" w:rsidRPr="00465024" w:rsidRDefault="009B51CE" w:rsidP="009B51C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9B51CE" w:rsidRPr="00465024" w14:paraId="0060A5A0" w14:textId="77777777" w:rsidTr="009B51CE">
        <w:trPr>
          <w:trHeight w:val="220"/>
        </w:trPr>
        <w:tc>
          <w:tcPr>
            <w:tcW w:w="1006" w:type="dxa"/>
          </w:tcPr>
          <w:p w14:paraId="2D6DAAE8" w14:textId="77777777" w:rsidR="009B51CE" w:rsidRPr="00465024" w:rsidRDefault="009B51CE" w:rsidP="009B51C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3424512" w14:textId="77777777" w:rsidR="009B51CE" w:rsidRPr="00465024" w:rsidRDefault="009B51CE" w:rsidP="009B51C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9B51CE" w:rsidRPr="00465024" w14:paraId="00C19B2C" w14:textId="77777777" w:rsidTr="009B51CE">
        <w:trPr>
          <w:trHeight w:val="75"/>
        </w:trPr>
        <w:tc>
          <w:tcPr>
            <w:tcW w:w="1006" w:type="dxa"/>
          </w:tcPr>
          <w:p w14:paraId="16BE95B0" w14:textId="77777777" w:rsidR="009B51CE" w:rsidRPr="00465024" w:rsidRDefault="009B51CE" w:rsidP="009B51C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28813B03" w14:textId="77777777" w:rsidR="009B51CE" w:rsidRPr="00465024" w:rsidRDefault="009B51CE" w:rsidP="009B51CE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81001E" w:rsidRPr="00185766" w:rsidRDefault="0081001E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81001E" w:rsidRPr="00185766" w:rsidRDefault="0081001E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81001E" w:rsidRPr="00185766" w:rsidRDefault="0081001E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81001E" w:rsidRPr="00185766" w:rsidRDefault="0081001E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81001E" w:rsidRPr="00185766" w:rsidRDefault="0081001E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81001E" w:rsidRPr="00185766" w:rsidRDefault="0081001E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81001E" w:rsidRPr="00185766" w:rsidRDefault="0081001E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81001E" w:rsidRPr="00185766" w:rsidRDefault="0081001E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81001E" w:rsidRPr="00185766" w:rsidRDefault="0081001E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81001E" w:rsidRPr="00185766" w:rsidRDefault="0081001E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81001E" w:rsidRPr="00185766" w:rsidRDefault="0081001E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81001E" w:rsidRPr="00185766" w:rsidRDefault="0081001E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81001E" w:rsidRPr="00185766" w:rsidRDefault="0081001E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81001E" w:rsidRPr="00185766" w:rsidRDefault="0081001E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81001E" w:rsidRPr="00185766" w:rsidRDefault="0081001E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81001E" w:rsidRPr="00185766" w:rsidRDefault="0081001E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81001E" w:rsidRPr="00185766" w:rsidRDefault="0081001E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81001E" w:rsidRPr="00185766" w:rsidRDefault="0081001E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318"/>
        <w:gridCol w:w="1208"/>
        <w:gridCol w:w="3271"/>
      </w:tblGrid>
      <w:tr w:rsidR="009B51CE" w:rsidRPr="00185766" w14:paraId="535C8FD9" w14:textId="77777777" w:rsidTr="009B51CE">
        <w:trPr>
          <w:trHeight w:val="291"/>
        </w:trPr>
        <w:tc>
          <w:tcPr>
            <w:tcW w:w="1526" w:type="dxa"/>
            <w:gridSpan w:val="2"/>
            <w:shd w:val="clear" w:color="auto" w:fill="D9D9D9" w:themeFill="background1" w:themeFillShade="D9"/>
          </w:tcPr>
          <w:p w14:paraId="2C230E6D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57ED2F7B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</w:tcPr>
          <w:p w14:paraId="41437141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9B51CE" w:rsidRPr="00185766" w14:paraId="7ED9E2EC" w14:textId="77777777" w:rsidTr="009B51CE">
        <w:trPr>
          <w:trHeight w:val="291"/>
        </w:trPr>
        <w:tc>
          <w:tcPr>
            <w:tcW w:w="318" w:type="dxa"/>
          </w:tcPr>
          <w:p w14:paraId="21074B61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08" w:type="dxa"/>
          </w:tcPr>
          <w:p w14:paraId="2FE39005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271" w:type="dxa"/>
          </w:tcPr>
          <w:p w14:paraId="4818EA1B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9B51CE" w:rsidRPr="00185766" w14:paraId="00DFA0DF" w14:textId="77777777" w:rsidTr="009B51CE">
        <w:trPr>
          <w:trHeight w:val="583"/>
        </w:trPr>
        <w:tc>
          <w:tcPr>
            <w:tcW w:w="318" w:type="dxa"/>
          </w:tcPr>
          <w:p w14:paraId="07E38521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08" w:type="dxa"/>
          </w:tcPr>
          <w:p w14:paraId="3E76ED2C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271" w:type="dxa"/>
          </w:tcPr>
          <w:p w14:paraId="737594F0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9B51CE" w:rsidRPr="00185766" w14:paraId="347D432E" w14:textId="77777777" w:rsidTr="009B51CE">
        <w:trPr>
          <w:trHeight w:val="431"/>
        </w:trPr>
        <w:tc>
          <w:tcPr>
            <w:tcW w:w="318" w:type="dxa"/>
          </w:tcPr>
          <w:p w14:paraId="1E2B2ADC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08" w:type="dxa"/>
          </w:tcPr>
          <w:p w14:paraId="7917F4F7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271" w:type="dxa"/>
          </w:tcPr>
          <w:p w14:paraId="271D922B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9B51CE" w:rsidRPr="00185766" w14:paraId="107C4801" w14:textId="77777777" w:rsidTr="009B51CE">
        <w:trPr>
          <w:trHeight w:val="431"/>
        </w:trPr>
        <w:tc>
          <w:tcPr>
            <w:tcW w:w="318" w:type="dxa"/>
          </w:tcPr>
          <w:p w14:paraId="44870118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08" w:type="dxa"/>
          </w:tcPr>
          <w:p w14:paraId="0A41D734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271" w:type="dxa"/>
          </w:tcPr>
          <w:p w14:paraId="1AE9A56F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9B51CE" w:rsidRPr="00185766" w14:paraId="78740CF6" w14:textId="77777777" w:rsidTr="009B51CE">
        <w:trPr>
          <w:trHeight w:val="583"/>
        </w:trPr>
        <w:tc>
          <w:tcPr>
            <w:tcW w:w="318" w:type="dxa"/>
          </w:tcPr>
          <w:p w14:paraId="0AE2F614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08" w:type="dxa"/>
          </w:tcPr>
          <w:p w14:paraId="40071B15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271" w:type="dxa"/>
          </w:tcPr>
          <w:p w14:paraId="6BA6C8D9" w14:textId="77777777" w:rsidR="009B51CE" w:rsidRPr="00185766" w:rsidRDefault="009B51CE" w:rsidP="009B51C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35FB" w14:textId="77777777" w:rsidR="000B5957" w:rsidRDefault="000B5957" w:rsidP="00AC47B4">
      <w:pPr>
        <w:spacing w:after="0" w:line="240" w:lineRule="auto"/>
      </w:pPr>
      <w:r>
        <w:separator/>
      </w:r>
    </w:p>
  </w:endnote>
  <w:endnote w:type="continuationSeparator" w:id="0">
    <w:p w14:paraId="33A2AF0F" w14:textId="77777777" w:rsidR="000B5957" w:rsidRDefault="000B595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81001E" w:rsidRDefault="008100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81001E" w:rsidRDefault="00810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7E91" w14:textId="77777777" w:rsidR="000B5957" w:rsidRDefault="000B5957" w:rsidP="00AC47B4">
      <w:pPr>
        <w:spacing w:after="0" w:line="240" w:lineRule="auto"/>
      </w:pPr>
      <w:r>
        <w:separator/>
      </w:r>
    </w:p>
  </w:footnote>
  <w:footnote w:type="continuationSeparator" w:id="0">
    <w:p w14:paraId="441B50BE" w14:textId="77777777" w:rsidR="000B5957" w:rsidRDefault="000B595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81001E" w:rsidRDefault="0081001E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81001E" w:rsidRPr="00E64593" w:rsidRDefault="0081001E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07B38"/>
    <w:multiLevelType w:val="hybridMultilevel"/>
    <w:tmpl w:val="F14698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730903"/>
    <w:multiLevelType w:val="hybridMultilevel"/>
    <w:tmpl w:val="EF484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8BD15E3"/>
    <w:multiLevelType w:val="hybridMultilevel"/>
    <w:tmpl w:val="BADC3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74CD7"/>
    <w:multiLevelType w:val="hybridMultilevel"/>
    <w:tmpl w:val="22DE2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E4113"/>
    <w:multiLevelType w:val="hybridMultilevel"/>
    <w:tmpl w:val="83A82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C43A96"/>
    <w:multiLevelType w:val="hybridMultilevel"/>
    <w:tmpl w:val="A1C4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8"/>
  </w:num>
  <w:num w:numId="8">
    <w:abstractNumId w:val="24"/>
  </w:num>
  <w:num w:numId="9">
    <w:abstractNumId w:val="27"/>
  </w:num>
  <w:num w:numId="10">
    <w:abstractNumId w:val="23"/>
  </w:num>
  <w:num w:numId="11">
    <w:abstractNumId w:val="8"/>
  </w:num>
  <w:num w:numId="12">
    <w:abstractNumId w:val="9"/>
  </w:num>
  <w:num w:numId="13">
    <w:abstractNumId w:val="13"/>
  </w:num>
  <w:num w:numId="14">
    <w:abstractNumId w:val="19"/>
  </w:num>
  <w:num w:numId="15">
    <w:abstractNumId w:val="32"/>
  </w:num>
  <w:num w:numId="16">
    <w:abstractNumId w:val="17"/>
  </w:num>
  <w:num w:numId="17">
    <w:abstractNumId w:val="29"/>
  </w:num>
  <w:num w:numId="18">
    <w:abstractNumId w:val="25"/>
  </w:num>
  <w:num w:numId="19">
    <w:abstractNumId w:val="7"/>
  </w:num>
  <w:num w:numId="20">
    <w:abstractNumId w:val="21"/>
  </w:num>
  <w:num w:numId="21">
    <w:abstractNumId w:val="4"/>
  </w:num>
  <w:num w:numId="22">
    <w:abstractNumId w:val="31"/>
  </w:num>
  <w:num w:numId="23">
    <w:abstractNumId w:val="10"/>
  </w:num>
  <w:num w:numId="24">
    <w:abstractNumId w:val="3"/>
  </w:num>
  <w:num w:numId="25">
    <w:abstractNumId w:val="0"/>
  </w:num>
  <w:num w:numId="26">
    <w:abstractNumId w:val="11"/>
  </w:num>
  <w:num w:numId="27">
    <w:abstractNumId w:val="20"/>
  </w:num>
  <w:num w:numId="28">
    <w:abstractNumId w:val="30"/>
  </w:num>
  <w:num w:numId="29">
    <w:abstractNumId w:val="26"/>
  </w:num>
  <w:num w:numId="30">
    <w:abstractNumId w:val="1"/>
  </w:num>
  <w:num w:numId="31">
    <w:abstractNumId w:val="16"/>
  </w:num>
  <w:num w:numId="32">
    <w:abstractNumId w:val="15"/>
  </w:num>
  <w:num w:numId="33">
    <w:abstractNumId w:val="22"/>
  </w:num>
  <w:num w:numId="34">
    <w:abstractNumId w:val="28"/>
  </w:num>
  <w:num w:numId="3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5957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6648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04FD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929DA"/>
    <w:rsid w:val="006A29A5"/>
    <w:rsid w:val="006A3F39"/>
    <w:rsid w:val="006A50BA"/>
    <w:rsid w:val="006B0714"/>
    <w:rsid w:val="006B078E"/>
    <w:rsid w:val="006B42EF"/>
    <w:rsid w:val="006B5463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28C6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001E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0462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51CE"/>
    <w:rsid w:val="009C0DA4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1F8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1C37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04E"/>
    <w:rsid w:val="00DF16B8"/>
    <w:rsid w:val="00DF1875"/>
    <w:rsid w:val="00DF3A3F"/>
    <w:rsid w:val="00DF7A62"/>
    <w:rsid w:val="00E04567"/>
    <w:rsid w:val="00E04DAC"/>
    <w:rsid w:val="00E06DB2"/>
    <w:rsid w:val="00E10985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4C4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1121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1971</Words>
  <Characters>11239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Yasmin Parekh</cp:lastModifiedBy>
  <cp:revision>3</cp:revision>
  <cp:lastPrinted>2016-04-18T12:10:00Z</cp:lastPrinted>
  <dcterms:created xsi:type="dcterms:W3CDTF">2020-08-31T23:53:00Z</dcterms:created>
  <dcterms:modified xsi:type="dcterms:W3CDTF">2020-09-01T00:04:00Z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