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3C1A6" w14:textId="77777777" w:rsidR="00A940E3" w:rsidRDefault="00A940E3" w:rsidP="008F704A">
      <w:pPr>
        <w:spacing w:line="240" w:lineRule="auto"/>
        <w:rPr>
          <w:rFonts w:cstheme="minorHAnsi"/>
        </w:rPr>
      </w:pPr>
    </w:p>
    <w:tbl>
      <w:tblPr>
        <w:tblStyle w:val="LightList-Accent1"/>
        <w:tblW w:w="14142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054"/>
        <w:gridCol w:w="3686"/>
        <w:gridCol w:w="3402"/>
      </w:tblGrid>
      <w:tr w:rsidR="00D0558D" w:rsidRPr="004A46EB" w14:paraId="04B2D98A" w14:textId="77777777" w:rsidTr="008F7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3"/>
          </w:tcPr>
          <w:p w14:paraId="4728D652" w14:textId="77777777" w:rsidR="00D0558D" w:rsidRPr="004A46EB" w:rsidRDefault="00D0558D" w:rsidP="00B96775">
            <w:pPr>
              <w:rPr>
                <w:rFonts w:cstheme="minorHAnsi"/>
                <w:sz w:val="32"/>
                <w:szCs w:val="32"/>
              </w:rPr>
            </w:pPr>
            <w:r w:rsidRPr="004A46EB">
              <w:rPr>
                <w:rFonts w:cstheme="minorHAnsi"/>
                <w:sz w:val="32"/>
                <w:szCs w:val="32"/>
              </w:rPr>
              <w:t xml:space="preserve">Work/Activity: </w:t>
            </w:r>
            <w:r>
              <w:rPr>
                <w:rFonts w:cstheme="minorHAnsi"/>
                <w:sz w:val="32"/>
                <w:szCs w:val="32"/>
              </w:rPr>
              <w:t>No</w:t>
            </w:r>
            <w:r w:rsidRPr="004A46EB">
              <w:rPr>
                <w:rFonts w:cstheme="minorHAnsi"/>
                <w:sz w:val="32"/>
                <w:szCs w:val="32"/>
              </w:rPr>
              <w:t xml:space="preserve">rmal </w:t>
            </w:r>
            <w:r>
              <w:rPr>
                <w:rFonts w:cstheme="minorHAnsi"/>
                <w:sz w:val="32"/>
                <w:szCs w:val="32"/>
              </w:rPr>
              <w:t>O</w:t>
            </w:r>
            <w:r w:rsidRPr="004A46EB">
              <w:rPr>
                <w:rFonts w:cstheme="minorHAnsi"/>
                <w:sz w:val="32"/>
                <w:szCs w:val="32"/>
              </w:rPr>
              <w:t>perations of SUBC</w:t>
            </w:r>
          </w:p>
        </w:tc>
      </w:tr>
      <w:tr w:rsidR="00D0558D" w:rsidRPr="004A46EB" w14:paraId="0D45E519" w14:textId="77777777" w:rsidTr="008F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503D20" w14:textId="709C7ADE" w:rsidR="00D0558D" w:rsidRPr="004A46EB" w:rsidRDefault="00D0558D" w:rsidP="00B96775">
            <w:pPr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This Risk assessment is aimed at covering </w:t>
            </w:r>
            <w:r w:rsidR="00393F5D">
              <w:rPr>
                <w:rFonts w:cstheme="minorHAnsi"/>
              </w:rPr>
              <w:t>a meet and greet event at the University Watersports centre run by the</w:t>
            </w:r>
            <w:r w:rsidRPr="004A46EB">
              <w:rPr>
                <w:rFonts w:cstheme="minorHAnsi"/>
              </w:rPr>
              <w:t xml:space="preserve"> Southampton University Boat Club</w:t>
            </w:r>
            <w:r w:rsidR="004F59D1">
              <w:rPr>
                <w:rFonts w:cstheme="minorHAnsi"/>
              </w:rPr>
              <w:t xml:space="preserve"> to be held on 3</w:t>
            </w:r>
            <w:r w:rsidR="004F59D1" w:rsidRPr="004F59D1">
              <w:rPr>
                <w:rFonts w:cstheme="minorHAnsi"/>
                <w:vertAlign w:val="superscript"/>
              </w:rPr>
              <w:t>rd</w:t>
            </w:r>
            <w:r w:rsidR="00003B0F">
              <w:rPr>
                <w:rFonts w:cstheme="minorHAnsi"/>
              </w:rPr>
              <w:t>,</w:t>
            </w:r>
            <w:r w:rsidR="004F59D1">
              <w:rPr>
                <w:rFonts w:cstheme="minorHAnsi"/>
                <w:vertAlign w:val="superscript"/>
              </w:rPr>
              <w:t xml:space="preserve"> </w:t>
            </w:r>
            <w:r w:rsidR="004F59D1">
              <w:rPr>
                <w:rFonts w:cstheme="minorHAnsi"/>
              </w:rPr>
              <w:t>4</w:t>
            </w:r>
            <w:r w:rsidR="004F59D1" w:rsidRPr="004F59D1">
              <w:rPr>
                <w:rFonts w:cstheme="minorHAnsi"/>
                <w:vertAlign w:val="superscript"/>
              </w:rPr>
              <w:t>th</w:t>
            </w:r>
            <w:r w:rsidR="00003B0F">
              <w:rPr>
                <w:rFonts w:cstheme="minorHAnsi"/>
              </w:rPr>
              <w:t>,</w:t>
            </w:r>
            <w:r w:rsidR="004F59D1">
              <w:rPr>
                <w:rFonts w:cstheme="minorHAnsi"/>
              </w:rPr>
              <w:t xml:space="preserve"> </w:t>
            </w:r>
            <w:proofErr w:type="gramStart"/>
            <w:r w:rsidR="004F59D1">
              <w:rPr>
                <w:rFonts w:cstheme="minorHAnsi"/>
              </w:rPr>
              <w:t>10</w:t>
            </w:r>
            <w:r w:rsidR="004F59D1" w:rsidRPr="004F59D1">
              <w:rPr>
                <w:rFonts w:cstheme="minorHAnsi"/>
                <w:vertAlign w:val="superscript"/>
              </w:rPr>
              <w:t>th</w:t>
            </w:r>
            <w:proofErr w:type="gramEnd"/>
            <w:r w:rsidR="004F59D1">
              <w:rPr>
                <w:rFonts w:cstheme="minorHAnsi"/>
              </w:rPr>
              <w:t xml:space="preserve"> and 11</w:t>
            </w:r>
            <w:r w:rsidR="004F59D1" w:rsidRPr="004F59D1">
              <w:rPr>
                <w:rFonts w:cstheme="minorHAnsi"/>
                <w:vertAlign w:val="superscript"/>
              </w:rPr>
              <w:t>th</w:t>
            </w:r>
            <w:r w:rsidR="004F59D1">
              <w:rPr>
                <w:rFonts w:cstheme="minorHAnsi"/>
              </w:rPr>
              <w:t xml:space="preserve"> of October</w:t>
            </w:r>
            <w:r w:rsidRPr="004A46EB">
              <w:rPr>
                <w:rFonts w:cstheme="minorHAnsi"/>
              </w:rPr>
              <w:t>.</w:t>
            </w:r>
          </w:p>
        </w:tc>
      </w:tr>
      <w:tr w:rsidR="00D0558D" w:rsidRPr="004A46EB" w14:paraId="1081D04A" w14:textId="77777777" w:rsidTr="008F704A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4D7295D8" w14:textId="77777777" w:rsidR="00D0558D" w:rsidRPr="004A46EB" w:rsidRDefault="00D0558D" w:rsidP="00B96775">
            <w:pPr>
              <w:rPr>
                <w:rFonts w:cstheme="minorHAnsi"/>
                <w:b w:val="0"/>
                <w:color w:val="FFFFFF" w:themeColor="background1"/>
              </w:rPr>
            </w:pPr>
            <w:r w:rsidRPr="004A46EB">
              <w:rPr>
                <w:rFonts w:cstheme="minorHAnsi"/>
                <w:b w:val="0"/>
                <w:color w:val="FFFFFF" w:themeColor="background1"/>
              </w:rPr>
              <w:t>Group:</w:t>
            </w:r>
          </w:p>
        </w:tc>
        <w:tc>
          <w:tcPr>
            <w:tcW w:w="3686" w:type="dxa"/>
            <w:shd w:val="clear" w:color="auto" w:fill="4F81BD" w:themeFill="accent1"/>
          </w:tcPr>
          <w:p w14:paraId="3FEB6E4A" w14:textId="14DC316A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4A46EB">
              <w:rPr>
                <w:rFonts w:cstheme="minorHAnsi"/>
                <w:color w:val="FFFFFF" w:themeColor="background1"/>
              </w:rPr>
              <w:t xml:space="preserve">Assessor(s): </w:t>
            </w:r>
          </w:p>
        </w:tc>
        <w:tc>
          <w:tcPr>
            <w:tcW w:w="3402" w:type="dxa"/>
            <w:shd w:val="clear" w:color="auto" w:fill="4F81BD" w:themeFill="accent1"/>
          </w:tcPr>
          <w:p w14:paraId="45F2D929" w14:textId="7506B001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4A46EB">
              <w:rPr>
                <w:rFonts w:cstheme="minorHAnsi"/>
                <w:color w:val="FFFFFF" w:themeColor="background1"/>
              </w:rPr>
              <w:t xml:space="preserve">Contact:                 </w:t>
            </w:r>
          </w:p>
        </w:tc>
      </w:tr>
      <w:tr w:rsidR="00D0558D" w:rsidRPr="004A46EB" w14:paraId="525ED4F2" w14:textId="77777777" w:rsidTr="008F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C6D9F1" w:themeFill="text2" w:themeFillTint="33"/>
          </w:tcPr>
          <w:p w14:paraId="5F206AEB" w14:textId="77777777" w:rsidR="00D0558D" w:rsidRPr="004A46EB" w:rsidRDefault="00D0558D" w:rsidP="00B96775">
            <w:pPr>
              <w:rPr>
                <w:rFonts w:cstheme="minorHAnsi"/>
                <w:b w:val="0"/>
              </w:rPr>
            </w:pPr>
            <w:r w:rsidRPr="004A46EB">
              <w:rPr>
                <w:rFonts w:cstheme="minorHAnsi"/>
                <w:b w:val="0"/>
              </w:rPr>
              <w:t xml:space="preserve">Guidance/standards/Reference documents  </w:t>
            </w:r>
          </w:p>
        </w:tc>
        <w:tc>
          <w:tcPr>
            <w:tcW w:w="708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79B29082" w14:textId="77777777" w:rsidR="00D0558D" w:rsidRPr="004A46EB" w:rsidRDefault="00D0558D" w:rsidP="00B96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</w:rPr>
              <w:t>Competence requirements</w:t>
            </w:r>
          </w:p>
        </w:tc>
      </w:tr>
      <w:tr w:rsidR="00D0558D" w:rsidRPr="004A46EB" w14:paraId="349C1F6B" w14:textId="77777777" w:rsidTr="008F704A">
        <w:trPr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 w:val="restart"/>
          </w:tcPr>
          <w:p w14:paraId="1B1C1C5C" w14:textId="77777777" w:rsidR="00D0558D" w:rsidRPr="004A46EB" w:rsidRDefault="005F6095" w:rsidP="00B967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hyperlink r:id="rId10" w:history="1">
              <w:r w:rsidR="00D0558D" w:rsidRPr="004A46EB">
                <w:rPr>
                  <w:rStyle w:val="Hyperlink"/>
                  <w:rFonts w:cstheme="minorHAnsi"/>
                </w:rPr>
                <w:t>http://www.hse.gov.uk/Risk/faq.htm</w:t>
              </w:r>
            </w:hyperlink>
          </w:p>
          <w:p w14:paraId="2078C419" w14:textId="77777777" w:rsidR="00D0558D" w:rsidRPr="004A46EB" w:rsidRDefault="00D0558D" w:rsidP="00B9677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A46EB">
              <w:rPr>
                <w:rFonts w:cstheme="minorHAnsi"/>
              </w:rPr>
              <w:t xml:space="preserve">British Rowing </w:t>
            </w:r>
            <w:proofErr w:type="spellStart"/>
            <w:r w:rsidRPr="004A46EB">
              <w:rPr>
                <w:rFonts w:cstheme="minorHAnsi"/>
              </w:rPr>
              <w:t>RowSafe</w:t>
            </w:r>
            <w:proofErr w:type="spellEnd"/>
            <w:r w:rsidRPr="004A46EB">
              <w:rPr>
                <w:rFonts w:cstheme="minorHAnsi"/>
              </w:rPr>
              <w:t xml:space="preserve"> Publication</w:t>
            </w:r>
          </w:p>
          <w:p w14:paraId="5407C248" w14:textId="77777777" w:rsidR="00D0558D" w:rsidRPr="004A46EB" w:rsidRDefault="00D0558D" w:rsidP="00B9677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3686" w:type="dxa"/>
            <w:shd w:val="clear" w:color="auto" w:fill="C6D9F1" w:themeFill="text2" w:themeFillTint="33"/>
          </w:tcPr>
          <w:p w14:paraId="48B51DC5" w14:textId="77777777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  <w:b/>
                <w:bCs/>
              </w:rPr>
              <w:t>Role:</w:t>
            </w:r>
            <w:r w:rsidRPr="004A46EB">
              <w:rPr>
                <w:rFonts w:cstheme="minorHAnsi"/>
              </w:rPr>
              <w:t xml:space="preserve"> [who has what H&amp;S responsibilities for each task e.g. event stewards]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14:paraId="6743F1B2" w14:textId="77777777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  <w:b/>
                <w:bCs/>
              </w:rPr>
              <w:t xml:space="preserve">Skills, </w:t>
            </w:r>
            <w:proofErr w:type="gramStart"/>
            <w:r w:rsidRPr="004A46EB">
              <w:rPr>
                <w:rFonts w:cstheme="minorHAnsi"/>
                <w:b/>
                <w:bCs/>
              </w:rPr>
              <w:t>experience</w:t>
            </w:r>
            <w:proofErr w:type="gramEnd"/>
            <w:r w:rsidRPr="004A46EB">
              <w:rPr>
                <w:rFonts w:cstheme="minorHAnsi"/>
                <w:b/>
                <w:bCs/>
              </w:rPr>
              <w:t xml:space="preserve"> or qualifications</w:t>
            </w:r>
            <w:r w:rsidRPr="004A46EB">
              <w:rPr>
                <w:rFonts w:cstheme="minorHAnsi"/>
              </w:rPr>
              <w:t xml:space="preserve"> [what training/experience has this person had to undertake their H&amp;S responsibilities]</w:t>
            </w:r>
          </w:p>
        </w:tc>
      </w:tr>
      <w:tr w:rsidR="00D0558D" w:rsidRPr="004A46EB" w14:paraId="7CFE23EF" w14:textId="77777777" w:rsidTr="008F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46E18F8" w14:textId="77777777" w:rsidR="00D0558D" w:rsidRPr="004A46EB" w:rsidRDefault="00D0558D" w:rsidP="00B96775">
            <w:pPr>
              <w:rPr>
                <w:rFonts w:cstheme="minorHAnsi"/>
                <w:b w:val="0"/>
              </w:rPr>
            </w:pPr>
          </w:p>
        </w:tc>
        <w:tc>
          <w:tcPr>
            <w:tcW w:w="3686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6EC0DEC6" w14:textId="512731B5" w:rsidR="00D0558D" w:rsidRDefault="007A6595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Oliver Taylor</w:t>
            </w:r>
            <w:r w:rsidR="00D0558D">
              <w:rPr>
                <w:rFonts w:cstheme="minorHAnsi"/>
              </w:rPr>
              <w:t>,</w:t>
            </w:r>
          </w:p>
          <w:p w14:paraId="782F355B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</w:rPr>
              <w:t>Boatman</w:t>
            </w:r>
            <w:r>
              <w:rPr>
                <w:rFonts w:cstheme="minorHAnsi"/>
              </w:rPr>
              <w:t xml:space="preserve"> &amp; Safety Officer</w:t>
            </w:r>
            <w:r w:rsidRPr="004A46EB">
              <w:rPr>
                <w:rFonts w:cstheme="minorHAnsi"/>
              </w:rPr>
              <w:t xml:space="preserve"> </w:t>
            </w:r>
          </w:p>
          <w:p w14:paraId="494E52F6" w14:textId="5B1E07D0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42D7D9" w14:textId="1DAB991F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4A46EB">
              <w:rPr>
                <w:rFonts w:cstheme="minorHAnsi"/>
              </w:rPr>
              <w:t>SUSU health and safety training</w:t>
            </w:r>
          </w:p>
          <w:p w14:paraId="215F9AB7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D2B9BA0" w14:textId="77777777" w:rsidR="00D0558D" w:rsidRPr="004A46EB" w:rsidRDefault="00D0558D" w:rsidP="007A6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0558D" w:rsidRPr="004A46EB" w14:paraId="32B1950A" w14:textId="77777777" w:rsidTr="008F704A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4F81BD" w:themeFill="accent1"/>
          </w:tcPr>
          <w:p w14:paraId="3CB58DB9" w14:textId="77777777" w:rsidR="00D0558D" w:rsidRPr="004A46EB" w:rsidRDefault="00D0558D" w:rsidP="00B96775">
            <w:pPr>
              <w:rPr>
                <w:rFonts w:cstheme="minorHAnsi"/>
                <w:b w:val="0"/>
              </w:rPr>
            </w:pPr>
            <w:r w:rsidRPr="004A46EB">
              <w:rPr>
                <w:rFonts w:cstheme="minorHAnsi"/>
                <w:b w:val="0"/>
                <w:color w:val="FFFFFF" w:themeColor="background1"/>
              </w:rPr>
              <w:t>Risk assessments linked – Normal operations</w:t>
            </w:r>
          </w:p>
        </w:tc>
        <w:tc>
          <w:tcPr>
            <w:tcW w:w="3686" w:type="dxa"/>
            <w:vMerge/>
          </w:tcPr>
          <w:p w14:paraId="1C0ABC77" w14:textId="77777777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vMerge/>
          </w:tcPr>
          <w:p w14:paraId="62ECD4EE" w14:textId="77777777" w:rsidR="00D0558D" w:rsidRPr="004A46EB" w:rsidRDefault="00D0558D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0558D" w:rsidRPr="004A46EB" w14:paraId="400A954A" w14:textId="77777777" w:rsidTr="008F70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EC70DF8" w14:textId="4B95D87C" w:rsidR="008B0B78" w:rsidRDefault="00D0558D" w:rsidP="00B96775">
            <w:pPr>
              <w:rPr>
                <w:rFonts w:cstheme="minorHAnsi"/>
                <w:b w:val="0"/>
                <w:bCs w:val="0"/>
              </w:rPr>
            </w:pPr>
            <w:r w:rsidRPr="004A46EB">
              <w:rPr>
                <w:rFonts w:cstheme="minorHAnsi"/>
              </w:rPr>
              <w:t xml:space="preserve">Watersports </w:t>
            </w:r>
            <w:r>
              <w:rPr>
                <w:rFonts w:cstheme="minorHAnsi"/>
              </w:rPr>
              <w:t>C</w:t>
            </w:r>
            <w:r w:rsidRPr="004A46EB">
              <w:rPr>
                <w:rFonts w:cstheme="minorHAnsi"/>
              </w:rPr>
              <w:t>entre Risk Assessment</w:t>
            </w:r>
          </w:p>
          <w:p w14:paraId="4E9EF772" w14:textId="2B4CB355" w:rsidR="008B0B78" w:rsidRDefault="008B0B78" w:rsidP="00B96775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</w:rPr>
              <w:t>Normal Operations of SUBC Risk Assessment</w:t>
            </w:r>
          </w:p>
          <w:p w14:paraId="61AF6DA8" w14:textId="5C60173F" w:rsidR="007A6595" w:rsidRPr="004A46EB" w:rsidRDefault="007A6595" w:rsidP="00B96775">
            <w:pPr>
              <w:rPr>
                <w:rFonts w:cstheme="minorHAnsi"/>
              </w:rPr>
            </w:pPr>
            <w:r>
              <w:rPr>
                <w:rFonts w:cstheme="minorHAnsi"/>
              </w:rPr>
              <w:t>SUBC COVID-19 Risk Assessment</w:t>
            </w:r>
          </w:p>
        </w:tc>
        <w:tc>
          <w:tcPr>
            <w:tcW w:w="3686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220EBBBF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402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454F93" w14:textId="77777777" w:rsidR="00D0558D" w:rsidRPr="004A46EB" w:rsidRDefault="00D0558D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710E1E62" w14:textId="77777777" w:rsidR="008F704A" w:rsidRDefault="008F704A" w:rsidP="00D311B4">
      <w:pPr>
        <w:spacing w:line="240" w:lineRule="auto"/>
        <w:rPr>
          <w:rFonts w:cstheme="minorHAnsi"/>
        </w:rPr>
      </w:pPr>
    </w:p>
    <w:p w14:paraId="45B08206" w14:textId="77777777" w:rsidR="008F704A" w:rsidRDefault="008F704A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pPr w:leftFromText="180" w:rightFromText="180" w:vertAnchor="text" w:horzAnchor="margin" w:tblpXSpec="center" w:tblpY="-172"/>
        <w:tblW w:w="5707" w:type="pct"/>
        <w:tblLayout w:type="fixed"/>
        <w:tblLook w:val="04A0" w:firstRow="1" w:lastRow="0" w:firstColumn="1" w:lastColumn="0" w:noHBand="0" w:noVBand="1"/>
      </w:tblPr>
      <w:tblGrid>
        <w:gridCol w:w="1674"/>
        <w:gridCol w:w="1747"/>
        <w:gridCol w:w="1417"/>
        <w:gridCol w:w="4957"/>
        <w:gridCol w:w="958"/>
        <w:gridCol w:w="1928"/>
        <w:gridCol w:w="1527"/>
        <w:gridCol w:w="1132"/>
        <w:gridCol w:w="838"/>
      </w:tblGrid>
      <w:tr w:rsidR="005F5E1E" w:rsidRPr="004A46EB" w14:paraId="76900956" w14:textId="77777777" w:rsidTr="00FD74CD">
        <w:trPr>
          <w:trHeight w:val="642"/>
        </w:trPr>
        <w:tc>
          <w:tcPr>
            <w:tcW w:w="5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1F78F3BA" w14:textId="77777777" w:rsidR="008F704A" w:rsidRPr="004A46EB" w:rsidRDefault="008F704A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lastRenderedPageBreak/>
              <w:t>Task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7E2AEE59" w14:textId="77777777" w:rsidR="008F704A" w:rsidRPr="004A46EB" w:rsidRDefault="008F704A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5006CCFC" w14:textId="77777777" w:rsidR="008F704A" w:rsidRPr="004A46EB" w:rsidRDefault="008F704A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15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2FF2B4BE" w14:textId="77777777" w:rsidR="008F704A" w:rsidRPr="004A46EB" w:rsidRDefault="008F704A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0D0CA4A9" w14:textId="77777777" w:rsidR="008F704A" w:rsidRPr="004A46EB" w:rsidRDefault="008F704A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Current risk /9</w:t>
            </w:r>
          </w:p>
        </w:tc>
        <w:tc>
          <w:tcPr>
            <w:tcW w:w="59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39158D62" w14:textId="77777777" w:rsidR="008F704A" w:rsidRPr="004A46EB" w:rsidRDefault="008F704A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0ADDC5F7" w14:textId="77777777" w:rsidR="008F704A" w:rsidRPr="004A46EB" w:rsidRDefault="008F704A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noWrap/>
            <w:vAlign w:val="center"/>
            <w:hideMark/>
          </w:tcPr>
          <w:p w14:paraId="790054A4" w14:textId="77777777" w:rsidR="008F704A" w:rsidRPr="004A46EB" w:rsidRDefault="008F704A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Residual risk</w:t>
            </w:r>
            <w:r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 xml:space="preserve"> </w:t>
            </w: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/9</w:t>
            </w:r>
          </w:p>
        </w:tc>
        <w:tc>
          <w:tcPr>
            <w:tcW w:w="25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14:paraId="1CBC1576" w14:textId="77777777" w:rsidR="008F704A" w:rsidRPr="004A46EB" w:rsidRDefault="008F704A" w:rsidP="00B96775">
            <w:pPr>
              <w:spacing w:after="0" w:line="240" w:lineRule="auto"/>
              <w:jc w:val="center"/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</w:pPr>
            <w:r w:rsidRPr="004A46EB">
              <w:rPr>
                <w:rFonts w:eastAsia="Times New Roman" w:cstheme="minorHAnsi"/>
                <w:color w:val="FFFFFF"/>
                <w:sz w:val="20"/>
                <w:szCs w:val="20"/>
                <w:lang w:eastAsia="en-GB"/>
              </w:rPr>
              <w:t>check SA/DM</w:t>
            </w:r>
          </w:p>
        </w:tc>
      </w:tr>
      <w:tr w:rsidR="003227CD" w:rsidRPr="004A46EB" w14:paraId="0B74F2C1" w14:textId="77777777" w:rsidTr="00FD74CD">
        <w:trPr>
          <w:trHeight w:val="51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C261E" w14:textId="79DC0A43" w:rsidR="003227CD" w:rsidRPr="004A46EB" w:rsidRDefault="003B58F7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Preventing spread of COVID-19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F3726" w14:textId="7E8B0F84" w:rsidR="003227CD" w:rsidRPr="004A46EB" w:rsidRDefault="006F068A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Spread of virus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7629" w14:textId="2C673781" w:rsidR="003227CD" w:rsidRPr="004A46EB" w:rsidRDefault="006F068A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Members and visitors through the virus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5B8AC" w14:textId="246407A0" w:rsidR="003227CD" w:rsidRDefault="003B58F7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Limiting number of </w:t>
            </w:r>
            <w:r w:rsidR="00B218AB">
              <w:rPr>
                <w:rFonts w:eastAsia="Times New Roman" w:cstheme="minorHAnsi"/>
                <w:color w:val="000000"/>
                <w:lang w:eastAsia="en-GB"/>
              </w:rPr>
              <w:t xml:space="preserve">SUBC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members </w:t>
            </w:r>
            <w:r w:rsidR="004F59D1">
              <w:rPr>
                <w:rFonts w:eastAsia="Times New Roman" w:cstheme="minorHAnsi"/>
                <w:color w:val="000000"/>
                <w:lang w:eastAsia="en-GB"/>
              </w:rPr>
              <w:t>to 10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and visitors </w:t>
            </w:r>
            <w:r w:rsidR="004F59D1">
              <w:rPr>
                <w:rFonts w:eastAsia="Times New Roman" w:cstheme="minorHAnsi"/>
                <w:color w:val="000000"/>
                <w:lang w:eastAsia="en-GB"/>
              </w:rPr>
              <w:t>to 16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on site at a time</w:t>
            </w:r>
            <w:r w:rsidR="00E95FD7">
              <w:rPr>
                <w:rFonts w:eastAsia="Times New Roman" w:cstheme="minorHAnsi"/>
                <w:color w:val="000000"/>
                <w:lang w:eastAsia="en-GB"/>
              </w:rPr>
              <w:t xml:space="preserve"> (managed by a Google Form)</w:t>
            </w:r>
          </w:p>
          <w:p w14:paraId="2C855753" w14:textId="49840231" w:rsidR="004F59D1" w:rsidRDefault="004F59D1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Visitors will be split into 4 groups of 4 with 2</w:t>
            </w:r>
            <w:r w:rsidR="00003B0F">
              <w:rPr>
                <w:rFonts w:eastAsia="Times New Roman" w:cstheme="minorHAnsi"/>
                <w:color w:val="000000"/>
                <w:lang w:eastAsia="en-GB"/>
              </w:rPr>
              <w:t xml:space="preserve"> members with each group, remaining 2 members to man entrance and manage other operations</w:t>
            </w:r>
          </w:p>
          <w:p w14:paraId="26C4CF6E" w14:textId="7E1C1A30" w:rsidR="00694AC0" w:rsidRDefault="00694AC0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Ask people with symptoms to not come</w:t>
            </w:r>
          </w:p>
          <w:p w14:paraId="6C963FB7" w14:textId="77777777" w:rsidR="00ED1652" w:rsidRDefault="00ED1652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Implementation of a marked one-way system through the boat hard</w:t>
            </w:r>
          </w:p>
          <w:p w14:paraId="2F98414E" w14:textId="77777777" w:rsidR="00ED1652" w:rsidRDefault="00ED1652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PPE to be worn by members and visitors</w:t>
            </w:r>
          </w:p>
          <w:p w14:paraId="7DD65095" w14:textId="7DC526BA" w:rsidR="00ED1652" w:rsidRDefault="00ED1652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Hand sanitising station at entrance of boat hard</w:t>
            </w:r>
          </w:p>
          <w:p w14:paraId="0F6B99FF" w14:textId="56732DEA" w:rsidR="00694AC0" w:rsidRDefault="00694AC0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Holding event outside</w:t>
            </w:r>
          </w:p>
          <w:p w14:paraId="4D38D611" w14:textId="7E03FA8D" w:rsidR="00B218AB" w:rsidRPr="00B218AB" w:rsidRDefault="00B218AB" w:rsidP="00B218A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Sanitising frequently touched surfaces between uses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79157B" w14:textId="544386A5" w:rsidR="003227CD" w:rsidRPr="004A46EB" w:rsidRDefault="006F068A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9D836" w14:textId="77777777" w:rsidR="003227CD" w:rsidRPr="004A46EB" w:rsidRDefault="003227CD" w:rsidP="00B96775">
            <w:pPr>
              <w:pStyle w:val="ListParagraph"/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88939" w14:textId="4F5BDF0C" w:rsidR="003227CD" w:rsidRPr="004A46EB" w:rsidRDefault="006F068A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SUBC </w:t>
            </w:r>
            <w:r w:rsidR="00B218AB">
              <w:rPr>
                <w:rFonts w:eastAsia="Times New Roman" w:cstheme="minorHAnsi"/>
                <w:color w:val="000000"/>
                <w:lang w:eastAsia="en-GB"/>
              </w:rPr>
              <w:t xml:space="preserve">members </w:t>
            </w:r>
            <w:r>
              <w:rPr>
                <w:rFonts w:eastAsia="Times New Roman" w:cstheme="minorHAnsi"/>
                <w:color w:val="000000"/>
                <w:lang w:eastAsia="en-GB"/>
              </w:rPr>
              <w:t>and visitors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5486A" w14:textId="43FCCCA4" w:rsidR="003227CD" w:rsidRPr="004A46EB" w:rsidRDefault="006F068A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FC40" w14:textId="77777777" w:rsidR="003227CD" w:rsidRPr="004A46EB" w:rsidRDefault="003227CD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E95FD7" w:rsidRPr="004A46EB" w14:paraId="5308AA94" w14:textId="77777777" w:rsidTr="00FD74CD">
        <w:trPr>
          <w:trHeight w:val="51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E5918" w14:textId="7091F33F" w:rsidR="00E95FD7" w:rsidRDefault="00E95FD7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Introduction to the boats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CD280" w14:textId="6265CA81" w:rsidR="00E95FD7" w:rsidRDefault="00E95FD7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Damage to boat or visitors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437BD" w14:textId="3648DA52" w:rsidR="00E95FD7" w:rsidRDefault="00E95FD7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Users of the </w:t>
            </w:r>
            <w:proofErr w:type="spellStart"/>
            <w:r>
              <w:rPr>
                <w:rFonts w:eastAsia="Times New Roman" w:cstheme="minorHAnsi"/>
                <w:color w:val="000000"/>
                <w:lang w:eastAsia="en-GB"/>
              </w:rPr>
              <w:t>Watersports</w:t>
            </w:r>
            <w:proofErr w:type="spellEnd"/>
            <w:r>
              <w:rPr>
                <w:rFonts w:eastAsia="Times New Roman" w:cstheme="minorHAnsi"/>
                <w:color w:val="000000"/>
                <w:lang w:eastAsia="en-GB"/>
              </w:rPr>
              <w:t xml:space="preserve"> centre, being struck by a falling boat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E9005" w14:textId="2CD77744" w:rsidR="00E95FD7" w:rsidRDefault="004516EE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Use of trestles</w:t>
            </w:r>
          </w:p>
          <w:p w14:paraId="1A40337B" w14:textId="77777777" w:rsidR="004516EE" w:rsidRDefault="004516EE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Placing oars in the boat to help weigh it down</w:t>
            </w:r>
          </w:p>
          <w:p w14:paraId="6BAB3330" w14:textId="474AA13D" w:rsidR="004516EE" w:rsidRDefault="004516EE" w:rsidP="008769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Have at least one person watching the boat in high wind speeds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79700" w14:textId="105DB2FC" w:rsidR="00E95FD7" w:rsidRDefault="00B218A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89777" w14:textId="77777777" w:rsidR="00E95FD7" w:rsidRPr="004A46EB" w:rsidRDefault="00E95FD7" w:rsidP="00B96775">
            <w:pPr>
              <w:pStyle w:val="ListParagraph"/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A079" w14:textId="41605478" w:rsidR="00E95FD7" w:rsidRDefault="00B218A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SUBC members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41F8A" w14:textId="75A81CC0" w:rsidR="00E95FD7" w:rsidRDefault="00B218A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AEC51" w14:textId="77777777" w:rsidR="00E95FD7" w:rsidRPr="004A46EB" w:rsidRDefault="00E95FD7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218AB" w:rsidRPr="004A46EB" w14:paraId="600657F0" w14:textId="77777777" w:rsidTr="00FD74CD">
        <w:trPr>
          <w:trHeight w:val="51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E909B" w14:textId="21977E68" w:rsidR="00B218AB" w:rsidRPr="0063275C" w:rsidRDefault="00B218A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Introduction to rowing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E43C8" w14:textId="656B4AC2" w:rsidR="00B218AB" w:rsidRPr="0063275C" w:rsidRDefault="00B218A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Damage to cut out section of boat or visitors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B0F59" w14:textId="3DE6311E" w:rsidR="00B218AB" w:rsidRPr="0063275C" w:rsidRDefault="00FA3416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Visitors through improper usage</w:t>
            </w:r>
            <w:r w:rsidR="00A95410" w:rsidRPr="0063275C">
              <w:rPr>
                <w:rFonts w:eastAsia="Times New Roman" w:cstheme="minorHAnsi"/>
                <w:color w:val="000000"/>
                <w:lang w:eastAsia="en-GB"/>
              </w:rPr>
              <w:t xml:space="preserve"> and virus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3D48" w14:textId="77777777" w:rsidR="00BB134B" w:rsidRPr="0063275C" w:rsidRDefault="00FA3416" w:rsidP="00BB13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SUBC members to set up equipment and to coach visitors on</w:t>
            </w:r>
            <w:r w:rsidR="00BB134B" w:rsidRPr="0063275C">
              <w:rPr>
                <w:rFonts w:eastAsia="Times New Roman" w:cstheme="minorHAnsi"/>
                <w:color w:val="000000"/>
                <w:lang w:eastAsia="en-GB"/>
              </w:rPr>
              <w:t xml:space="preserve"> safe and</w:t>
            </w:r>
            <w:r w:rsidRPr="0063275C">
              <w:rPr>
                <w:rFonts w:eastAsia="Times New Roman" w:cstheme="minorHAnsi"/>
                <w:color w:val="000000"/>
                <w:lang w:eastAsia="en-GB"/>
              </w:rPr>
              <w:t xml:space="preserve"> proper usage</w:t>
            </w:r>
          </w:p>
          <w:p w14:paraId="7EC88BF1" w14:textId="461294D1" w:rsidR="00A95410" w:rsidRPr="0063275C" w:rsidRDefault="00A95410" w:rsidP="00BB13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Handle, seat, and other contact points to be sanitised between uses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D88BF" w14:textId="601FE7F0" w:rsidR="00B218AB" w:rsidRPr="0063275C" w:rsidRDefault="00B218A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EC51" w14:textId="77777777" w:rsidR="00B218AB" w:rsidRPr="0063275C" w:rsidRDefault="00B218AB" w:rsidP="00B96775">
            <w:pPr>
              <w:pStyle w:val="ListParagraph"/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DACAE" w14:textId="0DD70B49" w:rsidR="00B218AB" w:rsidRPr="0063275C" w:rsidRDefault="00B218A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SUBC members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64D19" w14:textId="4311DEDE" w:rsidR="00B218AB" w:rsidRPr="0063275C" w:rsidRDefault="00B218A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8B9A1" w14:textId="77777777" w:rsidR="00B218AB" w:rsidRPr="0063275C" w:rsidRDefault="00B218A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B134B" w:rsidRPr="004A46EB" w14:paraId="239E5699" w14:textId="77777777" w:rsidTr="00FD74CD">
        <w:trPr>
          <w:trHeight w:val="51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9F89" w14:textId="40C14B5A" w:rsidR="00BB134B" w:rsidRPr="0063275C" w:rsidRDefault="00BB134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Introduction to rowing machines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74234" w14:textId="4961721B" w:rsidR="00BB134B" w:rsidRPr="0063275C" w:rsidRDefault="00BB134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Spread of COVID-19 and potential injury for visitors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03B369" w14:textId="043A93A5" w:rsidR="00BB134B" w:rsidRPr="0063275C" w:rsidRDefault="00BB134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Users of the rowing machines</w:t>
            </w:r>
            <w:r w:rsidR="00A95410" w:rsidRPr="0063275C">
              <w:rPr>
                <w:rFonts w:eastAsia="Times New Roman" w:cstheme="minorHAnsi"/>
                <w:color w:val="000000"/>
                <w:lang w:eastAsia="en-GB"/>
              </w:rPr>
              <w:t xml:space="preserve"> through virus</w:t>
            </w:r>
            <w:r w:rsidRPr="0063275C">
              <w:rPr>
                <w:rFonts w:eastAsia="Times New Roman" w:cstheme="minorHAnsi"/>
                <w:color w:val="000000"/>
                <w:lang w:eastAsia="en-GB"/>
              </w:rPr>
              <w:t xml:space="preserve"> and visitors through improper use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86D5E" w14:textId="51369109" w:rsidR="00BB134B" w:rsidRPr="0063275C" w:rsidRDefault="00BB134B" w:rsidP="00BB13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Handle, seat, and other contact points on rowing machine to be sanitised between uses</w:t>
            </w:r>
          </w:p>
          <w:p w14:paraId="470699E9" w14:textId="0A9DE19E" w:rsidR="00BB134B" w:rsidRPr="0063275C" w:rsidRDefault="00BB134B" w:rsidP="00BB13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SUBC members to coach visitors on safe and proper usage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B6685" w14:textId="228CFB96" w:rsidR="00BB134B" w:rsidRPr="0063275C" w:rsidRDefault="00A95410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8E537" w14:textId="77777777" w:rsidR="00BB134B" w:rsidRPr="0063275C" w:rsidRDefault="00BB134B" w:rsidP="00B96775">
            <w:pPr>
              <w:pStyle w:val="ListParagraph"/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E5436" w14:textId="1E9D7C14" w:rsidR="00BB134B" w:rsidRPr="0063275C" w:rsidRDefault="005736B5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SUBC members and visitors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15E4D" w14:textId="159C740C" w:rsidR="00BB134B" w:rsidRPr="0063275C" w:rsidRDefault="00A95410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BA324" w14:textId="77777777" w:rsidR="00BB134B" w:rsidRPr="0063275C" w:rsidRDefault="00BB134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B134B" w:rsidRPr="004A46EB" w14:paraId="0EAB12F8" w14:textId="77777777" w:rsidTr="00FD74CD">
        <w:trPr>
          <w:trHeight w:val="519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D3870" w14:textId="3D3DD38C" w:rsidR="00BB134B" w:rsidRPr="0063275C" w:rsidRDefault="00BB134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lastRenderedPageBreak/>
              <w:t>Introduction to rowing in a boat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AF92F" w14:textId="52DE189F" w:rsidR="00BB134B" w:rsidRPr="0063275C" w:rsidRDefault="00BB134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Spread of COVID-19 and potential injury to visitors and members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6210B" w14:textId="20AFB6E8" w:rsidR="00BB134B" w:rsidRPr="0063275C" w:rsidRDefault="005736B5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Users of the boat and visitors through improper use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DA7C6" w14:textId="34A1B7EB" w:rsidR="00BB134B" w:rsidRPr="0063275C" w:rsidRDefault="005736B5" w:rsidP="00BB13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Four SUBC members to be sat in the boat at all times to prevent capsize (two at the front and two at the back)</w:t>
            </w:r>
          </w:p>
          <w:p w14:paraId="004769DB" w14:textId="77777777" w:rsidR="005736B5" w:rsidRPr="0063275C" w:rsidRDefault="005736B5" w:rsidP="00BB13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Section of boat used by visitors to be sanitised between uses by the visitors</w:t>
            </w:r>
            <w:r w:rsidR="00826527" w:rsidRPr="0063275C">
              <w:rPr>
                <w:rFonts w:eastAsia="Times New Roman" w:cstheme="minorHAnsi"/>
                <w:color w:val="000000"/>
                <w:lang w:eastAsia="en-GB"/>
              </w:rPr>
              <w:t xml:space="preserve"> i.e. oar handle, and seat</w:t>
            </w:r>
          </w:p>
          <w:p w14:paraId="57A03070" w14:textId="77777777" w:rsidR="00826527" w:rsidRPr="0063275C" w:rsidRDefault="00826527" w:rsidP="00BB13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SUBC members to coach visitors on safe and proper usage</w:t>
            </w:r>
          </w:p>
          <w:p w14:paraId="6571E333" w14:textId="77777777" w:rsidR="00826527" w:rsidRPr="0063275C" w:rsidRDefault="00826527" w:rsidP="00BB13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 xml:space="preserve">Boat to stay within eyesight of the boat hard </w:t>
            </w:r>
          </w:p>
          <w:p w14:paraId="569E79D6" w14:textId="45EA8550" w:rsidR="00543EC2" w:rsidRPr="0063275C" w:rsidRDefault="00CE07B5" w:rsidP="00BB134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All equipment used</w:t>
            </w:r>
            <w:r w:rsidR="00543EC2" w:rsidRPr="0063275C">
              <w:rPr>
                <w:rFonts w:eastAsia="Times New Roman" w:cstheme="minorHAnsi"/>
                <w:color w:val="000000"/>
                <w:lang w:eastAsia="en-GB"/>
              </w:rPr>
              <w:t xml:space="preserve"> to be sanitised after use (as outlined in COVID-19 risk assessment)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4F497" w14:textId="7AFC6631" w:rsidR="00BB134B" w:rsidRPr="0063275C" w:rsidRDefault="00D060A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80345" w14:textId="77777777" w:rsidR="00BB134B" w:rsidRPr="0063275C" w:rsidRDefault="00BB134B" w:rsidP="00B96775">
            <w:pPr>
              <w:pStyle w:val="ListParagraph"/>
              <w:spacing w:after="0" w:line="240" w:lineRule="auto"/>
              <w:ind w:left="319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253AB" w14:textId="37CBC050" w:rsidR="00BB134B" w:rsidRPr="0063275C" w:rsidRDefault="00D060A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SUBC members and visitors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0ACA7" w14:textId="1AADDBE4" w:rsidR="00BB134B" w:rsidRPr="0063275C" w:rsidRDefault="00D060AF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63275C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C3ADD" w14:textId="77777777" w:rsidR="00BB134B" w:rsidRPr="0063275C" w:rsidRDefault="00BB134B" w:rsidP="00B96775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</w:tbl>
    <w:p w14:paraId="71526B07" w14:textId="77777777" w:rsidR="00511AC8" w:rsidRDefault="00511AC8" w:rsidP="00D311B4">
      <w:pPr>
        <w:spacing w:line="240" w:lineRule="auto"/>
        <w:rPr>
          <w:rFonts w:cstheme="minorHAnsi"/>
        </w:rPr>
      </w:pPr>
    </w:p>
    <w:p w14:paraId="5B61C954" w14:textId="6533A1CF" w:rsidR="00694AC0" w:rsidRDefault="00694AC0"/>
    <w:p w14:paraId="08D3670E" w14:textId="32FD64BA" w:rsidR="00E63BA2" w:rsidRDefault="00E63BA2"/>
    <w:p w14:paraId="3E0E07B7" w14:textId="3B4AD0A5" w:rsidR="00543EC2" w:rsidRDefault="00543EC2"/>
    <w:p w14:paraId="403329A0" w14:textId="05D0B73F" w:rsidR="00543EC2" w:rsidRDefault="00543EC2"/>
    <w:p w14:paraId="33129061" w14:textId="6A399E52" w:rsidR="00543EC2" w:rsidRDefault="00543EC2"/>
    <w:p w14:paraId="3F7B9BC3" w14:textId="041357DE" w:rsidR="00543EC2" w:rsidRDefault="00543EC2"/>
    <w:p w14:paraId="751E92D2" w14:textId="30F384D1" w:rsidR="00543EC2" w:rsidRDefault="00543EC2"/>
    <w:p w14:paraId="093B0997" w14:textId="38EB9A28" w:rsidR="00543EC2" w:rsidRDefault="00543EC2"/>
    <w:p w14:paraId="4185C221" w14:textId="43753E69" w:rsidR="00543EC2" w:rsidRDefault="00543EC2"/>
    <w:p w14:paraId="03E8147F" w14:textId="77777777" w:rsidR="00543EC2" w:rsidRDefault="00543EC2"/>
    <w:p w14:paraId="261D936A" w14:textId="77777777" w:rsidR="00694AC0" w:rsidRDefault="00694AC0">
      <w:pPr>
        <w:rPr>
          <w:rFonts w:cstheme="minorHAnsi"/>
        </w:rPr>
      </w:pPr>
    </w:p>
    <w:tbl>
      <w:tblPr>
        <w:tblStyle w:val="LightList-Accent1"/>
        <w:tblpPr w:leftFromText="180" w:rightFromText="180" w:vertAnchor="text" w:horzAnchor="margin" w:tblpY="204"/>
        <w:tblW w:w="14163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  <w:tblDescription w:val="Impact"/>
      </w:tblPr>
      <w:tblGrid>
        <w:gridCol w:w="3540"/>
        <w:gridCol w:w="3542"/>
        <w:gridCol w:w="7081"/>
      </w:tblGrid>
      <w:tr w:rsidR="00511AC8" w:rsidRPr="004A46EB" w14:paraId="03D032E1" w14:textId="77777777" w:rsidTr="00B96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2" w:type="dxa"/>
            <w:gridSpan w:val="2"/>
          </w:tcPr>
          <w:p w14:paraId="2CF48DCF" w14:textId="77777777" w:rsidR="00511AC8" w:rsidRPr="004A46EB" w:rsidRDefault="00511AC8" w:rsidP="00B96775">
            <w:pPr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lastRenderedPageBreak/>
              <w:t>Reviewed By:</w:t>
            </w:r>
          </w:p>
        </w:tc>
        <w:tc>
          <w:tcPr>
            <w:tcW w:w="7081" w:type="dxa"/>
          </w:tcPr>
          <w:p w14:paraId="3CF0FABE" w14:textId="77777777" w:rsidR="00511AC8" w:rsidRPr="004A46EB" w:rsidRDefault="00511AC8" w:rsidP="00B967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Comments:</w:t>
            </w:r>
          </w:p>
        </w:tc>
      </w:tr>
      <w:tr w:rsidR="00511AC8" w:rsidRPr="004A46EB" w14:paraId="15B4A421" w14:textId="77777777" w:rsidTr="00B9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4FE0A7" w14:textId="4E20CB40" w:rsidR="00511AC8" w:rsidRDefault="0088633B" w:rsidP="00B9677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47A64384" wp14:editId="09AA851A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74295</wp:posOffset>
                  </wp:positionV>
                  <wp:extent cx="701040" cy="518160"/>
                  <wp:effectExtent l="0" t="0" r="0" b="0"/>
                  <wp:wrapThrough wrapText="bothSides">
                    <wp:wrapPolygon edited="0">
                      <wp:start x="14674" y="0"/>
                      <wp:lineTo x="0" y="9529"/>
                      <wp:lineTo x="0" y="11912"/>
                      <wp:lineTo x="2348" y="15088"/>
                      <wp:lineTo x="9391" y="20647"/>
                      <wp:lineTo x="12913" y="20647"/>
                      <wp:lineTo x="14674" y="14294"/>
                      <wp:lineTo x="19957" y="7941"/>
                      <wp:lineTo x="20543" y="5559"/>
                      <wp:lineTo x="17609" y="0"/>
                      <wp:lineTo x="14674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58981" b="74722" l="42448" r="55156">
                                        <a14:foregroundMark x1="52344" y1="61667" x2="52344" y2="61667"/>
                                        <a14:foregroundMark x1="49167" y1="73482" x2="48967" y2="72851"/>
                                        <a14:foregroundMark x1="49531" y1="74630" x2="49169" y2="73487"/>
                                        <a14:foregroundMark x1="42969" y1="67222" x2="42448" y2="67222"/>
                                        <a14:foregroundMark x1="47741" y1="67606" x2="47830" y2="66667"/>
                                        <a14:foregroundMark x1="48450" y1="68075" x2="50930" y2="66510"/>
                                        <a14:foregroundMark x1="47653" y1="67762" x2="48007" y2="67136"/>
                                        <a14:foregroundMark x1="47653" y1="67919" x2="48007" y2="67449"/>
                                        <a14:foregroundMark x1="47564" y1="68388" x2="47830" y2="67449"/>
                                        <a14:foregroundMark x1="46590" y1="64632" x2="46678" y2="65728"/>
                                        <a14:foregroundMark x1="50841" y1="68232" x2="51284" y2="66510"/>
                                        <a14:foregroundMark x1="47387" y1="68701" x2="48007" y2="66980"/>
                                        <a14:foregroundMark x1="47741" y1="68388" x2="47919" y2="67136"/>
                                        <a14:foregroundMark x1="47741" y1="68545" x2="47919" y2="67136"/>
                                        <a14:foregroundMark x1="47564" y1="68701" x2="48007" y2="67449"/>
                                        <a14:foregroundMark x1="47653" y1="68232" x2="48184" y2="66667"/>
                                        <a14:foregroundMark x1="47919" y1="67919" x2="47741" y2="68388"/>
                                        <a14:backgroundMark x1="48177" y1="71481" x2="49439" y2="70151"/>
                                        <a14:backgroundMark x1="48802" y1="71852" x2="48906" y2="72870"/>
                                        <a14:backgroundMark x1="47396" y1="66111" x2="47031" y2="66111"/>
                                        <a14:backgroundMark x1="47708" y1="66204" x2="46406" y2="66204"/>
                                        <a14:backgroundMark x1="46979" y1="66111" x2="47344" y2="67315"/>
                                        <a14:backgroundMark x1="46667" y1="64259" x2="46667" y2="64613"/>
                                        <a14:backgroundMark x1="47969" y1="71759" x2="47942" y2="70794"/>
                                        <a14:backgroundMark x1="48177" y1="71852" x2="48112" y2="70687"/>
                                        <a14:backgroundMark x1="48542" y1="72222" x2="48281" y2="71019"/>
                                        <a14:backgroundMark x1="49010" y1="74259" x2="49219" y2="7324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780" t="57100" r="43305" b="23314"/>
                          <a:stretch/>
                        </pic:blipFill>
                        <pic:spPr bwMode="auto">
                          <a:xfrm>
                            <a:off x="0" y="0"/>
                            <a:ext cx="701040" cy="51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11AC8" w:rsidRPr="004A46EB">
              <w:rPr>
                <w:rFonts w:cstheme="minorHAnsi"/>
                <w:sz w:val="20"/>
                <w:szCs w:val="20"/>
              </w:rPr>
              <w:t>Responsible person (SA/DM):</w:t>
            </w:r>
          </w:p>
          <w:p w14:paraId="0B53C2C2" w14:textId="6023C009" w:rsidR="0088633B" w:rsidRDefault="0088633B" w:rsidP="00B96775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  <w:p w14:paraId="653C8BC5" w14:textId="72234527" w:rsidR="0088633B" w:rsidRPr="004A46EB" w:rsidRDefault="0088633B" w:rsidP="00B967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one" w:sz="0" w:space="0" w:color="auto"/>
              <w:bottom w:val="none" w:sz="0" w:space="0" w:color="auto"/>
            </w:tcBorders>
          </w:tcPr>
          <w:p w14:paraId="5ECB00F2" w14:textId="37520D4E" w:rsidR="00511AC8" w:rsidRPr="004A46EB" w:rsidRDefault="00511AC8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Date:</w:t>
            </w:r>
            <w:r w:rsidR="0088633B">
              <w:rPr>
                <w:rFonts w:cstheme="minorHAnsi"/>
                <w:sz w:val="20"/>
                <w:szCs w:val="20"/>
              </w:rPr>
              <w:t xml:space="preserve"> </w:t>
            </w:r>
            <w:r w:rsidR="00BB134B">
              <w:rPr>
                <w:rFonts w:cstheme="minorHAnsi"/>
                <w:sz w:val="20"/>
                <w:szCs w:val="20"/>
              </w:rPr>
              <w:t>27</w:t>
            </w:r>
            <w:r w:rsidR="0088633B">
              <w:rPr>
                <w:rFonts w:cstheme="minorHAnsi"/>
                <w:sz w:val="20"/>
                <w:szCs w:val="20"/>
              </w:rPr>
              <w:t>/09/2020</w:t>
            </w:r>
          </w:p>
        </w:tc>
        <w:tc>
          <w:tcPr>
            <w:tcW w:w="708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CF031D6" w14:textId="77777777" w:rsidR="00511AC8" w:rsidRPr="004A46EB" w:rsidRDefault="00511AC8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11AC8" w:rsidRPr="004A46EB" w14:paraId="52BD479B" w14:textId="77777777" w:rsidTr="00B96775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</w:tcPr>
          <w:p w14:paraId="4E09411B" w14:textId="77777777" w:rsidR="00511AC8" w:rsidRPr="004A46EB" w:rsidRDefault="00511AC8" w:rsidP="00B96775">
            <w:pPr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SUSU H&amp;S manager (where applicable):</w:t>
            </w:r>
          </w:p>
        </w:tc>
        <w:tc>
          <w:tcPr>
            <w:tcW w:w="3542" w:type="dxa"/>
          </w:tcPr>
          <w:p w14:paraId="54138EB6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7081" w:type="dxa"/>
          </w:tcPr>
          <w:p w14:paraId="0D56B729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14:paraId="4270E97D" w14:textId="77777777" w:rsidR="00D0558D" w:rsidRDefault="00D0558D" w:rsidP="00D311B4">
      <w:pPr>
        <w:spacing w:line="240" w:lineRule="auto"/>
        <w:rPr>
          <w:rFonts w:cstheme="minorHAnsi"/>
        </w:rPr>
      </w:pPr>
    </w:p>
    <w:tbl>
      <w:tblPr>
        <w:tblStyle w:val="MediumGrid2-Accent1"/>
        <w:tblpPr w:leftFromText="180" w:rightFromText="180" w:vertAnchor="text" w:horzAnchor="margin" w:tblpY="396"/>
        <w:tblW w:w="4823" w:type="dxa"/>
        <w:tblLook w:val="04A0" w:firstRow="1" w:lastRow="0" w:firstColumn="1" w:lastColumn="0" w:noHBand="0" w:noVBand="1"/>
        <w:tblDescription w:val="Likelihood"/>
      </w:tblPr>
      <w:tblGrid>
        <w:gridCol w:w="931"/>
        <w:gridCol w:w="3892"/>
      </w:tblGrid>
      <w:tr w:rsidR="00511AC8" w:rsidRPr="004A46EB" w14:paraId="0281E4A0" w14:textId="77777777" w:rsidTr="00B96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00BA34A2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Impact</w:t>
            </w:r>
          </w:p>
        </w:tc>
      </w:tr>
      <w:tr w:rsidR="00511AC8" w:rsidRPr="004A46EB" w14:paraId="1E67A975" w14:textId="77777777" w:rsidTr="00B9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2C8353" w14:textId="77777777" w:rsidR="00511AC8" w:rsidRPr="004A46EB" w:rsidRDefault="00511AC8" w:rsidP="00B9677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62B6EB24" w14:textId="77777777" w:rsidR="00511AC8" w:rsidRPr="004A46EB" w:rsidRDefault="00511AC8" w:rsidP="00B96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511AC8" w:rsidRPr="004A46EB" w14:paraId="5B175787" w14:textId="77777777" w:rsidTr="00B96775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DCBE21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 xml:space="preserve">High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7476BC8B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14:paraId="0A2C286B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</w:p>
        </w:tc>
      </w:tr>
      <w:tr w:rsidR="00511AC8" w:rsidRPr="004A46EB" w14:paraId="3BD87F73" w14:textId="77777777" w:rsidTr="00B9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85BAE6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Medium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0A5FCFC4" w14:textId="77777777" w:rsidR="00511AC8" w:rsidRPr="004A46EB" w:rsidRDefault="00511AC8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Serious injury causing hospitalisation, less than 3 days. Rehabilitation could last for several months.</w:t>
            </w:r>
          </w:p>
          <w:p w14:paraId="18B24D40" w14:textId="77777777" w:rsidR="00511AC8" w:rsidRPr="004A46EB" w:rsidRDefault="00511AC8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</w:p>
          <w:p w14:paraId="0B4A48D3" w14:textId="77777777" w:rsidR="00511AC8" w:rsidRPr="004A46EB" w:rsidRDefault="00511AC8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</w:p>
        </w:tc>
      </w:tr>
      <w:tr w:rsidR="00511AC8" w:rsidRPr="004A46EB" w14:paraId="402EA4A4" w14:textId="77777777" w:rsidTr="00B96775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9E2C7A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proofErr w:type="gramStart"/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Low  (</w:t>
            </w:r>
            <w:proofErr w:type="gramEnd"/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7E1D2C05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tbl>
      <w:tblPr>
        <w:tblStyle w:val="MediumGrid2-Accent1"/>
        <w:tblpPr w:leftFromText="180" w:rightFromText="180" w:vertAnchor="text" w:horzAnchor="page" w:tblpX="6406" w:tblpY="74"/>
        <w:tblW w:w="7875" w:type="dxa"/>
        <w:tblLook w:val="04A0" w:firstRow="1" w:lastRow="0" w:firstColumn="1" w:lastColumn="0" w:noHBand="0" w:noVBand="1"/>
        <w:tblDescription w:val="Likelihood"/>
      </w:tblPr>
      <w:tblGrid>
        <w:gridCol w:w="1870"/>
        <w:gridCol w:w="6005"/>
      </w:tblGrid>
      <w:tr w:rsidR="00511AC8" w:rsidRPr="004A46EB" w14:paraId="3642AFC9" w14:textId="77777777" w:rsidTr="00B967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586F05E9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Likelihood</w:t>
            </w:r>
          </w:p>
        </w:tc>
      </w:tr>
      <w:tr w:rsidR="00511AC8" w:rsidRPr="004A46EB" w14:paraId="7518FE31" w14:textId="77777777" w:rsidTr="00B9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5E7A54" w14:textId="77777777" w:rsidR="00511AC8" w:rsidRPr="004A46EB" w:rsidRDefault="00511AC8" w:rsidP="00B9677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3E87A6DB" w14:textId="77777777" w:rsidR="00511AC8" w:rsidRPr="004A46EB" w:rsidRDefault="00511AC8" w:rsidP="00B96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511AC8" w:rsidRPr="004A46EB" w14:paraId="4CAD974F" w14:textId="77777777" w:rsidTr="00B967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DC8773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High (3)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5945251C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511AC8" w:rsidRPr="004A46EB" w14:paraId="1255FBD5" w14:textId="77777777" w:rsidTr="00B96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92A05E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Medium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261F1ADB" w14:textId="77777777" w:rsidR="00511AC8" w:rsidRPr="004A46EB" w:rsidRDefault="00511AC8" w:rsidP="00B967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511AC8" w:rsidRPr="004A46EB" w14:paraId="365923C1" w14:textId="77777777" w:rsidTr="00B96775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AADDAB" w14:textId="77777777" w:rsidR="00511AC8" w:rsidRPr="004A46EB" w:rsidRDefault="00511AC8" w:rsidP="00B96775">
            <w:pPr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Low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4106A0F1" w14:textId="77777777" w:rsidR="00511AC8" w:rsidRPr="004A46EB" w:rsidRDefault="00511AC8" w:rsidP="00B967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</w:pPr>
            <w:r w:rsidRPr="004A46EB">
              <w:rPr>
                <w:rFonts w:asciiTheme="minorHAnsi" w:eastAsia="Times New Roman" w:hAnsiTheme="minorHAnsi" w:cstheme="minorHAnsi"/>
                <w:color w:val="000000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w14:paraId="14BD73AA" w14:textId="77777777" w:rsidR="00511AC8" w:rsidRDefault="00511AC8" w:rsidP="00D311B4">
      <w:pPr>
        <w:spacing w:line="240" w:lineRule="auto"/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6308" w:tblpY="1284"/>
        <w:tblW w:w="0" w:type="auto"/>
        <w:tblLook w:val="04A0" w:firstRow="1" w:lastRow="0" w:firstColumn="1" w:lastColumn="0" w:noHBand="0" w:noVBand="1"/>
        <w:tblDescription w:val="Impact"/>
      </w:tblPr>
      <w:tblGrid>
        <w:gridCol w:w="1912"/>
        <w:gridCol w:w="1912"/>
        <w:gridCol w:w="1912"/>
        <w:gridCol w:w="1914"/>
      </w:tblGrid>
      <w:tr w:rsidR="00511AC8" w:rsidRPr="004A46EB" w14:paraId="17CC8203" w14:textId="77777777" w:rsidTr="00511AC8">
        <w:trPr>
          <w:trHeight w:val="793"/>
        </w:trPr>
        <w:tc>
          <w:tcPr>
            <w:tcW w:w="7650" w:type="dxa"/>
            <w:gridSpan w:val="4"/>
            <w:vAlign w:val="center"/>
          </w:tcPr>
          <w:p w14:paraId="430AFE59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E25F40" wp14:editId="456D0D6A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78B9D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5.75pt;margin-top:25.4pt;width:257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Pr="004A46EB">
              <w:rPr>
                <w:rFonts w:cstheme="minorHAnsi"/>
                <w:sz w:val="20"/>
                <w:szCs w:val="20"/>
              </w:rPr>
              <w:t>Likelihood</w:t>
            </w:r>
          </w:p>
        </w:tc>
      </w:tr>
      <w:tr w:rsidR="00511AC8" w:rsidRPr="004A46EB" w14:paraId="5BDA2CDD" w14:textId="77777777" w:rsidTr="00511AC8">
        <w:trPr>
          <w:trHeight w:val="793"/>
        </w:trPr>
        <w:tc>
          <w:tcPr>
            <w:tcW w:w="1912" w:type="dxa"/>
            <w:vMerge w:val="restart"/>
            <w:vAlign w:val="center"/>
          </w:tcPr>
          <w:p w14:paraId="1BA4733A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A87C52" wp14:editId="71B5FCF9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15875</wp:posOffset>
                      </wp:positionV>
                      <wp:extent cx="0" cy="1180465"/>
                      <wp:effectExtent l="95250" t="38100" r="57150" b="1968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961CD" id="Straight Arrow Connector 3" o:spid="_x0000_s1026" type="#_x0000_t32" style="position:absolute;margin-left:74.5pt;margin-top:1.25pt;width:0;height:92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0EE52C26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8DB6A80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649168EB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3972F6F5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0A78EAF3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511AC8" w:rsidRPr="004A46EB" w14:paraId="29B2D34F" w14:textId="77777777" w:rsidTr="00511AC8">
        <w:trPr>
          <w:trHeight w:val="793"/>
        </w:trPr>
        <w:tc>
          <w:tcPr>
            <w:tcW w:w="1912" w:type="dxa"/>
            <w:vMerge/>
          </w:tcPr>
          <w:p w14:paraId="5BF80A27" w14:textId="77777777" w:rsidR="00511AC8" w:rsidRPr="004A46EB" w:rsidRDefault="00511AC8" w:rsidP="00511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55AA5B46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037C75DC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58C21BD6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511AC8" w:rsidRPr="004A46EB" w14:paraId="32F05C13" w14:textId="77777777" w:rsidTr="00511AC8">
        <w:trPr>
          <w:trHeight w:val="793"/>
        </w:trPr>
        <w:tc>
          <w:tcPr>
            <w:tcW w:w="1912" w:type="dxa"/>
            <w:vMerge/>
          </w:tcPr>
          <w:p w14:paraId="4C614D1F" w14:textId="77777777" w:rsidR="00511AC8" w:rsidRPr="004A46EB" w:rsidRDefault="00511AC8" w:rsidP="00511A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4BD88CC8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4D9DAB6C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34C6351D" w14:textId="77777777" w:rsidR="00511AC8" w:rsidRPr="004A46EB" w:rsidRDefault="00511AC8" w:rsidP="00511A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A46EB">
              <w:rPr>
                <w:rFonts w:cstheme="minorHAnsi"/>
                <w:sz w:val="20"/>
                <w:szCs w:val="20"/>
              </w:rPr>
              <w:t>3</w:t>
            </w:r>
          </w:p>
        </w:tc>
      </w:tr>
    </w:tbl>
    <w:p w14:paraId="4A0903C4" w14:textId="77777777" w:rsidR="00511AC8" w:rsidRPr="004A46EB" w:rsidRDefault="00511AC8" w:rsidP="00D311B4">
      <w:pPr>
        <w:spacing w:line="240" w:lineRule="auto"/>
        <w:rPr>
          <w:rFonts w:cstheme="minorHAnsi"/>
        </w:rPr>
      </w:pPr>
    </w:p>
    <w:sectPr w:rsidR="00511AC8" w:rsidRPr="004A46EB" w:rsidSect="00D311B4">
      <w:headerReference w:type="default" r:id="rId13"/>
      <w:footerReference w:type="default" r:id="rId14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05637" w14:textId="77777777" w:rsidR="005F6095" w:rsidRDefault="005F6095" w:rsidP="00A26B8F">
      <w:pPr>
        <w:spacing w:after="0" w:line="240" w:lineRule="auto"/>
      </w:pPr>
      <w:r>
        <w:separator/>
      </w:r>
    </w:p>
  </w:endnote>
  <w:endnote w:type="continuationSeparator" w:id="0">
    <w:p w14:paraId="06E42BF1" w14:textId="77777777" w:rsidR="005F6095" w:rsidRDefault="005F6095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56649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9973941" w14:textId="77777777" w:rsidR="00A26B8F" w:rsidRDefault="00A26B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8C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2DE4B" w14:textId="77777777" w:rsidR="005F6095" w:rsidRDefault="005F6095" w:rsidP="00A26B8F">
      <w:pPr>
        <w:spacing w:after="0" w:line="240" w:lineRule="auto"/>
      </w:pPr>
      <w:r>
        <w:separator/>
      </w:r>
    </w:p>
  </w:footnote>
  <w:footnote w:type="continuationSeparator" w:id="0">
    <w:p w14:paraId="0A011BF0" w14:textId="77777777" w:rsidR="005F6095" w:rsidRDefault="005F6095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06ED2" w14:textId="77777777" w:rsidR="00A26B8F" w:rsidRPr="00A26B8F" w:rsidRDefault="005F6095" w:rsidP="00A26B8F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1F497D" w:themeColor="text2"/>
        <w:sz w:val="56"/>
        <w:szCs w:val="56"/>
      </w:rPr>
    </w:pPr>
    <w:sdt>
      <w:sdtPr>
        <w:rPr>
          <w:b/>
          <w:bCs/>
          <w:color w:val="1F497D" w:themeColor="text2"/>
          <w:sz w:val="56"/>
          <w:szCs w:val="56"/>
        </w:rPr>
        <w:alias w:val="Title"/>
        <w:id w:val="-1450010348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778CD" w:rsidRPr="00D31A3A">
          <w:rPr>
            <w:rFonts w:ascii="Georgia" w:hAnsi="Georgia"/>
            <w:color w:val="1F497D" w:themeColor="text2"/>
            <w:sz w:val="32"/>
          </w:rPr>
          <w:t>University of Southampton Health &amp; Safety Risk Assessment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13D34"/>
    <w:multiLevelType w:val="hybridMultilevel"/>
    <w:tmpl w:val="607AA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F4C0E"/>
    <w:multiLevelType w:val="hybridMultilevel"/>
    <w:tmpl w:val="019C02D0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1652"/>
    <w:multiLevelType w:val="hybridMultilevel"/>
    <w:tmpl w:val="039CB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31A1"/>
    <w:multiLevelType w:val="hybridMultilevel"/>
    <w:tmpl w:val="3B7A3714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45F2B"/>
    <w:multiLevelType w:val="hybridMultilevel"/>
    <w:tmpl w:val="A31C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2A25"/>
    <w:multiLevelType w:val="hybridMultilevel"/>
    <w:tmpl w:val="D2F2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F2CE46">
      <w:start w:val="1"/>
      <w:numFmt w:val="bullet"/>
      <w:lvlText w:val="o"/>
      <w:lvlJc w:val="left"/>
      <w:pPr>
        <w:ind w:left="510" w:hanging="226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7349E"/>
    <w:multiLevelType w:val="hybridMultilevel"/>
    <w:tmpl w:val="2F7618EC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13FEE"/>
    <w:multiLevelType w:val="hybridMultilevel"/>
    <w:tmpl w:val="A87C13BE"/>
    <w:lvl w:ilvl="0" w:tplc="DA7C67A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61610C9D"/>
    <w:multiLevelType w:val="hybridMultilevel"/>
    <w:tmpl w:val="28E2D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0208AE"/>
    <w:multiLevelType w:val="hybridMultilevel"/>
    <w:tmpl w:val="05BA2894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30A2D"/>
    <w:multiLevelType w:val="hybridMultilevel"/>
    <w:tmpl w:val="0074C94A"/>
    <w:lvl w:ilvl="0" w:tplc="DA7C6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4BB0"/>
    <w:rsid w:val="00003B0F"/>
    <w:rsid w:val="000403E4"/>
    <w:rsid w:val="00040F43"/>
    <w:rsid w:val="00056C54"/>
    <w:rsid w:val="00067EE5"/>
    <w:rsid w:val="000814FA"/>
    <w:rsid w:val="000A2E91"/>
    <w:rsid w:val="000C2050"/>
    <w:rsid w:val="001002D8"/>
    <w:rsid w:val="00132743"/>
    <w:rsid w:val="00141BD6"/>
    <w:rsid w:val="00145376"/>
    <w:rsid w:val="001521C4"/>
    <w:rsid w:val="0015364F"/>
    <w:rsid w:val="00163F0C"/>
    <w:rsid w:val="00184B11"/>
    <w:rsid w:val="001C068E"/>
    <w:rsid w:val="00201314"/>
    <w:rsid w:val="0023322F"/>
    <w:rsid w:val="00234D6F"/>
    <w:rsid w:val="00261CDF"/>
    <w:rsid w:val="00266091"/>
    <w:rsid w:val="002A2D07"/>
    <w:rsid w:val="002A4635"/>
    <w:rsid w:val="002A7556"/>
    <w:rsid w:val="002B5B27"/>
    <w:rsid w:val="002B6A20"/>
    <w:rsid w:val="002C479A"/>
    <w:rsid w:val="002D318E"/>
    <w:rsid w:val="0031763A"/>
    <w:rsid w:val="003227CD"/>
    <w:rsid w:val="00327A42"/>
    <w:rsid w:val="00393F5D"/>
    <w:rsid w:val="003A2F8A"/>
    <w:rsid w:val="003A6B64"/>
    <w:rsid w:val="003A79FE"/>
    <w:rsid w:val="003B4420"/>
    <w:rsid w:val="003B58F7"/>
    <w:rsid w:val="0040478E"/>
    <w:rsid w:val="0044201C"/>
    <w:rsid w:val="004516EE"/>
    <w:rsid w:val="00461DE3"/>
    <w:rsid w:val="00486236"/>
    <w:rsid w:val="004A0898"/>
    <w:rsid w:val="004A46EB"/>
    <w:rsid w:val="004C1024"/>
    <w:rsid w:val="004E6F46"/>
    <w:rsid w:val="004F59D1"/>
    <w:rsid w:val="00500D87"/>
    <w:rsid w:val="00511AC8"/>
    <w:rsid w:val="0052753C"/>
    <w:rsid w:val="00535620"/>
    <w:rsid w:val="00543EC2"/>
    <w:rsid w:val="005502FC"/>
    <w:rsid w:val="005736B5"/>
    <w:rsid w:val="0057681C"/>
    <w:rsid w:val="005769AE"/>
    <w:rsid w:val="005F124E"/>
    <w:rsid w:val="005F5E1E"/>
    <w:rsid w:val="005F6095"/>
    <w:rsid w:val="00620EF4"/>
    <w:rsid w:val="0063275C"/>
    <w:rsid w:val="00650644"/>
    <w:rsid w:val="00652672"/>
    <w:rsid w:val="00691D8B"/>
    <w:rsid w:val="00691E7C"/>
    <w:rsid w:val="00694AC0"/>
    <w:rsid w:val="006A105A"/>
    <w:rsid w:val="006B1A44"/>
    <w:rsid w:val="006B6112"/>
    <w:rsid w:val="006F068A"/>
    <w:rsid w:val="0071091A"/>
    <w:rsid w:val="00762EB2"/>
    <w:rsid w:val="00766BB2"/>
    <w:rsid w:val="007A6595"/>
    <w:rsid w:val="007B765D"/>
    <w:rsid w:val="007D5F9D"/>
    <w:rsid w:val="00826527"/>
    <w:rsid w:val="008419EF"/>
    <w:rsid w:val="00845157"/>
    <w:rsid w:val="00852646"/>
    <w:rsid w:val="00863EAF"/>
    <w:rsid w:val="00864C57"/>
    <w:rsid w:val="0086547F"/>
    <w:rsid w:val="0087692B"/>
    <w:rsid w:val="00884BB0"/>
    <w:rsid w:val="0088633B"/>
    <w:rsid w:val="008A475F"/>
    <w:rsid w:val="008B0B78"/>
    <w:rsid w:val="008B42C1"/>
    <w:rsid w:val="008C03B7"/>
    <w:rsid w:val="008C44DA"/>
    <w:rsid w:val="008D36D6"/>
    <w:rsid w:val="008F704A"/>
    <w:rsid w:val="008F7B8B"/>
    <w:rsid w:val="00912C05"/>
    <w:rsid w:val="00913DFD"/>
    <w:rsid w:val="009645F3"/>
    <w:rsid w:val="00964DEC"/>
    <w:rsid w:val="00975FF5"/>
    <w:rsid w:val="0098034E"/>
    <w:rsid w:val="009B59D6"/>
    <w:rsid w:val="009D4F36"/>
    <w:rsid w:val="009E1AB8"/>
    <w:rsid w:val="00A26B8F"/>
    <w:rsid w:val="00A724F1"/>
    <w:rsid w:val="00A87112"/>
    <w:rsid w:val="00A940E3"/>
    <w:rsid w:val="00A94C2F"/>
    <w:rsid w:val="00A95410"/>
    <w:rsid w:val="00AA33AE"/>
    <w:rsid w:val="00AA4519"/>
    <w:rsid w:val="00B05063"/>
    <w:rsid w:val="00B218AB"/>
    <w:rsid w:val="00B23B9B"/>
    <w:rsid w:val="00B54389"/>
    <w:rsid w:val="00BB134B"/>
    <w:rsid w:val="00BE1C69"/>
    <w:rsid w:val="00C04AE5"/>
    <w:rsid w:val="00C73DA8"/>
    <w:rsid w:val="00C778CD"/>
    <w:rsid w:val="00C77F6D"/>
    <w:rsid w:val="00C96EAA"/>
    <w:rsid w:val="00CC2E85"/>
    <w:rsid w:val="00CE07B5"/>
    <w:rsid w:val="00D0558D"/>
    <w:rsid w:val="00D060AF"/>
    <w:rsid w:val="00D07902"/>
    <w:rsid w:val="00D10FD5"/>
    <w:rsid w:val="00D311B4"/>
    <w:rsid w:val="00D63A08"/>
    <w:rsid w:val="00DD7DD3"/>
    <w:rsid w:val="00DE02D6"/>
    <w:rsid w:val="00DF009A"/>
    <w:rsid w:val="00E12BE2"/>
    <w:rsid w:val="00E20591"/>
    <w:rsid w:val="00E33044"/>
    <w:rsid w:val="00E47CE8"/>
    <w:rsid w:val="00E63BA2"/>
    <w:rsid w:val="00E64CF6"/>
    <w:rsid w:val="00E95FD7"/>
    <w:rsid w:val="00E96BA7"/>
    <w:rsid w:val="00EA058C"/>
    <w:rsid w:val="00EB0C98"/>
    <w:rsid w:val="00EC27A4"/>
    <w:rsid w:val="00ED1652"/>
    <w:rsid w:val="00EE1B21"/>
    <w:rsid w:val="00EF48C7"/>
    <w:rsid w:val="00F0722C"/>
    <w:rsid w:val="00F15408"/>
    <w:rsid w:val="00F252B6"/>
    <w:rsid w:val="00F256D9"/>
    <w:rsid w:val="00F2577F"/>
    <w:rsid w:val="00F53565"/>
    <w:rsid w:val="00F62918"/>
    <w:rsid w:val="00F72915"/>
    <w:rsid w:val="00F96DB7"/>
    <w:rsid w:val="00FA3416"/>
    <w:rsid w:val="00FA4A4B"/>
    <w:rsid w:val="00FC4C71"/>
    <w:rsid w:val="00FD74CD"/>
    <w:rsid w:val="00FE2C50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455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D7D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64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se.gov.uk/Risk/faq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1E"/>
    <w:rsid w:val="000652B2"/>
    <w:rsid w:val="0006606F"/>
    <w:rsid w:val="000743ED"/>
    <w:rsid w:val="00112A1E"/>
    <w:rsid w:val="00126F70"/>
    <w:rsid w:val="00386CB9"/>
    <w:rsid w:val="003C212E"/>
    <w:rsid w:val="00425531"/>
    <w:rsid w:val="004B5961"/>
    <w:rsid w:val="004C5947"/>
    <w:rsid w:val="004D215B"/>
    <w:rsid w:val="004E561A"/>
    <w:rsid w:val="00733670"/>
    <w:rsid w:val="00752EE4"/>
    <w:rsid w:val="007E164E"/>
    <w:rsid w:val="00813F5C"/>
    <w:rsid w:val="0098604D"/>
    <w:rsid w:val="00A838C0"/>
    <w:rsid w:val="00C61438"/>
    <w:rsid w:val="00CA25CD"/>
    <w:rsid w:val="00CB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7B551137B23B4CA0E9278A6EF51916" ma:contentTypeVersion="12" ma:contentTypeDescription="Create a new document." ma:contentTypeScope="" ma:versionID="33174c357df5e3a834c3b19444a5fbff">
  <xsd:schema xmlns:xsd="http://www.w3.org/2001/XMLSchema" xmlns:xs="http://www.w3.org/2001/XMLSchema" xmlns:p="http://schemas.microsoft.com/office/2006/metadata/properties" xmlns:ns2="f55f3600-76c7-4c47-9ffc-c0ed78521d18" xmlns:ns3="5525eff6-1406-46ed-887e-5a92240960dc" targetNamespace="http://schemas.microsoft.com/office/2006/metadata/properties" ma:root="true" ma:fieldsID="c54097d237965c0f3b9d9bb096b5ce60" ns2:_="" ns3:_="">
    <xsd:import namespace="f55f3600-76c7-4c47-9ffc-c0ed78521d18"/>
    <xsd:import namespace="5525eff6-1406-46ed-887e-5a9224096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f3600-76c7-4c47-9ffc-c0ed78521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5eff6-1406-46ed-887e-5a9224096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0D696-E223-42BD-AB82-B3309357A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0914F-A65E-4628-AC66-B424BAEC8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f3600-76c7-4c47-9ffc-c0ed78521d18"/>
    <ds:schemaRef ds:uri="5525eff6-1406-46ed-887e-5a9224096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44903A-112E-4CA9-A55A-92D2714606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Southampton Health &amp; Safety Risk Assessment</vt:lpstr>
    </vt:vector>
  </TitlesOfParts>
  <Company>SUSU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Southampton Health &amp; Safety Risk Assessment</dc:title>
  <dc:creator>Reception</dc:creator>
  <cp:lastModifiedBy>Oliver Taylor</cp:lastModifiedBy>
  <cp:revision>37</cp:revision>
  <cp:lastPrinted>2015-01-10T13:55:00Z</cp:lastPrinted>
  <dcterms:created xsi:type="dcterms:W3CDTF">2018-08-30T10:34:00Z</dcterms:created>
  <dcterms:modified xsi:type="dcterms:W3CDTF">2020-09-28T12:54:00Z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0x0101000E7B551137B23B4CA0E9278A6EF51916</vt:lpwstr>
  </property>
</Properties>
</file>