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bl>
      <w:tblPr>
        <w:tblStyle w:val="Table1"/>
        <w:tblW w:w="15312.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3539"/>
        <w:gridCol w:w="5626"/>
        <w:gridCol w:w="2928"/>
        <w:gridCol w:w="977"/>
        <w:gridCol w:w="2242"/>
        <w:tblGridChange w:id="0">
          <w:tblGrid>
            <w:gridCol w:w="3539"/>
            <w:gridCol w:w="5626"/>
            <w:gridCol w:w="2928"/>
            <w:gridCol w:w="977"/>
            <w:gridCol w:w="2242"/>
          </w:tblGrid>
        </w:tblGridChange>
      </w:tblGrid>
      <w:tr>
        <w:trPr>
          <w:cantSplit w:val="0"/>
          <w:trHeight w:val="338" w:hRule="atLeast"/>
          <w:tblHeader w:val="0"/>
        </w:trPr>
        <w:tc>
          <w:tcPr>
            <w:gridSpan w:val="5"/>
            <w:shd w:fill="808080" w:val="clear"/>
          </w:tcPr>
          <w:p w:rsidR="00000000" w:rsidDel="00000000" w:rsidP="00000000" w:rsidRDefault="00000000" w:rsidRPr="00000000" w14:paraId="0000000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center"/>
              <w:rPr>
                <w:b w:val="1"/>
                <w:i w:val="0"/>
                <w:smallCaps w:val="0"/>
                <w:strike w:val="0"/>
                <w:color w:val="000000"/>
                <w:sz w:val="22"/>
                <w:szCs w:val="22"/>
                <w:u w:val="none"/>
                <w:shd w:fill="auto" w:val="clear"/>
                <w:vertAlign w:val="baseline"/>
              </w:rPr>
            </w:pPr>
            <w:bookmarkStart w:colFirst="0" w:colLast="0" w:name="_heading=h.gjdgxs" w:id="0"/>
            <w:bookmarkEnd w:id="0"/>
            <w:r w:rsidDel="00000000" w:rsidR="00000000" w:rsidRPr="00000000">
              <w:rPr>
                <w:b w:val="1"/>
                <w:i w:val="0"/>
                <w:smallCaps w:val="0"/>
                <w:strike w:val="0"/>
                <w:color w:val="ffffff"/>
                <w:sz w:val="40"/>
                <w:szCs w:val="40"/>
                <w:u w:val="none"/>
                <w:shd w:fill="auto" w:val="clear"/>
                <w:vertAlign w:val="baseline"/>
                <w:rtl w:val="0"/>
              </w:rPr>
              <w:t xml:space="preserve">Risk Assessment</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Risk Assessment for the activity of</w:t>
            </w:r>
          </w:p>
        </w:tc>
        <w:tc>
          <w:tcPr>
            <w:gridSpan w:val="2"/>
            <w:shd w:fill="auto" w:val="clear"/>
          </w:tcPr>
          <w:p w:rsidR="00000000" w:rsidDel="00000000" w:rsidP="00000000" w:rsidRDefault="00000000" w:rsidRPr="00000000" w14:paraId="0000000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General Socials</w:t>
            </w:r>
            <w:r w:rsidDel="00000000" w:rsidR="00000000" w:rsidRPr="00000000">
              <w:rPr>
                <w:rtl w:val="0"/>
              </w:rPr>
            </w:r>
          </w:p>
        </w:tc>
        <w:tc>
          <w:tcPr>
            <w:shd w:fill="auto" w:val="clear"/>
          </w:tcPr>
          <w:p w:rsidR="00000000" w:rsidDel="00000000" w:rsidP="00000000" w:rsidRDefault="00000000" w:rsidRPr="00000000" w14:paraId="0000000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Date</w:t>
            </w:r>
          </w:p>
        </w:tc>
        <w:tc>
          <w:tcPr>
            <w:shd w:fill="auto" w:val="clear"/>
          </w:tcPr>
          <w:p w:rsidR="00000000" w:rsidDel="00000000" w:rsidP="00000000" w:rsidRDefault="00000000" w:rsidRPr="00000000" w14:paraId="0000000B">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26/08/2024</w:t>
            </w:r>
            <w:r w:rsidDel="00000000" w:rsidR="00000000" w:rsidRPr="00000000">
              <w:rPr>
                <w:rtl w:val="0"/>
              </w:rPr>
            </w:r>
          </w:p>
        </w:tc>
      </w:tr>
      <w:tr>
        <w:trPr>
          <w:cantSplit w:val="0"/>
          <w:trHeight w:val="338" w:hRule="atLeast"/>
          <w:tblHeader w:val="0"/>
        </w:trPr>
        <w:tc>
          <w:tcPr>
            <w:shd w:fill="auto" w:val="clear"/>
          </w:tcPr>
          <w:p w:rsidR="00000000" w:rsidDel="00000000" w:rsidP="00000000" w:rsidRDefault="00000000" w:rsidRPr="00000000" w14:paraId="0000000C">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Unit/Faculty/Directorate</w:t>
            </w:r>
          </w:p>
        </w:tc>
        <w:tc>
          <w:tcPr>
            <w:shd w:fill="auto" w:val="clear"/>
          </w:tcPr>
          <w:p w:rsidR="00000000" w:rsidDel="00000000" w:rsidP="00000000" w:rsidRDefault="00000000" w:rsidRPr="00000000" w14:paraId="0000000D">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rtl w:val="0"/>
              </w:rPr>
              <w:t xml:space="preserve">Southampton University Canoe Club</w:t>
            </w:r>
            <w:r w:rsidDel="00000000" w:rsidR="00000000" w:rsidRPr="00000000">
              <w:rPr>
                <w:rtl w:val="0"/>
              </w:rPr>
            </w:r>
          </w:p>
        </w:tc>
        <w:tc>
          <w:tcPr>
            <w:shd w:fill="auto" w:val="clear"/>
          </w:tcPr>
          <w:p w:rsidR="00000000" w:rsidDel="00000000" w:rsidP="00000000" w:rsidRDefault="00000000" w:rsidRPr="00000000" w14:paraId="0000000E">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Assessor</w:t>
            </w:r>
          </w:p>
        </w:tc>
        <w:tc>
          <w:tcPr>
            <w:gridSpan w:val="2"/>
            <w:shd w:fill="auto" w:val="clear"/>
          </w:tcPr>
          <w:p w:rsidR="00000000" w:rsidDel="00000000" w:rsidP="00000000" w:rsidRDefault="00000000" w:rsidRPr="00000000" w14:paraId="0000000F">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Madeleine McGuigan (President)</w:t>
            </w:r>
          </w:p>
          <w:p w:rsidR="00000000" w:rsidDel="00000000" w:rsidP="00000000" w:rsidRDefault="00000000" w:rsidRPr="00000000" w14:paraId="00000010">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Alexander Wilson (Vice President)</w:t>
            </w:r>
          </w:p>
          <w:p w:rsidR="00000000" w:rsidDel="00000000" w:rsidP="00000000" w:rsidRDefault="00000000" w:rsidRPr="00000000" w14:paraId="00000011">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Ruby-Lee Allen (Safety Secretary)</w:t>
            </w:r>
          </w:p>
          <w:p w:rsidR="00000000" w:rsidDel="00000000" w:rsidP="00000000" w:rsidRDefault="00000000" w:rsidRPr="00000000" w14:paraId="00000012">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Filip Gorajek (Welfare Secretary)</w:t>
            </w:r>
          </w:p>
          <w:p w:rsidR="00000000" w:rsidDel="00000000" w:rsidP="00000000" w:rsidRDefault="00000000" w:rsidRPr="00000000" w14:paraId="00000013">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James Clackson (Social Secretary)</w:t>
            </w:r>
          </w:p>
          <w:p w:rsidR="00000000" w:rsidDel="00000000" w:rsidP="00000000" w:rsidRDefault="00000000" w:rsidRPr="00000000" w14:paraId="00000014">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0" w:right="0" w:firstLine="0"/>
              <w:jc w:val="left"/>
              <w:rPr>
                <w:b w:val="1"/>
              </w:rPr>
            </w:pPr>
            <w:r w:rsidDel="00000000" w:rsidR="00000000" w:rsidRPr="00000000">
              <w:rPr>
                <w:b w:val="1"/>
                <w:rtl w:val="0"/>
              </w:rPr>
              <w:t xml:space="preserve">Sian Ashworth (Social Secretary)</w:t>
            </w:r>
          </w:p>
        </w:tc>
      </w:tr>
      <w:tr>
        <w:trPr>
          <w:cantSplit w:val="0"/>
          <w:trHeight w:val="338" w:hRule="atLeast"/>
          <w:tblHeader w:val="0"/>
        </w:trPr>
        <w:tc>
          <w:tcPr>
            <w:shd w:fill="auto" w:val="clear"/>
          </w:tcPr>
          <w:p w:rsidR="00000000" w:rsidDel="00000000" w:rsidP="00000000" w:rsidRDefault="00000000" w:rsidRPr="00000000" w14:paraId="00000016">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Line Manager/Supervisor</w:t>
            </w:r>
            <w:r w:rsidDel="00000000" w:rsidR="00000000" w:rsidRPr="00000000">
              <w:rPr>
                <w:rtl w:val="0"/>
              </w:rPr>
            </w:r>
          </w:p>
        </w:tc>
        <w:tc>
          <w:tcPr>
            <w:shd w:fill="auto" w:val="clear"/>
          </w:tcPr>
          <w:p w:rsidR="00000000" w:rsidDel="00000000" w:rsidP="00000000" w:rsidRDefault="00000000" w:rsidRPr="00000000" w14:paraId="00000017">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c>
          <w:tcPr>
            <w:shd w:fill="auto" w:val="clear"/>
          </w:tcPr>
          <w:p w:rsidR="00000000" w:rsidDel="00000000" w:rsidP="00000000" w:rsidRDefault="00000000" w:rsidRPr="00000000" w14:paraId="00000018">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0"/>
                <w:smallCaps w:val="0"/>
                <w:strike w:val="0"/>
                <w:color w:val="000000"/>
                <w:sz w:val="22"/>
                <w:szCs w:val="22"/>
                <w:u w:val="none"/>
                <w:shd w:fill="auto" w:val="clear"/>
                <w:vertAlign w:val="baseline"/>
              </w:rPr>
            </w:pPr>
            <w:r w:rsidDel="00000000" w:rsidR="00000000" w:rsidRPr="00000000">
              <w:rPr>
                <w:b w:val="1"/>
                <w:i w:val="0"/>
                <w:smallCaps w:val="0"/>
                <w:strike w:val="0"/>
                <w:color w:val="000000"/>
                <w:sz w:val="22"/>
                <w:szCs w:val="22"/>
                <w:u w:val="none"/>
                <w:shd w:fill="auto" w:val="clear"/>
                <w:vertAlign w:val="baseline"/>
                <w:rtl w:val="0"/>
              </w:rPr>
              <w:t xml:space="preserve">Signed off</w:t>
            </w:r>
          </w:p>
        </w:tc>
        <w:tc>
          <w:tcPr>
            <w:gridSpan w:val="2"/>
            <w:shd w:fill="auto" w:val="clear"/>
          </w:tcPr>
          <w:p w:rsidR="00000000" w:rsidDel="00000000" w:rsidP="00000000" w:rsidRDefault="00000000" w:rsidRPr="00000000" w14:paraId="00000019">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A">
            <w:pPr>
              <w:keepNext w:val="0"/>
              <w:keepLines w:val="0"/>
              <w:widowControl w:val="1"/>
              <w:pBdr>
                <w:top w:space="0" w:sz="0" w:val="nil"/>
                <w:left w:space="0" w:sz="0" w:val="nil"/>
                <w:bottom w:space="0" w:sz="0" w:val="nil"/>
                <w:right w:space="0" w:sz="0" w:val="nil"/>
                <w:between w:space="0" w:sz="0" w:val="nil"/>
              </w:pBdr>
              <w:shd w:fill="auto" w:val="clear"/>
              <w:spacing w:after="200" w:before="0" w:line="276" w:lineRule="auto"/>
              <w:ind w:left="170" w:right="0" w:firstLine="0"/>
              <w:jc w:val="left"/>
              <w:rPr>
                <w:b w:val="1"/>
                <w:i w:val="1"/>
                <w:smallCaps w:val="0"/>
                <w:strike w:val="0"/>
                <w:color w:val="000000"/>
                <w:sz w:val="22"/>
                <w:szCs w:val="22"/>
                <w:u w:val="none"/>
                <w:shd w:fill="auto" w:val="clear"/>
                <w:vertAlign w:val="baseline"/>
              </w:rPr>
            </w:pPr>
            <w:r w:rsidDel="00000000" w:rsidR="00000000" w:rsidRPr="00000000">
              <w:rPr>
                <w:rtl w:val="0"/>
              </w:rPr>
            </w:r>
          </w:p>
        </w:tc>
      </w:tr>
    </w:tbl>
    <w:p w:rsidR="00000000" w:rsidDel="00000000" w:rsidP="00000000" w:rsidRDefault="00000000" w:rsidRPr="00000000" w14:paraId="0000001C">
      <w:pPr>
        <w:shd w:fill="bfbfbf" w:val="clear"/>
        <w:spacing w:after="0" w:lineRule="auto"/>
        <w:rPr>
          <w:sz w:val="2"/>
          <w:szCs w:val="2"/>
        </w:rPr>
      </w:pPr>
      <w:r w:rsidDel="00000000" w:rsidR="00000000" w:rsidRPr="00000000">
        <w:rPr>
          <w:rtl w:val="0"/>
        </w:rPr>
      </w:r>
    </w:p>
    <w:p w:rsidR="00000000" w:rsidDel="00000000" w:rsidP="00000000" w:rsidRDefault="00000000" w:rsidRPr="00000000" w14:paraId="0000001D">
      <w:pPr>
        <w:spacing w:line="240" w:lineRule="auto"/>
        <w:rPr>
          <w:sz w:val="20"/>
          <w:szCs w:val="20"/>
          <w:shd w:fill="ff9900" w:val="clear"/>
        </w:rPr>
      </w:pPr>
      <w:r w:rsidDel="00000000" w:rsidR="00000000" w:rsidRPr="00000000">
        <w:rPr>
          <w:rtl w:val="0"/>
        </w:rPr>
      </w:r>
    </w:p>
    <w:p w:rsidR="00000000" w:rsidDel="00000000" w:rsidP="00000000" w:rsidRDefault="00000000" w:rsidRPr="00000000" w14:paraId="0000001E">
      <w:pPr>
        <w:rPr/>
      </w:pPr>
      <w:r w:rsidDel="00000000" w:rsidR="00000000" w:rsidRPr="00000000">
        <w:rPr>
          <w:rtl w:val="0"/>
        </w:rPr>
        <w:t xml:space="preserve">This risk assessment covers general socials for Southampton University Canoe Club. Appropriate committee members will be asked to read this risk assessment and the acting safety secretary will remind them not to act outside of its remit. Any incidents or near-miss incidents that occur during these trips will be reported and reviewed in line with this risk assessment.</w:t>
      </w:r>
    </w:p>
    <w:p w:rsidR="00000000" w:rsidDel="00000000" w:rsidP="00000000" w:rsidRDefault="00000000" w:rsidRPr="00000000" w14:paraId="0000001F">
      <w:pPr>
        <w:rPr/>
      </w:pPr>
      <w:r w:rsidDel="00000000" w:rsidR="00000000" w:rsidRPr="00000000">
        <w:rPr>
          <w:rtl w:val="0"/>
        </w:rPr>
        <w:t xml:space="preserve">Club socials typically occur every Wednesday and often involve a group of 10 or more. Drinking-based socials usually begin at a club member’s house or on campus, and can involve a pub crawl through Portswood Road, ending at a nightclub. Members can walk or get a taxi, bolt or uber home. During the socials, all members are responsible for their own alcohol consumption, behaviour and exposure to risk. However, Southampton University Canoe Club possesses a duty of care to look after its members and will therefore endeavour to adhere to the below risk assessment to reduce risks. Committee members will also be on hand to advise, assist and help members who require it.</w:t>
      </w:r>
    </w:p>
    <w:p w:rsidR="00000000" w:rsidDel="00000000" w:rsidP="00000000" w:rsidRDefault="00000000" w:rsidRPr="00000000" w14:paraId="00000020">
      <w:pPr>
        <w:rPr/>
      </w:pPr>
      <w:r w:rsidDel="00000000" w:rsidR="00000000" w:rsidRPr="00000000">
        <w:rPr>
          <w:rtl w:val="0"/>
        </w:rPr>
      </w:r>
    </w:p>
    <w:p w:rsidR="00000000" w:rsidDel="00000000" w:rsidP="00000000" w:rsidRDefault="00000000" w:rsidRPr="00000000" w14:paraId="00000021">
      <w:pPr>
        <w:rPr>
          <w:b w:val="1"/>
          <w:u w:val="single"/>
        </w:rPr>
      </w:pPr>
      <w:r w:rsidDel="00000000" w:rsidR="00000000" w:rsidRPr="00000000">
        <w:rPr>
          <w:b w:val="1"/>
          <w:u w:val="single"/>
          <w:rtl w:val="0"/>
        </w:rPr>
        <w:t xml:space="preserve">Guidance/standards/reference documents: </w:t>
      </w:r>
    </w:p>
    <w:p w:rsidR="00000000" w:rsidDel="00000000" w:rsidP="00000000" w:rsidRDefault="00000000" w:rsidRPr="00000000" w14:paraId="00000022">
      <w:pPr>
        <w:rPr/>
      </w:pPr>
      <w:r w:rsidDel="00000000" w:rsidR="00000000" w:rsidRPr="00000000">
        <w:rPr>
          <w:rtl w:val="0"/>
        </w:rPr>
        <w:t xml:space="preserve">This risk assessment was written using guidance from:</w:t>
      </w:r>
    </w:p>
    <w:p w:rsidR="00000000" w:rsidDel="00000000" w:rsidP="00000000" w:rsidRDefault="00000000" w:rsidRPr="00000000" w14:paraId="00000023">
      <w:pPr>
        <w:numPr>
          <w:ilvl w:val="0"/>
          <w:numId w:val="1"/>
        </w:numPr>
        <w:ind w:left="720" w:hanging="360"/>
        <w:rPr/>
      </w:pPr>
      <w:r w:rsidDel="00000000" w:rsidR="00000000" w:rsidRPr="00000000">
        <w:rPr>
          <w:rtl w:val="0"/>
        </w:rPr>
        <w:t xml:space="preserve">SUSU (Southampton University Students’ Union)</w:t>
      </w:r>
      <w:r w:rsidDel="00000000" w:rsidR="00000000" w:rsidRPr="00000000">
        <w:rPr>
          <w:rtl w:val="0"/>
        </w:rPr>
      </w:r>
    </w:p>
    <w:p w:rsidR="00000000" w:rsidDel="00000000" w:rsidP="00000000" w:rsidRDefault="00000000" w:rsidRPr="00000000" w14:paraId="00000024">
      <w:pPr>
        <w:ind w:left="0" w:firstLine="0"/>
        <w:rPr/>
      </w:pPr>
      <w:r w:rsidDel="00000000" w:rsidR="00000000" w:rsidRPr="00000000">
        <w:rPr>
          <w:rtl w:val="0"/>
        </w:rPr>
      </w:r>
    </w:p>
    <w:p w:rsidR="00000000" w:rsidDel="00000000" w:rsidP="00000000" w:rsidRDefault="00000000" w:rsidRPr="00000000" w14:paraId="00000025">
      <w:pPr>
        <w:rPr>
          <w:b w:val="1"/>
          <w:u w:val="single"/>
        </w:rPr>
      </w:pPr>
      <w:r w:rsidDel="00000000" w:rsidR="00000000" w:rsidRPr="00000000">
        <w:rPr>
          <w:b w:val="1"/>
          <w:u w:val="single"/>
          <w:rtl w:val="0"/>
        </w:rPr>
        <w:t xml:space="preserve">Competence Requirements:</w:t>
      </w:r>
    </w:p>
    <w:p w:rsidR="00000000" w:rsidDel="00000000" w:rsidP="00000000" w:rsidRDefault="00000000" w:rsidRPr="00000000" w14:paraId="00000026">
      <w:pPr>
        <w:rPr/>
      </w:pPr>
      <w:r w:rsidDel="00000000" w:rsidR="00000000" w:rsidRPr="00000000">
        <w:rPr>
          <w:rtl w:val="0"/>
        </w:rPr>
        <w:t xml:space="preserve">All committee members have a responsibility to ensure the events that take place are safe and enjoyable, and have a responsibility to look out for all members of the club. All committee members are aware of the risks that a club social may involve and are aware of how to reduce these risks and what to do to ensure the safety of club members at all times. Particular risks are highlighted at club meetings prior to the social. All club members are responsible for adhering to this risk assessment.</w:t>
      </w:r>
    </w:p>
    <w:p w:rsidR="00000000" w:rsidDel="00000000" w:rsidP="00000000" w:rsidRDefault="00000000" w:rsidRPr="00000000" w14:paraId="00000027">
      <w:pPr>
        <w:rPr/>
      </w:pPr>
      <w:r w:rsidDel="00000000" w:rsidR="00000000" w:rsidRPr="00000000">
        <w:rPr>
          <w:rtl w:val="0"/>
        </w:rPr>
        <w:t xml:space="preserve">The social secretaries have a responsibility to plan socials with the safety of the members in mind.</w:t>
      </w:r>
    </w:p>
    <w:p w:rsidR="00000000" w:rsidDel="00000000" w:rsidP="00000000" w:rsidRDefault="00000000" w:rsidRPr="00000000" w14:paraId="00000028">
      <w:pPr>
        <w:rPr/>
      </w:pPr>
      <w:r w:rsidDel="00000000" w:rsidR="00000000" w:rsidRPr="00000000">
        <w:rPr>
          <w:rtl w:val="0"/>
        </w:rPr>
        <w:t xml:space="preserve">The welfare secretary should have attended the relevant training by SUSU, and alongside the welfare sub-committee, will manage any welfare concerns raised, for example bullying and harassment. The welfare secretary and sub-committee are made known to all members at the annual safety talk and the welcome talk.</w:t>
      </w:r>
    </w:p>
    <w:p w:rsidR="00000000" w:rsidDel="00000000" w:rsidP="00000000" w:rsidRDefault="00000000" w:rsidRPr="00000000" w14:paraId="00000029">
      <w:pPr>
        <w:rPr>
          <w:sz w:val="20"/>
          <w:szCs w:val="20"/>
        </w:rPr>
      </w:pPr>
      <w:r w:rsidDel="00000000" w:rsidR="00000000" w:rsidRPr="00000000">
        <w:rPr>
          <w:rtl w:val="0"/>
        </w:rPr>
      </w:r>
    </w:p>
    <w:p w:rsidR="00000000" w:rsidDel="00000000" w:rsidP="00000000" w:rsidRDefault="00000000" w:rsidRPr="00000000" w14:paraId="0000002A">
      <w:pPr>
        <w:rPr>
          <w:sz w:val="20"/>
          <w:szCs w:val="20"/>
        </w:rPr>
      </w:pPr>
      <w:r w:rsidDel="00000000" w:rsidR="00000000" w:rsidRPr="00000000">
        <w:rPr>
          <w:rtl w:val="0"/>
        </w:rPr>
      </w:r>
    </w:p>
    <w:p w:rsidR="00000000" w:rsidDel="00000000" w:rsidP="00000000" w:rsidRDefault="00000000" w:rsidRPr="00000000" w14:paraId="0000002B">
      <w:pPr>
        <w:rPr>
          <w:sz w:val="20"/>
          <w:szCs w:val="20"/>
        </w:rPr>
      </w:pPr>
      <w:r w:rsidDel="00000000" w:rsidR="00000000" w:rsidRPr="00000000">
        <w:rPr>
          <w:rtl w:val="0"/>
        </w:rPr>
      </w:r>
    </w:p>
    <w:p w:rsidR="00000000" w:rsidDel="00000000" w:rsidP="00000000" w:rsidRDefault="00000000" w:rsidRPr="00000000" w14:paraId="0000002C">
      <w:pPr>
        <w:rPr/>
      </w:pPr>
      <w:r w:rsidDel="00000000" w:rsidR="00000000" w:rsidRPr="00000000">
        <w:rPr>
          <w:rtl w:val="0"/>
        </w:rPr>
      </w:r>
    </w:p>
    <w:tbl>
      <w:tblPr>
        <w:tblStyle w:val="Table2"/>
        <w:tblW w:w="15330.0" w:type="dxa"/>
        <w:jc w:val="left"/>
        <w:tblInd w:w="45.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695"/>
        <w:gridCol w:w="2730"/>
        <w:gridCol w:w="1890"/>
        <w:gridCol w:w="540"/>
        <w:gridCol w:w="480"/>
        <w:gridCol w:w="480"/>
        <w:gridCol w:w="3045"/>
        <w:gridCol w:w="480"/>
        <w:gridCol w:w="480"/>
        <w:gridCol w:w="480"/>
        <w:gridCol w:w="3030"/>
        <w:tblGridChange w:id="0">
          <w:tblGrid>
            <w:gridCol w:w="1695"/>
            <w:gridCol w:w="2730"/>
            <w:gridCol w:w="1890"/>
            <w:gridCol w:w="540"/>
            <w:gridCol w:w="480"/>
            <w:gridCol w:w="480"/>
            <w:gridCol w:w="3045"/>
            <w:gridCol w:w="480"/>
            <w:gridCol w:w="480"/>
            <w:gridCol w:w="480"/>
            <w:gridCol w:w="3030"/>
          </w:tblGrid>
        </w:tblGridChange>
      </w:tblGrid>
      <w:tr>
        <w:trPr>
          <w:cantSplit w:val="0"/>
          <w:tblHeader w:val="1"/>
        </w:trPr>
        <w:tc>
          <w:tcPr>
            <w:gridSpan w:val="11"/>
            <w:shd w:fill="f2f2f2" w:val="clear"/>
          </w:tcPr>
          <w:p w:rsidR="00000000" w:rsidDel="00000000" w:rsidP="00000000" w:rsidRDefault="00000000" w:rsidRPr="00000000" w14:paraId="0000002D">
            <w:pPr>
              <w:rPr>
                <w:b w:val="1"/>
              </w:rPr>
            </w:pPr>
            <w:r w:rsidDel="00000000" w:rsidR="00000000" w:rsidRPr="00000000">
              <w:rPr>
                <w:b w:val="1"/>
                <w:i w:val="1"/>
                <w:sz w:val="24"/>
                <w:szCs w:val="24"/>
                <w:rtl w:val="0"/>
              </w:rPr>
              <w:t xml:space="preserve">PART A </w:t>
            </w:r>
            <w:r w:rsidDel="00000000" w:rsidR="00000000" w:rsidRPr="00000000">
              <w:rPr>
                <w:rtl w:val="0"/>
              </w:rPr>
            </w:r>
          </w:p>
        </w:tc>
      </w:tr>
      <w:tr>
        <w:trPr>
          <w:cantSplit w:val="0"/>
          <w:tblHeader w:val="1"/>
        </w:trPr>
        <w:tc>
          <w:tcPr>
            <w:gridSpan w:val="3"/>
            <w:shd w:fill="f2f2f2" w:val="clear"/>
          </w:tcPr>
          <w:p w:rsidR="00000000" w:rsidDel="00000000" w:rsidP="00000000" w:rsidRDefault="00000000" w:rsidRPr="00000000" w14:paraId="00000038">
            <w:pPr>
              <w:rPr/>
            </w:pPr>
            <w:r w:rsidDel="00000000" w:rsidR="00000000" w:rsidRPr="00000000">
              <w:rPr>
                <w:b w:val="1"/>
                <w:rtl w:val="0"/>
              </w:rPr>
              <w:t xml:space="preserve">(1) Risk identification</w:t>
            </w:r>
            <w:r w:rsidDel="00000000" w:rsidR="00000000" w:rsidRPr="00000000">
              <w:rPr>
                <w:rtl w:val="0"/>
              </w:rPr>
            </w:r>
          </w:p>
        </w:tc>
        <w:tc>
          <w:tcPr>
            <w:gridSpan w:val="4"/>
            <w:shd w:fill="f2f2f2" w:val="clear"/>
          </w:tcPr>
          <w:p w:rsidR="00000000" w:rsidDel="00000000" w:rsidP="00000000" w:rsidRDefault="00000000" w:rsidRPr="00000000" w14:paraId="0000003B">
            <w:pPr>
              <w:rPr/>
            </w:pPr>
            <w:r w:rsidDel="00000000" w:rsidR="00000000" w:rsidRPr="00000000">
              <w:rPr>
                <w:b w:val="1"/>
                <w:rtl w:val="0"/>
              </w:rPr>
              <w:t xml:space="preserve">(2) Risk assessment</w:t>
            </w:r>
            <w:r w:rsidDel="00000000" w:rsidR="00000000" w:rsidRPr="00000000">
              <w:rPr>
                <w:rtl w:val="0"/>
              </w:rPr>
            </w:r>
          </w:p>
        </w:tc>
        <w:tc>
          <w:tcPr>
            <w:gridSpan w:val="4"/>
            <w:shd w:fill="f2f2f2" w:val="clear"/>
          </w:tcPr>
          <w:p w:rsidR="00000000" w:rsidDel="00000000" w:rsidP="00000000" w:rsidRDefault="00000000" w:rsidRPr="00000000" w14:paraId="0000003F">
            <w:pPr>
              <w:rPr/>
            </w:pPr>
            <w:r w:rsidDel="00000000" w:rsidR="00000000" w:rsidRPr="00000000">
              <w:rPr>
                <w:b w:val="1"/>
                <w:rtl w:val="0"/>
              </w:rPr>
              <w:t xml:space="preserve">(3) Risk management</w:t>
            </w:r>
            <w:r w:rsidDel="00000000" w:rsidR="00000000" w:rsidRPr="00000000">
              <w:rPr>
                <w:rtl w:val="0"/>
              </w:rPr>
            </w:r>
          </w:p>
        </w:tc>
      </w:tr>
      <w:tr>
        <w:trPr>
          <w:cantSplit w:val="0"/>
          <w:tblHeader w:val="1"/>
        </w:trPr>
        <w:tc>
          <w:tcPr>
            <w:vMerge w:val="restart"/>
            <w:shd w:fill="f2f2f2" w:val="clear"/>
          </w:tcPr>
          <w:p w:rsidR="00000000" w:rsidDel="00000000" w:rsidP="00000000" w:rsidRDefault="00000000" w:rsidRPr="00000000" w14:paraId="00000043">
            <w:pPr>
              <w:rPr/>
            </w:pPr>
            <w:r w:rsidDel="00000000" w:rsidR="00000000" w:rsidRPr="00000000">
              <w:rPr>
                <w:b w:val="1"/>
                <w:rtl w:val="0"/>
              </w:rPr>
              <w:t xml:space="preserve">Hazard</w:t>
            </w:r>
            <w:r w:rsidDel="00000000" w:rsidR="00000000" w:rsidRPr="00000000">
              <w:rPr>
                <w:rtl w:val="0"/>
              </w:rPr>
            </w:r>
          </w:p>
        </w:tc>
        <w:tc>
          <w:tcPr>
            <w:vMerge w:val="restart"/>
            <w:shd w:fill="f2f2f2" w:val="clear"/>
          </w:tcPr>
          <w:p w:rsidR="00000000" w:rsidDel="00000000" w:rsidP="00000000" w:rsidRDefault="00000000" w:rsidRPr="00000000" w14:paraId="00000044">
            <w:pPr>
              <w:jc w:val="center"/>
              <w:rPr>
                <w:b w:val="1"/>
              </w:rPr>
            </w:pPr>
            <w:r w:rsidDel="00000000" w:rsidR="00000000" w:rsidRPr="00000000">
              <w:rPr>
                <w:b w:val="1"/>
                <w:rtl w:val="0"/>
              </w:rPr>
              <w:t xml:space="preserve">Potential Consequences</w:t>
            </w:r>
          </w:p>
          <w:p w:rsidR="00000000" w:rsidDel="00000000" w:rsidP="00000000" w:rsidRDefault="00000000" w:rsidRPr="00000000" w14:paraId="00000045">
            <w:pPr>
              <w:rPr/>
            </w:pPr>
            <w:r w:rsidDel="00000000" w:rsidR="00000000" w:rsidRPr="00000000">
              <w:rPr>
                <w:rtl w:val="0"/>
              </w:rPr>
            </w:r>
          </w:p>
        </w:tc>
        <w:tc>
          <w:tcPr>
            <w:vMerge w:val="restart"/>
            <w:shd w:fill="f2f2f2" w:val="clear"/>
          </w:tcPr>
          <w:p w:rsidR="00000000" w:rsidDel="00000000" w:rsidP="00000000" w:rsidRDefault="00000000" w:rsidRPr="00000000" w14:paraId="00000046">
            <w:pPr>
              <w:jc w:val="center"/>
              <w:rPr>
                <w:b w:val="1"/>
              </w:rPr>
            </w:pPr>
            <w:r w:rsidDel="00000000" w:rsidR="00000000" w:rsidRPr="00000000">
              <w:rPr>
                <w:b w:val="1"/>
                <w:rtl w:val="0"/>
              </w:rPr>
              <w:t xml:space="preserve">Who might be harmed</w:t>
            </w:r>
          </w:p>
          <w:p w:rsidR="00000000" w:rsidDel="00000000" w:rsidP="00000000" w:rsidRDefault="00000000" w:rsidRPr="00000000" w14:paraId="00000047">
            <w:pPr>
              <w:jc w:val="center"/>
              <w:rPr>
                <w:b w:val="1"/>
              </w:rPr>
            </w:pPr>
            <w:r w:rsidDel="00000000" w:rsidR="00000000" w:rsidRPr="00000000">
              <w:rPr>
                <w:rtl w:val="0"/>
              </w:rPr>
            </w:r>
          </w:p>
          <w:p w:rsidR="00000000" w:rsidDel="00000000" w:rsidP="00000000" w:rsidRDefault="00000000" w:rsidRPr="00000000" w14:paraId="00000048">
            <w:pPr>
              <w:jc w:val="center"/>
              <w:rPr>
                <w:b w:val="1"/>
              </w:rPr>
            </w:pPr>
            <w:r w:rsidDel="00000000" w:rsidR="00000000" w:rsidRPr="00000000">
              <w:rPr>
                <w:b w:val="1"/>
                <w:rtl w:val="0"/>
              </w:rPr>
              <w:t xml:space="preserve">(user; those nearby; those in the vicinity; members of the public)</w:t>
            </w:r>
          </w:p>
          <w:p w:rsidR="00000000" w:rsidDel="00000000" w:rsidP="00000000" w:rsidRDefault="00000000" w:rsidRPr="00000000" w14:paraId="00000049">
            <w:pPr>
              <w:rPr/>
            </w:pPr>
            <w:r w:rsidDel="00000000" w:rsidR="00000000" w:rsidRPr="00000000">
              <w:rPr>
                <w:rtl w:val="0"/>
              </w:rPr>
            </w:r>
          </w:p>
        </w:tc>
        <w:tc>
          <w:tcPr>
            <w:gridSpan w:val="3"/>
            <w:shd w:fill="f2f2f2" w:val="clear"/>
          </w:tcPr>
          <w:p w:rsidR="00000000" w:rsidDel="00000000" w:rsidP="00000000" w:rsidRDefault="00000000" w:rsidRPr="00000000" w14:paraId="0000004A">
            <w:pPr>
              <w:rPr/>
            </w:pPr>
            <w:r w:rsidDel="00000000" w:rsidR="00000000" w:rsidRPr="00000000">
              <w:rPr>
                <w:b w:val="1"/>
                <w:rtl w:val="0"/>
              </w:rPr>
              <w:t xml:space="preserve">Inherent</w:t>
            </w:r>
            <w:r w:rsidDel="00000000" w:rsidR="00000000" w:rsidRPr="00000000">
              <w:rPr>
                <w:rtl w:val="0"/>
              </w:rPr>
            </w:r>
          </w:p>
        </w:tc>
        <w:tc>
          <w:tcPr>
            <w:shd w:fill="f2f2f2" w:val="clear"/>
          </w:tcPr>
          <w:p w:rsidR="00000000" w:rsidDel="00000000" w:rsidP="00000000" w:rsidRDefault="00000000" w:rsidRPr="00000000" w14:paraId="0000004D">
            <w:pPr>
              <w:rPr/>
            </w:pPr>
            <w:r w:rsidDel="00000000" w:rsidR="00000000" w:rsidRPr="00000000">
              <w:rPr>
                <w:rtl w:val="0"/>
              </w:rPr>
            </w:r>
          </w:p>
        </w:tc>
        <w:tc>
          <w:tcPr>
            <w:gridSpan w:val="3"/>
            <w:shd w:fill="f2f2f2" w:val="clear"/>
          </w:tcPr>
          <w:p w:rsidR="00000000" w:rsidDel="00000000" w:rsidP="00000000" w:rsidRDefault="00000000" w:rsidRPr="00000000" w14:paraId="0000004E">
            <w:pPr>
              <w:rPr/>
            </w:pPr>
            <w:r w:rsidDel="00000000" w:rsidR="00000000" w:rsidRPr="00000000">
              <w:rPr>
                <w:b w:val="1"/>
                <w:rtl w:val="0"/>
              </w:rPr>
              <w:t xml:space="preserve">Residual</w:t>
            </w:r>
            <w:r w:rsidDel="00000000" w:rsidR="00000000" w:rsidRPr="00000000">
              <w:rPr>
                <w:rtl w:val="0"/>
              </w:rPr>
            </w:r>
          </w:p>
        </w:tc>
        <w:tc>
          <w:tcPr>
            <w:vMerge w:val="restart"/>
            <w:shd w:fill="f2f2f2" w:val="clear"/>
          </w:tcPr>
          <w:p w:rsidR="00000000" w:rsidDel="00000000" w:rsidP="00000000" w:rsidRDefault="00000000" w:rsidRPr="00000000" w14:paraId="00000051">
            <w:pPr>
              <w:rPr/>
            </w:pPr>
            <w:r w:rsidDel="00000000" w:rsidR="00000000" w:rsidRPr="00000000">
              <w:rPr>
                <w:b w:val="1"/>
                <w:rtl w:val="0"/>
              </w:rPr>
              <w:t xml:space="preserve">Further controls (use the risk hierarchy)</w:t>
            </w:r>
            <w:r w:rsidDel="00000000" w:rsidR="00000000" w:rsidRPr="00000000">
              <w:rPr>
                <w:rtl w:val="0"/>
              </w:rPr>
            </w:r>
          </w:p>
        </w:tc>
      </w:tr>
      <w:tr>
        <w:trPr>
          <w:cantSplit w:val="1"/>
          <w:trHeight w:val="1510" w:hRule="atLeast"/>
          <w:tblHeader w:val="1"/>
        </w:trPr>
        <w:tc>
          <w:tcPr>
            <w:vMerge w:val="continue"/>
            <w:shd w:fill="f2f2f2" w:val="cle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shd w:fill="f2f2f2" w:val="cle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shd w:fill="f2f2f2" w:val="clear"/>
          </w:tcPr>
          <w:p w:rsidR="00000000" w:rsidDel="00000000" w:rsidP="00000000" w:rsidRDefault="00000000" w:rsidRPr="00000000" w14:paraId="00000055">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6">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7">
            <w:pPr>
              <w:ind w:left="113" w:right="113" w:firstLine="0"/>
              <w:rPr/>
            </w:pPr>
            <w:r w:rsidDel="00000000" w:rsidR="00000000" w:rsidRPr="00000000">
              <w:rPr>
                <w:b w:val="1"/>
                <w:rtl w:val="0"/>
              </w:rPr>
              <w:t xml:space="preserve">Score</w:t>
            </w:r>
            <w:r w:rsidDel="00000000" w:rsidR="00000000" w:rsidRPr="00000000">
              <w:rPr>
                <w:rtl w:val="0"/>
              </w:rPr>
            </w:r>
          </w:p>
        </w:tc>
        <w:tc>
          <w:tcPr>
            <w:shd w:fill="f2f2f2" w:val="clear"/>
          </w:tcPr>
          <w:p w:rsidR="00000000" w:rsidDel="00000000" w:rsidP="00000000" w:rsidRDefault="00000000" w:rsidRPr="00000000" w14:paraId="00000058">
            <w:pPr>
              <w:rPr/>
            </w:pPr>
            <w:r w:rsidDel="00000000" w:rsidR="00000000" w:rsidRPr="00000000">
              <w:rPr>
                <w:b w:val="1"/>
                <w:rtl w:val="0"/>
              </w:rPr>
              <w:t xml:space="preserve">Control measures (use the risk hierarchy)</w:t>
            </w:r>
            <w:r w:rsidDel="00000000" w:rsidR="00000000" w:rsidRPr="00000000">
              <w:rPr>
                <w:rtl w:val="0"/>
              </w:rPr>
            </w:r>
          </w:p>
        </w:tc>
        <w:tc>
          <w:tcPr>
            <w:shd w:fill="f2f2f2" w:val="clear"/>
          </w:tcPr>
          <w:p w:rsidR="00000000" w:rsidDel="00000000" w:rsidP="00000000" w:rsidRDefault="00000000" w:rsidRPr="00000000" w14:paraId="00000059">
            <w:pPr>
              <w:ind w:left="113" w:right="113" w:firstLine="0"/>
              <w:rPr/>
            </w:pPr>
            <w:r w:rsidDel="00000000" w:rsidR="00000000" w:rsidRPr="00000000">
              <w:rPr>
                <w:b w:val="1"/>
                <w:rtl w:val="0"/>
              </w:rPr>
              <w:t xml:space="preserve">Likelihood</w:t>
            </w:r>
            <w:r w:rsidDel="00000000" w:rsidR="00000000" w:rsidRPr="00000000">
              <w:rPr>
                <w:rtl w:val="0"/>
              </w:rPr>
            </w:r>
          </w:p>
        </w:tc>
        <w:tc>
          <w:tcPr>
            <w:shd w:fill="f2f2f2" w:val="clear"/>
          </w:tcPr>
          <w:p w:rsidR="00000000" w:rsidDel="00000000" w:rsidP="00000000" w:rsidRDefault="00000000" w:rsidRPr="00000000" w14:paraId="0000005A">
            <w:pPr>
              <w:ind w:left="113" w:right="113" w:firstLine="0"/>
              <w:rPr/>
            </w:pPr>
            <w:r w:rsidDel="00000000" w:rsidR="00000000" w:rsidRPr="00000000">
              <w:rPr>
                <w:b w:val="1"/>
                <w:rtl w:val="0"/>
              </w:rPr>
              <w:t xml:space="preserve">Impact</w:t>
            </w:r>
            <w:r w:rsidDel="00000000" w:rsidR="00000000" w:rsidRPr="00000000">
              <w:rPr>
                <w:rtl w:val="0"/>
              </w:rPr>
            </w:r>
          </w:p>
        </w:tc>
        <w:tc>
          <w:tcPr>
            <w:shd w:fill="f2f2f2" w:val="clear"/>
          </w:tcPr>
          <w:p w:rsidR="00000000" w:rsidDel="00000000" w:rsidP="00000000" w:rsidRDefault="00000000" w:rsidRPr="00000000" w14:paraId="0000005B">
            <w:pPr>
              <w:ind w:left="113" w:right="113" w:firstLine="0"/>
              <w:rPr/>
            </w:pPr>
            <w:r w:rsidDel="00000000" w:rsidR="00000000" w:rsidRPr="00000000">
              <w:rPr>
                <w:b w:val="1"/>
                <w:rtl w:val="0"/>
              </w:rPr>
              <w:t xml:space="preserve">Score</w:t>
            </w:r>
            <w:r w:rsidDel="00000000" w:rsidR="00000000" w:rsidRPr="00000000">
              <w:rPr>
                <w:rtl w:val="0"/>
              </w:rPr>
            </w:r>
          </w:p>
        </w:tc>
        <w:tc>
          <w:tcPr>
            <w:vMerge w:val="continue"/>
            <w:shd w:fill="f2f2f2" w:val="clear"/>
          </w:tcPr>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5D">
            <w:pPr>
              <w:rPr/>
            </w:pPr>
            <w:r w:rsidDel="00000000" w:rsidR="00000000" w:rsidRPr="00000000">
              <w:rPr>
                <w:rtl w:val="0"/>
              </w:rPr>
              <w:t xml:space="preserve">Transmission/ contraction of Covid 19.</w:t>
            </w:r>
          </w:p>
        </w:tc>
        <w:tc>
          <w:tcPr>
            <w:shd w:fill="ffffff" w:val="clear"/>
          </w:tcPr>
          <w:p w:rsidR="00000000" w:rsidDel="00000000" w:rsidP="00000000" w:rsidRDefault="00000000" w:rsidRPr="00000000" w14:paraId="0000005E">
            <w:pPr>
              <w:rPr/>
            </w:pPr>
            <w:r w:rsidDel="00000000" w:rsidR="00000000" w:rsidRPr="00000000">
              <w:rPr>
                <w:rtl w:val="0"/>
              </w:rPr>
              <w:t xml:space="preserve">Members contracting COVID-19 and falling ill.</w:t>
            </w:r>
          </w:p>
        </w:tc>
        <w:tc>
          <w:tcPr>
            <w:shd w:fill="ffffff" w:val="clear"/>
          </w:tcPr>
          <w:p w:rsidR="00000000" w:rsidDel="00000000" w:rsidP="00000000" w:rsidRDefault="00000000" w:rsidRPr="00000000" w14:paraId="0000005F">
            <w:pPr>
              <w:rPr/>
            </w:pPr>
            <w:r w:rsidDel="00000000" w:rsidR="00000000" w:rsidRPr="00000000">
              <w:rPr>
                <w:rtl w:val="0"/>
              </w:rPr>
              <w:t xml:space="preserve">Everyone</w:t>
            </w:r>
          </w:p>
        </w:tc>
        <w:tc>
          <w:tcPr>
            <w:shd w:fill="ffffff" w:val="clear"/>
          </w:tcPr>
          <w:p w:rsidR="00000000" w:rsidDel="00000000" w:rsidP="00000000" w:rsidRDefault="00000000" w:rsidRPr="00000000" w14:paraId="00000060">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61">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2">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63">
            <w:pPr>
              <w:rPr>
                <w:b w:val="1"/>
              </w:rPr>
            </w:pPr>
            <w:r w:rsidDel="00000000" w:rsidR="00000000" w:rsidRPr="00000000">
              <w:rPr>
                <w:b w:val="1"/>
                <w:rtl w:val="0"/>
              </w:rPr>
              <w:t xml:space="preserve">All members should be aware of the current COVID-19 guidelines laid out by the government and we expect them to abide by these.</w:t>
            </w:r>
          </w:p>
          <w:p w:rsidR="00000000" w:rsidDel="00000000" w:rsidP="00000000" w:rsidRDefault="00000000" w:rsidRPr="00000000" w14:paraId="00000064">
            <w:pPr>
              <w:rPr>
                <w:b w:val="1"/>
              </w:rPr>
            </w:pPr>
            <w:r w:rsidDel="00000000" w:rsidR="00000000" w:rsidRPr="00000000">
              <w:rPr>
                <w:rtl w:val="0"/>
              </w:rPr>
            </w:r>
          </w:p>
          <w:p w:rsidR="00000000" w:rsidDel="00000000" w:rsidP="00000000" w:rsidRDefault="00000000" w:rsidRPr="00000000" w14:paraId="00000065">
            <w:pPr>
              <w:rPr>
                <w:b w:val="1"/>
              </w:rPr>
            </w:pPr>
            <w:r w:rsidDel="00000000" w:rsidR="00000000" w:rsidRPr="00000000">
              <w:rPr>
                <w:b w:val="1"/>
                <w:rtl w:val="0"/>
              </w:rPr>
              <w:t xml:space="preserve">If a member is displaying symptoms or has tested positive for COVID-19, they will be asked not to attend.</w:t>
            </w:r>
          </w:p>
        </w:tc>
        <w:tc>
          <w:tcPr>
            <w:shd w:fill="ffffff" w:val="clear"/>
          </w:tcPr>
          <w:p w:rsidR="00000000" w:rsidDel="00000000" w:rsidP="00000000" w:rsidRDefault="00000000" w:rsidRPr="00000000" w14:paraId="0000006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68">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69">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6A">
            <w:pPr>
              <w:rPr/>
            </w:pPr>
            <w:r w:rsidDel="00000000" w:rsidR="00000000" w:rsidRPr="00000000">
              <w:rPr>
                <w:rtl w:val="0"/>
              </w:rPr>
              <w:t xml:space="preserve">Consuming too much alcohol.</w:t>
            </w:r>
          </w:p>
        </w:tc>
        <w:tc>
          <w:tcPr>
            <w:shd w:fill="ffffff" w:val="clear"/>
          </w:tcPr>
          <w:p w:rsidR="00000000" w:rsidDel="00000000" w:rsidP="00000000" w:rsidRDefault="00000000" w:rsidRPr="00000000" w14:paraId="0000006B">
            <w:pPr>
              <w:rPr/>
            </w:pPr>
            <w:r w:rsidDel="00000000" w:rsidR="00000000" w:rsidRPr="00000000">
              <w:rPr>
                <w:rtl w:val="0"/>
              </w:rPr>
              <w:t xml:space="preserve">Harm due to falling over.</w:t>
            </w:r>
          </w:p>
          <w:p w:rsidR="00000000" w:rsidDel="00000000" w:rsidP="00000000" w:rsidRDefault="00000000" w:rsidRPr="00000000" w14:paraId="0000006C">
            <w:pPr>
              <w:rPr/>
            </w:pPr>
            <w:r w:rsidDel="00000000" w:rsidR="00000000" w:rsidRPr="00000000">
              <w:rPr>
                <w:rtl w:val="0"/>
              </w:rPr>
            </w:r>
          </w:p>
          <w:p w:rsidR="00000000" w:rsidDel="00000000" w:rsidP="00000000" w:rsidRDefault="00000000" w:rsidRPr="00000000" w14:paraId="0000006D">
            <w:pPr>
              <w:rPr/>
            </w:pPr>
            <w:r w:rsidDel="00000000" w:rsidR="00000000" w:rsidRPr="00000000">
              <w:rPr>
                <w:rtl w:val="0"/>
              </w:rPr>
              <w:t xml:space="preserve">Hospitalisation due to alcohol poisoning.</w:t>
            </w:r>
          </w:p>
          <w:p w:rsidR="00000000" w:rsidDel="00000000" w:rsidP="00000000" w:rsidRDefault="00000000" w:rsidRPr="00000000" w14:paraId="0000006E">
            <w:pPr>
              <w:rPr/>
            </w:pPr>
            <w:r w:rsidDel="00000000" w:rsidR="00000000" w:rsidRPr="00000000">
              <w:rPr>
                <w:rtl w:val="0"/>
              </w:rPr>
            </w:r>
          </w:p>
          <w:p w:rsidR="00000000" w:rsidDel="00000000" w:rsidP="00000000" w:rsidRDefault="00000000" w:rsidRPr="00000000" w14:paraId="0000006F">
            <w:pPr>
              <w:rPr/>
            </w:pPr>
            <w:r w:rsidDel="00000000" w:rsidR="00000000" w:rsidRPr="00000000">
              <w:rPr>
                <w:rtl w:val="0"/>
              </w:rPr>
              <w:t xml:space="preserve">Disorderly conduct.</w:t>
            </w:r>
          </w:p>
        </w:tc>
        <w:tc>
          <w:tcPr>
            <w:shd w:fill="ffffff" w:val="clear"/>
          </w:tcPr>
          <w:p w:rsidR="00000000" w:rsidDel="00000000" w:rsidP="00000000" w:rsidRDefault="00000000" w:rsidRPr="00000000" w14:paraId="00000070">
            <w:pPr>
              <w:rPr/>
            </w:pPr>
            <w:r w:rsidDel="00000000" w:rsidR="00000000" w:rsidRPr="00000000">
              <w:rPr>
                <w:rtl w:val="0"/>
              </w:rPr>
              <w:t xml:space="preserve">The drinker and people in their vicinity.</w:t>
            </w:r>
          </w:p>
        </w:tc>
        <w:tc>
          <w:tcPr>
            <w:shd w:fill="ffffff" w:val="clear"/>
          </w:tcPr>
          <w:p w:rsidR="00000000" w:rsidDel="00000000" w:rsidP="00000000" w:rsidRDefault="00000000" w:rsidRPr="00000000" w14:paraId="0000007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2">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73">
            <w:pPr>
              <w:rPr>
                <w:b w:val="1"/>
              </w:rPr>
            </w:pPr>
            <w:r w:rsidDel="00000000" w:rsidR="00000000" w:rsidRPr="00000000">
              <w:rPr>
                <w:b w:val="1"/>
                <w:rtl w:val="0"/>
              </w:rPr>
              <w:t xml:space="preserve">9</w:t>
            </w:r>
          </w:p>
        </w:tc>
        <w:tc>
          <w:tcPr>
            <w:shd w:fill="ffffff" w:val="clear"/>
          </w:tcPr>
          <w:p w:rsidR="00000000" w:rsidDel="00000000" w:rsidP="00000000" w:rsidRDefault="00000000" w:rsidRPr="00000000" w14:paraId="00000074">
            <w:pPr>
              <w:rPr>
                <w:b w:val="1"/>
              </w:rPr>
            </w:pPr>
            <w:r w:rsidDel="00000000" w:rsidR="00000000" w:rsidRPr="00000000">
              <w:rPr>
                <w:b w:val="1"/>
                <w:rtl w:val="0"/>
              </w:rPr>
              <w:t xml:space="preserve">Try to ensure there is a committee member present who has the capacity to manage any issues and take care of anyone who has consumed too much alcohol.</w:t>
            </w:r>
          </w:p>
          <w:p w:rsidR="00000000" w:rsidDel="00000000" w:rsidP="00000000" w:rsidRDefault="00000000" w:rsidRPr="00000000" w14:paraId="00000075">
            <w:pPr>
              <w:rPr>
                <w:b w:val="1"/>
              </w:rPr>
            </w:pPr>
            <w:r w:rsidDel="00000000" w:rsidR="00000000" w:rsidRPr="00000000">
              <w:rPr>
                <w:rtl w:val="0"/>
              </w:rPr>
            </w:r>
          </w:p>
          <w:p w:rsidR="00000000" w:rsidDel="00000000" w:rsidP="00000000" w:rsidRDefault="00000000" w:rsidRPr="00000000" w14:paraId="00000076">
            <w:pPr>
              <w:rPr>
                <w:b w:val="1"/>
              </w:rPr>
            </w:pPr>
            <w:r w:rsidDel="00000000" w:rsidR="00000000" w:rsidRPr="00000000">
              <w:rPr>
                <w:b w:val="1"/>
                <w:rtl w:val="0"/>
              </w:rPr>
              <w:t xml:space="preserve">Where possible, monitor all members at the social and advise them to return home before/if they’ve had too much to drink, or monitor and stay with them.</w:t>
            </w:r>
          </w:p>
        </w:tc>
        <w:tc>
          <w:tcPr>
            <w:shd w:fill="ffffff" w:val="clear"/>
          </w:tcPr>
          <w:p w:rsidR="00000000" w:rsidDel="00000000" w:rsidP="00000000" w:rsidRDefault="00000000" w:rsidRPr="00000000" w14:paraId="0000007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9">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7A">
            <w:pPr>
              <w:rPr/>
            </w:pPr>
            <w:r w:rsidDel="00000000" w:rsidR="00000000" w:rsidRPr="00000000">
              <w:rPr>
                <w:rtl w:val="0"/>
              </w:rPr>
              <w:t xml:space="preserve">999 to be called in an emergency.</w:t>
            </w:r>
          </w:p>
        </w:tc>
      </w:tr>
      <w:tr>
        <w:trPr>
          <w:cantSplit w:val="1"/>
          <w:trHeight w:val="1296" w:hRule="atLeast"/>
          <w:tblHeader w:val="0"/>
        </w:trPr>
        <w:tc>
          <w:tcPr>
            <w:shd w:fill="ffffff" w:val="clear"/>
          </w:tcPr>
          <w:p w:rsidR="00000000" w:rsidDel="00000000" w:rsidP="00000000" w:rsidRDefault="00000000" w:rsidRPr="00000000" w14:paraId="0000007B">
            <w:pPr>
              <w:rPr/>
            </w:pPr>
            <w:r w:rsidDel="00000000" w:rsidR="00000000" w:rsidRPr="00000000">
              <w:rPr>
                <w:rtl w:val="0"/>
              </w:rPr>
              <w:t xml:space="preserve">Crossing the road.</w:t>
            </w:r>
          </w:p>
        </w:tc>
        <w:tc>
          <w:tcPr>
            <w:shd w:fill="ffffff" w:val="clear"/>
          </w:tcPr>
          <w:p w:rsidR="00000000" w:rsidDel="00000000" w:rsidP="00000000" w:rsidRDefault="00000000" w:rsidRPr="00000000" w14:paraId="0000007C">
            <w:pPr>
              <w:rPr/>
            </w:pPr>
            <w:r w:rsidDel="00000000" w:rsidR="00000000" w:rsidRPr="00000000">
              <w:rPr>
                <w:rtl w:val="0"/>
              </w:rPr>
              <w:t xml:space="preserve">Getting hit by a vehicle.</w:t>
            </w:r>
          </w:p>
        </w:tc>
        <w:tc>
          <w:tcPr>
            <w:shd w:fill="ffffff" w:val="clear"/>
          </w:tcPr>
          <w:p w:rsidR="00000000" w:rsidDel="00000000" w:rsidP="00000000" w:rsidRDefault="00000000" w:rsidRPr="00000000" w14:paraId="0000007D">
            <w:pPr>
              <w:rPr/>
            </w:pPr>
            <w:r w:rsidDel="00000000" w:rsidR="00000000" w:rsidRPr="00000000">
              <w:rPr>
                <w:rtl w:val="0"/>
              </w:rPr>
              <w:t xml:space="preserve">Pedestrians involved in the collision (especially those who have been drinking), drivers involved in the collision, pedestrians in the vicinity, drivers in the vicinity.</w:t>
            </w:r>
          </w:p>
        </w:tc>
        <w:tc>
          <w:tcPr>
            <w:shd w:fill="ffffff" w:val="clear"/>
          </w:tcPr>
          <w:p w:rsidR="00000000" w:rsidDel="00000000" w:rsidP="00000000" w:rsidRDefault="00000000" w:rsidRPr="00000000" w14:paraId="0000007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7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80">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081">
            <w:pPr>
              <w:rPr>
                <w:b w:val="1"/>
              </w:rPr>
            </w:pPr>
            <w:r w:rsidDel="00000000" w:rsidR="00000000" w:rsidRPr="00000000">
              <w:rPr>
                <w:b w:val="1"/>
                <w:rtl w:val="0"/>
              </w:rPr>
              <w:t xml:space="preserve">Endeavour to ensure that those who are intoxicated do not walk close to the road/are not at risk of stumbling into the road.</w:t>
            </w:r>
          </w:p>
          <w:p w:rsidR="00000000" w:rsidDel="00000000" w:rsidP="00000000" w:rsidRDefault="00000000" w:rsidRPr="00000000" w14:paraId="00000082">
            <w:pPr>
              <w:rPr>
                <w:b w:val="1"/>
              </w:rPr>
            </w:pPr>
            <w:r w:rsidDel="00000000" w:rsidR="00000000" w:rsidRPr="00000000">
              <w:rPr>
                <w:rtl w:val="0"/>
              </w:rPr>
            </w:r>
          </w:p>
          <w:p w:rsidR="00000000" w:rsidDel="00000000" w:rsidP="00000000" w:rsidRDefault="00000000" w:rsidRPr="00000000" w14:paraId="00000083">
            <w:pPr>
              <w:rPr>
                <w:b w:val="1"/>
              </w:rPr>
            </w:pPr>
            <w:r w:rsidDel="00000000" w:rsidR="00000000" w:rsidRPr="00000000">
              <w:rPr>
                <w:b w:val="1"/>
                <w:rtl w:val="0"/>
              </w:rPr>
              <w:t xml:space="preserve">Endeavour to ensure intoxicated people do not walk home alone to prevent them from stumbling into the street.</w:t>
            </w:r>
          </w:p>
        </w:tc>
        <w:tc>
          <w:tcPr>
            <w:shd w:fill="ffffff" w:val="clear"/>
          </w:tcPr>
          <w:p w:rsidR="00000000" w:rsidDel="00000000" w:rsidP="00000000" w:rsidRDefault="00000000" w:rsidRPr="00000000" w14:paraId="00000084">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85">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86">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87">
            <w:pPr>
              <w:rPr/>
            </w:pPr>
            <w:r w:rsidDel="00000000" w:rsidR="00000000" w:rsidRPr="00000000">
              <w:rPr>
                <w:rtl w:val="0"/>
              </w:rPr>
              <w:t xml:space="preserve">999 to be called in emergencies so medical treatment is provided as soon as possible.</w:t>
            </w:r>
          </w:p>
          <w:p w:rsidR="00000000" w:rsidDel="00000000" w:rsidP="00000000" w:rsidRDefault="00000000" w:rsidRPr="00000000" w14:paraId="00000088">
            <w:pPr>
              <w:rPr/>
            </w:pPr>
            <w:r w:rsidDel="00000000" w:rsidR="00000000" w:rsidRPr="00000000">
              <w:rPr>
                <w:rtl w:val="0"/>
              </w:rPr>
            </w:r>
          </w:p>
          <w:p w:rsidR="00000000" w:rsidDel="00000000" w:rsidP="00000000" w:rsidRDefault="00000000" w:rsidRPr="00000000" w14:paraId="00000089">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8A">
            <w:pPr>
              <w:rPr/>
            </w:pPr>
            <w:r w:rsidDel="00000000" w:rsidR="00000000" w:rsidRPr="00000000">
              <w:rPr>
                <w:rtl w:val="0"/>
              </w:rPr>
            </w:r>
          </w:p>
          <w:p w:rsidR="00000000" w:rsidDel="00000000" w:rsidP="00000000" w:rsidRDefault="00000000" w:rsidRPr="00000000" w14:paraId="0000008B">
            <w:pPr>
              <w:rPr/>
            </w:pPr>
            <w:r w:rsidDel="00000000" w:rsidR="00000000" w:rsidRPr="00000000">
              <w:rPr>
                <w:rtl w:val="0"/>
              </w:rPr>
              <w:t xml:space="preserve">An action plan can be put in place to check the wellbeing of persons affected.</w:t>
            </w:r>
          </w:p>
        </w:tc>
      </w:tr>
      <w:tr>
        <w:trPr>
          <w:cantSplit w:val="1"/>
          <w:trHeight w:val="1296" w:hRule="atLeast"/>
          <w:tblHeader w:val="0"/>
        </w:trPr>
        <w:tc>
          <w:tcPr>
            <w:shd w:fill="ffffff" w:val="clear"/>
          </w:tcPr>
          <w:p w:rsidR="00000000" w:rsidDel="00000000" w:rsidP="00000000" w:rsidRDefault="00000000" w:rsidRPr="00000000" w14:paraId="0000008C">
            <w:pPr>
              <w:rPr/>
            </w:pPr>
            <w:r w:rsidDel="00000000" w:rsidR="00000000" w:rsidRPr="00000000">
              <w:rPr>
                <w:rtl w:val="0"/>
              </w:rPr>
              <w:t xml:space="preserve">Congregation of club members.</w:t>
            </w:r>
          </w:p>
        </w:tc>
        <w:tc>
          <w:tcPr>
            <w:shd w:fill="ffffff" w:val="clear"/>
          </w:tcPr>
          <w:p w:rsidR="00000000" w:rsidDel="00000000" w:rsidP="00000000" w:rsidRDefault="00000000" w:rsidRPr="00000000" w14:paraId="0000008D">
            <w:pPr>
              <w:rPr/>
            </w:pPr>
            <w:r w:rsidDel="00000000" w:rsidR="00000000" w:rsidRPr="00000000">
              <w:rPr>
                <w:rtl w:val="0"/>
              </w:rPr>
              <w:t xml:space="preserve">Anti-social and loud behaviour causing offence to the public.</w:t>
            </w:r>
          </w:p>
        </w:tc>
        <w:tc>
          <w:tcPr>
            <w:shd w:fill="ffffff" w:val="clear"/>
          </w:tcPr>
          <w:p w:rsidR="00000000" w:rsidDel="00000000" w:rsidP="00000000" w:rsidRDefault="00000000" w:rsidRPr="00000000" w14:paraId="0000008E">
            <w:pPr>
              <w:rPr/>
            </w:pPr>
            <w:r w:rsidDel="00000000" w:rsidR="00000000" w:rsidRPr="00000000">
              <w:rPr>
                <w:rtl w:val="0"/>
              </w:rPr>
              <w:t xml:space="preserve">Members of the public.</w:t>
            </w:r>
          </w:p>
        </w:tc>
        <w:tc>
          <w:tcPr>
            <w:shd w:fill="ffffff" w:val="clear"/>
          </w:tcPr>
          <w:p w:rsidR="00000000" w:rsidDel="00000000" w:rsidP="00000000" w:rsidRDefault="00000000" w:rsidRPr="00000000" w14:paraId="0000008F">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0">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91">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2">
            <w:pPr>
              <w:rPr>
                <w:b w:val="1"/>
              </w:rPr>
            </w:pPr>
            <w:r w:rsidDel="00000000" w:rsidR="00000000" w:rsidRPr="00000000">
              <w:rPr>
                <w:b w:val="1"/>
                <w:rtl w:val="0"/>
              </w:rPr>
              <w:t xml:space="preserve">Avoid congregating on roads and pavements.</w:t>
            </w:r>
          </w:p>
          <w:p w:rsidR="00000000" w:rsidDel="00000000" w:rsidP="00000000" w:rsidRDefault="00000000" w:rsidRPr="00000000" w14:paraId="00000093">
            <w:pPr>
              <w:rPr>
                <w:b w:val="1"/>
              </w:rPr>
            </w:pPr>
            <w:r w:rsidDel="00000000" w:rsidR="00000000" w:rsidRPr="00000000">
              <w:rPr>
                <w:rtl w:val="0"/>
              </w:rPr>
            </w:r>
          </w:p>
          <w:p w:rsidR="00000000" w:rsidDel="00000000" w:rsidP="00000000" w:rsidRDefault="00000000" w:rsidRPr="00000000" w14:paraId="00000094">
            <w:pPr>
              <w:rPr>
                <w:b w:val="1"/>
              </w:rPr>
            </w:pPr>
            <w:r w:rsidDel="00000000" w:rsidR="00000000" w:rsidRPr="00000000">
              <w:rPr>
                <w:b w:val="1"/>
                <w:rtl w:val="0"/>
              </w:rPr>
              <w:t xml:space="preserve">When walking between locations, ensure noise and travelling time is kept to a minimum to avoid disturbing the public.</w:t>
            </w:r>
          </w:p>
        </w:tc>
        <w:tc>
          <w:tcPr>
            <w:shd w:fill="ffffff" w:val="clear"/>
          </w:tcPr>
          <w:p w:rsidR="00000000" w:rsidDel="00000000" w:rsidP="00000000" w:rsidRDefault="00000000" w:rsidRPr="00000000" w14:paraId="0000009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96">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9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98">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99">
            <w:pPr>
              <w:rPr/>
            </w:pPr>
            <w:r w:rsidDel="00000000" w:rsidR="00000000" w:rsidRPr="00000000">
              <w:rPr>
                <w:rtl w:val="0"/>
              </w:rPr>
              <w:t xml:space="preserve">Being in public.</w:t>
            </w:r>
          </w:p>
        </w:tc>
        <w:tc>
          <w:tcPr>
            <w:shd w:fill="ffffff" w:val="clear"/>
          </w:tcPr>
          <w:p w:rsidR="00000000" w:rsidDel="00000000" w:rsidP="00000000" w:rsidRDefault="00000000" w:rsidRPr="00000000" w14:paraId="0000009A">
            <w:pPr>
              <w:rPr/>
            </w:pPr>
            <w:r w:rsidDel="00000000" w:rsidR="00000000" w:rsidRPr="00000000">
              <w:rPr>
                <w:rtl w:val="0"/>
              </w:rPr>
              <w:t xml:space="preserve">Harm or harassment by members of the public.</w:t>
            </w:r>
          </w:p>
        </w:tc>
        <w:tc>
          <w:tcPr>
            <w:shd w:fill="ffffff" w:val="clear"/>
          </w:tcPr>
          <w:p w:rsidR="00000000" w:rsidDel="00000000" w:rsidP="00000000" w:rsidRDefault="00000000" w:rsidRPr="00000000" w14:paraId="0000009B">
            <w:pPr>
              <w:rPr/>
            </w:pPr>
            <w:r w:rsidDel="00000000" w:rsidR="00000000" w:rsidRPr="00000000">
              <w:rPr>
                <w:rtl w:val="0"/>
              </w:rPr>
              <w:t xml:space="preserve">Members of the club.</w:t>
            </w:r>
          </w:p>
        </w:tc>
        <w:tc>
          <w:tcPr>
            <w:shd w:fill="ffffff" w:val="clear"/>
          </w:tcPr>
          <w:p w:rsidR="00000000" w:rsidDel="00000000" w:rsidP="00000000" w:rsidRDefault="00000000" w:rsidRPr="00000000" w14:paraId="0000009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9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9E">
            <w:pPr>
              <w:rPr>
                <w:b w:val="1"/>
              </w:rPr>
            </w:pPr>
            <w:r w:rsidDel="00000000" w:rsidR="00000000" w:rsidRPr="00000000">
              <w:rPr>
                <w:b w:val="1"/>
                <w:rtl w:val="0"/>
              </w:rPr>
              <w:t xml:space="preserve">6</w:t>
            </w:r>
          </w:p>
        </w:tc>
        <w:tc>
          <w:tcPr>
            <w:shd w:fill="ffffff" w:val="clear"/>
          </w:tcPr>
          <w:p w:rsidR="00000000" w:rsidDel="00000000" w:rsidP="00000000" w:rsidRDefault="00000000" w:rsidRPr="00000000" w14:paraId="0000009F">
            <w:pPr>
              <w:rPr>
                <w:b w:val="1"/>
              </w:rPr>
            </w:pPr>
            <w:r w:rsidDel="00000000" w:rsidR="00000000" w:rsidRPr="00000000">
              <w:rPr>
                <w:b w:val="1"/>
                <w:rtl w:val="0"/>
              </w:rPr>
              <w:t xml:space="preserve">Be aware of where security is in nightclubs and pubs so help can be asked for quickly if an incident occurs.</w:t>
            </w:r>
          </w:p>
          <w:p w:rsidR="00000000" w:rsidDel="00000000" w:rsidP="00000000" w:rsidRDefault="00000000" w:rsidRPr="00000000" w14:paraId="000000A0">
            <w:pPr>
              <w:rPr>
                <w:b w:val="1"/>
              </w:rPr>
            </w:pPr>
            <w:r w:rsidDel="00000000" w:rsidR="00000000" w:rsidRPr="00000000">
              <w:rPr>
                <w:rtl w:val="0"/>
              </w:rPr>
            </w:r>
          </w:p>
          <w:p w:rsidR="00000000" w:rsidDel="00000000" w:rsidP="00000000" w:rsidRDefault="00000000" w:rsidRPr="00000000" w14:paraId="000000A1">
            <w:pPr>
              <w:rPr>
                <w:b w:val="1"/>
              </w:rPr>
            </w:pPr>
            <w:r w:rsidDel="00000000" w:rsidR="00000000" w:rsidRPr="00000000">
              <w:rPr>
                <w:b w:val="1"/>
                <w:rtl w:val="0"/>
              </w:rPr>
              <w:t xml:space="preserve">Committee members are to make themselves available to all members on the social to be ready to help if required.</w:t>
            </w:r>
          </w:p>
          <w:p w:rsidR="00000000" w:rsidDel="00000000" w:rsidP="00000000" w:rsidRDefault="00000000" w:rsidRPr="00000000" w14:paraId="000000A2">
            <w:pPr>
              <w:rPr>
                <w:b w:val="1"/>
              </w:rPr>
            </w:pPr>
            <w:r w:rsidDel="00000000" w:rsidR="00000000" w:rsidRPr="00000000">
              <w:rPr>
                <w:rtl w:val="0"/>
              </w:rPr>
            </w:r>
          </w:p>
          <w:p w:rsidR="00000000" w:rsidDel="00000000" w:rsidP="00000000" w:rsidRDefault="00000000" w:rsidRPr="00000000" w14:paraId="000000A3">
            <w:pPr>
              <w:rPr>
                <w:b w:val="1"/>
              </w:rPr>
            </w:pPr>
            <w:r w:rsidDel="00000000" w:rsidR="00000000" w:rsidRPr="00000000">
              <w:rPr>
                <w:b w:val="1"/>
                <w:rtl w:val="0"/>
              </w:rPr>
              <w:t xml:space="preserve">Where possible, ensure members remain in a minimum of pairs throughout the social so members feel safer and help/support can be provided quickly.</w:t>
            </w:r>
          </w:p>
          <w:p w:rsidR="00000000" w:rsidDel="00000000" w:rsidP="00000000" w:rsidRDefault="00000000" w:rsidRPr="00000000" w14:paraId="000000A4">
            <w:pPr>
              <w:rPr>
                <w:b w:val="1"/>
              </w:rPr>
            </w:pPr>
            <w:r w:rsidDel="00000000" w:rsidR="00000000" w:rsidRPr="00000000">
              <w:rPr>
                <w:rtl w:val="0"/>
              </w:rPr>
            </w:r>
          </w:p>
          <w:p w:rsidR="00000000" w:rsidDel="00000000" w:rsidP="00000000" w:rsidRDefault="00000000" w:rsidRPr="00000000" w14:paraId="000000A5">
            <w:pPr>
              <w:rPr>
                <w:b w:val="1"/>
              </w:rPr>
            </w:pPr>
            <w:r w:rsidDel="00000000" w:rsidR="00000000" w:rsidRPr="00000000">
              <w:rPr>
                <w:b w:val="1"/>
                <w:rtl w:val="0"/>
              </w:rPr>
              <w:t xml:space="preserve">Members to be discouraged from walking home alone. Where possible, try to ensure members go home in a minimum of pairs.</w:t>
            </w:r>
          </w:p>
        </w:tc>
        <w:tc>
          <w:tcPr>
            <w:shd w:fill="ffffff" w:val="clear"/>
          </w:tcPr>
          <w:p w:rsidR="00000000" w:rsidDel="00000000" w:rsidP="00000000" w:rsidRDefault="00000000" w:rsidRPr="00000000" w14:paraId="000000A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7">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A8">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A9">
            <w:pPr>
              <w:rPr/>
            </w:pPr>
            <w:r w:rsidDel="00000000" w:rsidR="00000000" w:rsidRPr="00000000">
              <w:rPr>
                <w:rtl w:val="0"/>
              </w:rPr>
              <w:t xml:space="preserve">999 to be called in an emergency.</w:t>
            </w:r>
          </w:p>
          <w:p w:rsidR="00000000" w:rsidDel="00000000" w:rsidP="00000000" w:rsidRDefault="00000000" w:rsidRPr="00000000" w14:paraId="000000AA">
            <w:pPr>
              <w:rPr/>
            </w:pPr>
            <w:r w:rsidDel="00000000" w:rsidR="00000000" w:rsidRPr="00000000">
              <w:rPr>
                <w:rtl w:val="0"/>
              </w:rPr>
            </w:r>
          </w:p>
          <w:p w:rsidR="00000000" w:rsidDel="00000000" w:rsidP="00000000" w:rsidRDefault="00000000" w:rsidRPr="00000000" w14:paraId="000000AB">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AC">
            <w:pPr>
              <w:rPr/>
            </w:pPr>
            <w:r w:rsidDel="00000000" w:rsidR="00000000" w:rsidRPr="00000000">
              <w:rPr>
                <w:rtl w:val="0"/>
              </w:rPr>
            </w:r>
          </w:p>
          <w:p w:rsidR="00000000" w:rsidDel="00000000" w:rsidP="00000000" w:rsidRDefault="00000000" w:rsidRPr="00000000" w14:paraId="000000AD">
            <w:pPr>
              <w:rPr/>
            </w:pPr>
            <w:r w:rsidDel="00000000" w:rsidR="00000000" w:rsidRPr="00000000">
              <w:rPr>
                <w:rtl w:val="0"/>
              </w:rPr>
              <w:t xml:space="preserve">An action plan can be put in place to check the wellbeing of persons affected.</w:t>
            </w:r>
          </w:p>
        </w:tc>
      </w:tr>
      <w:tr>
        <w:trPr>
          <w:cantSplit w:val="1"/>
          <w:trHeight w:val="1296" w:hRule="atLeast"/>
          <w:tblHeader w:val="0"/>
        </w:trPr>
        <w:tc>
          <w:tcPr>
            <w:shd w:fill="ffffff" w:val="clear"/>
          </w:tcPr>
          <w:p w:rsidR="00000000" w:rsidDel="00000000" w:rsidP="00000000" w:rsidRDefault="00000000" w:rsidRPr="00000000" w14:paraId="000000AE">
            <w:pPr>
              <w:rPr/>
            </w:pPr>
            <w:r w:rsidDel="00000000" w:rsidR="00000000" w:rsidRPr="00000000">
              <w:rPr>
                <w:rtl w:val="0"/>
              </w:rPr>
              <w:t xml:space="preserve">Drink driving</w:t>
            </w:r>
          </w:p>
        </w:tc>
        <w:tc>
          <w:tcPr>
            <w:shd w:fill="ffffff" w:val="clear"/>
          </w:tcPr>
          <w:p w:rsidR="00000000" w:rsidDel="00000000" w:rsidP="00000000" w:rsidRDefault="00000000" w:rsidRPr="00000000" w14:paraId="000000AF">
            <w:pPr>
              <w:rPr/>
            </w:pPr>
            <w:r w:rsidDel="00000000" w:rsidR="00000000" w:rsidRPr="00000000">
              <w:rPr>
                <w:rtl w:val="0"/>
              </w:rPr>
              <w:t xml:space="preserve">Crashing</w:t>
            </w:r>
          </w:p>
          <w:p w:rsidR="00000000" w:rsidDel="00000000" w:rsidP="00000000" w:rsidRDefault="00000000" w:rsidRPr="00000000" w14:paraId="000000B0">
            <w:pPr>
              <w:rPr/>
            </w:pPr>
            <w:r w:rsidDel="00000000" w:rsidR="00000000" w:rsidRPr="00000000">
              <w:rPr>
                <w:rtl w:val="0"/>
              </w:rPr>
            </w:r>
          </w:p>
          <w:p w:rsidR="00000000" w:rsidDel="00000000" w:rsidP="00000000" w:rsidRDefault="00000000" w:rsidRPr="00000000" w14:paraId="000000B1">
            <w:pPr>
              <w:rPr/>
            </w:pPr>
            <w:r w:rsidDel="00000000" w:rsidR="00000000" w:rsidRPr="00000000">
              <w:rPr>
                <w:rtl w:val="0"/>
              </w:rPr>
              <w:t xml:space="preserve">Getting pulled over/arrested for drink driving.</w:t>
            </w:r>
          </w:p>
        </w:tc>
        <w:tc>
          <w:tcPr>
            <w:shd w:fill="ffffff" w:val="clear"/>
          </w:tcPr>
          <w:p w:rsidR="00000000" w:rsidDel="00000000" w:rsidP="00000000" w:rsidRDefault="00000000" w:rsidRPr="00000000" w14:paraId="000000B2">
            <w:pPr>
              <w:rPr/>
            </w:pPr>
            <w:r w:rsidDel="00000000" w:rsidR="00000000" w:rsidRPr="00000000">
              <w:rPr>
                <w:rtl w:val="0"/>
              </w:rPr>
              <w:t xml:space="preserve">The driver and passengers.</w:t>
            </w:r>
          </w:p>
          <w:p w:rsidR="00000000" w:rsidDel="00000000" w:rsidP="00000000" w:rsidRDefault="00000000" w:rsidRPr="00000000" w14:paraId="000000B3">
            <w:pPr>
              <w:rPr/>
            </w:pPr>
            <w:r w:rsidDel="00000000" w:rsidR="00000000" w:rsidRPr="00000000">
              <w:rPr>
                <w:rtl w:val="0"/>
              </w:rPr>
            </w:r>
          </w:p>
          <w:p w:rsidR="00000000" w:rsidDel="00000000" w:rsidP="00000000" w:rsidRDefault="00000000" w:rsidRPr="00000000" w14:paraId="000000B4">
            <w:pPr>
              <w:rPr/>
            </w:pPr>
            <w:r w:rsidDel="00000000" w:rsidR="00000000" w:rsidRPr="00000000">
              <w:rPr>
                <w:rtl w:val="0"/>
              </w:rPr>
              <w:t xml:space="preserve">Other road users and pedestrians.</w:t>
            </w:r>
          </w:p>
        </w:tc>
        <w:tc>
          <w:tcPr>
            <w:shd w:fill="ffffff" w:val="clear"/>
          </w:tcPr>
          <w:p w:rsidR="00000000" w:rsidDel="00000000" w:rsidP="00000000" w:rsidRDefault="00000000" w:rsidRPr="00000000" w14:paraId="000000B5">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B6">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7">
            <w:pPr>
              <w:rPr>
                <w:b w:val="1"/>
              </w:rPr>
            </w:pPr>
            <w:r w:rsidDel="00000000" w:rsidR="00000000" w:rsidRPr="00000000">
              <w:rPr>
                <w:b w:val="1"/>
                <w:rtl w:val="0"/>
              </w:rPr>
              <w:t xml:space="preserve">10</w:t>
            </w:r>
          </w:p>
        </w:tc>
        <w:tc>
          <w:tcPr>
            <w:shd w:fill="ffffff" w:val="clear"/>
          </w:tcPr>
          <w:p w:rsidR="00000000" w:rsidDel="00000000" w:rsidP="00000000" w:rsidRDefault="00000000" w:rsidRPr="00000000" w14:paraId="000000B8">
            <w:pPr>
              <w:rPr>
                <w:b w:val="1"/>
              </w:rPr>
            </w:pPr>
            <w:r w:rsidDel="00000000" w:rsidR="00000000" w:rsidRPr="00000000">
              <w:rPr>
                <w:b w:val="1"/>
                <w:rtl w:val="0"/>
              </w:rPr>
              <w:t xml:space="preserve">Ensure everyone understands that drink driving is extremely dangerous and against the law, and that all members travel home safely.</w:t>
            </w:r>
          </w:p>
          <w:p w:rsidR="00000000" w:rsidDel="00000000" w:rsidP="00000000" w:rsidRDefault="00000000" w:rsidRPr="00000000" w14:paraId="000000B9">
            <w:pPr>
              <w:rPr>
                <w:b w:val="1"/>
              </w:rPr>
            </w:pPr>
            <w:r w:rsidDel="00000000" w:rsidR="00000000" w:rsidRPr="00000000">
              <w:rPr>
                <w:rtl w:val="0"/>
              </w:rPr>
            </w:r>
          </w:p>
          <w:p w:rsidR="00000000" w:rsidDel="00000000" w:rsidP="00000000" w:rsidRDefault="00000000" w:rsidRPr="00000000" w14:paraId="000000BA">
            <w:pPr>
              <w:rPr>
                <w:b w:val="1"/>
              </w:rPr>
            </w:pPr>
            <w:r w:rsidDel="00000000" w:rsidR="00000000" w:rsidRPr="00000000">
              <w:rPr>
                <w:b w:val="1"/>
                <w:rtl w:val="0"/>
              </w:rPr>
              <w:t xml:space="preserve">If not walking, transport such as taxis can be utilised, as well as the SUSU safety bus.</w:t>
            </w:r>
          </w:p>
          <w:p w:rsidR="00000000" w:rsidDel="00000000" w:rsidP="00000000" w:rsidRDefault="00000000" w:rsidRPr="00000000" w14:paraId="000000BB">
            <w:pPr>
              <w:rPr>
                <w:b w:val="1"/>
              </w:rPr>
            </w:pPr>
            <w:r w:rsidDel="00000000" w:rsidR="00000000" w:rsidRPr="00000000">
              <w:rPr>
                <w:rtl w:val="0"/>
              </w:rPr>
            </w:r>
          </w:p>
          <w:p w:rsidR="00000000" w:rsidDel="00000000" w:rsidP="00000000" w:rsidRDefault="00000000" w:rsidRPr="00000000" w14:paraId="000000BC">
            <w:pPr>
              <w:rPr>
                <w:b w:val="1"/>
              </w:rPr>
            </w:pPr>
            <w:r w:rsidDel="00000000" w:rsidR="00000000" w:rsidRPr="00000000">
              <w:rPr>
                <w:b w:val="1"/>
                <w:rtl w:val="0"/>
              </w:rPr>
              <w:t xml:space="preserve">Committee members to check how people are getting home and ensure nobody who plans on driving has been drinking.</w:t>
            </w:r>
          </w:p>
        </w:tc>
        <w:tc>
          <w:tcPr>
            <w:shd w:fill="ffffff" w:val="clear"/>
          </w:tcPr>
          <w:p w:rsidR="00000000" w:rsidDel="00000000" w:rsidP="00000000" w:rsidRDefault="00000000" w:rsidRPr="00000000" w14:paraId="000000B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BE">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BF">
            <w:pPr>
              <w:rPr>
                <w:b w:val="1"/>
              </w:rPr>
            </w:pPr>
            <w:r w:rsidDel="00000000" w:rsidR="00000000" w:rsidRPr="00000000">
              <w:rPr>
                <w:b w:val="1"/>
                <w:rtl w:val="0"/>
              </w:rPr>
              <w:t xml:space="preserve">5</w:t>
            </w:r>
          </w:p>
        </w:tc>
        <w:tc>
          <w:tcPr>
            <w:shd w:fill="ffffff" w:val="clear"/>
          </w:tcPr>
          <w:p w:rsidR="00000000" w:rsidDel="00000000" w:rsidP="00000000" w:rsidRDefault="00000000" w:rsidRPr="00000000" w14:paraId="000000C0">
            <w:pPr>
              <w:rPr/>
            </w:pPr>
            <w:r w:rsidDel="00000000" w:rsidR="00000000" w:rsidRPr="00000000">
              <w:rPr>
                <w:rtl w:val="0"/>
              </w:rPr>
              <w:t xml:space="preserve">999 to be called in emergencies so medical treatment is provided as soon as possible.</w:t>
            </w:r>
          </w:p>
          <w:p w:rsidR="00000000" w:rsidDel="00000000" w:rsidP="00000000" w:rsidRDefault="00000000" w:rsidRPr="00000000" w14:paraId="000000C1">
            <w:pPr>
              <w:rPr/>
            </w:pPr>
            <w:r w:rsidDel="00000000" w:rsidR="00000000" w:rsidRPr="00000000">
              <w:rPr>
                <w:rtl w:val="0"/>
              </w:rPr>
            </w:r>
          </w:p>
          <w:p w:rsidR="00000000" w:rsidDel="00000000" w:rsidP="00000000" w:rsidRDefault="00000000" w:rsidRPr="00000000" w14:paraId="000000C2">
            <w:pPr>
              <w:rPr/>
            </w:pPr>
            <w:r w:rsidDel="00000000" w:rsidR="00000000" w:rsidRPr="00000000">
              <w:rPr>
                <w:rtl w:val="0"/>
              </w:rPr>
              <w:t xml:space="preserve">If members insist on driving despite alcohol consumption, 999 can be called to report this to prevent harm to themselves, passengers, and members of the public.</w:t>
            </w:r>
          </w:p>
          <w:p w:rsidR="00000000" w:rsidDel="00000000" w:rsidP="00000000" w:rsidRDefault="00000000" w:rsidRPr="00000000" w14:paraId="000000C3">
            <w:pPr>
              <w:rPr/>
            </w:pPr>
            <w:r w:rsidDel="00000000" w:rsidR="00000000" w:rsidRPr="00000000">
              <w:rPr>
                <w:rtl w:val="0"/>
              </w:rPr>
            </w:r>
          </w:p>
          <w:p w:rsidR="00000000" w:rsidDel="00000000" w:rsidP="00000000" w:rsidRDefault="00000000" w:rsidRPr="00000000" w14:paraId="000000C4">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C5">
            <w:pPr>
              <w:rPr/>
            </w:pPr>
            <w:r w:rsidDel="00000000" w:rsidR="00000000" w:rsidRPr="00000000">
              <w:rPr>
                <w:rtl w:val="0"/>
              </w:rPr>
            </w:r>
          </w:p>
          <w:p w:rsidR="00000000" w:rsidDel="00000000" w:rsidP="00000000" w:rsidRDefault="00000000" w:rsidRPr="00000000" w14:paraId="000000C6">
            <w:pPr>
              <w:rPr/>
            </w:pPr>
            <w:r w:rsidDel="00000000" w:rsidR="00000000" w:rsidRPr="00000000">
              <w:rPr>
                <w:rtl w:val="0"/>
              </w:rPr>
              <w:t xml:space="preserve">An action plan can be put in place to check the wellbeing of persons affected.</w:t>
            </w:r>
          </w:p>
        </w:tc>
      </w:tr>
      <w:tr>
        <w:trPr>
          <w:cantSplit w:val="1"/>
          <w:trHeight w:val="1296" w:hRule="atLeast"/>
          <w:tblHeader w:val="0"/>
        </w:trPr>
        <w:tc>
          <w:tcPr>
            <w:shd w:fill="ffffff" w:val="clear"/>
          </w:tcPr>
          <w:p w:rsidR="00000000" w:rsidDel="00000000" w:rsidP="00000000" w:rsidRDefault="00000000" w:rsidRPr="00000000" w14:paraId="000000C7">
            <w:pPr>
              <w:rPr/>
            </w:pPr>
            <w:r w:rsidDel="00000000" w:rsidR="00000000" w:rsidRPr="00000000">
              <w:rPr>
                <w:rtl w:val="0"/>
              </w:rPr>
              <w:t xml:space="preserve">Spiking</w:t>
            </w:r>
          </w:p>
        </w:tc>
        <w:tc>
          <w:tcPr>
            <w:shd w:fill="ffffff" w:val="clear"/>
          </w:tcPr>
          <w:p w:rsidR="00000000" w:rsidDel="00000000" w:rsidP="00000000" w:rsidRDefault="00000000" w:rsidRPr="00000000" w14:paraId="000000C8">
            <w:pPr>
              <w:rPr/>
            </w:pPr>
            <w:r w:rsidDel="00000000" w:rsidR="00000000" w:rsidRPr="00000000">
              <w:rPr>
                <w:rtl w:val="0"/>
              </w:rPr>
              <w:t xml:space="preserve">Sustaining chemical injuries or poisoning.</w:t>
            </w:r>
          </w:p>
          <w:p w:rsidR="00000000" w:rsidDel="00000000" w:rsidP="00000000" w:rsidRDefault="00000000" w:rsidRPr="00000000" w14:paraId="000000C9">
            <w:pPr>
              <w:rPr/>
            </w:pPr>
            <w:r w:rsidDel="00000000" w:rsidR="00000000" w:rsidRPr="00000000">
              <w:rPr>
                <w:rtl w:val="0"/>
              </w:rPr>
            </w:r>
          </w:p>
          <w:p w:rsidR="00000000" w:rsidDel="00000000" w:rsidP="00000000" w:rsidRDefault="00000000" w:rsidRPr="00000000" w14:paraId="000000CA">
            <w:pPr>
              <w:rPr/>
            </w:pPr>
            <w:r w:rsidDel="00000000" w:rsidR="00000000" w:rsidRPr="00000000">
              <w:rPr>
                <w:rtl w:val="0"/>
              </w:rPr>
              <w:t xml:space="preserve">Experiencing reduced consciousness, whereby the drinker may be taken advantage of.</w:t>
            </w:r>
          </w:p>
        </w:tc>
        <w:tc>
          <w:tcPr>
            <w:shd w:fill="ffffff" w:val="clear"/>
          </w:tcPr>
          <w:p w:rsidR="00000000" w:rsidDel="00000000" w:rsidP="00000000" w:rsidRDefault="00000000" w:rsidRPr="00000000" w14:paraId="000000CB">
            <w:pPr>
              <w:rPr/>
            </w:pPr>
            <w:r w:rsidDel="00000000" w:rsidR="00000000" w:rsidRPr="00000000">
              <w:rPr>
                <w:rtl w:val="0"/>
              </w:rPr>
              <w:t xml:space="preserve">Anyone with a drink.</w:t>
            </w:r>
          </w:p>
        </w:tc>
        <w:tc>
          <w:tcPr>
            <w:shd w:fill="ffffff" w:val="clear"/>
          </w:tcPr>
          <w:p w:rsidR="00000000" w:rsidDel="00000000" w:rsidP="00000000" w:rsidRDefault="00000000" w:rsidRPr="00000000" w14:paraId="000000CC">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CD">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CE">
            <w:pPr>
              <w:rPr>
                <w:b w:val="1"/>
              </w:rPr>
            </w:pPr>
            <w:r w:rsidDel="00000000" w:rsidR="00000000" w:rsidRPr="00000000">
              <w:rPr>
                <w:b w:val="1"/>
                <w:rtl w:val="0"/>
              </w:rPr>
              <w:t xml:space="preserve">12</w:t>
            </w:r>
          </w:p>
        </w:tc>
        <w:tc>
          <w:tcPr>
            <w:shd w:fill="ffffff" w:val="clear"/>
          </w:tcPr>
          <w:p w:rsidR="00000000" w:rsidDel="00000000" w:rsidP="00000000" w:rsidRDefault="00000000" w:rsidRPr="00000000" w14:paraId="000000CF">
            <w:pPr>
              <w:rPr>
                <w:b w:val="1"/>
              </w:rPr>
            </w:pPr>
            <w:r w:rsidDel="00000000" w:rsidR="00000000" w:rsidRPr="00000000">
              <w:rPr>
                <w:b w:val="1"/>
                <w:rtl w:val="0"/>
              </w:rPr>
              <w:t xml:space="preserve">Ensure everyone understands that they should never leave a drink unattended, and if they do, they must not go back and drink it. Purchasing a new one is much safer.</w:t>
            </w:r>
          </w:p>
          <w:p w:rsidR="00000000" w:rsidDel="00000000" w:rsidP="00000000" w:rsidRDefault="00000000" w:rsidRPr="00000000" w14:paraId="000000D0">
            <w:pPr>
              <w:rPr>
                <w:b w:val="1"/>
              </w:rPr>
            </w:pPr>
            <w:r w:rsidDel="00000000" w:rsidR="00000000" w:rsidRPr="00000000">
              <w:rPr>
                <w:rtl w:val="0"/>
              </w:rPr>
            </w:r>
          </w:p>
          <w:p w:rsidR="00000000" w:rsidDel="00000000" w:rsidP="00000000" w:rsidRDefault="00000000" w:rsidRPr="00000000" w14:paraId="000000D1">
            <w:pPr>
              <w:rPr>
                <w:b w:val="1"/>
              </w:rPr>
            </w:pPr>
            <w:r w:rsidDel="00000000" w:rsidR="00000000" w:rsidRPr="00000000">
              <w:rPr>
                <w:b w:val="1"/>
                <w:rtl w:val="0"/>
              </w:rPr>
              <w:t xml:space="preserve">All club members to keep an eye out for suspicious behaviour.</w:t>
            </w:r>
          </w:p>
          <w:p w:rsidR="00000000" w:rsidDel="00000000" w:rsidP="00000000" w:rsidRDefault="00000000" w:rsidRPr="00000000" w14:paraId="000000D2">
            <w:pPr>
              <w:rPr>
                <w:b w:val="1"/>
              </w:rPr>
            </w:pPr>
            <w:r w:rsidDel="00000000" w:rsidR="00000000" w:rsidRPr="00000000">
              <w:rPr>
                <w:rtl w:val="0"/>
              </w:rPr>
            </w:r>
          </w:p>
          <w:p w:rsidR="00000000" w:rsidDel="00000000" w:rsidP="00000000" w:rsidRDefault="00000000" w:rsidRPr="00000000" w14:paraId="000000D3">
            <w:pPr>
              <w:rPr>
                <w:b w:val="1"/>
              </w:rPr>
            </w:pPr>
            <w:r w:rsidDel="00000000" w:rsidR="00000000" w:rsidRPr="00000000">
              <w:rPr>
                <w:b w:val="1"/>
                <w:rtl w:val="0"/>
              </w:rPr>
              <w:t xml:space="preserve">Committee to remind people to drink safely, i.e. don’t accept drinks from strangers or drink someone’s drink that they have left unattended.</w:t>
            </w:r>
          </w:p>
          <w:p w:rsidR="00000000" w:rsidDel="00000000" w:rsidP="00000000" w:rsidRDefault="00000000" w:rsidRPr="00000000" w14:paraId="000000D4">
            <w:pPr>
              <w:rPr>
                <w:b w:val="1"/>
              </w:rPr>
            </w:pPr>
            <w:r w:rsidDel="00000000" w:rsidR="00000000" w:rsidRPr="00000000">
              <w:rPr>
                <w:rtl w:val="0"/>
              </w:rPr>
            </w:r>
          </w:p>
          <w:p w:rsidR="00000000" w:rsidDel="00000000" w:rsidP="00000000" w:rsidRDefault="00000000" w:rsidRPr="00000000" w14:paraId="000000D5">
            <w:pPr>
              <w:rPr>
                <w:b w:val="1"/>
              </w:rPr>
            </w:pPr>
            <w:r w:rsidDel="00000000" w:rsidR="00000000" w:rsidRPr="00000000">
              <w:rPr>
                <w:b w:val="1"/>
                <w:rtl w:val="0"/>
              </w:rPr>
              <w:t xml:space="preserve">A committee member, who has capacity, to deal with any issues that occur.</w:t>
            </w:r>
          </w:p>
          <w:p w:rsidR="00000000" w:rsidDel="00000000" w:rsidP="00000000" w:rsidRDefault="00000000" w:rsidRPr="00000000" w14:paraId="000000D6">
            <w:pPr>
              <w:rPr>
                <w:b w:val="1"/>
              </w:rPr>
            </w:pPr>
            <w:r w:rsidDel="00000000" w:rsidR="00000000" w:rsidRPr="00000000">
              <w:rPr>
                <w:rtl w:val="0"/>
              </w:rPr>
            </w:r>
          </w:p>
          <w:p w:rsidR="00000000" w:rsidDel="00000000" w:rsidP="00000000" w:rsidRDefault="00000000" w:rsidRPr="00000000" w14:paraId="000000D7">
            <w:pPr>
              <w:rPr>
                <w:b w:val="1"/>
              </w:rPr>
            </w:pPr>
            <w:r w:rsidDel="00000000" w:rsidR="00000000" w:rsidRPr="00000000">
              <w:rPr>
                <w:b w:val="1"/>
                <w:rtl w:val="0"/>
              </w:rPr>
              <w:t xml:space="preserve">During the safety talk, members will be informed of the indications of a spiked drink, what t</w:t>
            </w:r>
            <w:r w:rsidDel="00000000" w:rsidR="00000000" w:rsidRPr="00000000">
              <w:rPr>
                <w:b w:val="1"/>
                <w:rtl w:val="0"/>
              </w:rPr>
              <w:t xml:space="preserve">o do should this occur</w:t>
            </w:r>
            <w:r w:rsidDel="00000000" w:rsidR="00000000" w:rsidRPr="00000000">
              <w:rPr>
                <w:b w:val="1"/>
                <w:rtl w:val="0"/>
              </w:rPr>
              <w:t xml:space="preserve">, and how they can help others.</w:t>
            </w:r>
          </w:p>
        </w:tc>
        <w:tc>
          <w:tcPr>
            <w:shd w:fill="ffffff" w:val="clear"/>
          </w:tcPr>
          <w:p w:rsidR="00000000" w:rsidDel="00000000" w:rsidP="00000000" w:rsidRDefault="00000000" w:rsidRPr="00000000" w14:paraId="000000D8">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D9">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DA">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0DB">
            <w:pPr>
              <w:rPr/>
            </w:pPr>
            <w:r w:rsidDel="00000000" w:rsidR="00000000" w:rsidRPr="00000000">
              <w:rPr>
                <w:rtl w:val="0"/>
              </w:rPr>
              <w:t xml:space="preserve">999 to be called in an emergency.</w:t>
            </w:r>
          </w:p>
          <w:p w:rsidR="00000000" w:rsidDel="00000000" w:rsidP="00000000" w:rsidRDefault="00000000" w:rsidRPr="00000000" w14:paraId="000000DC">
            <w:pPr>
              <w:rPr/>
            </w:pPr>
            <w:r w:rsidDel="00000000" w:rsidR="00000000" w:rsidRPr="00000000">
              <w:rPr>
                <w:rtl w:val="0"/>
              </w:rPr>
            </w:r>
          </w:p>
          <w:p w:rsidR="00000000" w:rsidDel="00000000" w:rsidP="00000000" w:rsidRDefault="00000000" w:rsidRPr="00000000" w14:paraId="000000DD">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0DE">
            <w:pPr>
              <w:rPr/>
            </w:pPr>
            <w:r w:rsidDel="00000000" w:rsidR="00000000" w:rsidRPr="00000000">
              <w:rPr>
                <w:rtl w:val="0"/>
              </w:rPr>
            </w:r>
          </w:p>
          <w:p w:rsidR="00000000" w:rsidDel="00000000" w:rsidP="00000000" w:rsidRDefault="00000000" w:rsidRPr="00000000" w14:paraId="000000DF">
            <w:pPr>
              <w:rPr/>
            </w:pPr>
            <w:r w:rsidDel="00000000" w:rsidR="00000000" w:rsidRPr="00000000">
              <w:rPr>
                <w:rtl w:val="0"/>
              </w:rPr>
              <w:t xml:space="preserve">An action plan can be put in place to check the wellbeing of persons affected.</w:t>
            </w:r>
          </w:p>
        </w:tc>
      </w:tr>
      <w:tr>
        <w:trPr>
          <w:cantSplit w:val="1"/>
          <w:trHeight w:val="1296" w:hRule="atLeast"/>
          <w:tblHeader w:val="0"/>
        </w:trPr>
        <w:tc>
          <w:tcPr>
            <w:shd w:fill="ffffff" w:val="clear"/>
          </w:tcPr>
          <w:p w:rsidR="00000000" w:rsidDel="00000000" w:rsidP="00000000" w:rsidRDefault="00000000" w:rsidRPr="00000000" w14:paraId="000000E0">
            <w:pPr>
              <w:rPr/>
            </w:pPr>
            <w:r w:rsidDel="00000000" w:rsidR="00000000" w:rsidRPr="00000000">
              <w:rPr>
                <w:rtl w:val="0"/>
              </w:rPr>
              <w:t xml:space="preserve">Getting separated from the group.</w:t>
            </w:r>
          </w:p>
        </w:tc>
        <w:tc>
          <w:tcPr>
            <w:shd w:fill="ffffff" w:val="clear"/>
          </w:tcPr>
          <w:p w:rsidR="00000000" w:rsidDel="00000000" w:rsidP="00000000" w:rsidRDefault="00000000" w:rsidRPr="00000000" w14:paraId="000000E1">
            <w:pPr>
              <w:rPr/>
            </w:pPr>
            <w:r w:rsidDel="00000000" w:rsidR="00000000" w:rsidRPr="00000000">
              <w:rPr>
                <w:rtl w:val="0"/>
              </w:rPr>
              <w:t xml:space="preserve">Being lost.</w:t>
            </w:r>
          </w:p>
          <w:p w:rsidR="00000000" w:rsidDel="00000000" w:rsidP="00000000" w:rsidRDefault="00000000" w:rsidRPr="00000000" w14:paraId="000000E2">
            <w:pPr>
              <w:rPr/>
            </w:pPr>
            <w:r w:rsidDel="00000000" w:rsidR="00000000" w:rsidRPr="00000000">
              <w:rPr>
                <w:rtl w:val="0"/>
              </w:rPr>
            </w:r>
          </w:p>
          <w:p w:rsidR="00000000" w:rsidDel="00000000" w:rsidP="00000000" w:rsidRDefault="00000000" w:rsidRPr="00000000" w14:paraId="000000E3">
            <w:pPr>
              <w:rPr/>
            </w:pPr>
            <w:r w:rsidDel="00000000" w:rsidR="00000000" w:rsidRPr="00000000">
              <w:rPr>
                <w:rtl w:val="0"/>
              </w:rPr>
              <w:t xml:space="preserve">Being alone and vulnerable.</w:t>
            </w:r>
          </w:p>
        </w:tc>
        <w:tc>
          <w:tcPr>
            <w:shd w:fill="ffffff" w:val="clear"/>
          </w:tcPr>
          <w:p w:rsidR="00000000" w:rsidDel="00000000" w:rsidP="00000000" w:rsidRDefault="00000000" w:rsidRPr="00000000" w14:paraId="000000E4">
            <w:pPr>
              <w:rPr/>
            </w:pPr>
            <w:r w:rsidDel="00000000" w:rsidR="00000000" w:rsidRPr="00000000">
              <w:rPr>
                <w:rtl w:val="0"/>
              </w:rPr>
              <w:t xml:space="preserve">Any club member, especially new members.</w:t>
            </w:r>
          </w:p>
        </w:tc>
        <w:tc>
          <w:tcPr>
            <w:shd w:fill="ffffff" w:val="clear"/>
          </w:tcPr>
          <w:p w:rsidR="00000000" w:rsidDel="00000000" w:rsidP="00000000" w:rsidRDefault="00000000" w:rsidRPr="00000000" w14:paraId="000000E5">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6">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E7">
            <w:pPr>
              <w:rPr>
                <w:b w:val="1"/>
              </w:rPr>
            </w:pPr>
            <w:r w:rsidDel="00000000" w:rsidR="00000000" w:rsidRPr="00000000">
              <w:rPr>
                <w:b w:val="1"/>
                <w:rtl w:val="0"/>
              </w:rPr>
              <w:t xml:space="preserve">3</w:t>
            </w:r>
          </w:p>
        </w:tc>
        <w:tc>
          <w:tcPr>
            <w:shd w:fill="ffffff" w:val="clear"/>
          </w:tcPr>
          <w:p w:rsidR="00000000" w:rsidDel="00000000" w:rsidP="00000000" w:rsidRDefault="00000000" w:rsidRPr="00000000" w14:paraId="000000E8">
            <w:pPr>
              <w:rPr>
                <w:b w:val="1"/>
              </w:rPr>
            </w:pPr>
            <w:r w:rsidDel="00000000" w:rsidR="00000000" w:rsidRPr="00000000">
              <w:rPr>
                <w:b w:val="1"/>
                <w:rtl w:val="0"/>
              </w:rPr>
              <w:t xml:space="preserve">Make efforts to ensure attendees are aware of location changes that occur during the social (e.g. posting such changes on our social media platform), and verbally communicate these changes  with other attendees during the social.</w:t>
            </w:r>
          </w:p>
          <w:p w:rsidR="00000000" w:rsidDel="00000000" w:rsidP="00000000" w:rsidRDefault="00000000" w:rsidRPr="00000000" w14:paraId="000000E9">
            <w:pPr>
              <w:rPr>
                <w:b w:val="1"/>
              </w:rPr>
            </w:pPr>
            <w:r w:rsidDel="00000000" w:rsidR="00000000" w:rsidRPr="00000000">
              <w:rPr>
                <w:rtl w:val="0"/>
              </w:rPr>
            </w:r>
          </w:p>
          <w:p w:rsidR="00000000" w:rsidDel="00000000" w:rsidP="00000000" w:rsidRDefault="00000000" w:rsidRPr="00000000" w14:paraId="000000EA">
            <w:pPr>
              <w:rPr>
                <w:b w:val="1"/>
              </w:rPr>
            </w:pPr>
            <w:r w:rsidDel="00000000" w:rsidR="00000000" w:rsidRPr="00000000">
              <w:rPr>
                <w:b w:val="1"/>
                <w:rtl w:val="0"/>
              </w:rPr>
              <w:t xml:space="preserve">During large socials, members are advised to use a buddy system to ensure they are safe and no one is alone, and to inform someone if they are leaving.</w:t>
            </w:r>
          </w:p>
          <w:p w:rsidR="00000000" w:rsidDel="00000000" w:rsidP="00000000" w:rsidRDefault="00000000" w:rsidRPr="00000000" w14:paraId="000000EB">
            <w:pPr>
              <w:rPr>
                <w:b w:val="1"/>
              </w:rPr>
            </w:pPr>
            <w:r w:rsidDel="00000000" w:rsidR="00000000" w:rsidRPr="00000000">
              <w:rPr>
                <w:rtl w:val="0"/>
              </w:rPr>
            </w:r>
          </w:p>
          <w:p w:rsidR="00000000" w:rsidDel="00000000" w:rsidP="00000000" w:rsidRDefault="00000000" w:rsidRPr="00000000" w14:paraId="000000EC">
            <w:pPr>
              <w:rPr>
                <w:b w:val="1"/>
              </w:rPr>
            </w:pPr>
            <w:r w:rsidDel="00000000" w:rsidR="00000000" w:rsidRPr="00000000">
              <w:rPr>
                <w:b w:val="1"/>
                <w:rtl w:val="0"/>
              </w:rPr>
              <w:t xml:space="preserve">Leaders and backers to be established for the walking chain. For the first social of the year, committee members will be wearing identifiable committee shirts.</w:t>
            </w:r>
          </w:p>
        </w:tc>
        <w:tc>
          <w:tcPr>
            <w:shd w:fill="ffffff" w:val="clear"/>
          </w:tcPr>
          <w:p w:rsidR="00000000" w:rsidDel="00000000" w:rsidP="00000000" w:rsidRDefault="00000000" w:rsidRPr="00000000" w14:paraId="000000E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EE">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EF">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0">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0F1">
            <w:pPr>
              <w:rPr/>
            </w:pPr>
            <w:r w:rsidDel="00000000" w:rsidR="00000000" w:rsidRPr="00000000">
              <w:rPr>
                <w:rtl w:val="0"/>
              </w:rPr>
              <w:t xml:space="preserve">Theft of property.</w:t>
            </w:r>
          </w:p>
        </w:tc>
        <w:tc>
          <w:tcPr>
            <w:shd w:fill="ffffff" w:val="clear"/>
          </w:tcPr>
          <w:p w:rsidR="00000000" w:rsidDel="00000000" w:rsidP="00000000" w:rsidRDefault="00000000" w:rsidRPr="00000000" w14:paraId="000000F2">
            <w:pPr>
              <w:rPr/>
            </w:pPr>
            <w:r w:rsidDel="00000000" w:rsidR="00000000" w:rsidRPr="00000000">
              <w:rPr>
                <w:rtl w:val="0"/>
              </w:rPr>
              <w:t xml:space="preserve">Loss of personal items.</w:t>
            </w:r>
          </w:p>
        </w:tc>
        <w:tc>
          <w:tcPr>
            <w:shd w:fill="ffffff" w:val="clear"/>
          </w:tcPr>
          <w:p w:rsidR="00000000" w:rsidDel="00000000" w:rsidP="00000000" w:rsidRDefault="00000000" w:rsidRPr="00000000" w14:paraId="000000F3">
            <w:pPr>
              <w:rPr/>
            </w:pPr>
            <w:r w:rsidDel="00000000" w:rsidR="00000000" w:rsidRPr="00000000">
              <w:rPr>
                <w:rtl w:val="0"/>
              </w:rPr>
              <w:t xml:space="preserve">Anyone present at the social.</w:t>
            </w:r>
          </w:p>
        </w:tc>
        <w:tc>
          <w:tcPr>
            <w:shd w:fill="ffffff" w:val="clear"/>
          </w:tcPr>
          <w:p w:rsidR="00000000" w:rsidDel="00000000" w:rsidP="00000000" w:rsidRDefault="00000000" w:rsidRPr="00000000" w14:paraId="000000F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0F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0F7">
            <w:pPr>
              <w:rPr>
                <w:b w:val="1"/>
              </w:rPr>
            </w:pPr>
            <w:r w:rsidDel="00000000" w:rsidR="00000000" w:rsidRPr="00000000">
              <w:rPr>
                <w:b w:val="1"/>
                <w:rtl w:val="0"/>
              </w:rPr>
              <w:t xml:space="preserve">Remind people to keep belongings with themselves.</w:t>
            </w:r>
          </w:p>
          <w:p w:rsidR="00000000" w:rsidDel="00000000" w:rsidP="00000000" w:rsidRDefault="00000000" w:rsidRPr="00000000" w14:paraId="000000F8">
            <w:pPr>
              <w:rPr>
                <w:b w:val="1"/>
              </w:rPr>
            </w:pPr>
            <w:r w:rsidDel="00000000" w:rsidR="00000000" w:rsidRPr="00000000">
              <w:rPr>
                <w:rtl w:val="0"/>
              </w:rPr>
            </w:r>
          </w:p>
          <w:p w:rsidR="00000000" w:rsidDel="00000000" w:rsidP="00000000" w:rsidRDefault="00000000" w:rsidRPr="00000000" w14:paraId="000000F9">
            <w:pPr>
              <w:rPr>
                <w:b w:val="1"/>
              </w:rPr>
            </w:pPr>
            <w:r w:rsidDel="00000000" w:rsidR="00000000" w:rsidRPr="00000000">
              <w:rPr>
                <w:b w:val="1"/>
                <w:rtl w:val="0"/>
              </w:rPr>
              <w:t xml:space="preserve">Make use of locker rooms and cloakrooms at clubs.</w:t>
            </w:r>
          </w:p>
          <w:p w:rsidR="00000000" w:rsidDel="00000000" w:rsidP="00000000" w:rsidRDefault="00000000" w:rsidRPr="00000000" w14:paraId="000000FA">
            <w:pPr>
              <w:rPr>
                <w:b w:val="1"/>
              </w:rPr>
            </w:pPr>
            <w:r w:rsidDel="00000000" w:rsidR="00000000" w:rsidRPr="00000000">
              <w:rPr>
                <w:rtl w:val="0"/>
              </w:rPr>
            </w:r>
          </w:p>
          <w:p w:rsidR="00000000" w:rsidDel="00000000" w:rsidP="00000000" w:rsidRDefault="00000000" w:rsidRPr="00000000" w14:paraId="000000FB">
            <w:pPr>
              <w:rPr>
                <w:b w:val="1"/>
              </w:rPr>
            </w:pPr>
            <w:r w:rsidDel="00000000" w:rsidR="00000000" w:rsidRPr="00000000">
              <w:rPr>
                <w:b w:val="1"/>
                <w:rtl w:val="0"/>
              </w:rPr>
              <w:t xml:space="preserve">Members to monitor</w:t>
            </w:r>
            <w:r w:rsidDel="00000000" w:rsidR="00000000" w:rsidRPr="00000000">
              <w:rPr>
                <w:b w:val="1"/>
                <w:rtl w:val="0"/>
              </w:rPr>
              <w:t xml:space="preserve"> for suspicious behaviour and help people if belongings have been left behind or stolen.</w:t>
            </w:r>
          </w:p>
          <w:p w:rsidR="00000000" w:rsidDel="00000000" w:rsidP="00000000" w:rsidRDefault="00000000" w:rsidRPr="00000000" w14:paraId="000000FC">
            <w:pPr>
              <w:rPr>
                <w:b w:val="1"/>
              </w:rPr>
            </w:pPr>
            <w:r w:rsidDel="00000000" w:rsidR="00000000" w:rsidRPr="00000000">
              <w:rPr>
                <w:rtl w:val="0"/>
              </w:rPr>
            </w:r>
          </w:p>
          <w:p w:rsidR="00000000" w:rsidDel="00000000" w:rsidP="00000000" w:rsidRDefault="00000000" w:rsidRPr="00000000" w14:paraId="000000FD">
            <w:pPr>
              <w:rPr>
                <w:b w:val="1"/>
              </w:rPr>
            </w:pPr>
            <w:r w:rsidDel="00000000" w:rsidR="00000000" w:rsidRPr="00000000">
              <w:rPr>
                <w:b w:val="1"/>
                <w:rtl w:val="0"/>
              </w:rPr>
              <w:t xml:space="preserve">Ensure members are never left alone in case they lose their wallet or phone.</w:t>
            </w:r>
          </w:p>
          <w:p w:rsidR="00000000" w:rsidDel="00000000" w:rsidP="00000000" w:rsidRDefault="00000000" w:rsidRPr="00000000" w14:paraId="000000FE">
            <w:pPr>
              <w:rPr>
                <w:b w:val="1"/>
              </w:rPr>
            </w:pPr>
            <w:r w:rsidDel="00000000" w:rsidR="00000000" w:rsidRPr="00000000">
              <w:rPr>
                <w:rtl w:val="0"/>
              </w:rPr>
            </w:r>
          </w:p>
          <w:p w:rsidR="00000000" w:rsidDel="00000000" w:rsidP="00000000" w:rsidRDefault="00000000" w:rsidRPr="00000000" w14:paraId="000000FF">
            <w:pPr>
              <w:rPr>
                <w:b w:val="1"/>
              </w:rPr>
            </w:pPr>
            <w:r w:rsidDel="00000000" w:rsidR="00000000" w:rsidRPr="00000000">
              <w:rPr>
                <w:b w:val="1"/>
                <w:rtl w:val="0"/>
              </w:rPr>
              <w:t xml:space="preserve">Report lost/stolen items to club/bar security or to the police.</w:t>
            </w:r>
          </w:p>
        </w:tc>
        <w:tc>
          <w:tcPr>
            <w:shd w:fill="ffffff" w:val="clear"/>
          </w:tcPr>
          <w:p w:rsidR="00000000" w:rsidDel="00000000" w:rsidP="00000000" w:rsidRDefault="00000000" w:rsidRPr="00000000" w14:paraId="00000100">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1">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2">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3">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04">
            <w:pPr>
              <w:rPr/>
            </w:pPr>
            <w:r w:rsidDel="00000000" w:rsidR="00000000" w:rsidRPr="00000000">
              <w:rPr>
                <w:rtl w:val="0"/>
              </w:rPr>
              <w:t xml:space="preserve">Damage to property.</w:t>
            </w:r>
          </w:p>
        </w:tc>
        <w:tc>
          <w:tcPr>
            <w:shd w:fill="ffffff" w:val="clear"/>
          </w:tcPr>
          <w:p w:rsidR="00000000" w:rsidDel="00000000" w:rsidP="00000000" w:rsidRDefault="00000000" w:rsidRPr="00000000" w14:paraId="00000105">
            <w:pPr>
              <w:rPr/>
            </w:pPr>
            <w:r w:rsidDel="00000000" w:rsidR="00000000" w:rsidRPr="00000000">
              <w:rPr>
                <w:rtl w:val="0"/>
              </w:rPr>
              <w:t xml:space="preserve">Damage to personal property resulting in emotional distress.</w:t>
            </w:r>
          </w:p>
          <w:p w:rsidR="00000000" w:rsidDel="00000000" w:rsidP="00000000" w:rsidRDefault="00000000" w:rsidRPr="00000000" w14:paraId="00000106">
            <w:pPr>
              <w:rPr/>
            </w:pPr>
            <w:r w:rsidDel="00000000" w:rsidR="00000000" w:rsidRPr="00000000">
              <w:rPr>
                <w:rtl w:val="0"/>
              </w:rPr>
            </w:r>
          </w:p>
          <w:p w:rsidR="00000000" w:rsidDel="00000000" w:rsidP="00000000" w:rsidRDefault="00000000" w:rsidRPr="00000000" w14:paraId="00000107">
            <w:pPr>
              <w:rPr/>
            </w:pPr>
            <w:r w:rsidDel="00000000" w:rsidR="00000000" w:rsidRPr="00000000">
              <w:rPr>
                <w:rtl w:val="0"/>
              </w:rPr>
              <w:t xml:space="preserve">Damage to club/bar property resulting in financial damages.</w:t>
            </w:r>
          </w:p>
        </w:tc>
        <w:tc>
          <w:tcPr>
            <w:shd w:fill="ffffff" w:val="clear"/>
          </w:tcPr>
          <w:p w:rsidR="00000000" w:rsidDel="00000000" w:rsidP="00000000" w:rsidRDefault="00000000" w:rsidRPr="00000000" w14:paraId="00000108">
            <w:pPr>
              <w:rPr/>
            </w:pPr>
            <w:r w:rsidDel="00000000" w:rsidR="00000000" w:rsidRPr="00000000">
              <w:rPr>
                <w:rtl w:val="0"/>
              </w:rPr>
              <w:t xml:space="preserve">Anyone present at the social.</w:t>
            </w:r>
          </w:p>
          <w:p w:rsidR="00000000" w:rsidDel="00000000" w:rsidP="00000000" w:rsidRDefault="00000000" w:rsidRPr="00000000" w14:paraId="00000109">
            <w:pPr>
              <w:rPr/>
            </w:pPr>
            <w:r w:rsidDel="00000000" w:rsidR="00000000" w:rsidRPr="00000000">
              <w:rPr>
                <w:rtl w:val="0"/>
              </w:rPr>
            </w:r>
          </w:p>
          <w:p w:rsidR="00000000" w:rsidDel="00000000" w:rsidP="00000000" w:rsidRDefault="00000000" w:rsidRPr="00000000" w14:paraId="0000010A">
            <w:pPr>
              <w:rPr/>
            </w:pPr>
            <w:r w:rsidDel="00000000" w:rsidR="00000000" w:rsidRPr="00000000">
              <w:rPr>
                <w:rtl w:val="0"/>
              </w:rPr>
            </w:r>
          </w:p>
          <w:p w:rsidR="00000000" w:rsidDel="00000000" w:rsidP="00000000" w:rsidRDefault="00000000" w:rsidRPr="00000000" w14:paraId="0000010B">
            <w:pPr>
              <w:rPr/>
            </w:pPr>
            <w:r w:rsidDel="00000000" w:rsidR="00000000" w:rsidRPr="00000000">
              <w:rPr>
                <w:rtl w:val="0"/>
              </w:rPr>
              <w:t xml:space="preserve">Bar/club owners.</w:t>
            </w:r>
          </w:p>
        </w:tc>
        <w:tc>
          <w:tcPr>
            <w:shd w:fill="ffffff" w:val="clear"/>
          </w:tcPr>
          <w:p w:rsidR="00000000" w:rsidDel="00000000" w:rsidP="00000000" w:rsidRDefault="00000000" w:rsidRPr="00000000" w14:paraId="0000010C">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0D">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0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0F">
            <w:pPr>
              <w:rPr>
                <w:b w:val="1"/>
              </w:rPr>
            </w:pPr>
            <w:r w:rsidDel="00000000" w:rsidR="00000000" w:rsidRPr="00000000">
              <w:rPr>
                <w:b w:val="1"/>
                <w:rtl w:val="0"/>
              </w:rPr>
              <w:t xml:space="preserve">All members to monitor behaviour and activities during the social and intervene if these are perceived to be reckless and likely to cause damage to property.</w:t>
            </w:r>
          </w:p>
          <w:p w:rsidR="00000000" w:rsidDel="00000000" w:rsidP="00000000" w:rsidRDefault="00000000" w:rsidRPr="00000000" w14:paraId="00000110">
            <w:pPr>
              <w:rPr>
                <w:b w:val="1"/>
              </w:rPr>
            </w:pPr>
            <w:r w:rsidDel="00000000" w:rsidR="00000000" w:rsidRPr="00000000">
              <w:rPr>
                <w:rtl w:val="0"/>
              </w:rPr>
            </w:r>
          </w:p>
          <w:p w:rsidR="00000000" w:rsidDel="00000000" w:rsidP="00000000" w:rsidRDefault="00000000" w:rsidRPr="00000000" w14:paraId="00000111">
            <w:pPr>
              <w:rPr>
                <w:b w:val="1"/>
              </w:rPr>
            </w:pPr>
            <w:r w:rsidDel="00000000" w:rsidR="00000000" w:rsidRPr="00000000">
              <w:rPr>
                <w:b w:val="1"/>
                <w:rtl w:val="0"/>
              </w:rPr>
              <w:t xml:space="preserve">Members to be advised to be cautious with their belongings as well as items at club/bars to avoid damage to these properties.</w:t>
            </w:r>
          </w:p>
        </w:tc>
        <w:tc>
          <w:tcPr>
            <w:shd w:fill="ffffff" w:val="clear"/>
          </w:tcPr>
          <w:p w:rsidR="00000000" w:rsidDel="00000000" w:rsidP="00000000" w:rsidRDefault="00000000" w:rsidRPr="00000000" w14:paraId="00000112">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3">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14">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5">
            <w:pPr>
              <w:rPr/>
            </w:pPr>
            <w:r w:rsidDel="00000000" w:rsidR="00000000" w:rsidRPr="00000000">
              <w:rPr>
                <w:rtl w:val="0"/>
              </w:rPr>
            </w:r>
          </w:p>
        </w:tc>
      </w:tr>
      <w:tr>
        <w:trPr>
          <w:cantSplit w:val="1"/>
          <w:trHeight w:val="1296" w:hRule="atLeast"/>
          <w:tblHeader w:val="0"/>
        </w:trPr>
        <w:tc>
          <w:tcPr>
            <w:shd w:fill="ffffff" w:val="clear"/>
          </w:tcPr>
          <w:p w:rsidR="00000000" w:rsidDel="00000000" w:rsidP="00000000" w:rsidRDefault="00000000" w:rsidRPr="00000000" w14:paraId="00000116">
            <w:pPr>
              <w:rPr/>
            </w:pPr>
            <w:r w:rsidDel="00000000" w:rsidR="00000000" w:rsidRPr="00000000">
              <w:rPr>
                <w:rtl w:val="0"/>
              </w:rPr>
              <w:t xml:space="preserve">Initiation and hazing behaviour.</w:t>
            </w:r>
          </w:p>
        </w:tc>
        <w:tc>
          <w:tcPr>
            <w:shd w:fill="ffffff" w:val="clear"/>
          </w:tcPr>
          <w:p w:rsidR="00000000" w:rsidDel="00000000" w:rsidP="00000000" w:rsidRDefault="00000000" w:rsidRPr="00000000" w14:paraId="00000117">
            <w:pPr>
              <w:rPr/>
            </w:pPr>
            <w:r w:rsidDel="00000000" w:rsidR="00000000" w:rsidRPr="00000000">
              <w:rPr>
                <w:rtl w:val="0"/>
              </w:rPr>
              <w:t xml:space="preserve">Reputational damage to the club which may lead to operational restrictions.</w:t>
            </w:r>
          </w:p>
          <w:p w:rsidR="00000000" w:rsidDel="00000000" w:rsidP="00000000" w:rsidRDefault="00000000" w:rsidRPr="00000000" w14:paraId="00000118">
            <w:pPr>
              <w:rPr/>
            </w:pPr>
            <w:r w:rsidDel="00000000" w:rsidR="00000000" w:rsidRPr="00000000">
              <w:rPr>
                <w:rtl w:val="0"/>
              </w:rPr>
            </w:r>
          </w:p>
          <w:p w:rsidR="00000000" w:rsidDel="00000000" w:rsidP="00000000" w:rsidRDefault="00000000" w:rsidRPr="00000000" w14:paraId="00000119">
            <w:pPr>
              <w:rPr/>
            </w:pPr>
            <w:r w:rsidDel="00000000" w:rsidR="00000000" w:rsidRPr="00000000">
              <w:rPr>
                <w:rtl w:val="0"/>
              </w:rPr>
              <w:t xml:space="preserve">Physical and psychological damage to members.</w:t>
            </w:r>
          </w:p>
          <w:p w:rsidR="00000000" w:rsidDel="00000000" w:rsidP="00000000" w:rsidRDefault="00000000" w:rsidRPr="00000000" w14:paraId="0000011A">
            <w:pPr>
              <w:rPr/>
            </w:pPr>
            <w:r w:rsidDel="00000000" w:rsidR="00000000" w:rsidRPr="00000000">
              <w:rPr>
                <w:rtl w:val="0"/>
              </w:rPr>
            </w:r>
          </w:p>
          <w:p w:rsidR="00000000" w:rsidDel="00000000" w:rsidP="00000000" w:rsidRDefault="00000000" w:rsidRPr="00000000" w14:paraId="0000011B">
            <w:pPr>
              <w:rPr/>
            </w:pPr>
            <w:r w:rsidDel="00000000" w:rsidR="00000000" w:rsidRPr="00000000">
              <w:rPr>
                <w:rtl w:val="0"/>
              </w:rPr>
              <w:t xml:space="preserve">Members of the club or public feeling harassed, bullied, excluded, or marginalised.</w:t>
            </w:r>
          </w:p>
        </w:tc>
        <w:tc>
          <w:tcPr>
            <w:shd w:fill="ffffff" w:val="clear"/>
          </w:tcPr>
          <w:p w:rsidR="00000000" w:rsidDel="00000000" w:rsidP="00000000" w:rsidRDefault="00000000" w:rsidRPr="00000000" w14:paraId="0000011C">
            <w:pPr>
              <w:rPr/>
            </w:pPr>
            <w:r w:rsidDel="00000000" w:rsidR="00000000" w:rsidRPr="00000000">
              <w:rPr>
                <w:rtl w:val="0"/>
              </w:rPr>
              <w:t xml:space="preserve">Club members (especially new members), members of the public.</w:t>
            </w:r>
          </w:p>
        </w:tc>
        <w:tc>
          <w:tcPr>
            <w:shd w:fill="ffffff" w:val="clear"/>
          </w:tcPr>
          <w:p w:rsidR="00000000" w:rsidDel="00000000" w:rsidP="00000000" w:rsidRDefault="00000000" w:rsidRPr="00000000" w14:paraId="0000011D">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E">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1F">
            <w:pPr>
              <w:rPr>
                <w:b w:val="1"/>
              </w:rPr>
            </w:pPr>
            <w:r w:rsidDel="00000000" w:rsidR="00000000" w:rsidRPr="00000000">
              <w:rPr>
                <w:b w:val="1"/>
                <w:rtl w:val="0"/>
              </w:rPr>
              <w:t xml:space="preserve">4</w:t>
            </w:r>
          </w:p>
        </w:tc>
        <w:tc>
          <w:tcPr>
            <w:shd w:fill="ffffff" w:val="clear"/>
          </w:tcPr>
          <w:p w:rsidR="00000000" w:rsidDel="00000000" w:rsidP="00000000" w:rsidRDefault="00000000" w:rsidRPr="00000000" w14:paraId="00000120">
            <w:pPr>
              <w:rPr>
                <w:b w:val="1"/>
              </w:rPr>
            </w:pPr>
            <w:r w:rsidDel="00000000" w:rsidR="00000000" w:rsidRPr="00000000">
              <w:rPr>
                <w:b w:val="1"/>
                <w:rtl w:val="0"/>
              </w:rPr>
              <w:t xml:space="preserve">The welfare secretary to have attended SUSU training to be better equipped to help those affected. Committee members (in particular the welfare secretary and sub-committee) to address any incidents to provide support and prevent recurrence.</w:t>
            </w:r>
          </w:p>
          <w:p w:rsidR="00000000" w:rsidDel="00000000" w:rsidP="00000000" w:rsidRDefault="00000000" w:rsidRPr="00000000" w14:paraId="00000121">
            <w:pPr>
              <w:rPr>
                <w:b w:val="1"/>
              </w:rPr>
            </w:pPr>
            <w:r w:rsidDel="00000000" w:rsidR="00000000" w:rsidRPr="00000000">
              <w:rPr>
                <w:rtl w:val="0"/>
              </w:rPr>
            </w:r>
          </w:p>
          <w:p w:rsidR="00000000" w:rsidDel="00000000" w:rsidP="00000000" w:rsidRDefault="00000000" w:rsidRPr="00000000" w14:paraId="00000122">
            <w:pPr>
              <w:rPr>
                <w:b w:val="1"/>
              </w:rPr>
            </w:pPr>
            <w:r w:rsidDel="00000000" w:rsidR="00000000" w:rsidRPr="00000000">
              <w:rPr>
                <w:b w:val="1"/>
                <w:rtl w:val="0"/>
              </w:rPr>
              <w:t xml:space="preserve">Committee to discuss with each other and all club members what activities are and are not acceptable and how to ensure we act within acceptable boundaries.</w:t>
            </w:r>
          </w:p>
          <w:p w:rsidR="00000000" w:rsidDel="00000000" w:rsidP="00000000" w:rsidRDefault="00000000" w:rsidRPr="00000000" w14:paraId="00000123">
            <w:pPr>
              <w:rPr>
                <w:b w:val="1"/>
              </w:rPr>
            </w:pPr>
            <w:r w:rsidDel="00000000" w:rsidR="00000000" w:rsidRPr="00000000">
              <w:rPr>
                <w:rtl w:val="0"/>
              </w:rPr>
            </w:r>
          </w:p>
          <w:p w:rsidR="00000000" w:rsidDel="00000000" w:rsidP="00000000" w:rsidRDefault="00000000" w:rsidRPr="00000000" w14:paraId="00000124">
            <w:pPr>
              <w:rPr>
                <w:b w:val="1"/>
              </w:rPr>
            </w:pPr>
            <w:r w:rsidDel="00000000" w:rsidR="00000000" w:rsidRPr="00000000">
              <w:rPr>
                <w:b w:val="1"/>
                <w:rtl w:val="0"/>
              </w:rPr>
              <w:t xml:space="preserve">Committee to monitor behaviour and activities during the social to stop poor behaviour and manage incidents before they occur.</w:t>
            </w:r>
          </w:p>
        </w:tc>
        <w:tc>
          <w:tcPr>
            <w:shd w:fill="ffffff" w:val="clear"/>
          </w:tcPr>
          <w:p w:rsidR="00000000" w:rsidDel="00000000" w:rsidP="00000000" w:rsidRDefault="00000000" w:rsidRPr="00000000" w14:paraId="00000125">
            <w:pPr>
              <w:rPr>
                <w:b w:val="1"/>
              </w:rPr>
            </w:pPr>
            <w:r w:rsidDel="00000000" w:rsidR="00000000" w:rsidRPr="00000000">
              <w:rPr>
                <w:b w:val="1"/>
                <w:rtl w:val="0"/>
              </w:rPr>
              <w:t xml:space="preserve">1</w:t>
            </w:r>
          </w:p>
        </w:tc>
        <w:tc>
          <w:tcPr>
            <w:shd w:fill="ffffff" w:val="clear"/>
          </w:tcPr>
          <w:p w:rsidR="00000000" w:rsidDel="00000000" w:rsidP="00000000" w:rsidRDefault="00000000" w:rsidRPr="00000000" w14:paraId="00000126">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7">
            <w:pPr>
              <w:rPr>
                <w:b w:val="1"/>
              </w:rPr>
            </w:pPr>
            <w:r w:rsidDel="00000000" w:rsidR="00000000" w:rsidRPr="00000000">
              <w:rPr>
                <w:b w:val="1"/>
                <w:rtl w:val="0"/>
              </w:rPr>
              <w:t xml:space="preserve">2</w:t>
            </w:r>
          </w:p>
        </w:tc>
        <w:tc>
          <w:tcPr>
            <w:shd w:fill="ffffff" w:val="clear"/>
          </w:tcPr>
          <w:p w:rsidR="00000000" w:rsidDel="00000000" w:rsidP="00000000" w:rsidRDefault="00000000" w:rsidRPr="00000000" w14:paraId="00000128">
            <w:pPr>
              <w:rPr/>
            </w:pPr>
            <w:r w:rsidDel="00000000" w:rsidR="00000000" w:rsidRPr="00000000">
              <w:rPr>
                <w:rtl w:val="0"/>
              </w:rPr>
              <w:t xml:space="preserve">The welfare secretary to have attended SUSU training to be better equipped to help those affected.</w:t>
            </w:r>
          </w:p>
          <w:p w:rsidR="00000000" w:rsidDel="00000000" w:rsidP="00000000" w:rsidRDefault="00000000" w:rsidRPr="00000000" w14:paraId="00000129">
            <w:pPr>
              <w:rPr/>
            </w:pPr>
            <w:r w:rsidDel="00000000" w:rsidR="00000000" w:rsidRPr="00000000">
              <w:rPr>
                <w:rtl w:val="0"/>
              </w:rPr>
            </w:r>
          </w:p>
          <w:p w:rsidR="00000000" w:rsidDel="00000000" w:rsidP="00000000" w:rsidRDefault="00000000" w:rsidRPr="00000000" w14:paraId="0000012A">
            <w:pPr>
              <w:rPr/>
            </w:pPr>
            <w:r w:rsidDel="00000000" w:rsidR="00000000" w:rsidRPr="00000000">
              <w:rPr>
                <w:rtl w:val="0"/>
              </w:rPr>
              <w:t xml:space="preserve">An action plan can be put in place to check the wellbeing of persons affected.</w:t>
            </w:r>
          </w:p>
        </w:tc>
      </w:tr>
    </w:tbl>
    <w:p w:rsidR="00000000" w:rsidDel="00000000" w:rsidP="00000000" w:rsidRDefault="00000000" w:rsidRPr="00000000" w14:paraId="0000012B">
      <w:pPr>
        <w:rPr/>
      </w:pPr>
      <w:r w:rsidDel="00000000" w:rsidR="00000000" w:rsidRPr="00000000">
        <w:rPr>
          <w:rtl w:val="0"/>
        </w:rPr>
      </w:r>
    </w:p>
    <w:p w:rsidR="00000000" w:rsidDel="00000000" w:rsidP="00000000" w:rsidRDefault="00000000" w:rsidRPr="00000000" w14:paraId="0000012C">
      <w:pPr>
        <w:rPr/>
      </w:pPr>
      <w:r w:rsidDel="00000000" w:rsidR="00000000" w:rsidRPr="00000000">
        <w:rPr>
          <w:rtl w:val="0"/>
        </w:rPr>
      </w:r>
    </w:p>
    <w:p w:rsidR="00000000" w:rsidDel="00000000" w:rsidP="00000000" w:rsidRDefault="00000000" w:rsidRPr="00000000" w14:paraId="0000012D">
      <w:pPr>
        <w:rPr/>
      </w:pPr>
      <w:r w:rsidDel="00000000" w:rsidR="00000000" w:rsidRPr="00000000">
        <w:rPr>
          <w:rtl w:val="0"/>
        </w:rPr>
      </w:r>
    </w:p>
    <w:p w:rsidR="00000000" w:rsidDel="00000000" w:rsidP="00000000" w:rsidRDefault="00000000" w:rsidRPr="00000000" w14:paraId="0000012E">
      <w:pPr>
        <w:rPr/>
      </w:pPr>
      <w:r w:rsidDel="00000000" w:rsidR="00000000" w:rsidRPr="00000000">
        <w:rPr>
          <w:rtl w:val="0"/>
        </w:rPr>
      </w:r>
    </w:p>
    <w:p w:rsidR="00000000" w:rsidDel="00000000" w:rsidP="00000000" w:rsidRDefault="00000000" w:rsidRPr="00000000" w14:paraId="0000012F">
      <w:pPr>
        <w:rPr/>
      </w:pPr>
      <w:r w:rsidDel="00000000" w:rsidR="00000000" w:rsidRPr="00000000">
        <w:rPr>
          <w:rtl w:val="0"/>
        </w:rPr>
      </w:r>
    </w:p>
    <w:p w:rsidR="00000000" w:rsidDel="00000000" w:rsidP="00000000" w:rsidRDefault="00000000" w:rsidRPr="00000000" w14:paraId="00000130">
      <w:pPr>
        <w:rPr/>
      </w:pPr>
      <w:r w:rsidDel="00000000" w:rsidR="00000000" w:rsidRPr="00000000">
        <w:rPr>
          <w:rtl w:val="0"/>
        </w:rPr>
      </w:r>
    </w:p>
    <w:tbl>
      <w:tblPr>
        <w:tblStyle w:val="Table3"/>
        <w:tblW w:w="15388.999999999998"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670"/>
        <w:gridCol w:w="4817"/>
        <w:gridCol w:w="1838"/>
        <w:gridCol w:w="196"/>
        <w:gridCol w:w="777"/>
        <w:gridCol w:w="1023"/>
        <w:gridCol w:w="4297"/>
        <w:gridCol w:w="1771"/>
        <w:tblGridChange w:id="0">
          <w:tblGrid>
            <w:gridCol w:w="670"/>
            <w:gridCol w:w="4817"/>
            <w:gridCol w:w="1838"/>
            <w:gridCol w:w="196"/>
            <w:gridCol w:w="777"/>
            <w:gridCol w:w="1023"/>
            <w:gridCol w:w="4297"/>
            <w:gridCol w:w="1771"/>
          </w:tblGrid>
        </w:tblGridChange>
      </w:tblGrid>
      <w:tr>
        <w:trPr>
          <w:cantSplit w:val="1"/>
          <w:trHeight w:val="425" w:hRule="atLeast"/>
          <w:tblHeader w:val="0"/>
        </w:trPr>
        <w:tc>
          <w:tcPr>
            <w:gridSpan w:val="8"/>
            <w:tcBorders>
              <w:top w:color="000000" w:space="0" w:sz="4" w:val="single"/>
              <w:left w:color="000000" w:space="0" w:sz="4" w:val="single"/>
              <w:right w:color="000000" w:space="0" w:sz="4" w:val="single"/>
            </w:tcBorders>
            <w:shd w:fill="f2f2f2" w:val="clear"/>
          </w:tcPr>
          <w:p w:rsidR="00000000" w:rsidDel="00000000" w:rsidP="00000000" w:rsidRDefault="00000000" w:rsidRPr="00000000" w14:paraId="00000131">
            <w:pPr>
              <w:spacing w:after="0" w:line="240" w:lineRule="auto"/>
              <w:rPr>
                <w:b w:val="1"/>
                <w:color w:val="000000"/>
                <w:sz w:val="40"/>
                <w:szCs w:val="40"/>
              </w:rPr>
            </w:pPr>
            <w:r w:rsidDel="00000000" w:rsidR="00000000" w:rsidRPr="00000000">
              <w:rPr>
                <w:b w:val="1"/>
                <w:i w:val="1"/>
                <w:sz w:val="24"/>
                <w:szCs w:val="24"/>
                <w:rtl w:val="0"/>
              </w:rPr>
              <w:t xml:space="preserve">PART B – Action Plan</w:t>
            </w:r>
            <w:r w:rsidDel="00000000" w:rsidR="00000000" w:rsidRPr="00000000">
              <w:rPr>
                <w:rtl w:val="0"/>
              </w:rPr>
            </w:r>
          </w:p>
        </w:tc>
      </w:tr>
      <w:tr>
        <w:trPr>
          <w:cantSplit w:val="1"/>
          <w:tblHeader w:val="0"/>
        </w:trPr>
        <w:tc>
          <w:tcPr>
            <w:gridSpan w:val="8"/>
            <w:tcBorders>
              <w:top w:color="000000" w:space="0" w:sz="0" w:val="nil"/>
              <w:left w:color="000000" w:space="0" w:sz="0" w:val="nil"/>
              <w:right w:color="000000" w:space="0" w:sz="0" w:val="nil"/>
            </w:tcBorders>
          </w:tcPr>
          <w:p w:rsidR="00000000" w:rsidDel="00000000" w:rsidP="00000000" w:rsidRDefault="00000000" w:rsidRPr="00000000" w14:paraId="00000139">
            <w:pPr>
              <w:spacing w:after="0" w:line="240" w:lineRule="auto"/>
              <w:jc w:val="center"/>
              <w:rPr>
                <w:b w:val="1"/>
                <w:color w:val="000000"/>
                <w:sz w:val="40"/>
                <w:szCs w:val="40"/>
              </w:rPr>
            </w:pPr>
            <w:r w:rsidDel="00000000" w:rsidR="00000000" w:rsidRPr="00000000">
              <w:rPr>
                <w:b w:val="1"/>
                <w:color w:val="000000"/>
                <w:sz w:val="40"/>
                <w:szCs w:val="40"/>
                <w:rtl w:val="0"/>
              </w:rPr>
              <w:t xml:space="preserve">Risk Assessment Action Plan</w:t>
            </w:r>
          </w:p>
        </w:tc>
      </w:tr>
      <w:tr>
        <w:trPr>
          <w:cantSplit w:val="0"/>
          <w:tblHeader w:val="0"/>
        </w:trPr>
        <w:tc>
          <w:tcPr>
            <w:shd w:fill="e0e0e0" w:val="clear"/>
          </w:tcPr>
          <w:p w:rsidR="00000000" w:rsidDel="00000000" w:rsidP="00000000" w:rsidRDefault="00000000" w:rsidRPr="00000000" w14:paraId="00000141">
            <w:pPr>
              <w:spacing w:after="0" w:line="240" w:lineRule="auto"/>
              <w:jc w:val="center"/>
              <w:rPr>
                <w:b w:val="1"/>
                <w:color w:val="000000"/>
              </w:rPr>
            </w:pPr>
            <w:r w:rsidDel="00000000" w:rsidR="00000000" w:rsidRPr="00000000">
              <w:rPr>
                <w:b w:val="1"/>
                <w:color w:val="000000"/>
                <w:rtl w:val="0"/>
              </w:rPr>
              <w:t xml:space="preserve">Part no.</w:t>
            </w:r>
          </w:p>
        </w:tc>
        <w:tc>
          <w:tcPr>
            <w:shd w:fill="e0e0e0" w:val="clear"/>
          </w:tcPr>
          <w:p w:rsidR="00000000" w:rsidDel="00000000" w:rsidP="00000000" w:rsidRDefault="00000000" w:rsidRPr="00000000" w14:paraId="00000142">
            <w:pPr>
              <w:spacing w:after="0" w:line="240" w:lineRule="auto"/>
              <w:jc w:val="center"/>
              <w:rPr>
                <w:b w:val="1"/>
                <w:color w:val="000000"/>
              </w:rPr>
            </w:pPr>
            <w:r w:rsidDel="00000000" w:rsidR="00000000" w:rsidRPr="00000000">
              <w:rPr>
                <w:b w:val="1"/>
                <w:color w:val="000000"/>
                <w:rtl w:val="0"/>
              </w:rPr>
              <w:t xml:space="preserve">Action to be taken, incl. Cost</w:t>
            </w:r>
          </w:p>
        </w:tc>
        <w:tc>
          <w:tcPr>
            <w:shd w:fill="e0e0e0" w:val="clear"/>
          </w:tcPr>
          <w:p w:rsidR="00000000" w:rsidDel="00000000" w:rsidP="00000000" w:rsidRDefault="00000000" w:rsidRPr="00000000" w14:paraId="00000143">
            <w:pPr>
              <w:spacing w:after="0" w:line="240" w:lineRule="auto"/>
              <w:jc w:val="center"/>
              <w:rPr>
                <w:b w:val="1"/>
                <w:color w:val="000000"/>
              </w:rPr>
            </w:pPr>
            <w:r w:rsidDel="00000000" w:rsidR="00000000" w:rsidRPr="00000000">
              <w:rPr>
                <w:b w:val="1"/>
                <w:color w:val="000000"/>
                <w:rtl w:val="0"/>
              </w:rPr>
              <w:t xml:space="preserve">By whom</w:t>
            </w:r>
          </w:p>
        </w:tc>
        <w:tc>
          <w:tcPr>
            <w:gridSpan w:val="2"/>
            <w:shd w:fill="e0e0e0" w:val="clear"/>
          </w:tcPr>
          <w:p w:rsidR="00000000" w:rsidDel="00000000" w:rsidP="00000000" w:rsidRDefault="00000000" w:rsidRPr="00000000" w14:paraId="00000144">
            <w:pPr>
              <w:spacing w:after="0" w:line="240" w:lineRule="auto"/>
              <w:jc w:val="center"/>
              <w:rPr>
                <w:b w:val="1"/>
                <w:color w:val="000000"/>
              </w:rPr>
            </w:pPr>
            <w:r w:rsidDel="00000000" w:rsidR="00000000" w:rsidRPr="00000000">
              <w:rPr>
                <w:b w:val="1"/>
                <w:color w:val="000000"/>
                <w:rtl w:val="0"/>
              </w:rPr>
              <w:t xml:space="preserve">Target date</w:t>
            </w:r>
          </w:p>
        </w:tc>
        <w:tc>
          <w:tcPr>
            <w:tcBorders>
              <w:right w:color="000000" w:space="0" w:sz="18" w:val="single"/>
            </w:tcBorders>
            <w:shd w:fill="e0e0e0" w:val="clear"/>
          </w:tcPr>
          <w:p w:rsidR="00000000" w:rsidDel="00000000" w:rsidP="00000000" w:rsidRDefault="00000000" w:rsidRPr="00000000" w14:paraId="00000146">
            <w:pPr>
              <w:spacing w:after="0" w:line="240" w:lineRule="auto"/>
              <w:jc w:val="center"/>
              <w:rPr>
                <w:b w:val="1"/>
                <w:color w:val="000000"/>
              </w:rPr>
            </w:pPr>
            <w:r w:rsidDel="00000000" w:rsidR="00000000" w:rsidRPr="00000000">
              <w:rPr>
                <w:b w:val="1"/>
                <w:color w:val="000000"/>
                <w:rtl w:val="0"/>
              </w:rPr>
              <w:t xml:space="preserve">Review date</w:t>
            </w:r>
          </w:p>
        </w:tc>
        <w:tc>
          <w:tcPr>
            <w:gridSpan w:val="2"/>
            <w:tcBorders>
              <w:left w:color="000000" w:space="0" w:sz="18" w:val="single"/>
            </w:tcBorders>
            <w:shd w:fill="e0e0e0" w:val="clear"/>
          </w:tcPr>
          <w:p w:rsidR="00000000" w:rsidDel="00000000" w:rsidP="00000000" w:rsidRDefault="00000000" w:rsidRPr="00000000" w14:paraId="00000147">
            <w:pPr>
              <w:spacing w:after="0" w:line="240" w:lineRule="auto"/>
              <w:jc w:val="center"/>
              <w:rPr>
                <w:b w:val="1"/>
                <w:color w:val="000000"/>
              </w:rPr>
            </w:pPr>
            <w:r w:rsidDel="00000000" w:rsidR="00000000" w:rsidRPr="00000000">
              <w:rPr>
                <w:b w:val="1"/>
                <w:color w:val="000000"/>
                <w:rtl w:val="0"/>
              </w:rPr>
              <w:t xml:space="preserve">Outcome at review date</w:t>
            </w:r>
          </w:p>
        </w:tc>
      </w:tr>
      <w:tr>
        <w:trPr>
          <w:cantSplit w:val="0"/>
          <w:trHeight w:val="574" w:hRule="atLeast"/>
          <w:tblHeader w:val="0"/>
        </w:trPr>
        <w:tc>
          <w:tcPr/>
          <w:p w:rsidR="00000000" w:rsidDel="00000000" w:rsidP="00000000" w:rsidRDefault="00000000" w:rsidRPr="00000000" w14:paraId="00000149">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4A">
            <w:pPr>
              <w:spacing w:after="0" w:line="240" w:lineRule="auto"/>
              <w:rPr>
                <w:color w:val="000000"/>
              </w:rPr>
            </w:pPr>
            <w:r w:rsidDel="00000000" w:rsidR="00000000" w:rsidRPr="00000000">
              <w:rPr>
                <w:rtl w:val="0"/>
              </w:rPr>
            </w:r>
          </w:p>
        </w:tc>
        <w:tc>
          <w:tcPr/>
          <w:p w:rsidR="00000000" w:rsidDel="00000000" w:rsidP="00000000" w:rsidRDefault="00000000" w:rsidRPr="00000000" w14:paraId="0000014B">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4C">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4E">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4F">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51">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52">
            <w:pPr>
              <w:spacing w:after="0" w:line="240" w:lineRule="auto"/>
              <w:rPr>
                <w:color w:val="000000"/>
              </w:rPr>
            </w:pPr>
            <w:r w:rsidDel="00000000" w:rsidR="00000000" w:rsidRPr="00000000">
              <w:rPr>
                <w:rtl w:val="0"/>
              </w:rPr>
            </w:r>
          </w:p>
        </w:tc>
        <w:tc>
          <w:tcPr/>
          <w:p w:rsidR="00000000" w:rsidDel="00000000" w:rsidP="00000000" w:rsidRDefault="00000000" w:rsidRPr="00000000" w14:paraId="00000153">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54">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56">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57">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59">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5A">
            <w:pPr>
              <w:spacing w:after="0" w:line="240" w:lineRule="auto"/>
              <w:rPr>
                <w:color w:val="000000"/>
              </w:rPr>
            </w:pPr>
            <w:r w:rsidDel="00000000" w:rsidR="00000000" w:rsidRPr="00000000">
              <w:rPr>
                <w:rtl w:val="0"/>
              </w:rPr>
            </w:r>
          </w:p>
        </w:tc>
        <w:tc>
          <w:tcPr/>
          <w:p w:rsidR="00000000" w:rsidDel="00000000" w:rsidP="00000000" w:rsidRDefault="00000000" w:rsidRPr="00000000" w14:paraId="0000015B">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5C">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5E">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5F">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61">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62">
            <w:pPr>
              <w:spacing w:after="0" w:line="240" w:lineRule="auto"/>
              <w:rPr>
                <w:color w:val="000000"/>
              </w:rPr>
            </w:pPr>
            <w:r w:rsidDel="00000000" w:rsidR="00000000" w:rsidRPr="00000000">
              <w:rPr>
                <w:rtl w:val="0"/>
              </w:rPr>
            </w:r>
          </w:p>
        </w:tc>
        <w:tc>
          <w:tcPr/>
          <w:p w:rsidR="00000000" w:rsidDel="00000000" w:rsidP="00000000" w:rsidRDefault="00000000" w:rsidRPr="00000000" w14:paraId="00000163">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64">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66">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67">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69">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6A">
            <w:pPr>
              <w:spacing w:after="0" w:line="240" w:lineRule="auto"/>
              <w:rPr>
                <w:color w:val="000000"/>
              </w:rPr>
            </w:pPr>
            <w:r w:rsidDel="00000000" w:rsidR="00000000" w:rsidRPr="00000000">
              <w:rPr>
                <w:rtl w:val="0"/>
              </w:rPr>
            </w:r>
          </w:p>
        </w:tc>
        <w:tc>
          <w:tcPr/>
          <w:p w:rsidR="00000000" w:rsidDel="00000000" w:rsidP="00000000" w:rsidRDefault="00000000" w:rsidRPr="00000000" w14:paraId="0000016B">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6C">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6E">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6F">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71">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72">
            <w:pPr>
              <w:spacing w:after="0" w:line="240" w:lineRule="auto"/>
              <w:rPr>
                <w:color w:val="000000"/>
              </w:rPr>
            </w:pPr>
            <w:r w:rsidDel="00000000" w:rsidR="00000000" w:rsidRPr="00000000">
              <w:rPr>
                <w:rtl w:val="0"/>
              </w:rPr>
            </w:r>
          </w:p>
        </w:tc>
        <w:tc>
          <w:tcPr/>
          <w:p w:rsidR="00000000" w:rsidDel="00000000" w:rsidP="00000000" w:rsidRDefault="00000000" w:rsidRPr="00000000" w14:paraId="00000173">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74">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76">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77">
            <w:pPr>
              <w:spacing w:after="0" w:line="240" w:lineRule="auto"/>
              <w:rPr>
                <w:color w:val="000000"/>
              </w:rPr>
            </w:pPr>
            <w:r w:rsidDel="00000000" w:rsidR="00000000" w:rsidRPr="00000000">
              <w:rPr>
                <w:rtl w:val="0"/>
              </w:rPr>
            </w:r>
          </w:p>
        </w:tc>
      </w:tr>
      <w:tr>
        <w:trPr>
          <w:cantSplit w:val="0"/>
          <w:trHeight w:val="574" w:hRule="atLeast"/>
          <w:tblHeader w:val="0"/>
        </w:trPr>
        <w:tc>
          <w:tcPr/>
          <w:p w:rsidR="00000000" w:rsidDel="00000000" w:rsidP="00000000" w:rsidRDefault="00000000" w:rsidRPr="00000000" w14:paraId="00000179">
            <w:pPr>
              <w:spacing w:after="0" w:line="240" w:lineRule="auto"/>
              <w:jc w:val="center"/>
              <w:rPr>
                <w:color w:val="000000"/>
              </w:rPr>
            </w:pPr>
            <w:r w:rsidDel="00000000" w:rsidR="00000000" w:rsidRPr="00000000">
              <w:rPr>
                <w:rtl w:val="0"/>
              </w:rPr>
            </w:r>
          </w:p>
        </w:tc>
        <w:tc>
          <w:tcPr/>
          <w:p w:rsidR="00000000" w:rsidDel="00000000" w:rsidP="00000000" w:rsidRDefault="00000000" w:rsidRPr="00000000" w14:paraId="0000017A">
            <w:pPr>
              <w:spacing w:after="0" w:line="240" w:lineRule="auto"/>
              <w:rPr>
                <w:color w:val="000000"/>
              </w:rPr>
            </w:pPr>
            <w:r w:rsidDel="00000000" w:rsidR="00000000" w:rsidRPr="00000000">
              <w:rPr>
                <w:rtl w:val="0"/>
              </w:rPr>
            </w:r>
          </w:p>
          <w:p w:rsidR="00000000" w:rsidDel="00000000" w:rsidP="00000000" w:rsidRDefault="00000000" w:rsidRPr="00000000" w14:paraId="0000017B">
            <w:pPr>
              <w:spacing w:after="0" w:line="240" w:lineRule="auto"/>
              <w:rPr>
                <w:color w:val="000000"/>
              </w:rPr>
            </w:pPr>
            <w:r w:rsidDel="00000000" w:rsidR="00000000" w:rsidRPr="00000000">
              <w:rPr>
                <w:rtl w:val="0"/>
              </w:rPr>
            </w:r>
          </w:p>
        </w:tc>
        <w:tc>
          <w:tcPr/>
          <w:p w:rsidR="00000000" w:rsidDel="00000000" w:rsidP="00000000" w:rsidRDefault="00000000" w:rsidRPr="00000000" w14:paraId="0000017C">
            <w:pPr>
              <w:spacing w:after="0" w:line="240" w:lineRule="auto"/>
              <w:rPr>
                <w:color w:val="000000"/>
              </w:rPr>
            </w:pPr>
            <w:r w:rsidDel="00000000" w:rsidR="00000000" w:rsidRPr="00000000">
              <w:rPr>
                <w:rtl w:val="0"/>
              </w:rPr>
            </w:r>
          </w:p>
        </w:tc>
        <w:tc>
          <w:tcPr>
            <w:gridSpan w:val="2"/>
          </w:tcPr>
          <w:p w:rsidR="00000000" w:rsidDel="00000000" w:rsidP="00000000" w:rsidRDefault="00000000" w:rsidRPr="00000000" w14:paraId="0000017D">
            <w:pPr>
              <w:spacing w:after="0" w:line="240" w:lineRule="auto"/>
              <w:rPr>
                <w:color w:val="000000"/>
              </w:rPr>
            </w:pPr>
            <w:r w:rsidDel="00000000" w:rsidR="00000000" w:rsidRPr="00000000">
              <w:rPr>
                <w:rtl w:val="0"/>
              </w:rPr>
            </w:r>
          </w:p>
        </w:tc>
        <w:tc>
          <w:tcPr>
            <w:tcBorders>
              <w:right w:color="000000" w:space="0" w:sz="18" w:val="single"/>
            </w:tcBorders>
          </w:tcPr>
          <w:p w:rsidR="00000000" w:rsidDel="00000000" w:rsidP="00000000" w:rsidRDefault="00000000" w:rsidRPr="00000000" w14:paraId="0000017F">
            <w:pPr>
              <w:spacing w:after="0" w:line="240" w:lineRule="auto"/>
              <w:rPr>
                <w:color w:val="000000"/>
              </w:rPr>
            </w:pPr>
            <w:r w:rsidDel="00000000" w:rsidR="00000000" w:rsidRPr="00000000">
              <w:rPr>
                <w:rtl w:val="0"/>
              </w:rPr>
            </w:r>
          </w:p>
        </w:tc>
        <w:tc>
          <w:tcPr>
            <w:gridSpan w:val="2"/>
            <w:tcBorders>
              <w:left w:color="000000" w:space="0" w:sz="18" w:val="single"/>
            </w:tcBorders>
          </w:tcPr>
          <w:p w:rsidR="00000000" w:rsidDel="00000000" w:rsidP="00000000" w:rsidRDefault="00000000" w:rsidRPr="00000000" w14:paraId="00000180">
            <w:pPr>
              <w:spacing w:after="0" w:line="240" w:lineRule="auto"/>
              <w:rPr>
                <w:color w:val="000000"/>
              </w:rPr>
            </w:pPr>
            <w:r w:rsidDel="00000000" w:rsidR="00000000" w:rsidRPr="00000000">
              <w:rPr>
                <w:rtl w:val="0"/>
              </w:rPr>
            </w:r>
          </w:p>
        </w:tc>
      </w:tr>
      <w:tr>
        <w:trPr>
          <w:cantSplit w:val="1"/>
          <w:tblHeader w:val="0"/>
        </w:trPr>
        <w:tc>
          <w:tcPr>
            <w:gridSpan w:val="5"/>
            <w:tcBorders>
              <w:bottom w:color="000000" w:space="0" w:sz="0" w:val="nil"/>
            </w:tcBorders>
          </w:tcPr>
          <w:p w:rsidR="00000000" w:rsidDel="00000000" w:rsidP="00000000" w:rsidRDefault="00000000" w:rsidRPr="00000000" w14:paraId="00000182">
            <w:pPr>
              <w:spacing w:after="0" w:line="240" w:lineRule="auto"/>
              <w:rPr>
                <w:color w:val="000000"/>
              </w:rPr>
            </w:pPr>
            <w:r w:rsidDel="00000000" w:rsidR="00000000" w:rsidRPr="00000000">
              <w:rPr>
                <w:color w:val="000000"/>
                <w:rtl w:val="0"/>
              </w:rPr>
              <w:t xml:space="preserve">Responsible manager’s signature: </w:t>
            </w:r>
          </w:p>
          <w:p w:rsidR="00000000" w:rsidDel="00000000" w:rsidP="00000000" w:rsidRDefault="00000000" w:rsidRPr="00000000" w14:paraId="00000183">
            <w:pPr>
              <w:keepNext w:val="0"/>
              <w:keepLines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pPr>
            <w:r w:rsidDel="00000000" w:rsidR="00000000" w:rsidRPr="00000000">
              <w:rPr/>
              <mc:AlternateContent>
                <mc:Choice Requires="wpg">
                  <w:drawing>
                    <wp:inline distB="114300" distT="114300" distL="114300" distR="114300">
                      <wp:extent cx="1219695" cy="619589"/>
                      <wp:effectExtent b="0" l="0" r="0" t="0"/>
                      <wp:docPr id="23" name=""/>
                      <a:graphic>
                        <a:graphicData uri="http://schemas.microsoft.com/office/word/2010/wordprocessingShape">
                          <wps:wsp>
                            <wps:cNvSpPr/>
                            <wps:cNvPr id="2" name="Shape 2"/>
                            <wps:spPr>
                              <a:xfrm>
                                <a:off x="4476813" y="3344813"/>
                                <a:ext cx="1738375" cy="870375"/>
                              </a:xfrm>
                              <a:custGeom>
                                <a:rect b="b" l="l" r="r" t="t"/>
                                <a:pathLst>
                                  <a:path extrusionOk="0" h="34815" w="69535">
                                    <a:moveTo>
                                      <a:pt x="9817" y="818"/>
                                    </a:moveTo>
                                    <a:cubicBezTo>
                                      <a:pt x="10316" y="6802"/>
                                      <a:pt x="10635" y="12810"/>
                                      <a:pt x="10635" y="18815"/>
                                    </a:cubicBezTo>
                                    <a:cubicBezTo>
                                      <a:pt x="10635" y="21406"/>
                                      <a:pt x="10635" y="23996"/>
                                      <a:pt x="10635" y="26587"/>
                                    </a:cubicBezTo>
                                    <a:cubicBezTo>
                                      <a:pt x="10635" y="28093"/>
                                      <a:pt x="10521" y="32563"/>
                                      <a:pt x="10226" y="31086"/>
                                    </a:cubicBezTo>
                                    <a:cubicBezTo>
                                      <a:pt x="9477" y="27342"/>
                                      <a:pt x="10700" y="23421"/>
                                      <a:pt x="10226" y="19633"/>
                                    </a:cubicBezTo>
                                    <a:cubicBezTo>
                                      <a:pt x="9600" y="14625"/>
                                      <a:pt x="7943" y="9185"/>
                                      <a:pt x="9817" y="4499"/>
                                    </a:cubicBezTo>
                                    <a:cubicBezTo>
                                      <a:pt x="10955" y="1654"/>
                                      <a:pt x="15355" y="950"/>
                                      <a:pt x="18406" y="1227"/>
                                    </a:cubicBezTo>
                                    <a:cubicBezTo>
                                      <a:pt x="23679" y="1706"/>
                                      <a:pt x="30211" y="9826"/>
                                      <a:pt x="27405" y="14316"/>
                                    </a:cubicBezTo>
                                    <a:cubicBezTo>
                                      <a:pt x="25453" y="17440"/>
                                      <a:pt x="22264" y="19976"/>
                                      <a:pt x="18815" y="21269"/>
                                    </a:cubicBezTo>
                                    <a:cubicBezTo>
                                      <a:pt x="17388" y="21804"/>
                                      <a:pt x="15840" y="22087"/>
                                      <a:pt x="14316" y="22087"/>
                                    </a:cubicBezTo>
                                    <a:cubicBezTo>
                                      <a:pt x="13498" y="22087"/>
                                      <a:pt x="11068" y="21889"/>
                                      <a:pt x="11862" y="22087"/>
                                    </a:cubicBezTo>
                                    <a:cubicBezTo>
                                      <a:pt x="17477" y="23491"/>
                                      <a:pt x="23108" y="24861"/>
                                      <a:pt x="28632" y="26587"/>
                                    </a:cubicBezTo>
                                    <a:cubicBezTo>
                                      <a:pt x="30368" y="27130"/>
                                      <a:pt x="32663" y="29100"/>
                                      <a:pt x="33949" y="27814"/>
                                    </a:cubicBezTo>
                                    <a:cubicBezTo>
                                      <a:pt x="37906" y="23857"/>
                                      <a:pt x="33596" y="16621"/>
                                      <a:pt x="33131" y="11044"/>
                                    </a:cubicBezTo>
                                    <a:cubicBezTo>
                                      <a:pt x="32961" y="9006"/>
                                      <a:pt x="33131" y="6953"/>
                                      <a:pt x="33131" y="4908"/>
                                    </a:cubicBezTo>
                                    <a:cubicBezTo>
                                      <a:pt x="33131" y="3681"/>
                                      <a:pt x="33131" y="0"/>
                                      <a:pt x="33131" y="1227"/>
                                    </a:cubicBezTo>
                                    <a:cubicBezTo>
                                      <a:pt x="33131" y="6979"/>
                                      <a:pt x="34357" y="12668"/>
                                      <a:pt x="34767" y="18406"/>
                                    </a:cubicBezTo>
                                    <a:cubicBezTo>
                                      <a:pt x="34932" y="20722"/>
                                      <a:pt x="34813" y="23083"/>
                                      <a:pt x="34358" y="25360"/>
                                    </a:cubicBezTo>
                                    <a:cubicBezTo>
                                      <a:pt x="34116" y="26571"/>
                                      <a:pt x="33740" y="29725"/>
                                      <a:pt x="34767" y="29041"/>
                                    </a:cubicBezTo>
                                    <a:cubicBezTo>
                                      <a:pt x="41984" y="24234"/>
                                      <a:pt x="33717" y="6193"/>
                                      <a:pt x="42130" y="4090"/>
                                    </a:cubicBezTo>
                                    <a:cubicBezTo>
                                      <a:pt x="47927" y="2641"/>
                                      <a:pt x="48943" y="13909"/>
                                      <a:pt x="52356" y="18815"/>
                                    </a:cubicBezTo>
                                    <a:cubicBezTo>
                                      <a:pt x="54991" y="22602"/>
                                      <a:pt x="57413" y="26537"/>
                                      <a:pt x="60127" y="30268"/>
                                    </a:cubicBezTo>
                                    <a:cubicBezTo>
                                      <a:pt x="61106" y="31614"/>
                                      <a:pt x="64478" y="33614"/>
                                      <a:pt x="62990" y="34358"/>
                                    </a:cubicBezTo>
                                    <a:cubicBezTo>
                                      <a:pt x="60120" y="35793"/>
                                      <a:pt x="56703" y="33062"/>
                                      <a:pt x="53583" y="32313"/>
                                    </a:cubicBezTo>
                                    <a:cubicBezTo>
                                      <a:pt x="42383" y="29625"/>
                                      <a:pt x="31147" y="26773"/>
                                      <a:pt x="20452" y="22496"/>
                                    </a:cubicBezTo>
                                    <a:cubicBezTo>
                                      <a:pt x="16276" y="20826"/>
                                      <a:pt x="11629" y="20646"/>
                                      <a:pt x="7363" y="19224"/>
                                    </a:cubicBezTo>
                                    <a:cubicBezTo>
                                      <a:pt x="5970" y="18760"/>
                                      <a:pt x="4636" y="18133"/>
                                      <a:pt x="3272" y="17588"/>
                                    </a:cubicBezTo>
                                    <a:cubicBezTo>
                                      <a:pt x="2502" y="17280"/>
                                      <a:pt x="0" y="17315"/>
                                      <a:pt x="818" y="17179"/>
                                    </a:cubicBezTo>
                                    <a:cubicBezTo>
                                      <a:pt x="23432" y="13412"/>
                                      <a:pt x="47786" y="21566"/>
                                      <a:pt x="69535" y="14316"/>
                                    </a:cubicBezTo>
                                  </a:path>
                                </a:pathLst>
                              </a:custGeom>
                              <a:noFill/>
                              <a:ln cap="flat" cmpd="sng" w="9525">
                                <a:solidFill>
                                  <a:srgbClr val="000000"/>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a:graphicData>
                      </a:graphic>
                    </wp:inline>
                  </w:drawing>
                </mc:Choice>
                <mc:Fallback>
                  <w:drawing>
                    <wp:inline distB="114300" distT="114300" distL="114300" distR="114300">
                      <wp:extent cx="1219695" cy="619589"/>
                      <wp:effectExtent b="0" l="0" r="0" t="0"/>
                      <wp:docPr id="23" name="image2.png"/>
                      <a:graphic>
                        <a:graphicData uri="http://schemas.openxmlformats.org/drawingml/2006/picture">
                          <pic:pic>
                            <pic:nvPicPr>
                              <pic:cNvPr id="0" name="image2.png"/>
                              <pic:cNvPicPr preferRelativeResize="0"/>
                            </pic:nvPicPr>
                            <pic:blipFill>
                              <a:blip r:embed="rId7"/>
                              <a:srcRect/>
                              <a:stretch>
                                <a:fillRect/>
                              </a:stretch>
                            </pic:blipFill>
                            <pic:spPr>
                              <a:xfrm>
                                <a:off x="0" y="0"/>
                                <a:ext cx="1219695" cy="619589"/>
                              </a:xfrm>
                              <a:prstGeom prst="rect"/>
                              <a:ln/>
                            </pic:spPr>
                          </pic:pic>
                        </a:graphicData>
                      </a:graphic>
                    </wp:inline>
                  </w:drawing>
                </mc:Fallback>
              </mc:AlternateContent>
            </w:r>
            <w:r w:rsidDel="00000000" w:rsidR="00000000" w:rsidRPr="00000000">
              <w:rPr>
                <w:rtl w:val="0"/>
              </w:rPr>
            </w:r>
          </w:p>
          <w:p w:rsidR="00000000" w:rsidDel="00000000" w:rsidP="00000000" w:rsidRDefault="00000000" w:rsidRPr="00000000" w14:paraId="00000184">
            <w:pPr>
              <w:spacing w:after="0" w:line="240" w:lineRule="auto"/>
              <w:rPr>
                <w:color w:val="000000"/>
              </w:rPr>
            </w:pPr>
            <w:r w:rsidDel="00000000" w:rsidR="00000000" w:rsidRPr="00000000">
              <w:rPr>
                <w:rtl w:val="0"/>
              </w:rPr>
            </w:r>
          </w:p>
        </w:tc>
        <w:tc>
          <w:tcPr>
            <w:gridSpan w:val="3"/>
            <w:tcBorders>
              <w:bottom w:color="000000" w:space="0" w:sz="0" w:val="nil"/>
            </w:tcBorders>
          </w:tcPr>
          <w:p w:rsidR="00000000" w:rsidDel="00000000" w:rsidP="00000000" w:rsidRDefault="00000000" w:rsidRPr="00000000" w14:paraId="00000189">
            <w:pPr>
              <w:spacing w:after="0" w:line="240" w:lineRule="auto"/>
              <w:rPr>
                <w:color w:val="000000"/>
              </w:rPr>
            </w:pPr>
            <w:r w:rsidDel="00000000" w:rsidR="00000000" w:rsidRPr="00000000">
              <w:rPr>
                <w:color w:val="000000"/>
                <w:rtl w:val="0"/>
              </w:rPr>
              <w:t xml:space="preserve">Responsible manager’s signature:</w:t>
            </w:r>
          </w:p>
          <w:p w:rsidR="00000000" w:rsidDel="00000000" w:rsidP="00000000" w:rsidRDefault="00000000" w:rsidRPr="00000000" w14:paraId="0000018A">
            <w:pPr>
              <w:rPr/>
            </w:pPr>
            <w:r w:rsidDel="00000000" w:rsidR="00000000" w:rsidRPr="00000000">
              <w:rPr/>
              <mc:AlternateContent>
                <mc:Choice Requires="wpg">
                  <w:drawing>
                    <wp:inline distB="114300" distT="114300" distL="114300" distR="114300">
                      <wp:extent cx="947738" cy="667724"/>
                      <wp:effectExtent b="0" l="0" r="0" t="0"/>
                      <wp:docPr id="25" name=""/>
                      <a:graphic>
                        <a:graphicData uri="http://schemas.microsoft.com/office/word/2010/wordprocessingGroup">
                          <wpg:wgp>
                            <wpg:cNvGrpSpPr/>
                            <wpg:grpSpPr>
                              <a:xfrm>
                                <a:off x="1583675" y="1099925"/>
                                <a:ext cx="947738" cy="667724"/>
                                <a:chOff x="1583675" y="1099925"/>
                                <a:chExt cx="1461525" cy="1021000"/>
                              </a:xfrm>
                            </wpg:grpSpPr>
                            <wps:wsp>
                              <wps:cNvSpPr/>
                              <wps:cNvPr id="27" name="Shape 27"/>
                              <wps:spPr>
                                <a:xfrm>
                                  <a:off x="1588375" y="1100958"/>
                                  <a:ext cx="619150" cy="1019150"/>
                                </a:xfrm>
                                <a:custGeom>
                                  <a:rect b="b" l="l" r="r" t="t"/>
                                  <a:pathLst>
                                    <a:path extrusionOk="0" h="40766" w="24766">
                                      <a:moveTo>
                                        <a:pt x="0" y="40767"/>
                                      </a:moveTo>
                                      <a:cubicBezTo>
                                        <a:pt x="1662" y="30795"/>
                                        <a:pt x="3335" y="20821"/>
                                        <a:pt x="5318" y="10908"/>
                                      </a:cubicBezTo>
                                      <a:cubicBezTo>
                                        <a:pt x="6026" y="7368"/>
                                        <a:pt x="4810" y="2826"/>
                                        <a:pt x="7363" y="273"/>
                                      </a:cubicBezTo>
                                      <a:cubicBezTo>
                                        <a:pt x="7908" y="-272"/>
                                        <a:pt x="8832" y="1156"/>
                                        <a:pt x="8999" y="1909"/>
                                      </a:cubicBezTo>
                                      <a:cubicBezTo>
                                        <a:pt x="10371" y="8083"/>
                                        <a:pt x="5796" y="17895"/>
                                        <a:pt x="11453" y="20724"/>
                                      </a:cubicBezTo>
                                      <a:cubicBezTo>
                                        <a:pt x="15344" y="22669"/>
                                        <a:pt x="20552" y="9880"/>
                                        <a:pt x="22497" y="13771"/>
                                      </a:cubicBezTo>
                                      <a:cubicBezTo>
                                        <a:pt x="25440" y="19656"/>
                                        <a:pt x="24542" y="26824"/>
                                        <a:pt x="24542" y="33404"/>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s:wsp>
                              <wps:cNvSpPr/>
                              <wps:cNvPr id="28" name="Shape 28"/>
                              <wps:spPr>
                                <a:xfrm>
                                  <a:off x="2365525" y="1147574"/>
                                  <a:ext cx="674900" cy="839600"/>
                                </a:xfrm>
                                <a:custGeom>
                                  <a:rect b="b" l="l" r="r" t="t"/>
                                  <a:pathLst>
                                    <a:path extrusionOk="0" h="33584" w="26996">
                                      <a:moveTo>
                                        <a:pt x="1636" y="33584"/>
                                      </a:moveTo>
                                      <a:cubicBezTo>
                                        <a:pt x="194" y="25652"/>
                                        <a:pt x="0" y="17514"/>
                                        <a:pt x="0" y="9452"/>
                                      </a:cubicBezTo>
                                      <a:cubicBezTo>
                                        <a:pt x="0" y="6035"/>
                                        <a:pt x="2493" y="-1963"/>
                                        <a:pt x="4909" y="453"/>
                                      </a:cubicBezTo>
                                      <a:cubicBezTo>
                                        <a:pt x="8816" y="4360"/>
                                        <a:pt x="4466" y="13934"/>
                                        <a:pt x="9408" y="16405"/>
                                      </a:cubicBezTo>
                                      <a:cubicBezTo>
                                        <a:pt x="13206" y="18304"/>
                                        <a:pt x="15278" y="10259"/>
                                        <a:pt x="17997" y="6998"/>
                                      </a:cubicBezTo>
                                      <a:cubicBezTo>
                                        <a:pt x="18556" y="6327"/>
                                        <a:pt x="19484" y="4691"/>
                                        <a:pt x="20043" y="5362"/>
                                      </a:cubicBezTo>
                                      <a:cubicBezTo>
                                        <a:pt x="23833" y="9909"/>
                                        <a:pt x="23036" y="16816"/>
                                        <a:pt x="24542" y="22541"/>
                                      </a:cubicBezTo>
                                      <a:cubicBezTo>
                                        <a:pt x="25434" y="25931"/>
                                        <a:pt x="26996" y="29261"/>
                                        <a:pt x="26996" y="32766"/>
                                      </a:cubicBezTo>
                                    </a:path>
                                  </a:pathLst>
                                </a:custGeom>
                                <a:noFill/>
                                <a:ln cap="flat" cmpd="sng" w="9525">
                                  <a:solidFill>
                                    <a:srgbClr val="000000"/>
                                  </a:solidFill>
                                  <a:prstDash val="solid"/>
                                  <a:round/>
                                  <a:headEnd len="med" w="med" type="none"/>
                                  <a:tailEnd len="med" w="med" type="none"/>
                                </a:ln>
                              </wps:spPr>
                              <wps:bodyPr anchorCtr="0" anchor="ctr" bIns="91425" lIns="91425" spcFirstLastPara="1" rIns="91425" wrap="square" tIns="91425">
                                <a:noAutofit/>
                              </wps:bodyPr>
                            </wps:wsp>
                          </wpg:wgp>
                        </a:graphicData>
                      </a:graphic>
                    </wp:inline>
                  </w:drawing>
                </mc:Choice>
                <mc:Fallback>
                  <w:drawing>
                    <wp:inline distB="114300" distT="114300" distL="114300" distR="114300">
                      <wp:extent cx="947738" cy="667724"/>
                      <wp:effectExtent b="0" l="0" r="0" t="0"/>
                      <wp:docPr id="25" name="image4.png"/>
                      <a:graphic>
                        <a:graphicData uri="http://schemas.openxmlformats.org/drawingml/2006/picture">
                          <pic:pic>
                            <pic:nvPicPr>
                              <pic:cNvPr id="0" name="image4.png"/>
                              <pic:cNvPicPr preferRelativeResize="0"/>
                            </pic:nvPicPr>
                            <pic:blipFill>
                              <a:blip r:embed="rId8"/>
                              <a:srcRect/>
                              <a:stretch>
                                <a:fillRect/>
                              </a:stretch>
                            </pic:blipFill>
                            <pic:spPr>
                              <a:xfrm>
                                <a:off x="0" y="0"/>
                                <a:ext cx="947738" cy="667724"/>
                              </a:xfrm>
                              <a:prstGeom prst="rect"/>
                              <a:ln/>
                            </pic:spPr>
                          </pic:pic>
                        </a:graphicData>
                      </a:graphic>
                    </wp:inline>
                  </w:drawing>
                </mc:Fallback>
              </mc:AlternateContent>
            </w:r>
            <w:r w:rsidDel="00000000" w:rsidR="00000000" w:rsidRPr="00000000">
              <w:rPr>
                <w:rtl w:val="0"/>
              </w:rPr>
            </w:r>
          </w:p>
        </w:tc>
      </w:tr>
      <w:tr>
        <w:trPr>
          <w:cantSplit w:val="1"/>
          <w:trHeight w:val="606" w:hRule="atLeast"/>
          <w:tblHeader w:val="0"/>
        </w:trPr>
        <w:tc>
          <w:tcPr>
            <w:gridSpan w:val="4"/>
            <w:tcBorders>
              <w:top w:color="000000" w:space="0" w:sz="0" w:val="nil"/>
              <w:right w:color="000000" w:space="0" w:sz="0" w:val="nil"/>
            </w:tcBorders>
          </w:tcPr>
          <w:p w:rsidR="00000000" w:rsidDel="00000000" w:rsidP="00000000" w:rsidRDefault="00000000" w:rsidRPr="00000000" w14:paraId="0000018D">
            <w:pPr>
              <w:spacing w:after="0" w:line="240" w:lineRule="auto"/>
              <w:rPr>
                <w:color w:val="000000"/>
              </w:rPr>
            </w:pPr>
            <w:r w:rsidDel="00000000" w:rsidR="00000000" w:rsidRPr="00000000">
              <w:rPr>
                <w:color w:val="000000"/>
                <w:rtl w:val="0"/>
              </w:rPr>
              <w:t xml:space="preserve">Print name: Ruby-Lee Allen</w:t>
            </w:r>
          </w:p>
        </w:tc>
        <w:tc>
          <w:tcPr>
            <w:tcBorders>
              <w:top w:color="000000" w:space="0" w:sz="0" w:val="nil"/>
              <w:left w:color="000000" w:space="0" w:sz="0" w:val="nil"/>
            </w:tcBorders>
          </w:tcPr>
          <w:p w:rsidR="00000000" w:rsidDel="00000000" w:rsidP="00000000" w:rsidRDefault="00000000" w:rsidRPr="00000000" w14:paraId="00000191">
            <w:pPr>
              <w:spacing w:after="0" w:line="240" w:lineRule="auto"/>
              <w:rPr>
                <w:color w:val="000000"/>
              </w:rPr>
            </w:pPr>
            <w:r w:rsidDel="00000000" w:rsidR="00000000" w:rsidRPr="00000000">
              <w:rPr>
                <w:color w:val="000000"/>
                <w:rtl w:val="0"/>
              </w:rPr>
              <w:t xml:space="preserve">Dat</w:t>
            </w:r>
            <w:r w:rsidDel="00000000" w:rsidR="00000000" w:rsidRPr="00000000">
              <w:rPr>
                <w:rtl w:val="0"/>
              </w:rPr>
              <w:t xml:space="preserve">e: 16/08/2024</w:t>
            </w:r>
            <w:r w:rsidDel="00000000" w:rsidR="00000000" w:rsidRPr="00000000">
              <w:rPr>
                <w:rtl w:val="0"/>
              </w:rPr>
            </w:r>
          </w:p>
        </w:tc>
        <w:tc>
          <w:tcPr>
            <w:gridSpan w:val="2"/>
            <w:tcBorders>
              <w:top w:color="000000" w:space="0" w:sz="0" w:val="nil"/>
              <w:right w:color="000000" w:space="0" w:sz="0" w:val="nil"/>
            </w:tcBorders>
          </w:tcPr>
          <w:p w:rsidR="00000000" w:rsidDel="00000000" w:rsidP="00000000" w:rsidRDefault="00000000" w:rsidRPr="00000000" w14:paraId="00000192">
            <w:pPr>
              <w:spacing w:after="0" w:line="240" w:lineRule="auto"/>
              <w:rPr>
                <w:color w:val="000000"/>
              </w:rPr>
            </w:pPr>
            <w:r w:rsidDel="00000000" w:rsidR="00000000" w:rsidRPr="00000000">
              <w:rPr>
                <w:color w:val="000000"/>
                <w:rtl w:val="0"/>
              </w:rPr>
              <w:t xml:space="preserve">Print name:</w:t>
            </w:r>
            <w:r w:rsidDel="00000000" w:rsidR="00000000" w:rsidRPr="00000000">
              <w:rPr>
                <w:rtl w:val="0"/>
              </w:rPr>
              <w:t xml:space="preserve"> Madeleine McGuigan</w:t>
            </w:r>
            <w:r w:rsidDel="00000000" w:rsidR="00000000" w:rsidRPr="00000000">
              <w:rPr>
                <w:rtl w:val="0"/>
              </w:rPr>
            </w:r>
          </w:p>
        </w:tc>
        <w:tc>
          <w:tcPr>
            <w:tcBorders>
              <w:top w:color="000000" w:space="0" w:sz="0" w:val="nil"/>
              <w:left w:color="000000" w:space="0" w:sz="0" w:val="nil"/>
            </w:tcBorders>
          </w:tcPr>
          <w:p w:rsidR="00000000" w:rsidDel="00000000" w:rsidP="00000000" w:rsidRDefault="00000000" w:rsidRPr="00000000" w14:paraId="00000194">
            <w:pPr>
              <w:spacing w:after="0" w:line="240" w:lineRule="auto"/>
              <w:rPr>
                <w:color w:val="000000"/>
              </w:rPr>
            </w:pPr>
            <w:r w:rsidDel="00000000" w:rsidR="00000000" w:rsidRPr="00000000">
              <w:rPr>
                <w:color w:val="000000"/>
                <w:rtl w:val="0"/>
              </w:rPr>
              <w:t xml:space="preserve">Date</w:t>
            </w:r>
            <w:r w:rsidDel="00000000" w:rsidR="00000000" w:rsidRPr="00000000">
              <w:rPr>
                <w:rtl w:val="0"/>
              </w:rPr>
              <w:t xml:space="preserve">: 20/08/2024</w:t>
            </w:r>
            <w:r w:rsidDel="00000000" w:rsidR="00000000" w:rsidRPr="00000000">
              <w:rPr>
                <w:rtl w:val="0"/>
              </w:rPr>
            </w:r>
          </w:p>
        </w:tc>
      </w:tr>
    </w:tbl>
    <w:p w:rsidR="00000000" w:rsidDel="00000000" w:rsidP="00000000" w:rsidRDefault="00000000" w:rsidRPr="00000000" w14:paraId="00000195">
      <w:pPr>
        <w:rPr/>
      </w:pPr>
      <w:r w:rsidDel="00000000" w:rsidR="00000000" w:rsidRPr="00000000">
        <w:rPr>
          <w:rtl w:val="0"/>
        </w:rPr>
      </w:r>
    </w:p>
    <w:p w:rsidR="00000000" w:rsidDel="00000000" w:rsidP="00000000" w:rsidRDefault="00000000" w:rsidRPr="00000000" w14:paraId="00000196">
      <w:pPr>
        <w:rPr>
          <w:b w:val="1"/>
          <w:sz w:val="24"/>
          <w:szCs w:val="24"/>
        </w:rPr>
      </w:pPr>
      <w:r w:rsidDel="00000000" w:rsidR="00000000" w:rsidRPr="00000000">
        <w:rPr>
          <w:rtl w:val="0"/>
        </w:rPr>
      </w:r>
    </w:p>
    <w:p w:rsidR="00000000" w:rsidDel="00000000" w:rsidP="00000000" w:rsidRDefault="00000000" w:rsidRPr="00000000" w14:paraId="00000197">
      <w:pPr>
        <w:rPr>
          <w:b w:val="1"/>
          <w:sz w:val="24"/>
          <w:szCs w:val="24"/>
        </w:rPr>
      </w:pPr>
      <w:r w:rsidDel="00000000" w:rsidR="00000000" w:rsidRPr="00000000">
        <w:rPr>
          <w:b w:val="1"/>
          <w:sz w:val="24"/>
          <w:szCs w:val="24"/>
          <w:rtl w:val="0"/>
        </w:rPr>
        <w:t xml:space="preserve">Assessment Guidance </w:t>
      </w:r>
    </w:p>
    <w:tbl>
      <w:tblPr>
        <w:tblStyle w:val="Table4"/>
        <w:tblW w:w="15268.000000000002"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9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313"/>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Eliminate</w:t>
            </w:r>
            <w:r w:rsidDel="00000000" w:rsidR="00000000" w:rsidRPr="00000000">
              <w:rPr>
                <w:rtl w:val="0"/>
              </w:rPr>
            </w:r>
          </w:p>
        </w:tc>
        <w:tc>
          <w:tcPr/>
          <w:p w:rsidR="00000000" w:rsidDel="00000000" w:rsidP="00000000" w:rsidRDefault="00000000" w:rsidRPr="00000000" w14:paraId="00000199">
            <w:pPr>
              <w:rPr>
                <w:sz w:val="24"/>
                <w:szCs w:val="24"/>
              </w:rPr>
            </w:pPr>
            <w:r w:rsidDel="00000000" w:rsidR="00000000" w:rsidRPr="00000000">
              <w:rPr>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9A">
            <w:pPr>
              <w:rPr>
                <w:sz w:val="24"/>
                <w:szCs w:val="24"/>
              </w:rPr>
            </w:pPr>
            <w:r w:rsidDel="00000000" w:rsidR="00000000" w:rsidRPr="00000000">
              <w:rPr>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9B">
            <w:pPr>
              <w:rPr>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4" name=""/>
                      <a:graphic>
                        <a:graphicData uri="http://schemas.microsoft.com/office/word/2010/wordprocessingGroup">
                          <wpg:wgp>
                            <wpg:cNvGrpSpPr/>
                            <wpg:grpSpPr>
                              <a:xfrm>
                                <a:off x="4212525" y="3051325"/>
                                <a:ext cx="2266950" cy="1457325"/>
                                <a:chOff x="4212525" y="3051325"/>
                                <a:chExt cx="2266950" cy="1457350"/>
                              </a:xfrm>
                            </wpg:grpSpPr>
                            <wpg:grpSp>
                              <wpg:cNvGrpSpPr/>
                              <wpg:grpSpPr>
                                <a:xfrm>
                                  <a:off x="4212525" y="3051338"/>
                                  <a:ext cx="2266950" cy="1457325"/>
                                  <a:chOff x="4212525" y="3051325"/>
                                  <a:chExt cx="2266950" cy="1457350"/>
                                </a:xfrm>
                              </wpg:grpSpPr>
                              <wps:wsp>
                                <wps:cNvSpPr/>
                                <wps:cNvPr id="4" name="Shape 4"/>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6" name="Shape 6"/>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525" y="3051325"/>
                                      <a:chExt cx="2266950" cy="1457350"/>
                                    </a:xfrm>
                                  </wpg:grpSpPr>
                                  <wps:wsp>
                                    <wps:cNvSpPr/>
                                    <wps:cNvPr id="8" name="Shape 8"/>
                                    <wps:spPr>
                                      <a:xfrm>
                                        <a:off x="4212525" y="3051325"/>
                                        <a:ext cx="2266950" cy="14573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212475" y="3051225"/>
                                        <a:chExt cx="2267075" cy="1457550"/>
                                      </a:xfrm>
                                    </wpg:grpSpPr>
                                    <wps:wsp>
                                      <wps:cNvSpPr/>
                                      <wps:cNvPr id="10" name="Shape 10"/>
                                      <wps:spPr>
                                        <a:xfrm>
                                          <a:off x="4212475" y="3051225"/>
                                          <a:ext cx="2267075" cy="14575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4199800" y="3038625"/>
                                          <a:chExt cx="2279725" cy="1470125"/>
                                        </a:xfrm>
                                      </wpg:grpSpPr>
                                      <wps:wsp>
                                        <wps:cNvSpPr/>
                                        <wps:cNvPr id="12" name="Shape 12"/>
                                        <wps:spPr>
                                          <a:xfrm>
                                            <a:off x="4199800" y="3038625"/>
                                            <a:ext cx="2279725" cy="14701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4212525" y="3051338"/>
                                            <a:ext cx="2266950" cy="1457325"/>
                                            <a:chOff x="0" y="0"/>
                                            <a:chExt cx="2279675" cy="1470050"/>
                                          </a:xfrm>
                                        </wpg:grpSpPr>
                                        <wps:wsp>
                                          <wps:cNvSpPr/>
                                          <wps:cNvPr id="14" name="Shape 14"/>
                                          <wps:spPr>
                                            <a:xfrm>
                                              <a:off x="0" y="0"/>
                                              <a:ext cx="2279675" cy="1470050"/>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0" y="0"/>
                                              <a:ext cx="2266950" cy="1457325"/>
                                              <a:chOff x="0" y="0"/>
                                              <a:chExt cx="2266950" cy="1457325"/>
                                            </a:xfrm>
                                          </wpg:grpSpPr>
                                          <wps:wsp>
                                            <wps:cNvSpPr/>
                                            <wps:cNvPr id="16" name="Shape 16"/>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7" name="Shape 17"/>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18" name="Shape 18"/>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19" name="Shape 19"/>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0" name="Shape 20"/>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21" name="Shape 21"/>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2" name="Shape 22"/>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23" name="Shape 23"/>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4" name="Shape 24"/>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25" name="Shape 25"/>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26" name="Shape 26"/>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4" name="image3.png"/>
                      <a:graphic>
                        <a:graphicData uri="http://schemas.openxmlformats.org/drawingml/2006/picture">
                          <pic:pic>
                            <pic:nvPicPr>
                              <pic:cNvPr id="0" name="image3.png"/>
                              <pic:cNvPicPr preferRelativeResize="0"/>
                            </pic:nvPicPr>
                            <pic:blipFill>
                              <a:blip r:embed="rId9"/>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9C">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Substitute</w:t>
            </w:r>
            <w:r w:rsidDel="00000000" w:rsidR="00000000" w:rsidRPr="00000000">
              <w:rPr>
                <w:rtl w:val="0"/>
              </w:rPr>
            </w:r>
          </w:p>
        </w:tc>
        <w:tc>
          <w:tcPr/>
          <w:p w:rsidR="00000000" w:rsidDel="00000000" w:rsidP="00000000" w:rsidRDefault="00000000" w:rsidRPr="00000000" w14:paraId="0000019D">
            <w:pPr>
              <w:rPr>
                <w:sz w:val="24"/>
                <w:szCs w:val="24"/>
              </w:rPr>
            </w:pPr>
            <w:r w:rsidDel="00000000" w:rsidR="00000000" w:rsidRPr="00000000">
              <w:rPr>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9E">
            <w:pPr>
              <w:rPr>
                <w:sz w:val="24"/>
                <w:szCs w:val="24"/>
              </w:rPr>
            </w:pPr>
            <w:r w:rsidDel="00000000" w:rsidR="00000000" w:rsidRPr="00000000">
              <w:rPr>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A0">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Physical controls</w:t>
            </w:r>
            <w:r w:rsidDel="00000000" w:rsidR="00000000" w:rsidRPr="00000000">
              <w:rPr>
                <w:rtl w:val="0"/>
              </w:rPr>
            </w:r>
          </w:p>
        </w:tc>
        <w:tc>
          <w:tcPr/>
          <w:p w:rsidR="00000000" w:rsidDel="00000000" w:rsidP="00000000" w:rsidRDefault="00000000" w:rsidRPr="00000000" w14:paraId="000001A1">
            <w:pPr>
              <w:rPr>
                <w:sz w:val="16"/>
                <w:szCs w:val="16"/>
              </w:rPr>
            </w:pPr>
            <w:r w:rsidDel="00000000" w:rsidR="00000000" w:rsidRPr="00000000">
              <w:rPr>
                <w:sz w:val="16"/>
                <w:szCs w:val="16"/>
                <w:rtl w:val="0"/>
              </w:rPr>
              <w:t xml:space="preserve">Examples: enclosure, fume cupboard, glove box</w:t>
            </w:r>
          </w:p>
        </w:tc>
        <w:tc>
          <w:tcPr/>
          <w:p w:rsidR="00000000" w:rsidDel="00000000" w:rsidP="00000000" w:rsidRDefault="00000000" w:rsidRPr="00000000" w14:paraId="000001A2">
            <w:pPr>
              <w:rPr>
                <w:sz w:val="24"/>
                <w:szCs w:val="24"/>
              </w:rPr>
            </w:pPr>
            <w:r w:rsidDel="00000000" w:rsidR="00000000" w:rsidRPr="00000000">
              <w:rPr>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A4">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Admin controls</w:t>
            </w:r>
            <w:r w:rsidDel="00000000" w:rsidR="00000000" w:rsidRPr="00000000">
              <w:rPr>
                <w:rtl w:val="0"/>
              </w:rPr>
            </w:r>
          </w:p>
        </w:tc>
        <w:tc>
          <w:tcPr/>
          <w:p w:rsidR="00000000" w:rsidDel="00000000" w:rsidP="00000000" w:rsidRDefault="00000000" w:rsidRPr="00000000" w14:paraId="000001A5">
            <w:pPr>
              <w:rPr>
                <w:sz w:val="24"/>
                <w:szCs w:val="24"/>
              </w:rPr>
            </w:pPr>
            <w:r w:rsidDel="00000000" w:rsidR="00000000" w:rsidRPr="00000000">
              <w:rPr>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A6">
            <w:pPr>
              <w:rPr>
                <w:sz w:val="24"/>
                <w:szCs w:val="24"/>
              </w:rPr>
            </w:pPr>
            <w:r w:rsidDel="00000000" w:rsidR="00000000" w:rsidRPr="00000000">
              <w:rPr>
                <w:rtl w:val="0"/>
              </w:rPr>
            </w:r>
          </w:p>
        </w:tc>
        <w:tc>
          <w:tcPr>
            <w:vMerge w:val="continue"/>
          </w:tcPr>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A8">
            <w:pPr>
              <w:keepNext w:val="0"/>
              <w:keepLines w:val="0"/>
              <w:widowControl w:val="1"/>
              <w:numPr>
                <w:ilvl w:val="0"/>
                <w:numId w:val="2"/>
              </w:numPr>
              <w:pBdr>
                <w:top w:space="0" w:sz="0" w:val="nil"/>
                <w:left w:space="0" w:sz="0" w:val="nil"/>
                <w:bottom w:space="0" w:sz="0" w:val="nil"/>
                <w:right w:space="0" w:sz="0" w:val="nil"/>
                <w:between w:space="0" w:sz="0" w:val="nil"/>
              </w:pBdr>
              <w:shd w:fill="auto" w:val="clear"/>
              <w:spacing w:after="200" w:before="0" w:line="276" w:lineRule="auto"/>
              <w:ind w:left="313" w:right="0" w:hanging="284"/>
              <w:jc w:val="left"/>
              <w:rPr>
                <w:i w:val="0"/>
                <w:smallCaps w:val="0"/>
                <w:strike w:val="0"/>
                <w:color w:val="000000"/>
                <w:sz w:val="16"/>
                <w:szCs w:val="16"/>
                <w:shd w:fill="auto" w:val="clear"/>
                <w:vertAlign w:val="baseline"/>
              </w:rPr>
            </w:pPr>
            <w:r w:rsidDel="00000000" w:rsidR="00000000" w:rsidRPr="00000000">
              <w:rPr>
                <w:i w:val="0"/>
                <w:smallCaps w:val="0"/>
                <w:strike w:val="0"/>
                <w:color w:val="000000"/>
                <w:sz w:val="16"/>
                <w:szCs w:val="16"/>
                <w:u w:val="none"/>
                <w:shd w:fill="auto" w:val="clear"/>
                <w:vertAlign w:val="baseline"/>
                <w:rtl w:val="0"/>
              </w:rPr>
              <w:t xml:space="preserve">Personal protection</w:t>
            </w:r>
            <w:r w:rsidDel="00000000" w:rsidR="00000000" w:rsidRPr="00000000">
              <w:rPr>
                <w:rtl w:val="0"/>
              </w:rPr>
            </w:r>
          </w:p>
        </w:tc>
        <w:tc>
          <w:tcPr/>
          <w:p w:rsidR="00000000" w:rsidDel="00000000" w:rsidP="00000000" w:rsidRDefault="00000000" w:rsidRPr="00000000" w14:paraId="000001A9">
            <w:pPr>
              <w:rPr>
                <w:sz w:val="24"/>
                <w:szCs w:val="24"/>
              </w:rPr>
            </w:pPr>
            <w:r w:rsidDel="00000000" w:rsidR="00000000" w:rsidRPr="00000000">
              <w:rPr>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AA">
            <w:pPr>
              <w:rPr>
                <w:sz w:val="24"/>
                <w:szCs w:val="24"/>
              </w:rPr>
            </w:pPr>
            <w:r w:rsidDel="00000000" w:rsidR="00000000" w:rsidRPr="00000000">
              <w:rPr>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c>
      </w:tr>
    </w:tbl>
    <w:p w:rsidR="00000000" w:rsidDel="00000000" w:rsidP="00000000" w:rsidRDefault="00000000" w:rsidRPr="00000000" w14:paraId="000001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sz w:val="24"/>
          <w:szCs w:val="24"/>
        </w:rPr>
      </w:pPr>
      <w:r w:rsidDel="00000000" w:rsidR="00000000" w:rsidRPr="00000000">
        <w:rPr>
          <w:rtl w:val="0"/>
        </w:rPr>
      </w:r>
    </w:p>
    <w:tbl>
      <w:tblPr>
        <w:tblStyle w:val="Table5"/>
        <w:tblW w:w="3879.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AD">
            <w:pPr>
              <w:spacing w:after="0" w:line="240" w:lineRule="auto"/>
              <w:ind w:left="113" w:right="113" w:firstLine="0"/>
              <w:jc w:val="center"/>
              <w:rPr>
                <w:b w:val="1"/>
                <w:color w:val="000000"/>
                <w:sz w:val="16"/>
                <w:szCs w:val="16"/>
              </w:rPr>
            </w:pPr>
            <w:r w:rsidDel="00000000" w:rsidR="00000000" w:rsidRPr="00000000">
              <w:rPr>
                <w:b w:val="1"/>
                <w:color w:val="000000"/>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AE">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AF">
            <w:pPr>
              <w:spacing w:after="0" w:line="240" w:lineRule="auto"/>
              <w:jc w:val="center"/>
              <w:rPr>
                <w:color w:val="000000"/>
                <w:sz w:val="16"/>
                <w:szCs w:val="16"/>
              </w:rPr>
            </w:pPr>
            <w:r w:rsidDel="00000000" w:rsidR="00000000" w:rsidRPr="00000000">
              <w:rPr>
                <w:color w:val="000000"/>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0">
            <w:pPr>
              <w:spacing w:after="0" w:line="240" w:lineRule="auto"/>
              <w:jc w:val="center"/>
              <w:rPr>
                <w:color w:val="000000"/>
                <w:sz w:val="16"/>
                <w:szCs w:val="16"/>
              </w:rPr>
            </w:pPr>
            <w:r w:rsidDel="00000000" w:rsidR="00000000" w:rsidRPr="00000000">
              <w:rPr>
                <w:color w:val="000000"/>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1">
            <w:pPr>
              <w:spacing w:after="0" w:line="240" w:lineRule="auto"/>
              <w:jc w:val="center"/>
              <w:rPr>
                <w:color w:val="000000"/>
                <w:sz w:val="16"/>
                <w:szCs w:val="16"/>
              </w:rPr>
            </w:pPr>
            <w:r w:rsidDel="00000000" w:rsidR="00000000" w:rsidRPr="00000000">
              <w:rPr>
                <w:color w:val="000000"/>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2">
            <w:pPr>
              <w:spacing w:after="0" w:line="240" w:lineRule="auto"/>
              <w:jc w:val="center"/>
              <w:rPr>
                <w:color w:val="000000"/>
                <w:sz w:val="16"/>
                <w:szCs w:val="16"/>
              </w:rPr>
            </w:pPr>
            <w:r w:rsidDel="00000000" w:rsidR="00000000" w:rsidRPr="00000000">
              <w:rPr>
                <w:color w:val="000000"/>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3">
            <w:pPr>
              <w:spacing w:after="0" w:line="240" w:lineRule="auto"/>
              <w:jc w:val="center"/>
              <w:rPr>
                <w:color w:val="000000"/>
                <w:sz w:val="16"/>
                <w:szCs w:val="16"/>
              </w:rPr>
            </w:pPr>
            <w:r w:rsidDel="00000000" w:rsidR="00000000" w:rsidRPr="00000000">
              <w:rPr>
                <w:color w:val="000000"/>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B5">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6">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7">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8">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9">
            <w:pPr>
              <w:spacing w:after="0" w:line="240" w:lineRule="auto"/>
              <w:jc w:val="center"/>
              <w:rPr>
                <w:color w:val="000000"/>
                <w:sz w:val="16"/>
                <w:szCs w:val="16"/>
              </w:rPr>
            </w:pPr>
            <w:r w:rsidDel="00000000" w:rsidR="00000000" w:rsidRPr="00000000">
              <w:rPr>
                <w:color w:val="000000"/>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BA">
            <w:pPr>
              <w:spacing w:after="0" w:line="240" w:lineRule="auto"/>
              <w:jc w:val="center"/>
              <w:rPr>
                <w:color w:val="000000"/>
                <w:sz w:val="16"/>
                <w:szCs w:val="16"/>
              </w:rPr>
            </w:pPr>
            <w:r w:rsidDel="00000000" w:rsidR="00000000" w:rsidRPr="00000000">
              <w:rPr>
                <w:color w:val="000000"/>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BC">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BD">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E">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BF">
            <w:pPr>
              <w:spacing w:after="0" w:line="240" w:lineRule="auto"/>
              <w:jc w:val="center"/>
              <w:rPr>
                <w:color w:val="000000"/>
                <w:sz w:val="16"/>
                <w:szCs w:val="16"/>
              </w:rPr>
            </w:pPr>
            <w:r w:rsidDel="00000000" w:rsidR="00000000" w:rsidRPr="00000000">
              <w:rPr>
                <w:color w:val="000000"/>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0">
            <w:pPr>
              <w:spacing w:after="0" w:line="240" w:lineRule="auto"/>
              <w:jc w:val="center"/>
              <w:rPr>
                <w:color w:val="000000"/>
                <w:sz w:val="16"/>
                <w:szCs w:val="16"/>
              </w:rPr>
            </w:pPr>
            <w:r w:rsidDel="00000000" w:rsidR="00000000" w:rsidRPr="00000000">
              <w:rPr>
                <w:color w:val="000000"/>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C1">
            <w:pPr>
              <w:spacing w:after="0" w:line="240" w:lineRule="auto"/>
              <w:jc w:val="center"/>
              <w:rPr>
                <w:color w:val="000000"/>
                <w:sz w:val="16"/>
                <w:szCs w:val="16"/>
              </w:rPr>
            </w:pPr>
            <w:r w:rsidDel="00000000" w:rsidR="00000000" w:rsidRPr="00000000">
              <w:rPr>
                <w:color w:val="000000"/>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C3">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4">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5">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6">
            <w:pPr>
              <w:spacing w:after="0" w:line="240" w:lineRule="auto"/>
              <w:jc w:val="center"/>
              <w:rPr>
                <w:color w:val="000000"/>
                <w:sz w:val="16"/>
                <w:szCs w:val="16"/>
              </w:rPr>
            </w:pPr>
            <w:r w:rsidDel="00000000" w:rsidR="00000000" w:rsidRPr="00000000">
              <w:rPr>
                <w:color w:val="000000"/>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7">
            <w:pPr>
              <w:spacing w:after="0" w:line="240" w:lineRule="auto"/>
              <w:jc w:val="center"/>
              <w:rPr>
                <w:color w:val="000000"/>
                <w:sz w:val="16"/>
                <w:szCs w:val="16"/>
              </w:rPr>
            </w:pPr>
            <w:r w:rsidDel="00000000" w:rsidR="00000000" w:rsidRPr="00000000">
              <w:rPr>
                <w:color w:val="000000"/>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8">
            <w:pPr>
              <w:spacing w:after="0" w:line="240" w:lineRule="auto"/>
              <w:jc w:val="center"/>
              <w:rPr>
                <w:color w:val="000000"/>
                <w:sz w:val="16"/>
                <w:szCs w:val="16"/>
              </w:rPr>
            </w:pPr>
            <w:r w:rsidDel="00000000" w:rsidR="00000000" w:rsidRPr="00000000">
              <w:rPr>
                <w:color w:val="000000"/>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1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CA">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B">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C">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D">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CE">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CF">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1D0">
            <w:pPr>
              <w:spacing w:after="0" w:lineRule="auto"/>
              <w:rPr>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1D2">
            <w:pPr>
              <w:spacing w:after="0" w:line="240" w:lineRule="auto"/>
              <w:jc w:val="center"/>
              <w:rPr>
                <w:color w:val="000000"/>
                <w:sz w:val="16"/>
                <w:szCs w:val="16"/>
              </w:rPr>
            </w:pPr>
            <w:r w:rsidDel="00000000" w:rsidR="00000000" w:rsidRPr="00000000">
              <w:rPr>
                <w:color w:val="000000"/>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1D3">
            <w:pPr>
              <w:spacing w:after="0" w:line="240" w:lineRule="auto"/>
              <w:jc w:val="center"/>
              <w:rPr>
                <w:color w:val="000000"/>
                <w:sz w:val="16"/>
                <w:szCs w:val="16"/>
              </w:rPr>
            </w:pPr>
            <w:r w:rsidDel="00000000" w:rsidR="00000000" w:rsidRPr="00000000">
              <w:rPr>
                <w:color w:val="000000"/>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1D4">
            <w:pPr>
              <w:spacing w:after="0" w:line="240" w:lineRule="auto"/>
              <w:jc w:val="center"/>
              <w:rPr>
                <w:color w:val="000000"/>
                <w:sz w:val="16"/>
                <w:szCs w:val="16"/>
              </w:rPr>
            </w:pPr>
            <w:r w:rsidDel="00000000" w:rsidR="00000000" w:rsidRPr="00000000">
              <w:rPr>
                <w:color w:val="000000"/>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1D5">
            <w:pPr>
              <w:spacing w:after="0" w:line="240" w:lineRule="auto"/>
              <w:jc w:val="center"/>
              <w:rPr>
                <w:color w:val="000000"/>
                <w:sz w:val="16"/>
                <w:szCs w:val="16"/>
              </w:rPr>
            </w:pPr>
            <w:r w:rsidDel="00000000" w:rsidR="00000000" w:rsidRPr="00000000">
              <w:rPr>
                <w:color w:val="000000"/>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1D6">
            <w:pPr>
              <w:spacing w:after="0" w:line="240" w:lineRule="auto"/>
              <w:jc w:val="center"/>
              <w:rPr>
                <w:color w:val="000000"/>
                <w:sz w:val="16"/>
                <w:szCs w:val="16"/>
              </w:rPr>
            </w:pPr>
            <w:r w:rsidDel="00000000" w:rsidR="00000000" w:rsidRPr="00000000">
              <w:rPr>
                <w:color w:val="000000"/>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color w:val="000000"/>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1D9">
            <w:pPr>
              <w:spacing w:after="0" w:line="240" w:lineRule="auto"/>
              <w:jc w:val="center"/>
              <w:rPr>
                <w:b w:val="1"/>
                <w:color w:val="000000"/>
                <w:sz w:val="16"/>
                <w:szCs w:val="16"/>
              </w:rPr>
            </w:pPr>
            <w:r w:rsidDel="00000000" w:rsidR="00000000" w:rsidRPr="00000000">
              <w:rPr>
                <w:b w:val="1"/>
                <w:color w:val="000000"/>
                <w:sz w:val="16"/>
                <w:szCs w:val="16"/>
                <w:rtl w:val="0"/>
              </w:rPr>
              <w:t xml:space="preserve">IMPACT</w:t>
            </w:r>
          </w:p>
        </w:tc>
      </w:tr>
    </w:tbl>
    <w:p w:rsidR="00000000" w:rsidDel="00000000" w:rsidP="00000000" w:rsidRDefault="00000000" w:rsidRPr="00000000" w14:paraId="000001DE">
      <w:pPr>
        <w:spacing w:after="0" w:lineRule="auto"/>
        <w:rPr>
          <w:sz w:val="16"/>
          <w:szCs w:val="16"/>
        </w:rPr>
      </w:pPr>
      <w:r w:rsidDel="00000000" w:rsidR="00000000" w:rsidRPr="00000000">
        <w:rPr>
          <w:sz w:val="24"/>
          <w:szCs w:val="24"/>
          <w:rtl w:val="0"/>
        </w:rPr>
        <w:t xml:space="preserve"> </w:t>
      </w:r>
      <w:r w:rsidDel="00000000" w:rsidR="00000000" w:rsidRPr="00000000">
        <w:rPr>
          <w:rtl w:val="0"/>
        </w:rPr>
      </w:r>
    </w:p>
    <w:tbl>
      <w:tblPr>
        <w:tblStyle w:val="Table6"/>
        <w:tblW w:w="4793.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1DF">
            <w:pPr>
              <w:rPr>
                <w:sz w:val="16"/>
                <w:szCs w:val="16"/>
              </w:rPr>
            </w:pPr>
            <w:r w:rsidDel="00000000" w:rsidR="00000000" w:rsidRPr="00000000">
              <w:rPr>
                <w:sz w:val="16"/>
                <w:szCs w:val="16"/>
                <w:rtl w:val="0"/>
              </w:rPr>
              <w:t xml:space="preserve">Impact</w:t>
            </w:r>
          </w:p>
          <w:p w:rsidR="00000000" w:rsidDel="00000000" w:rsidP="00000000" w:rsidRDefault="00000000" w:rsidRPr="00000000" w14:paraId="000001E0">
            <w:pPr>
              <w:rPr>
                <w:sz w:val="16"/>
                <w:szCs w:val="16"/>
              </w:rPr>
            </w:pPr>
            <w:r w:rsidDel="00000000" w:rsidR="00000000" w:rsidRPr="00000000">
              <w:rPr>
                <w:rtl w:val="0"/>
              </w:rPr>
            </w:r>
          </w:p>
        </w:tc>
        <w:tc>
          <w:tcPr>
            <w:shd w:fill="d9d9d9" w:val="clear"/>
          </w:tcPr>
          <w:p w:rsidR="00000000" w:rsidDel="00000000" w:rsidP="00000000" w:rsidRDefault="00000000" w:rsidRPr="00000000" w14:paraId="000001E2">
            <w:pPr>
              <w:rPr>
                <w:sz w:val="16"/>
                <w:szCs w:val="16"/>
              </w:rPr>
            </w:pPr>
            <w:r w:rsidDel="00000000" w:rsidR="00000000" w:rsidRPr="00000000">
              <w:rPr>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1E3">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E4">
            <w:pPr>
              <w:rPr>
                <w:sz w:val="16"/>
                <w:szCs w:val="16"/>
              </w:rPr>
            </w:pPr>
            <w:r w:rsidDel="00000000" w:rsidR="00000000" w:rsidRPr="00000000">
              <w:rPr>
                <w:sz w:val="16"/>
                <w:szCs w:val="16"/>
                <w:rtl w:val="0"/>
              </w:rPr>
              <w:t xml:space="preserve">Trivial - insignificant</w:t>
            </w:r>
          </w:p>
        </w:tc>
        <w:tc>
          <w:tcPr/>
          <w:p w:rsidR="00000000" w:rsidDel="00000000" w:rsidP="00000000" w:rsidRDefault="00000000" w:rsidRPr="00000000" w14:paraId="000001E5">
            <w:pPr>
              <w:rPr>
                <w:sz w:val="16"/>
                <w:szCs w:val="16"/>
              </w:rPr>
            </w:pPr>
            <w:r w:rsidDel="00000000" w:rsidR="00000000" w:rsidRPr="00000000">
              <w:rPr>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1E6">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E7">
            <w:pPr>
              <w:rPr>
                <w:sz w:val="16"/>
                <w:szCs w:val="16"/>
              </w:rPr>
            </w:pPr>
            <w:r w:rsidDel="00000000" w:rsidR="00000000" w:rsidRPr="00000000">
              <w:rPr>
                <w:sz w:val="16"/>
                <w:szCs w:val="16"/>
                <w:rtl w:val="0"/>
              </w:rPr>
              <w:t xml:space="preserve">Minor</w:t>
            </w:r>
          </w:p>
        </w:tc>
        <w:tc>
          <w:tcPr/>
          <w:p w:rsidR="00000000" w:rsidDel="00000000" w:rsidP="00000000" w:rsidRDefault="00000000" w:rsidRPr="00000000" w14:paraId="000001E8">
            <w:pPr>
              <w:rPr>
                <w:sz w:val="16"/>
                <w:szCs w:val="16"/>
              </w:rPr>
            </w:pPr>
            <w:r w:rsidDel="00000000" w:rsidR="00000000" w:rsidRPr="00000000">
              <w:rPr>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1E9">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EA">
            <w:pPr>
              <w:rPr>
                <w:sz w:val="16"/>
                <w:szCs w:val="16"/>
              </w:rPr>
            </w:pPr>
            <w:r w:rsidDel="00000000" w:rsidR="00000000" w:rsidRPr="00000000">
              <w:rPr>
                <w:sz w:val="16"/>
                <w:szCs w:val="16"/>
                <w:rtl w:val="0"/>
              </w:rPr>
              <w:t xml:space="preserve">Moderate</w:t>
            </w:r>
          </w:p>
        </w:tc>
        <w:tc>
          <w:tcPr/>
          <w:p w:rsidR="00000000" w:rsidDel="00000000" w:rsidP="00000000" w:rsidRDefault="00000000" w:rsidRPr="00000000" w14:paraId="000001EB">
            <w:pPr>
              <w:rPr>
                <w:sz w:val="16"/>
                <w:szCs w:val="16"/>
              </w:rPr>
            </w:pPr>
            <w:r w:rsidDel="00000000" w:rsidR="00000000" w:rsidRPr="00000000">
              <w:rPr>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1EC">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ED">
            <w:pPr>
              <w:rPr>
                <w:sz w:val="16"/>
                <w:szCs w:val="16"/>
              </w:rPr>
            </w:pPr>
            <w:r w:rsidDel="00000000" w:rsidR="00000000" w:rsidRPr="00000000">
              <w:rPr>
                <w:sz w:val="16"/>
                <w:szCs w:val="16"/>
                <w:rtl w:val="0"/>
              </w:rPr>
              <w:t xml:space="preserve">Major </w:t>
            </w:r>
          </w:p>
        </w:tc>
        <w:tc>
          <w:tcPr/>
          <w:p w:rsidR="00000000" w:rsidDel="00000000" w:rsidP="00000000" w:rsidRDefault="00000000" w:rsidRPr="00000000" w14:paraId="000001EE">
            <w:pPr>
              <w:rPr>
                <w:sz w:val="16"/>
                <w:szCs w:val="16"/>
              </w:rPr>
            </w:pPr>
            <w:r w:rsidDel="00000000" w:rsidR="00000000" w:rsidRPr="00000000">
              <w:rPr>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1EF">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F0">
            <w:pPr>
              <w:rPr>
                <w:sz w:val="16"/>
                <w:szCs w:val="16"/>
              </w:rPr>
            </w:pPr>
            <w:r w:rsidDel="00000000" w:rsidR="00000000" w:rsidRPr="00000000">
              <w:rPr>
                <w:sz w:val="16"/>
                <w:szCs w:val="16"/>
                <w:rtl w:val="0"/>
              </w:rPr>
              <w:t xml:space="preserve">Severe – extremely significant</w:t>
            </w:r>
          </w:p>
        </w:tc>
        <w:tc>
          <w:tcPr/>
          <w:p w:rsidR="00000000" w:rsidDel="00000000" w:rsidP="00000000" w:rsidRDefault="00000000" w:rsidRPr="00000000" w14:paraId="000001F1">
            <w:pPr>
              <w:rPr>
                <w:sz w:val="16"/>
                <w:szCs w:val="16"/>
              </w:rPr>
            </w:pPr>
            <w:r w:rsidDel="00000000" w:rsidR="00000000" w:rsidRPr="00000000">
              <w:rPr>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1F2">
      <w:pPr>
        <w:rPr>
          <w:b w:val="1"/>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2692400</wp:posOffset>
                </wp:positionH>
                <wp:positionV relativeFrom="paragraph">
                  <wp:posOffset>83820</wp:posOffset>
                </wp:positionV>
                <wp:extent cx="3581400" cy="3381375"/>
                <wp:effectExtent b="0" l="0" r="0" t="0"/>
                <wp:wrapSquare wrapText="bothSides" distB="45720" distT="45720" distL="114300" distR="114300"/>
                <wp:docPr id="26" name=""/>
                <a:graphic>
                  <a:graphicData uri="http://schemas.microsoft.com/office/word/2010/wordprocessingShape">
                    <wps:wsp>
                      <wps:cNvSpPr/>
                      <wps:cNvPr id="29" name="Shape 29"/>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120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2692400</wp:posOffset>
                </wp:positionH>
                <wp:positionV relativeFrom="paragraph">
                  <wp:posOffset>83820</wp:posOffset>
                </wp:positionV>
                <wp:extent cx="3581400" cy="3381375"/>
                <wp:effectExtent b="0" l="0" r="0" t="0"/>
                <wp:wrapSquare wrapText="bothSides" distB="45720" distT="45720" distL="114300" distR="114300"/>
                <wp:docPr id="26" name="image5.png"/>
                <a:graphic>
                  <a:graphicData uri="http://schemas.openxmlformats.org/drawingml/2006/picture">
                    <pic:pic>
                      <pic:nvPicPr>
                        <pic:cNvPr id="0" name="image5.png"/>
                        <pic:cNvPicPr preferRelativeResize="0"/>
                      </pic:nvPicPr>
                      <pic:blipFill>
                        <a:blip r:embed="rId10"/>
                        <a:srcRect/>
                        <a:stretch>
                          <a:fillRect/>
                        </a:stretch>
                      </pic:blipFill>
                      <pic:spPr>
                        <a:xfrm>
                          <a:off x="0" y="0"/>
                          <a:ext cx="3581400" cy="3381375"/>
                        </a:xfrm>
                        <a:prstGeom prst="rect"/>
                        <a:ln/>
                      </pic:spPr>
                    </pic:pic>
                  </a:graphicData>
                </a:graphic>
              </wp:anchor>
            </w:drawing>
          </mc:Fallback>
        </mc:AlternateContent>
      </w:r>
    </w:p>
    <w:p w:rsidR="00000000" w:rsidDel="00000000" w:rsidP="00000000" w:rsidRDefault="00000000" w:rsidRPr="00000000" w14:paraId="000001F3">
      <w:pPr>
        <w:rPr/>
      </w:pPr>
      <w:r w:rsidDel="00000000" w:rsidR="00000000" w:rsidRPr="00000000">
        <w:rPr>
          <w:rtl w:val="0"/>
        </w:rPr>
      </w:r>
    </w:p>
    <w:tbl>
      <w:tblPr>
        <w:tblStyle w:val="Table7"/>
        <w:tblW w:w="4817.0" w:type="dxa"/>
        <w:jc w:val="left"/>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1F4">
            <w:pPr>
              <w:rPr>
                <w:color w:val="000000"/>
                <w:sz w:val="16"/>
                <w:szCs w:val="16"/>
              </w:rPr>
            </w:pPr>
            <w:r w:rsidDel="00000000" w:rsidR="00000000" w:rsidRPr="00000000">
              <w:rPr>
                <w:color w:val="000000"/>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1F6">
            <w:pPr>
              <w:rPr>
                <w:sz w:val="16"/>
                <w:szCs w:val="16"/>
              </w:rPr>
            </w:pPr>
            <w:r w:rsidDel="00000000" w:rsidR="00000000" w:rsidRPr="00000000">
              <w:rPr>
                <w:sz w:val="16"/>
                <w:szCs w:val="16"/>
                <w:rtl w:val="0"/>
              </w:rPr>
              <w:t xml:space="preserve">1</w:t>
            </w:r>
          </w:p>
        </w:tc>
        <w:tc>
          <w:tcPr/>
          <w:p w:rsidR="00000000" w:rsidDel="00000000" w:rsidP="00000000" w:rsidRDefault="00000000" w:rsidRPr="00000000" w14:paraId="000001F7">
            <w:pPr>
              <w:rPr>
                <w:sz w:val="16"/>
                <w:szCs w:val="16"/>
              </w:rPr>
            </w:pPr>
            <w:r w:rsidDel="00000000" w:rsidR="00000000" w:rsidRPr="00000000">
              <w:rPr>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1F8">
            <w:pPr>
              <w:rPr>
                <w:sz w:val="16"/>
                <w:szCs w:val="16"/>
              </w:rPr>
            </w:pPr>
            <w:r w:rsidDel="00000000" w:rsidR="00000000" w:rsidRPr="00000000">
              <w:rPr>
                <w:sz w:val="16"/>
                <w:szCs w:val="16"/>
                <w:rtl w:val="0"/>
              </w:rPr>
              <w:t xml:space="preserve">2</w:t>
            </w:r>
          </w:p>
        </w:tc>
        <w:tc>
          <w:tcPr/>
          <w:p w:rsidR="00000000" w:rsidDel="00000000" w:rsidP="00000000" w:rsidRDefault="00000000" w:rsidRPr="00000000" w14:paraId="000001F9">
            <w:pPr>
              <w:rPr>
                <w:sz w:val="16"/>
                <w:szCs w:val="16"/>
              </w:rPr>
            </w:pPr>
            <w:r w:rsidDel="00000000" w:rsidR="00000000" w:rsidRPr="00000000">
              <w:rPr>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1FA">
            <w:pPr>
              <w:rPr>
                <w:sz w:val="16"/>
                <w:szCs w:val="16"/>
              </w:rPr>
            </w:pPr>
            <w:r w:rsidDel="00000000" w:rsidR="00000000" w:rsidRPr="00000000">
              <w:rPr>
                <w:sz w:val="16"/>
                <w:szCs w:val="16"/>
                <w:rtl w:val="0"/>
              </w:rPr>
              <w:t xml:space="preserve">3</w:t>
            </w:r>
          </w:p>
        </w:tc>
        <w:tc>
          <w:tcPr/>
          <w:p w:rsidR="00000000" w:rsidDel="00000000" w:rsidP="00000000" w:rsidRDefault="00000000" w:rsidRPr="00000000" w14:paraId="000001FB">
            <w:pPr>
              <w:rPr>
                <w:sz w:val="16"/>
                <w:szCs w:val="16"/>
              </w:rPr>
            </w:pPr>
            <w:r w:rsidDel="00000000" w:rsidR="00000000" w:rsidRPr="00000000">
              <w:rPr>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1FC">
            <w:pPr>
              <w:rPr>
                <w:sz w:val="16"/>
                <w:szCs w:val="16"/>
              </w:rPr>
            </w:pPr>
            <w:r w:rsidDel="00000000" w:rsidR="00000000" w:rsidRPr="00000000">
              <w:rPr>
                <w:sz w:val="16"/>
                <w:szCs w:val="16"/>
                <w:rtl w:val="0"/>
              </w:rPr>
              <w:t xml:space="preserve">4</w:t>
            </w:r>
          </w:p>
        </w:tc>
        <w:tc>
          <w:tcPr/>
          <w:p w:rsidR="00000000" w:rsidDel="00000000" w:rsidP="00000000" w:rsidRDefault="00000000" w:rsidRPr="00000000" w14:paraId="000001FD">
            <w:pPr>
              <w:rPr>
                <w:sz w:val="16"/>
                <w:szCs w:val="16"/>
              </w:rPr>
            </w:pPr>
            <w:r w:rsidDel="00000000" w:rsidR="00000000" w:rsidRPr="00000000">
              <w:rPr>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1FE">
            <w:pPr>
              <w:rPr>
                <w:sz w:val="16"/>
                <w:szCs w:val="16"/>
              </w:rPr>
            </w:pPr>
            <w:r w:rsidDel="00000000" w:rsidR="00000000" w:rsidRPr="00000000">
              <w:rPr>
                <w:sz w:val="16"/>
                <w:szCs w:val="16"/>
                <w:rtl w:val="0"/>
              </w:rPr>
              <w:t xml:space="preserve">5</w:t>
            </w:r>
          </w:p>
        </w:tc>
        <w:tc>
          <w:tcPr/>
          <w:p w:rsidR="00000000" w:rsidDel="00000000" w:rsidP="00000000" w:rsidRDefault="00000000" w:rsidRPr="00000000" w14:paraId="000001FF">
            <w:pPr>
              <w:rPr>
                <w:sz w:val="16"/>
                <w:szCs w:val="16"/>
              </w:rPr>
            </w:pPr>
            <w:r w:rsidDel="00000000" w:rsidR="00000000" w:rsidRPr="00000000">
              <w:rPr>
                <w:sz w:val="16"/>
                <w:szCs w:val="16"/>
                <w:rtl w:val="0"/>
              </w:rPr>
              <w:t xml:space="preserve">Very Likely e.g. 1 in 10 chance or higher</w:t>
            </w:r>
          </w:p>
        </w:tc>
      </w:tr>
    </w:tbl>
    <w:p w:rsidR="00000000" w:rsidDel="00000000" w:rsidP="00000000" w:rsidRDefault="00000000" w:rsidRPr="00000000" w14:paraId="00000200">
      <w:pPr>
        <w:rPr/>
      </w:pPr>
      <w:r w:rsidDel="00000000" w:rsidR="00000000" w:rsidRPr="00000000">
        <w:rPr>
          <w:rtl w:val="0"/>
        </w:rPr>
      </w:r>
    </w:p>
    <w:p w:rsidR="00000000" w:rsidDel="00000000" w:rsidP="00000000" w:rsidRDefault="00000000" w:rsidRPr="00000000" w14:paraId="00000201">
      <w:pPr>
        <w:rPr/>
      </w:pPr>
      <w:r w:rsidDel="00000000" w:rsidR="00000000" w:rsidRPr="00000000">
        <w:rPr>
          <w:rtl w:val="0"/>
        </w:rPr>
      </w:r>
    </w:p>
    <w:p w:rsidR="00000000" w:rsidDel="00000000" w:rsidP="00000000" w:rsidRDefault="00000000" w:rsidRPr="00000000" w14:paraId="00000202">
      <w:pPr>
        <w:rPr>
          <w:sz w:val="24"/>
          <w:szCs w:val="24"/>
        </w:rPr>
      </w:pPr>
      <w:r w:rsidDel="00000000" w:rsidR="00000000" w:rsidRPr="00000000">
        <w:rPr>
          <w:rtl w:val="0"/>
        </w:rPr>
      </w:r>
    </w:p>
    <w:sectPr>
      <w:headerReference r:id="rId11" w:type="default"/>
      <w:footerReference r:id="rId12" w:type="default"/>
      <w:pgSz w:h="11907" w:w="16839" w:orient="landscape"/>
      <w:pgMar w:bottom="720" w:top="720" w:left="720" w:right="72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05">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206">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s>
      <w:spacing w:after="0" w:before="0" w:line="240"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203">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Georgia" w:cs="Georgia" w:eastAsia="Georgia" w:hAnsi="Georgia"/>
        <w:b w:val="0"/>
        <w:i w:val="0"/>
        <w:smallCaps w:val="0"/>
        <w:strike w:val="0"/>
        <w:color w:val="1f497d"/>
        <w:sz w:val="32"/>
        <w:szCs w:val="32"/>
        <w:u w:val="none"/>
        <w:shd w:fill="auto" w:val="clear"/>
        <w:vertAlign w:val="baseline"/>
      </w:rPr>
    </w:pPr>
    <w:r w:rsidDel="00000000" w:rsidR="00000000" w:rsidRPr="00000000">
      <w:rPr>
        <w:rFonts w:ascii="Georgia" w:cs="Georgia" w:eastAsia="Georgia" w:hAnsi="Georgia"/>
        <w:color w:val="1f497d"/>
        <w:sz w:val="32"/>
        <w:szCs w:val="32"/>
      </w:rPr>
      <w:pict>
        <v:shape id="WordPictureWatermark1" style="position:absolute;width:186.731968503937pt;height:136.8pt;rotation:0;z-index:-503316481;mso-position-horizontal-relative:margin;mso-position-horizontal:absolute;margin-left:627.84pt;mso-position-vertical-relative:margin;mso-position-vertical:absolute;margin-top:-50.447401574803145pt;" alt="" type="#_x0000_t75">
          <v:imagedata blacklevel="22938f" cropbottom="0f" cropleft="0f" cropright="0f" croptop="0f" gain="19661f" r:id="rId1" o:title="image1.png"/>
        </v:shape>
      </w:pict>
    </w:r>
    <w:r w:rsidDel="00000000" w:rsidR="00000000" w:rsidRPr="00000000">
      <w:rPr>
        <w:rFonts w:ascii="Georgia" w:cs="Georgia" w:eastAsia="Georgia" w:hAnsi="Georgia"/>
        <w:b w:val="0"/>
        <w:i w:val="0"/>
        <w:smallCaps w:val="0"/>
        <w:strike w:val="0"/>
        <w:color w:val="1f497d"/>
        <w:sz w:val="32"/>
        <w:szCs w:val="32"/>
        <w:u w:val="none"/>
        <w:shd w:fill="auto" w:val="clear"/>
        <w:vertAlign w:val="baseline"/>
        <w:rtl w:val="0"/>
      </w:rPr>
      <w:t xml:space="preserve">University of Southampton Health &amp; Safety Risk Assessment</w:t>
    </w:r>
  </w:p>
  <w:p w:rsidR="00000000" w:rsidDel="00000000" w:rsidP="00000000" w:rsidRDefault="00000000" w:rsidRPr="00000000" w14:paraId="00000204">
    <w:pPr>
      <w:keepNext w:val="0"/>
      <w:keepLines w:val="0"/>
      <w:widowControl w:val="1"/>
      <w:pBdr>
        <w:top w:space="0" w:sz="0" w:val="nil"/>
        <w:left w:space="0" w:sz="0" w:val="nil"/>
        <w:bottom w:space="0" w:sz="0" w:val="nil"/>
        <w:right w:space="0" w:sz="0" w:val="nil"/>
        <w:between w:space="0" w:sz="0" w:val="nil"/>
      </w:pBdr>
      <w:shd w:fill="auto" w:val="clear"/>
      <w:tabs>
        <w:tab w:val="center" w:leader="none" w:pos="4513"/>
        <w:tab w:val="right" w:leader="none" w:pos="9026"/>
        <w:tab w:val="left" w:leader="none" w:pos="9844"/>
      </w:tabs>
      <w:spacing w:after="0" w:before="0" w:line="240" w:lineRule="auto"/>
      <w:ind w:left="0" w:right="0" w:firstLine="0"/>
      <w:jc w:val="left"/>
      <w:rPr>
        <w:rFonts w:ascii="Calibri" w:cs="Calibri" w:eastAsia="Calibri" w:hAnsi="Calibri"/>
        <w:b w:val="0"/>
        <w:i w:val="0"/>
        <w:smallCaps w:val="0"/>
        <w:strike w:val="0"/>
        <w:color w:val="808080"/>
        <w:sz w:val="22"/>
        <w:szCs w:val="22"/>
        <w:u w:val="none"/>
        <w:shd w:fill="auto" w:val="clear"/>
        <w:vertAlign w:val="baseline"/>
      </w:rPr>
    </w:pPr>
    <w:r w:rsidDel="00000000" w:rsidR="00000000" w:rsidRPr="00000000">
      <w:rPr>
        <w:rFonts w:ascii="Calibri" w:cs="Calibri" w:eastAsia="Calibri" w:hAnsi="Calibri"/>
        <w:b w:val="0"/>
        <w:i w:val="0"/>
        <w:smallCaps w:val="0"/>
        <w:strike w:val="0"/>
        <w:color w:val="808080"/>
        <w:sz w:val="22"/>
        <w:szCs w:val="22"/>
        <w:u w:val="none"/>
        <w:shd w:fill="auto" w:val="clear"/>
        <w:vertAlign w:val="baseline"/>
        <w:rtl w:val="0"/>
      </w:rPr>
      <w:t xml:space="preserve">Version: 2.3/2017</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200"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Normal" w:default="1">
    <w:name w:val="Normal"/>
    <w:qFormat w:val="1"/>
    <w:rsid w:val="0019377A"/>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BalloonText">
    <w:name w:val="Balloon Text"/>
    <w:basedOn w:val="Normal"/>
    <w:link w:val="BalloonTextChar"/>
    <w:uiPriority w:val="99"/>
    <w:semiHidden w:val="1"/>
    <w:unhideWhenUsed w:val="1"/>
    <w:rsid w:val="00A704A1"/>
    <w:pPr>
      <w:spacing w:after="0" w:line="240" w:lineRule="auto"/>
    </w:pPr>
    <w:rPr>
      <w:rFonts w:ascii="Tahoma" w:cs="Tahoma" w:hAnsi="Tahoma"/>
      <w:sz w:val="16"/>
      <w:szCs w:val="16"/>
    </w:rPr>
  </w:style>
  <w:style w:type="character" w:styleId="BalloonTextChar" w:customStyle="1">
    <w:name w:val="Balloon Text Char"/>
    <w:basedOn w:val="DefaultParagraphFont"/>
    <w:link w:val="BalloonText"/>
    <w:uiPriority w:val="99"/>
    <w:semiHidden w:val="1"/>
    <w:rsid w:val="00A704A1"/>
    <w:rPr>
      <w:rFonts w:ascii="Tahoma" w:cs="Tahoma" w:hAnsi="Tahoma"/>
      <w:sz w:val="16"/>
      <w:szCs w:val="16"/>
    </w:rPr>
  </w:style>
  <w:style w:type="paragraph" w:styleId="Header">
    <w:name w:val="header"/>
    <w:basedOn w:val="Normal"/>
    <w:link w:val="HeaderChar"/>
    <w:uiPriority w:val="99"/>
    <w:unhideWhenUsed w:val="1"/>
    <w:rsid w:val="00AC47B4"/>
    <w:pPr>
      <w:tabs>
        <w:tab w:val="center" w:pos="4513"/>
        <w:tab w:val="right" w:pos="9026"/>
      </w:tabs>
      <w:spacing w:after="0" w:line="240" w:lineRule="auto"/>
    </w:pPr>
  </w:style>
  <w:style w:type="character" w:styleId="HeaderChar" w:customStyle="1">
    <w:name w:val="Header Char"/>
    <w:basedOn w:val="DefaultParagraphFont"/>
    <w:link w:val="Header"/>
    <w:uiPriority w:val="99"/>
    <w:rsid w:val="00AC47B4"/>
  </w:style>
  <w:style w:type="paragraph" w:styleId="Footer">
    <w:name w:val="footer"/>
    <w:basedOn w:val="Normal"/>
    <w:link w:val="FooterChar"/>
    <w:uiPriority w:val="99"/>
    <w:unhideWhenUsed w:val="1"/>
    <w:rsid w:val="00AC47B4"/>
    <w:pPr>
      <w:tabs>
        <w:tab w:val="center" w:pos="4513"/>
        <w:tab w:val="right" w:pos="9026"/>
      </w:tabs>
      <w:spacing w:after="0" w:line="240" w:lineRule="auto"/>
    </w:pPr>
  </w:style>
  <w:style w:type="character" w:styleId="FooterChar" w:customStyle="1">
    <w:name w:val="Footer Char"/>
    <w:basedOn w:val="DefaultParagraphFont"/>
    <w:link w:val="Footer"/>
    <w:uiPriority w:val="99"/>
    <w:rsid w:val="00AC47B4"/>
  </w:style>
  <w:style w:type="paragraph" w:styleId="PlainText">
    <w:name w:val="Plain Text"/>
    <w:basedOn w:val="Normal"/>
    <w:link w:val="PlainTextChar"/>
    <w:uiPriority w:val="99"/>
    <w:unhideWhenUsed w:val="1"/>
    <w:rsid w:val="00F80957"/>
    <w:pPr>
      <w:spacing w:after="0" w:line="240" w:lineRule="auto"/>
    </w:pPr>
    <w:rPr>
      <w:rFonts w:ascii="Calibri" w:hAnsi="Calibri" w:eastAsiaTheme="minorEastAsia"/>
      <w:szCs w:val="21"/>
      <w:lang w:eastAsia="zh-CN"/>
    </w:rPr>
  </w:style>
  <w:style w:type="character" w:styleId="PlainTextChar" w:customStyle="1">
    <w:name w:val="Plain Text Char"/>
    <w:basedOn w:val="DefaultParagraphFont"/>
    <w:link w:val="PlainText"/>
    <w:uiPriority w:val="99"/>
    <w:rsid w:val="00F80957"/>
    <w:rPr>
      <w:rFonts w:ascii="Calibri" w:hAnsi="Calibri" w:eastAsiaTheme="minorEastAsia"/>
      <w:szCs w:val="21"/>
      <w:lang w:eastAsia="zh-CN"/>
    </w:rPr>
  </w:style>
  <w:style w:type="paragraph" w:styleId="ListParagraph">
    <w:name w:val="List Paragraph"/>
    <w:basedOn w:val="Normal"/>
    <w:uiPriority w:val="34"/>
    <w:qFormat w:val="1"/>
    <w:rsid w:val="00F34A14"/>
    <w:pPr>
      <w:ind w:left="720"/>
      <w:contextualSpacing w:val="1"/>
    </w:pPr>
  </w:style>
  <w:style w:type="character" w:styleId="CommentReference">
    <w:name w:val="annotation reference"/>
    <w:basedOn w:val="DefaultParagraphFont"/>
    <w:uiPriority w:val="99"/>
    <w:semiHidden w:val="1"/>
    <w:unhideWhenUsed w:val="1"/>
    <w:rsid w:val="002F5C84"/>
    <w:rPr>
      <w:sz w:val="16"/>
      <w:szCs w:val="16"/>
    </w:rPr>
  </w:style>
  <w:style w:type="paragraph" w:styleId="CommentText">
    <w:name w:val="annotation text"/>
    <w:basedOn w:val="Normal"/>
    <w:link w:val="CommentTextChar"/>
    <w:uiPriority w:val="99"/>
    <w:unhideWhenUsed w:val="1"/>
    <w:rsid w:val="002F5C84"/>
    <w:pPr>
      <w:spacing w:line="240" w:lineRule="auto"/>
    </w:pPr>
    <w:rPr>
      <w:sz w:val="20"/>
      <w:szCs w:val="20"/>
    </w:rPr>
  </w:style>
  <w:style w:type="character" w:styleId="CommentTextChar" w:customStyle="1">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val="1"/>
    <w:unhideWhenUsed w:val="1"/>
    <w:rsid w:val="002F5C84"/>
    <w:rPr>
      <w:b w:val="1"/>
      <w:bCs w:val="1"/>
    </w:rPr>
  </w:style>
  <w:style w:type="character" w:styleId="CommentSubjectChar" w:customStyle="1">
    <w:name w:val="Comment Subject Char"/>
    <w:basedOn w:val="CommentTextChar"/>
    <w:link w:val="CommentSubject"/>
    <w:uiPriority w:val="99"/>
    <w:semiHidden w:val="1"/>
    <w:rsid w:val="002F5C84"/>
    <w:rPr>
      <w:b w:val="1"/>
      <w:bCs w:val="1"/>
      <w:sz w:val="20"/>
      <w:szCs w:val="20"/>
    </w:rPr>
  </w:style>
  <w:style w:type="table" w:styleId="TableGrid">
    <w:name w:val="Table Grid"/>
    <w:basedOn w:val="TableNormal"/>
    <w:uiPriority w:val="59"/>
    <w:rsid w:val="005C545E"/>
    <w:pPr>
      <w:spacing w:after="0" w:line="240" w:lineRule="auto"/>
    </w:pPr>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NormalWeb">
    <w:name w:val="Normal (Web)"/>
    <w:basedOn w:val="Normal"/>
    <w:uiPriority w:val="99"/>
    <w:semiHidden w:val="1"/>
    <w:unhideWhenUsed w:val="1"/>
    <w:rsid w:val="00736CAF"/>
    <w:pPr>
      <w:spacing w:after="100" w:afterAutospacing="1" w:before="100" w:beforeAutospacing="1" w:line="240" w:lineRule="auto"/>
    </w:pPr>
    <w:rPr>
      <w:rFonts w:ascii="Times New Roman" w:cs="Times New Roman" w:eastAsia="Times New Roman" w:hAnsi="Times New Roman"/>
      <w:sz w:val="24"/>
      <w:szCs w:val="24"/>
      <w:lang w:eastAsia="en-GB"/>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tblPr>
      <w:tblStyleRowBandSize w:val="1"/>
      <w:tblStyleColBandSize w:val="1"/>
      <w:tblCellMar>
        <w:top w:w="0.0" w:type="dxa"/>
        <w:left w:w="115.0" w:type="dxa"/>
        <w:bottom w:w="0.0" w:type="dxa"/>
        <w:right w:w="115.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2">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3">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4">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5">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6">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header" Target="header1.xml"/><Relationship Id="rId10" Type="http://schemas.openxmlformats.org/officeDocument/2006/relationships/image" Target="media/image5.png"/><Relationship Id="rId12" Type="http://schemas.openxmlformats.org/officeDocument/2006/relationships/footer" Target="footer1.xml"/><Relationship Id="rId9" Type="http://schemas.openxmlformats.org/officeDocument/2006/relationships/image" Target="media/image3.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2.png"/><Relationship Id="rId8"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IKGNY3+J282rV77u7Hnw5EMXZrw==">CgMxLjAyCGguZ2pkZ3hzOAByITFBY25yUl9kTGJ0NXhDanY0TkhERWxMQlFTbzNkVW5OOQ==</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2023-06-27T16:30:00Z</dcterms:created>
  <dc:creator>Mccargow A.</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_NewReviewCycle</vt:lpwstr>
  </property>
  <property fmtid="{D5CDD505-2E9C-101B-9397-08002B2CF9AE}" pid="3" name="ContentTypeId">
    <vt:lpwstr>0x0101000E4BFC4D046BDC4B8AAF11877DE036BE</vt:lpwstr>
  </property>
</Properties>
</file>