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A2502B5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Ballet </w:t>
            </w:r>
            <w:r w:rsidR="00CB5BA5">
              <w:rPr>
                <w:rFonts w:ascii="Calibri" w:eastAsia="Times New Roman" w:hAnsi="Calibri" w:cs="Calibri"/>
                <w:b/>
                <w:lang w:eastAsia="en-GB"/>
              </w:rPr>
              <w:t>classes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0CB5E39" w:rsidR="00A156C3" w:rsidRPr="00400EA7" w:rsidRDefault="000201CD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11/10/22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2E14B56" w:rsidR="00A156C3" w:rsidRPr="00400EA7" w:rsidRDefault="009F05D9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Ballet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3ED4CE5" w14:textId="77777777" w:rsidR="00A156C3" w:rsidRDefault="00CB5BA5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Anne-Marie Buckett (President)</w:t>
            </w:r>
          </w:p>
          <w:p w14:paraId="3C5F0404" w14:textId="54472A17" w:rsidR="00CB5BA5" w:rsidRPr="00400EA7" w:rsidRDefault="00CB5BA5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Lily Jenkins (Vice President)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C874640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31FE449" w:rsidR="00EB5320" w:rsidRPr="00CB5BA5" w:rsidRDefault="00CB5BA5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n-GB"/>
              </w:rPr>
              <w:t>A. M. B</w:t>
            </w:r>
            <w:r w:rsidR="00026086">
              <w:rPr>
                <w:rFonts w:ascii="Calibri" w:eastAsia="Times New Roman" w:hAnsi="Calibri" w:cs="Calibri"/>
                <w:b/>
                <w:iCs/>
                <w:lang w:eastAsia="en-GB"/>
              </w:rPr>
              <w:t>UCKETT</w:t>
            </w:r>
          </w:p>
          <w:p w14:paraId="3C5F040A" w14:textId="1D82DC63" w:rsidR="00EB5320" w:rsidRPr="00026086" w:rsidRDefault="00026086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n-GB"/>
              </w:rPr>
              <w:t>L. JENKINS</w:t>
            </w: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A56D620" w:rsidR="00777628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B5BA5" w:rsidRPr="00400EA7" w14:paraId="12224D56" w14:textId="77777777" w:rsidTr="00B30CD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12A2FF21" w14:textId="77777777" w:rsidR="00CB5BA5" w:rsidRPr="00400EA7" w:rsidRDefault="00CB5BA5" w:rsidP="00B30CD6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CB5BA5" w:rsidRPr="00400EA7" w14:paraId="5AB007D5" w14:textId="77777777" w:rsidTr="00B30CD6">
        <w:trPr>
          <w:tblHeader/>
        </w:trPr>
        <w:tc>
          <w:tcPr>
            <w:tcW w:w="2068" w:type="pct"/>
            <w:gridSpan w:val="3"/>
            <w:shd w:val="clear" w:color="auto" w:fill="F2F2F2" w:themeFill="background1" w:themeFillShade="F2"/>
          </w:tcPr>
          <w:p w14:paraId="48FDA67F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45E93033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1DEAFB1B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B5BA5" w:rsidRPr="00400EA7" w14:paraId="4117C35B" w14:textId="77777777" w:rsidTr="00B30CD6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2E296C18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062495E9" w14:textId="77777777" w:rsidR="00CB5BA5" w:rsidRPr="00400EA7" w:rsidRDefault="00CB5BA5" w:rsidP="00B30CD6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4497C02B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0CB41820" w14:textId="77777777" w:rsidR="00CB5BA5" w:rsidRPr="00400EA7" w:rsidRDefault="00CB5BA5" w:rsidP="00B30CD6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740E49AE" w14:textId="77777777" w:rsidR="00CB5BA5" w:rsidRPr="00400EA7" w:rsidRDefault="00CB5BA5" w:rsidP="00B30CD6">
            <w:pPr>
              <w:jc w:val="center"/>
              <w:rPr>
                <w:rFonts w:ascii="Calibri" w:hAnsi="Calibri" w:cs="Calibri"/>
                <w:b/>
              </w:rPr>
            </w:pPr>
          </w:p>
          <w:p w14:paraId="632D920B" w14:textId="77777777" w:rsidR="00CB5BA5" w:rsidRPr="00400EA7" w:rsidRDefault="00CB5BA5" w:rsidP="00B30CD6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</w:t>
            </w:r>
            <w:proofErr w:type="gramStart"/>
            <w:r w:rsidRPr="00400EA7">
              <w:rPr>
                <w:rFonts w:ascii="Calibri" w:hAnsi="Calibri" w:cs="Calibri"/>
                <w:b/>
              </w:rPr>
              <w:t>user</w:t>
            </w:r>
            <w:proofErr w:type="gramEnd"/>
            <w:r w:rsidRPr="00400EA7">
              <w:rPr>
                <w:rFonts w:ascii="Calibri" w:hAnsi="Calibri" w:cs="Calibri"/>
                <w:b/>
              </w:rPr>
              <w:t>; those nearby; those in the vicinity; members of the public)</w:t>
            </w:r>
          </w:p>
          <w:p w14:paraId="66489752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09E21124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40B83838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76518146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2FD95ED4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B5BA5" w:rsidRPr="00400EA7" w14:paraId="25152C9D" w14:textId="77777777" w:rsidTr="00B30CD6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47AE59D1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06B88603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6FF9E7D2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613F4F1C" w14:textId="77777777" w:rsidR="00CB5BA5" w:rsidRPr="00400EA7" w:rsidRDefault="00CB5BA5" w:rsidP="00B30CD6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54CACDB2" w14:textId="77777777" w:rsidR="00CB5BA5" w:rsidRPr="00400EA7" w:rsidRDefault="00CB5BA5" w:rsidP="00B30CD6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03420E6B" w14:textId="77777777" w:rsidR="00CB5BA5" w:rsidRPr="00400EA7" w:rsidRDefault="00CB5BA5" w:rsidP="00B30CD6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182FCFCD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7D43B666" w14:textId="77777777" w:rsidR="00CB5BA5" w:rsidRPr="00400EA7" w:rsidRDefault="00CB5BA5" w:rsidP="00B30CD6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29B9707A" w14:textId="77777777" w:rsidR="00CB5BA5" w:rsidRPr="00400EA7" w:rsidRDefault="00CB5BA5" w:rsidP="00B30CD6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4A1CB0E4" w14:textId="77777777" w:rsidR="00CB5BA5" w:rsidRPr="00400EA7" w:rsidRDefault="00CB5BA5" w:rsidP="00B30CD6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49BAF9FD" w14:textId="77777777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</w:tr>
      <w:tr w:rsidR="00CB5BA5" w:rsidRPr="00400EA7" w14:paraId="22852394" w14:textId="77777777" w:rsidTr="00B30CD6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85D4460" w14:textId="7A4345CE" w:rsidR="00CB5BA5" w:rsidRPr="00400EA7" w:rsidRDefault="00CB5BA5" w:rsidP="00B30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COVID-19 Hazards</w:t>
            </w:r>
          </w:p>
        </w:tc>
        <w:tc>
          <w:tcPr>
            <w:tcW w:w="881" w:type="pct"/>
            <w:shd w:val="clear" w:color="auto" w:fill="FFFFFF" w:themeFill="background1"/>
          </w:tcPr>
          <w:p w14:paraId="6D14D955" w14:textId="4C2F883B" w:rsidR="00CB5BA5" w:rsidRPr="00400EA7" w:rsidRDefault="00CB5BA5" w:rsidP="00B30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Due to</w:t>
            </w:r>
            <w:r w:rsidR="0002608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proximity</w:t>
            </w:r>
            <w:r>
              <w:rPr>
                <w:rFonts w:ascii="Calibri" w:hAnsi="Calibri" w:cs="Calibri"/>
              </w:rPr>
              <w:t xml:space="preserve"> within the MPS, dancers may be at risk</w:t>
            </w:r>
          </w:p>
        </w:tc>
        <w:tc>
          <w:tcPr>
            <w:tcW w:w="627" w:type="pct"/>
            <w:shd w:val="clear" w:color="auto" w:fill="FFFFFF" w:themeFill="background1"/>
          </w:tcPr>
          <w:p w14:paraId="53E29680" w14:textId="5A87DD1B" w:rsidR="00CB5BA5" w:rsidRPr="00400EA7" w:rsidRDefault="00CB5BA5" w:rsidP="00B30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6B499D2" w14:textId="543C5419" w:rsidR="00CB5BA5" w:rsidRPr="00CB5BA5" w:rsidRDefault="00CB5BA5" w:rsidP="00B30C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97DE7A7" w14:textId="29732697" w:rsidR="00CB5BA5" w:rsidRPr="00CB5BA5" w:rsidRDefault="00CB5BA5" w:rsidP="00B30C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7E2CCDC0" w14:textId="1F1FDA12" w:rsidR="00CB5BA5" w:rsidRPr="00CB5BA5" w:rsidRDefault="00CB5BA5" w:rsidP="00B30C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984" w:type="pct"/>
            <w:shd w:val="clear" w:color="auto" w:fill="FFFFFF" w:themeFill="background1"/>
          </w:tcPr>
          <w:p w14:paraId="17DE4805" w14:textId="3BD566EE" w:rsidR="00CB5BA5" w:rsidRPr="000201CD" w:rsidRDefault="00CB5BA5" w:rsidP="00B30C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All classes and dance activity will work to </w:t>
            </w:r>
            <w:r>
              <w:rPr>
                <w:rFonts w:ascii="Calibri" w:hAnsi="Calibri" w:cs="Calibri"/>
                <w:bCs/>
              </w:rPr>
              <w:t>always comply by government and SUSU rule and procedures</w:t>
            </w:r>
            <w:r>
              <w:rPr>
                <w:rFonts w:ascii="Calibri" w:hAnsi="Calibri" w:cs="Calibri"/>
                <w:bCs/>
              </w:rPr>
              <w:t xml:space="preserve"> to ensure no unnecessary or disproportionate risk is taken in terms of COVID-19. Windows will remain open</w:t>
            </w:r>
            <w:r>
              <w:rPr>
                <w:rFonts w:ascii="Calibri" w:hAnsi="Calibri" w:cs="Calibri"/>
                <w:bCs/>
              </w:rPr>
              <w:t xml:space="preserve"> to increase ventilation and barres cleaned with anti-bacterial wipes between classes to minimise people touching the same surface</w:t>
            </w:r>
            <w:r>
              <w:rPr>
                <w:rFonts w:ascii="Calibri" w:hAnsi="Calibri" w:cs="Calibri"/>
                <w:bCs/>
              </w:rPr>
              <w:t xml:space="preserve">. We will </w:t>
            </w:r>
            <w:r>
              <w:rPr>
                <w:rFonts w:ascii="Calibri" w:hAnsi="Calibri" w:cs="Calibri"/>
                <w:bCs/>
              </w:rPr>
              <w:t xml:space="preserve">cap the number of dancers in the MPS at 22, </w:t>
            </w:r>
            <w:r>
              <w:rPr>
                <w:rFonts w:ascii="Calibri" w:hAnsi="Calibri" w:cs="Calibri"/>
                <w:bCs/>
              </w:rPr>
              <w:t xml:space="preserve">excluding committee and teacher, to allow for </w:t>
            </w:r>
            <w:r>
              <w:rPr>
                <w:rFonts w:ascii="Calibri" w:hAnsi="Calibri" w:cs="Calibri"/>
                <w:bCs/>
              </w:rPr>
              <w:t xml:space="preserve">appropriate </w:t>
            </w:r>
            <w:r>
              <w:rPr>
                <w:rFonts w:ascii="Calibri" w:hAnsi="Calibri" w:cs="Calibri"/>
                <w:bCs/>
              </w:rPr>
              <w:t>distancing from one another</w:t>
            </w:r>
            <w:r>
              <w:rPr>
                <w:rFonts w:ascii="Calibri" w:hAnsi="Calibri" w:cs="Calibri"/>
                <w:bCs/>
              </w:rPr>
              <w:t xml:space="preserve"> and limit social contact</w:t>
            </w:r>
            <w:r>
              <w:rPr>
                <w:rFonts w:ascii="Calibri" w:hAnsi="Calibri" w:cs="Calibri"/>
                <w:bCs/>
              </w:rPr>
              <w:t xml:space="preserve">. </w:t>
            </w:r>
            <w:r>
              <w:rPr>
                <w:rFonts w:ascii="Calibri" w:hAnsi="Calibri" w:cs="Calibri"/>
                <w:bCs/>
              </w:rPr>
              <w:t xml:space="preserve">This will be updated </w:t>
            </w:r>
            <w:r>
              <w:rPr>
                <w:rFonts w:ascii="Calibri" w:hAnsi="Calibri" w:cs="Calibri"/>
                <w:bCs/>
              </w:rPr>
              <w:t xml:space="preserve">with any new guidance supplied. </w:t>
            </w:r>
          </w:p>
        </w:tc>
        <w:tc>
          <w:tcPr>
            <w:tcW w:w="162" w:type="pct"/>
            <w:shd w:val="clear" w:color="auto" w:fill="FFFFFF" w:themeFill="background1"/>
          </w:tcPr>
          <w:p w14:paraId="457DB8AA" w14:textId="3B648858" w:rsidR="00CB5BA5" w:rsidRPr="00CB5BA5" w:rsidRDefault="00026086" w:rsidP="00B30C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03222B3A" w14:textId="1ACF5E7B" w:rsidR="00CB5BA5" w:rsidRPr="00CB5BA5" w:rsidRDefault="00026086" w:rsidP="00B30C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50E0FEE6" w14:textId="2068453D" w:rsidR="00CB5BA5" w:rsidRPr="00CB5BA5" w:rsidRDefault="00026086" w:rsidP="00B30C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75" w:type="pct"/>
            <w:shd w:val="clear" w:color="auto" w:fill="FFFFFF" w:themeFill="background1"/>
          </w:tcPr>
          <w:p w14:paraId="0D2164A0" w14:textId="7E05FD7D" w:rsidR="00026086" w:rsidRDefault="00026086" w:rsidP="000260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Committee will work sedulously with SUSU to ensure all safety measures are </w:t>
            </w:r>
            <w:r>
              <w:rPr>
                <w:rFonts w:ascii="Calibri" w:hAnsi="Calibri" w:cs="Calibri"/>
              </w:rPr>
              <w:t>prioritised and complied with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551E14DC" w14:textId="0C9BF5C3" w:rsidR="00026086" w:rsidRDefault="00026086" w:rsidP="000260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Only those</w:t>
            </w:r>
            <w:r>
              <w:rPr>
                <w:rFonts w:ascii="Calibri" w:hAnsi="Calibri" w:cs="Calibri"/>
              </w:rPr>
              <w:t xml:space="preserve"> who have a space on the class list </w:t>
            </w:r>
            <w:r>
              <w:rPr>
                <w:rFonts w:ascii="Calibri" w:hAnsi="Calibri" w:cs="Calibri"/>
              </w:rPr>
              <w:t>will be allowed in</w:t>
            </w:r>
            <w:r>
              <w:rPr>
                <w:rFonts w:ascii="Calibri" w:hAnsi="Calibri" w:cs="Calibri"/>
              </w:rPr>
              <w:t xml:space="preserve">to the MPS to </w:t>
            </w:r>
            <w:r>
              <w:rPr>
                <w:rFonts w:ascii="Calibri" w:hAnsi="Calibri" w:cs="Calibri"/>
              </w:rPr>
              <w:t>control the number of peopl</w:t>
            </w:r>
            <w:r>
              <w:rPr>
                <w:rFonts w:ascii="Calibri" w:hAnsi="Calibri" w:cs="Calibri"/>
              </w:rPr>
              <w:t>e in the room.</w:t>
            </w:r>
          </w:p>
          <w:p w14:paraId="629FAB8D" w14:textId="2773A811" w:rsidR="00CB5BA5" w:rsidRPr="00400EA7" w:rsidRDefault="00CB5BA5" w:rsidP="00B30CD6">
            <w:pPr>
              <w:rPr>
                <w:rFonts w:ascii="Calibri" w:hAnsi="Calibri" w:cs="Calibri"/>
              </w:rPr>
            </w:pPr>
          </w:p>
        </w:tc>
      </w:tr>
    </w:tbl>
    <w:p w14:paraId="7DC273DE" w14:textId="77777777" w:rsidR="00CB5BA5" w:rsidRPr="00400EA7" w:rsidRDefault="00CB5BA5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CE1AAA" w:rsidRPr="00400EA7" w14:paraId="3C5F0413" w14:textId="77777777" w:rsidTr="0018732C">
        <w:trPr>
          <w:tblHeader/>
        </w:trPr>
        <w:tc>
          <w:tcPr>
            <w:tcW w:w="2068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18732C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18732C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3076A291" w:rsidR="001239DE" w:rsidRPr="00CB5BA5" w:rsidRDefault="00066E8F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Encourage those not dancing to wear appropriate footwear, ensure that trip hazards are identified and removed</w:t>
            </w:r>
            <w:r w:rsidR="00B02722" w:rsidRPr="00CB5BA5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36" w14:textId="17DAE17A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43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47642D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1473C2D9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 xml:space="preserve">Ensure that students can work at their own level to reduce injury, and always include a </w:t>
            </w:r>
            <w:r w:rsidR="00B02722" w:rsidRPr="00CB5BA5">
              <w:rPr>
                <w:rFonts w:ascii="Calibri" w:hAnsi="Calibri" w:cs="Calibri"/>
                <w:bCs/>
              </w:rPr>
              <w:t>warmup.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2" w14:textId="4308B19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4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55C8871C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B0272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floor</w:t>
            </w:r>
            <w:r w:rsidR="00B02722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69E88B8A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Maintain split ability classes to ensure students are not pushed beyond what is safe for them</w:t>
            </w:r>
            <w:r w:rsidR="00B02722" w:rsidRPr="00CB5BA5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CB5BA5" w:rsidRDefault="003E4C21" w:rsidP="003E4C21">
            <w:pPr>
              <w:rPr>
                <w:rFonts w:ascii="Calibri" w:hAnsi="Calibri" w:cs="Calibri"/>
                <w:bCs/>
              </w:rPr>
            </w:pPr>
            <w:r w:rsidRPr="00CB5BA5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3F924832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  <w:r w:rsidR="00B02722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5B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742EC64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2ACE0C2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dancers aware of nearby water </w:t>
            </w:r>
            <w:r w:rsidR="00E3703F">
              <w:rPr>
                <w:rFonts w:ascii="Calibri" w:hAnsi="Calibri" w:cs="Calibri"/>
              </w:rPr>
              <w:t>supply and</w:t>
            </w:r>
            <w:r>
              <w:rPr>
                <w:rFonts w:ascii="Calibri" w:hAnsi="Calibri" w:cs="Calibri"/>
              </w:rPr>
              <w:t xml:space="preserve">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47A484E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  <w:r w:rsidR="00E3703F">
              <w:rPr>
                <w:rFonts w:ascii="Calibri" w:hAnsi="Calibri" w:cs="Calibri"/>
              </w:rPr>
              <w:t>.</w:t>
            </w:r>
          </w:p>
        </w:tc>
      </w:tr>
      <w:tr w:rsidR="003E4C21" w:rsidRPr="00400EA7" w14:paraId="3C5F0467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5D373E9A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  <w:r w:rsidR="00E3703F">
              <w:rPr>
                <w:rFonts w:ascii="Calibri" w:hAnsi="Calibri" w:cs="Calibri"/>
              </w:rPr>
              <w:t>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66" w14:textId="65170267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</w:t>
            </w:r>
            <w:r w:rsidR="00E3703F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 there are any scheduled fire alarm tests</w:t>
            </w:r>
            <w:r w:rsidR="00E3703F">
              <w:rPr>
                <w:rFonts w:ascii="Calibri" w:hAnsi="Calibri" w:cs="Calibri"/>
              </w:rPr>
              <w:t xml:space="preserve">. </w:t>
            </w:r>
          </w:p>
        </w:tc>
      </w:tr>
      <w:tr w:rsidR="003E4C21" w:rsidRPr="00400EA7" w14:paraId="3C5F047F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02085DC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  <w:r w:rsidR="00E3703F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7A4E90B5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  <w:r w:rsidR="00E3703F">
              <w:rPr>
                <w:rFonts w:ascii="Calibri" w:hAnsi="Calibri" w:cs="Calibri"/>
              </w:rPr>
              <w:t>.</w:t>
            </w:r>
            <w:r w:rsidR="008D5F6C">
              <w:rPr>
                <w:rFonts w:ascii="Calibri" w:hAnsi="Calibri" w:cs="Calibri"/>
              </w:rPr>
              <w:t xml:space="preserve"> Encourage people not to bring valuables to class.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18732C" w:rsidRPr="00400EA7" w14:paraId="54A9EE88" w14:textId="77777777" w:rsidTr="0018732C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551F4FD3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Manual handling of barres</w:t>
            </w:r>
            <w:r>
              <w:rPr>
                <w:rFonts w:ascii="Calibri" w:hAnsi="Calibri" w:cs="Calibri"/>
              </w:rPr>
              <w:t xml:space="preserve"> during set-up and packing away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6F2B5C04" w:rsidR="0018732C" w:rsidRPr="00400EA7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 xml:space="preserve">Could cause strain on the </w:t>
            </w:r>
            <w:r w:rsidR="00E3703F" w:rsidRPr="00400EA7">
              <w:rPr>
                <w:rFonts w:ascii="Calibri" w:hAnsi="Calibri" w:cs="Calibri"/>
              </w:rPr>
              <w:t>body or</w:t>
            </w:r>
            <w:r w:rsidRPr="00400EA7">
              <w:rPr>
                <w:rFonts w:ascii="Calibri" w:hAnsi="Calibri" w:cs="Calibri"/>
              </w:rPr>
              <w:t xml:space="preserve"> could be dropped onto feet causing bruising or grazing.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69CA4D2A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Ballet students, ballet teacher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10FF2A17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27FE6210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6504D202" w:rsidR="0018732C" w:rsidRPr="0018732C" w:rsidRDefault="0018732C" w:rsidP="0018732C">
            <w:pPr>
              <w:rPr>
                <w:rFonts w:ascii="Calibri" w:hAnsi="Calibri" w:cs="Calibri"/>
              </w:rPr>
            </w:pPr>
            <w:r w:rsidRPr="0018732C">
              <w:rPr>
                <w:rFonts w:ascii="Calibri" w:hAnsi="Calibri" w:cs="Calibri"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69467BE8" w14:textId="77777777" w:rsidR="0018732C" w:rsidRDefault="0018732C" w:rsidP="0018732C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</w:rPr>
              <w:t>Limit carrying barres to Ballet Committee members who are practiced in handling them.</w:t>
            </w:r>
          </w:p>
          <w:p w14:paraId="500C665F" w14:textId="77777777" w:rsidR="0018732C" w:rsidRDefault="0018732C" w:rsidP="0018732C">
            <w:pPr>
              <w:rPr>
                <w:rFonts w:ascii="Calibri" w:hAnsi="Calibri" w:cs="Calibri"/>
              </w:rPr>
            </w:pPr>
          </w:p>
          <w:p w14:paraId="056F29E4" w14:textId="06C0245B" w:rsidR="0018732C" w:rsidRPr="00400EA7" w:rsidRDefault="0018732C" w:rsidP="001873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Train committee members in manual handing.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471BB453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5C90F9A7" w14:textId="0CE1B50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69AA" w14:textId="49EAEECA" w:rsidR="0018732C" w:rsidRPr="0018732C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16D06B1D" w14:textId="54D79106" w:rsidR="0018732C" w:rsidRPr="00400EA7" w:rsidRDefault="0018732C" w:rsidP="00187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</w:tbl>
    <w:p w14:paraId="3C5F0481" w14:textId="04DA899D" w:rsidR="00CE1AAA" w:rsidRDefault="00CE1AAA">
      <w:pPr>
        <w:rPr>
          <w:rFonts w:ascii="Calibri" w:hAnsi="Calibri" w:cs="Calibri"/>
        </w:rPr>
      </w:pPr>
    </w:p>
    <w:p w14:paraId="4EDE0BA6" w14:textId="3771C150" w:rsidR="000201CD" w:rsidRDefault="000201CD">
      <w:pPr>
        <w:rPr>
          <w:rFonts w:ascii="Calibri" w:hAnsi="Calibri" w:cs="Calibri"/>
        </w:rPr>
      </w:pPr>
    </w:p>
    <w:p w14:paraId="2211E405" w14:textId="23655202" w:rsidR="000201CD" w:rsidRDefault="000201CD">
      <w:pPr>
        <w:rPr>
          <w:rFonts w:ascii="Calibri" w:hAnsi="Calibri" w:cs="Calibri"/>
        </w:rPr>
      </w:pPr>
    </w:p>
    <w:p w14:paraId="0107E76E" w14:textId="77777777" w:rsidR="000201CD" w:rsidRPr="00400EA7" w:rsidRDefault="000201C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81"/>
        <w:gridCol w:w="1802"/>
        <w:gridCol w:w="149"/>
        <w:gridCol w:w="1055"/>
        <w:gridCol w:w="1008"/>
        <w:gridCol w:w="4262"/>
        <w:gridCol w:w="1735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BBF2D5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that dance committee</w:t>
            </w:r>
            <w:r w:rsidR="002D1743">
              <w:rPr>
                <w:rFonts w:ascii="Calibri" w:eastAsia="Times New Roman" w:hAnsi="Calibri" w:cs="Calibri"/>
                <w:color w:val="000000"/>
                <w:szCs w:val="20"/>
              </w:rPr>
              <w:t xml:space="preserve"> members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602" w:type="pct"/>
          </w:tcPr>
          <w:p w14:paraId="3C5F048F" w14:textId="58DD1139" w:rsidR="00C642F4" w:rsidRPr="00400EA7" w:rsidRDefault="00CB5BA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Anne-Marie Buckett</w:t>
            </w:r>
            <w:r w:rsidR="00E3703F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319" w:type="pct"/>
            <w:gridSpan w:val="2"/>
          </w:tcPr>
          <w:p w14:paraId="3C5F0490" w14:textId="564F6B34" w:rsidR="00C642F4" w:rsidRPr="000201CD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25</w:t>
            </w:r>
            <w:r w:rsidR="006545E3" w:rsidRPr="000201CD">
              <w:rPr>
                <w:rFonts w:ascii="Calibri" w:eastAsia="Times New Roman" w:hAnsi="Calibri" w:cs="Calibri"/>
                <w:szCs w:val="20"/>
              </w:rPr>
              <w:t>/10/</w:t>
            </w:r>
            <w:r>
              <w:rPr>
                <w:rFonts w:ascii="Calibri" w:eastAsia="Times New Roman" w:hAnsi="Calibri" w:cs="Calibri"/>
                <w:szCs w:val="20"/>
              </w:rPr>
              <w:t>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71A411C" w:rsidR="00C642F4" w:rsidRPr="000201CD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>/</w:t>
            </w:r>
            <w:r>
              <w:rPr>
                <w:rFonts w:ascii="Calibri" w:eastAsia="Times New Roman" w:hAnsi="Calibri" w:cs="Calibri"/>
                <w:szCs w:val="20"/>
              </w:rPr>
              <w:t>11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>/</w:t>
            </w:r>
            <w:r>
              <w:rPr>
                <w:rFonts w:ascii="Calibri" w:eastAsia="Times New Roman" w:hAnsi="Calibri" w:cs="Calibri"/>
                <w:szCs w:val="20"/>
              </w:rPr>
              <w:t>22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FE5087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437E526" w:rsidR="00C642F4" w:rsidRPr="00400EA7" w:rsidRDefault="002D17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Make sure committee members assemble the ballet bars correctly and safely, without straining the back or other body parts. </w:t>
            </w:r>
          </w:p>
        </w:tc>
        <w:tc>
          <w:tcPr>
            <w:tcW w:w="602" w:type="pct"/>
          </w:tcPr>
          <w:p w14:paraId="3C5F0496" w14:textId="39187063" w:rsidR="00CB5BA5" w:rsidRPr="00400EA7" w:rsidRDefault="00CB5BA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Anne-Marie Buckett</w:t>
            </w:r>
          </w:p>
        </w:tc>
        <w:tc>
          <w:tcPr>
            <w:tcW w:w="319" w:type="pct"/>
            <w:gridSpan w:val="2"/>
          </w:tcPr>
          <w:p w14:paraId="3C5F0497" w14:textId="66998F75" w:rsidR="00C642F4" w:rsidRPr="000201CD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25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>/10/</w:t>
            </w:r>
            <w:r>
              <w:rPr>
                <w:rFonts w:ascii="Calibri" w:eastAsia="Times New Roman" w:hAnsi="Calibri" w:cs="Calibri"/>
                <w:szCs w:val="20"/>
              </w:rPr>
              <w:t>22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376B5E9A" w:rsidR="00C642F4" w:rsidRPr="000201CD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>/1</w:t>
            </w:r>
            <w:r>
              <w:rPr>
                <w:rFonts w:ascii="Calibri" w:eastAsia="Times New Roman" w:hAnsi="Calibri" w:cs="Calibri"/>
                <w:szCs w:val="20"/>
              </w:rPr>
              <w:t>1</w:t>
            </w:r>
            <w:r w:rsidR="002D1743" w:rsidRPr="000201CD">
              <w:rPr>
                <w:rFonts w:ascii="Calibri" w:eastAsia="Times New Roman" w:hAnsi="Calibri" w:cs="Calibri"/>
                <w:szCs w:val="20"/>
              </w:rPr>
              <w:t>/</w:t>
            </w:r>
            <w:r>
              <w:rPr>
                <w:rFonts w:ascii="Calibri" w:eastAsia="Times New Roman" w:hAnsi="Calibri" w:cs="Calibri"/>
                <w:szCs w:val="20"/>
              </w:rPr>
              <w:t>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4D88D92" w:rsidR="00C642F4" w:rsidRPr="00400EA7" w:rsidRDefault="00705F0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C662297" w:rsidR="00C642F4" w:rsidRPr="00400EA7" w:rsidRDefault="00DD3D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a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committee member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has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basic first aid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knowledge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>in order to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respond</w:t>
            </w:r>
            <w:r w:rsidR="000F5750">
              <w:rPr>
                <w:rFonts w:ascii="Calibri" w:eastAsia="Times New Roman" w:hAnsi="Calibri" w:cs="Calibri"/>
                <w:color w:val="000000"/>
                <w:szCs w:val="20"/>
              </w:rPr>
              <w:t xml:space="preserve"> accordingly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f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an injur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y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occurs during class. </w:t>
            </w:r>
          </w:p>
        </w:tc>
        <w:tc>
          <w:tcPr>
            <w:tcW w:w="602" w:type="pct"/>
          </w:tcPr>
          <w:p w14:paraId="3C5F049D" w14:textId="11E0DBA4" w:rsidR="00C642F4" w:rsidRPr="00400EA7" w:rsidRDefault="00CB5BA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Anne-Marie Buckett</w:t>
            </w:r>
            <w:r w:rsidR="00705F06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319" w:type="pct"/>
            <w:gridSpan w:val="2"/>
          </w:tcPr>
          <w:p w14:paraId="3C5F049E" w14:textId="11845E5A" w:rsidR="00C642F4" w:rsidRPr="000201CD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25</w:t>
            </w:r>
            <w:r w:rsidR="00705F06" w:rsidRPr="000201CD">
              <w:rPr>
                <w:rFonts w:ascii="Calibri" w:eastAsia="Times New Roman" w:hAnsi="Calibri" w:cs="Calibri"/>
                <w:szCs w:val="20"/>
              </w:rPr>
              <w:t>/10/</w:t>
            </w:r>
            <w:r>
              <w:rPr>
                <w:rFonts w:ascii="Calibri" w:eastAsia="Times New Roman" w:hAnsi="Calibri" w:cs="Calibri"/>
                <w:szCs w:val="20"/>
              </w:rPr>
              <w:t>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5549EC40" w:rsidR="00C642F4" w:rsidRPr="000201CD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</w:t>
            </w:r>
            <w:r w:rsidR="00705F06" w:rsidRPr="000201CD">
              <w:rPr>
                <w:rFonts w:ascii="Calibri" w:eastAsia="Times New Roman" w:hAnsi="Calibri" w:cs="Calibri"/>
                <w:szCs w:val="20"/>
              </w:rPr>
              <w:t>/1</w:t>
            </w:r>
            <w:r>
              <w:rPr>
                <w:rFonts w:ascii="Calibri" w:eastAsia="Times New Roman" w:hAnsi="Calibri" w:cs="Calibri"/>
                <w:szCs w:val="20"/>
              </w:rPr>
              <w:t>1</w:t>
            </w:r>
            <w:r w:rsidR="00705F06" w:rsidRPr="000201CD">
              <w:rPr>
                <w:rFonts w:ascii="Calibri" w:eastAsia="Times New Roman" w:hAnsi="Calibri" w:cs="Calibri"/>
                <w:szCs w:val="20"/>
              </w:rPr>
              <w:t>/</w:t>
            </w:r>
            <w:r>
              <w:rPr>
                <w:rFonts w:ascii="Calibri" w:eastAsia="Times New Roman" w:hAnsi="Calibri" w:cs="Calibri"/>
                <w:szCs w:val="20"/>
              </w:rPr>
              <w:t>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54EA7843" w:rsidR="00C642F4" w:rsidRPr="00400EA7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11D08CB3" w:rsidR="00C642F4" w:rsidRPr="00400EA7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Ensure updated and current guidance related to COVID-19 is followed</w:t>
            </w:r>
          </w:p>
        </w:tc>
        <w:tc>
          <w:tcPr>
            <w:tcW w:w="602" w:type="pct"/>
          </w:tcPr>
          <w:p w14:paraId="3C5F04A4" w14:textId="0EB45C6F" w:rsidR="00C642F4" w:rsidRPr="00400EA7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Anne-Marie Buckett</w:t>
            </w:r>
          </w:p>
        </w:tc>
        <w:tc>
          <w:tcPr>
            <w:tcW w:w="319" w:type="pct"/>
            <w:gridSpan w:val="2"/>
          </w:tcPr>
          <w:p w14:paraId="3C5F04A5" w14:textId="7619E38A" w:rsidR="00C642F4" w:rsidRPr="00400EA7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25/10/22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1780E55B" w:rsidR="00C642F4" w:rsidRPr="00400EA7" w:rsidRDefault="000201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8/11/22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E56C8F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  <w:r w:rsidR="00026086">
              <w:rPr>
                <w:rFonts w:ascii="Calibri" w:eastAsia="Times New Roman" w:hAnsi="Calibri" w:cs="Calibri"/>
                <w:color w:val="000000"/>
                <w:szCs w:val="20"/>
              </w:rPr>
              <w:t xml:space="preserve"> A. M. Buckett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B970BA5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  <w:r w:rsidR="00026086">
              <w:rPr>
                <w:rFonts w:ascii="Calibri" w:eastAsia="Times New Roman" w:hAnsi="Calibri" w:cs="Calibri"/>
                <w:color w:val="000000"/>
                <w:szCs w:val="20"/>
              </w:rPr>
              <w:t xml:space="preserve"> L. Jenkins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3205E19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r w:rsidR="00026086">
              <w:rPr>
                <w:rFonts w:ascii="Calibri" w:eastAsia="Times New Roman" w:hAnsi="Calibri" w:cs="Calibri"/>
                <w:color w:val="000000"/>
                <w:szCs w:val="20"/>
              </w:rPr>
              <w:t xml:space="preserve"> ANNE-MARIE BUCKETT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718AB5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  <w:r w:rsidR="000201CD">
              <w:rPr>
                <w:rFonts w:ascii="Calibri" w:eastAsia="Times New Roman" w:hAnsi="Calibri" w:cs="Calibri"/>
                <w:color w:val="000000"/>
                <w:szCs w:val="20"/>
              </w:rPr>
              <w:t xml:space="preserve"> 11/10/22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F5C4CC9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r w:rsidR="00026086">
              <w:rPr>
                <w:rFonts w:ascii="Calibri" w:eastAsia="Times New Roman" w:hAnsi="Calibri" w:cs="Calibri"/>
                <w:color w:val="000000"/>
                <w:szCs w:val="20"/>
              </w:rPr>
              <w:t xml:space="preserve"> LILY JENKINS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A9C4CFD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  <w:r w:rsidR="000201CD">
              <w:rPr>
                <w:rFonts w:ascii="Calibri" w:eastAsia="Times New Roman" w:hAnsi="Calibri" w:cs="Calibri"/>
                <w:color w:val="000000"/>
                <w:szCs w:val="20"/>
              </w:rPr>
              <w:t>: 11/10/22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792"/>
        <w:gridCol w:w="1277"/>
        <w:gridCol w:w="3320"/>
      </w:tblGrid>
      <w:tr w:rsidR="00530142" w:rsidRPr="00400EA7" w14:paraId="3C5F0521" w14:textId="77777777" w:rsidTr="00621B8F">
        <w:trPr>
          <w:trHeight w:val="291"/>
        </w:trPr>
        <w:tc>
          <w:tcPr>
            <w:tcW w:w="6069" w:type="dxa"/>
            <w:gridSpan w:val="2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621B8F">
        <w:trPr>
          <w:trHeight w:val="291"/>
        </w:trPr>
        <w:tc>
          <w:tcPr>
            <w:tcW w:w="4792" w:type="dxa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320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621B8F">
        <w:trPr>
          <w:trHeight w:val="583"/>
        </w:trPr>
        <w:tc>
          <w:tcPr>
            <w:tcW w:w="4792" w:type="dxa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320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621B8F">
        <w:trPr>
          <w:trHeight w:val="431"/>
        </w:trPr>
        <w:tc>
          <w:tcPr>
            <w:tcW w:w="4792" w:type="dxa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320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621B8F">
        <w:trPr>
          <w:trHeight w:val="431"/>
        </w:trPr>
        <w:tc>
          <w:tcPr>
            <w:tcW w:w="4792" w:type="dxa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320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621B8F" w:rsidRPr="00400EA7" w14:paraId="69CAA0E6" w14:textId="77777777" w:rsidTr="00621B8F">
        <w:trPr>
          <w:trHeight w:val="431"/>
        </w:trPr>
        <w:tc>
          <w:tcPr>
            <w:tcW w:w="4792" w:type="dxa"/>
          </w:tcPr>
          <w:p w14:paraId="00776979" w14:textId="0A5EB7CC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</w:t>
            </w:r>
          </w:p>
        </w:tc>
        <w:tc>
          <w:tcPr>
            <w:tcW w:w="1277" w:type="dxa"/>
          </w:tcPr>
          <w:p w14:paraId="0015F771" w14:textId="38FC6ED4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Severe- extremely significant </w:t>
            </w:r>
          </w:p>
        </w:tc>
        <w:tc>
          <w:tcPr>
            <w:tcW w:w="3320" w:type="dxa"/>
          </w:tcPr>
          <w:p w14:paraId="65C24B2B" w14:textId="4E4A9E45" w:rsidR="00621B8F" w:rsidRPr="00400EA7" w:rsidRDefault="00621B8F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621B8F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page" w:tblpX="6721" w:tblpY="3009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E3703F" w:rsidRPr="00400EA7" w14:paraId="33CFE8EE" w14:textId="77777777" w:rsidTr="00E3703F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DBE2CF7" w14:textId="77777777" w:rsidR="00E3703F" w:rsidRPr="00400EA7" w:rsidRDefault="00E3703F" w:rsidP="00E3703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E3703F" w:rsidRPr="00400EA7" w14:paraId="0AA8C506" w14:textId="77777777" w:rsidTr="00E3703F">
        <w:trPr>
          <w:trHeight w:val="220"/>
        </w:trPr>
        <w:tc>
          <w:tcPr>
            <w:tcW w:w="1006" w:type="dxa"/>
          </w:tcPr>
          <w:p w14:paraId="4A27CD33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3F7F617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E3703F" w:rsidRPr="00400EA7" w14:paraId="7AA4310E" w14:textId="77777777" w:rsidTr="00E3703F">
        <w:trPr>
          <w:trHeight w:val="239"/>
        </w:trPr>
        <w:tc>
          <w:tcPr>
            <w:tcW w:w="1006" w:type="dxa"/>
          </w:tcPr>
          <w:p w14:paraId="079B239E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5B20CDC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E3703F" w:rsidRPr="00400EA7" w14:paraId="6BFF0112" w14:textId="77777777" w:rsidTr="00E3703F">
        <w:trPr>
          <w:trHeight w:val="239"/>
        </w:trPr>
        <w:tc>
          <w:tcPr>
            <w:tcW w:w="1006" w:type="dxa"/>
          </w:tcPr>
          <w:p w14:paraId="07FADDD3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E1CA552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E3703F" w:rsidRPr="00400EA7" w14:paraId="6A2E85B1" w14:textId="77777777" w:rsidTr="00E3703F">
        <w:trPr>
          <w:trHeight w:val="220"/>
        </w:trPr>
        <w:tc>
          <w:tcPr>
            <w:tcW w:w="1006" w:type="dxa"/>
          </w:tcPr>
          <w:p w14:paraId="30D8F7EA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EABA6E6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E3703F" w:rsidRPr="00400EA7" w14:paraId="069CCB07" w14:textId="77777777" w:rsidTr="00E3703F">
        <w:trPr>
          <w:trHeight w:val="75"/>
        </w:trPr>
        <w:tc>
          <w:tcPr>
            <w:tcW w:w="1006" w:type="dxa"/>
          </w:tcPr>
          <w:p w14:paraId="15CBC3BA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52063AD" w14:textId="77777777" w:rsidR="00E3703F" w:rsidRPr="00400EA7" w:rsidRDefault="00E3703F" w:rsidP="00E3703F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22B777ED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4381500" cy="39528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E40502" w:rsidRDefault="00530142" w:rsidP="0053014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  <w:t>Risk process</w:t>
                            </w:r>
                          </w:p>
                          <w:p w14:paraId="3C5F055C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red </w:t>
                            </w: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>do not continue with the activity</w:t>
                            </w: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E40502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40502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345pt;height:3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PLDQ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" stroked="f">
                <v:textbox>
                  <w:txbxContent>
                    <w:p w14:paraId="3C5F055B" w14:textId="77777777" w:rsidR="00530142" w:rsidRPr="00E40502" w:rsidRDefault="00530142" w:rsidP="00530142">
                      <w:pPr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  <w:t>Risk process</w:t>
                      </w:r>
                    </w:p>
                    <w:p w14:paraId="3C5F055C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red </w:t>
                      </w: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>do not continue with the activity</w:t>
                      </w: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E40502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40502">
                        <w:rPr>
                          <w:rFonts w:ascii="Lucida Sans" w:hAnsi="Lucida Sans"/>
                          <w:sz w:val="20"/>
                          <w:szCs w:val="20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F1B3" w14:textId="77777777" w:rsidR="00441B45" w:rsidRDefault="00441B45" w:rsidP="00AC47B4">
      <w:pPr>
        <w:spacing w:after="0" w:line="240" w:lineRule="auto"/>
      </w:pPr>
      <w:r>
        <w:separator/>
      </w:r>
    </w:p>
  </w:endnote>
  <w:endnote w:type="continuationSeparator" w:id="0">
    <w:p w14:paraId="563E33F1" w14:textId="77777777" w:rsidR="00441B45" w:rsidRDefault="00441B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CA23" w14:textId="77777777" w:rsidR="00441B45" w:rsidRDefault="00441B45" w:rsidP="00AC47B4">
      <w:pPr>
        <w:spacing w:after="0" w:line="240" w:lineRule="auto"/>
      </w:pPr>
      <w:r>
        <w:separator/>
      </w:r>
    </w:p>
  </w:footnote>
  <w:footnote w:type="continuationSeparator" w:id="0">
    <w:p w14:paraId="5ECD2D2E" w14:textId="77777777" w:rsidR="00441B45" w:rsidRDefault="00441B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DDD01DDA"/>
    <w:lvl w:ilvl="0" w:tplc="B0F67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7176">
    <w:abstractNumId w:val="30"/>
  </w:num>
  <w:num w:numId="2" w16cid:durableId="891382215">
    <w:abstractNumId w:val="9"/>
  </w:num>
  <w:num w:numId="3" w16cid:durableId="1825121274">
    <w:abstractNumId w:val="7"/>
  </w:num>
  <w:num w:numId="4" w16cid:durableId="836069010">
    <w:abstractNumId w:val="11"/>
  </w:num>
  <w:num w:numId="5" w16cid:durableId="918710010">
    <w:abstractNumId w:val="12"/>
  </w:num>
  <w:num w:numId="6" w16cid:durableId="1680540831">
    <w:abstractNumId w:val="32"/>
  </w:num>
  <w:num w:numId="7" w16cid:durableId="1749497021">
    <w:abstractNumId w:val="18"/>
  </w:num>
  <w:num w:numId="8" w16cid:durableId="1420250243">
    <w:abstractNumId w:val="17"/>
  </w:num>
  <w:num w:numId="9" w16cid:durableId="1809469403">
    <w:abstractNumId w:val="24"/>
  </w:num>
  <w:num w:numId="10" w16cid:durableId="1344240399">
    <w:abstractNumId w:val="13"/>
  </w:num>
  <w:num w:numId="11" w16cid:durableId="2130277517">
    <w:abstractNumId w:val="20"/>
  </w:num>
  <w:num w:numId="12" w16cid:durableId="2126924213">
    <w:abstractNumId w:val="34"/>
  </w:num>
  <w:num w:numId="13" w16cid:durableId="803305441">
    <w:abstractNumId w:val="19"/>
  </w:num>
  <w:num w:numId="14" w16cid:durableId="317194665">
    <w:abstractNumId w:val="33"/>
  </w:num>
  <w:num w:numId="15" w16cid:durableId="1396316960">
    <w:abstractNumId w:val="1"/>
  </w:num>
  <w:num w:numId="16" w16cid:durableId="1652715722">
    <w:abstractNumId w:val="21"/>
  </w:num>
  <w:num w:numId="17" w16cid:durableId="425469245">
    <w:abstractNumId w:val="10"/>
  </w:num>
  <w:num w:numId="18" w16cid:durableId="653799014">
    <w:abstractNumId w:val="3"/>
  </w:num>
  <w:num w:numId="19" w16cid:durableId="1027679628">
    <w:abstractNumId w:val="16"/>
  </w:num>
  <w:num w:numId="20" w16cid:durableId="1555116920">
    <w:abstractNumId w:val="28"/>
  </w:num>
  <w:num w:numId="21" w16cid:durableId="1701542204">
    <w:abstractNumId w:val="6"/>
  </w:num>
  <w:num w:numId="22" w16cid:durableId="1607617555">
    <w:abstractNumId w:val="15"/>
  </w:num>
  <w:num w:numId="23" w16cid:durableId="833304628">
    <w:abstractNumId w:val="29"/>
  </w:num>
  <w:num w:numId="24" w16cid:durableId="1200165261">
    <w:abstractNumId w:val="26"/>
  </w:num>
  <w:num w:numId="25" w16cid:durableId="1810393412">
    <w:abstractNumId w:val="8"/>
  </w:num>
  <w:num w:numId="26" w16cid:durableId="1147555165">
    <w:abstractNumId w:val="27"/>
  </w:num>
  <w:num w:numId="27" w16cid:durableId="1750686927">
    <w:abstractNumId w:val="4"/>
  </w:num>
  <w:num w:numId="28" w16cid:durableId="492914187">
    <w:abstractNumId w:val="5"/>
  </w:num>
  <w:num w:numId="29" w16cid:durableId="163739075">
    <w:abstractNumId w:val="23"/>
  </w:num>
  <w:num w:numId="30" w16cid:durableId="230817817">
    <w:abstractNumId w:val="2"/>
  </w:num>
  <w:num w:numId="31" w16cid:durableId="686442399">
    <w:abstractNumId w:val="22"/>
  </w:num>
  <w:num w:numId="32" w16cid:durableId="276958831">
    <w:abstractNumId w:val="25"/>
  </w:num>
  <w:num w:numId="33" w16cid:durableId="1716079823">
    <w:abstractNumId w:val="31"/>
  </w:num>
  <w:num w:numId="34" w16cid:durableId="2072606873">
    <w:abstractNumId w:val="0"/>
  </w:num>
  <w:num w:numId="35" w16cid:durableId="905185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1084015">
    <w:abstractNumId w:val="14"/>
  </w:num>
  <w:num w:numId="37" w16cid:durableId="994840056">
    <w:abstractNumId w:val="36"/>
  </w:num>
  <w:num w:numId="38" w16cid:durableId="27559837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01CD"/>
    <w:rsid w:val="00024DAD"/>
    <w:rsid w:val="00026086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5750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32C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7969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743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08C0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1B45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310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1B8F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05F06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2FD1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5F6C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08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5D9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5D1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2722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5BA5"/>
    <w:rsid w:val="00CC1151"/>
    <w:rsid w:val="00CC228A"/>
    <w:rsid w:val="00CC2B66"/>
    <w:rsid w:val="00CC435C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3D4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03F"/>
    <w:rsid w:val="00E3736A"/>
    <w:rsid w:val="00E40502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560D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6BFA6-D363-425E-AF0C-E6253F1B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Anne-Marie Buckett (amnb1e20)</cp:lastModifiedBy>
  <cp:revision>8</cp:revision>
  <cp:lastPrinted>2016-04-18T12:10:00Z</cp:lastPrinted>
  <dcterms:created xsi:type="dcterms:W3CDTF">2022-10-10T14:28:00Z</dcterms:created>
  <dcterms:modified xsi:type="dcterms:W3CDTF">2022-10-11T12:31:00Z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