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9"/>
        <w:gridCol w:w="2229"/>
        <w:gridCol w:w="1448"/>
        <w:gridCol w:w="845"/>
        <w:gridCol w:w="1587"/>
      </w:tblGrid>
      <w:tr w:rsidR="0027021A">
        <w:tblPrEx>
          <w:tblCellMar>
            <w:top w:w="0" w:type="dxa"/>
            <w:bottom w:w="0" w:type="dxa"/>
          </w:tblCellMar>
        </w:tblPrEx>
        <w:tc>
          <w:tcPr>
            <w:tcW w:w="15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ind w:left="1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40"/>
              </w:rPr>
              <w:t>Risk Assessment</w:t>
            </w:r>
          </w:p>
        </w:tc>
      </w:tr>
      <w:tr w:rsidR="0027021A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Risk Assessment for the activity of</w:t>
            </w: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021A" w:rsidRDefault="009E40FC" w:rsidP="005C1CD5">
            <w:pPr>
              <w:spacing w:after="0"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Dance </w:t>
            </w:r>
            <w:r w:rsidR="005C1CD5">
              <w:rPr>
                <w:rFonts w:ascii="Calibri" w:eastAsia="Calibri" w:hAnsi="Calibri" w:cs="Calibri"/>
                <w:b/>
              </w:rPr>
              <w:t>Masterclass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</w:t>
            </w:r>
            <w:r>
              <w:rPr>
                <w:rFonts w:ascii="Calibri" w:eastAsia="Calibri" w:hAnsi="Calibri" w:cs="Calibri"/>
                <w:b/>
              </w:rPr>
              <w:t>ate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021A" w:rsidRDefault="005C1CD5">
            <w:pPr>
              <w:spacing w:after="0"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05/03/2019</w:t>
            </w:r>
          </w:p>
        </w:tc>
      </w:tr>
      <w:tr w:rsidR="0027021A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Unit/Faculty/Directorate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Southampton University Ballroom and Latin Dance Society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021A" w:rsidRDefault="009E40FC" w:rsidP="005C1CD5">
            <w:pPr>
              <w:spacing w:after="0"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Assessor </w:t>
            </w:r>
            <w:r w:rsidR="005C1CD5">
              <w:rPr>
                <w:rFonts w:ascii="Calibri" w:eastAsia="Calibri" w:hAnsi="Calibri" w:cs="Calibri"/>
              </w:rPr>
              <w:t>Eliza Law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021A" w:rsidRDefault="0027021A">
            <w:pPr>
              <w:spacing w:after="0" w:line="240" w:lineRule="auto"/>
              <w:ind w:left="170"/>
              <w:rPr>
                <w:rFonts w:ascii="Calibri" w:eastAsia="Calibri" w:hAnsi="Calibri" w:cs="Calibri"/>
              </w:rPr>
            </w:pPr>
          </w:p>
        </w:tc>
      </w:tr>
      <w:tr w:rsidR="0027021A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Line Manager/Supervisor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021A" w:rsidRDefault="0027021A">
            <w:pPr>
              <w:spacing w:after="0" w:line="240" w:lineRule="auto"/>
              <w:ind w:left="170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Signed off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021A" w:rsidRDefault="0027021A">
            <w:pPr>
              <w:spacing w:after="0" w:line="240" w:lineRule="auto"/>
              <w:ind w:left="170"/>
              <w:rPr>
                <w:rFonts w:ascii="Calibri" w:eastAsia="Calibri" w:hAnsi="Calibri" w:cs="Calibri"/>
                <w:b/>
                <w:i/>
              </w:rPr>
            </w:pPr>
          </w:p>
          <w:p w:rsidR="0027021A" w:rsidRDefault="0027021A">
            <w:pPr>
              <w:spacing w:after="0" w:line="240" w:lineRule="auto"/>
              <w:ind w:left="170"/>
              <w:rPr>
                <w:rFonts w:ascii="Calibri" w:eastAsia="Calibri" w:hAnsi="Calibri" w:cs="Calibri"/>
              </w:rPr>
            </w:pPr>
          </w:p>
        </w:tc>
      </w:tr>
    </w:tbl>
    <w:p w:rsidR="0027021A" w:rsidRDefault="0027021A">
      <w:pPr>
        <w:spacing w:after="0" w:line="276" w:lineRule="auto"/>
        <w:rPr>
          <w:rFonts w:ascii="Calibri" w:eastAsia="Calibri" w:hAnsi="Calibri" w:cs="Calibri"/>
          <w:sz w:val="2"/>
          <w:shd w:val="clear" w:color="auto" w:fill="BFBFBF"/>
        </w:rPr>
      </w:pPr>
    </w:p>
    <w:p w:rsidR="0027021A" w:rsidRDefault="0027021A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968"/>
        <w:gridCol w:w="713"/>
        <w:gridCol w:w="889"/>
        <w:gridCol w:w="710"/>
        <w:gridCol w:w="636"/>
        <w:gridCol w:w="826"/>
        <w:gridCol w:w="889"/>
        <w:gridCol w:w="710"/>
        <w:gridCol w:w="636"/>
        <w:gridCol w:w="943"/>
      </w:tblGrid>
      <w:tr w:rsidR="0027021A" w:rsidTr="005C1C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PART A </w:t>
            </w:r>
          </w:p>
        </w:tc>
      </w:tr>
      <w:tr w:rsidR="0027021A" w:rsidTr="005C1C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(1) Risk identification</w:t>
            </w:r>
          </w:p>
        </w:tc>
        <w:tc>
          <w:tcPr>
            <w:tcW w:w="3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(2) Risk assessment</w:t>
            </w:r>
          </w:p>
        </w:tc>
        <w:tc>
          <w:tcPr>
            <w:tcW w:w="3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(3) Risk management</w:t>
            </w:r>
          </w:p>
        </w:tc>
      </w:tr>
      <w:tr w:rsidR="0027021A" w:rsidTr="005C1C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Hazard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Potential Consequences</w:t>
            </w:r>
          </w:p>
          <w:p w:rsidR="0027021A" w:rsidRDefault="002702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Who might be harmed</w:t>
            </w:r>
          </w:p>
          <w:p w:rsidR="0027021A" w:rsidRDefault="002702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27021A" w:rsidRDefault="009E40F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(user; those nearby; those in the vicinity; members of the public)</w:t>
            </w:r>
          </w:p>
          <w:p w:rsidR="0027021A" w:rsidRDefault="002702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Inherent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7021A" w:rsidRDefault="002702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Residual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Further controls (use the risk hierarchy)</w:t>
            </w:r>
          </w:p>
        </w:tc>
      </w:tr>
      <w:tr w:rsidR="0027021A" w:rsidTr="005C1C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7021A" w:rsidRDefault="0027021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7021A" w:rsidRDefault="0027021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7021A" w:rsidRDefault="0027021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Likelihood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Impact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Score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Control measures (use the risk hierarchy)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Likelihood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Impact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Score</w:t>
            </w: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7021A" w:rsidRDefault="0027021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27021A" w:rsidTr="005C1C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Nature of site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People may trip, fall, or slip, due to generally slippery flooring or due to trip hazards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9E40FC" w:rsidP="005C1C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 those </w:t>
            </w:r>
            <w:r w:rsidR="005C1CD5">
              <w:rPr>
                <w:rFonts w:ascii="Calibri" w:eastAsia="Calibri" w:hAnsi="Calibri" w:cs="Calibri"/>
              </w:rPr>
              <w:t>dancing and in the area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Encourage those not dancing to wear appropriate footwear, ensure that trip hazards are identified and removed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students aware at the beginning of class of trip hazards and ask them to be minimised</w:t>
            </w:r>
          </w:p>
        </w:tc>
      </w:tr>
      <w:tr w:rsidR="0027021A" w:rsidTr="005C1C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Physical exertion/injury in class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Could lead to some pain or in serious cases a pulled muscle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9E40FC" w:rsidP="005C1C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 those dancing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9E40FC" w:rsidP="005C1C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that students can work at their own level to reduce injury, </w:t>
            </w:r>
            <w:r>
              <w:rPr>
                <w:rFonts w:ascii="Calibri" w:eastAsia="Calibri" w:hAnsi="Calibri" w:cs="Calibri"/>
              </w:rPr>
              <w:t>include a warm up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Ask that students recently injured take the necessary rest time to ensure they heal fully and do not put themselves at risk</w:t>
            </w:r>
          </w:p>
        </w:tc>
      </w:tr>
      <w:tr w:rsidR="0027021A" w:rsidTr="005C1C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Falling whilst dancing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9E40FC" w:rsidP="005C1C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Could lead to bruising on the hard</w:t>
            </w:r>
            <w:r>
              <w:rPr>
                <w:rFonts w:ascii="Calibri" w:eastAsia="Calibri" w:hAnsi="Calibri" w:cs="Calibri"/>
              </w:rPr>
              <w:t xml:space="preserve"> floor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9E40FC" w:rsidP="005C1C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 those dancing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5C1C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Teach steps appropriate to the experience level of the dancers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somebody seems to be at risk due to slippery footwear, ask them to change and dance in more suitable/safe clothing</w:t>
            </w:r>
          </w:p>
        </w:tc>
      </w:tr>
      <w:tr w:rsidR="0027021A" w:rsidTr="005C1C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Exhaustion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Could lead to an increased likelihood of injury, or when hot fainting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9E40FC" w:rsidP="005C1C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 those dancing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dancers aware of nearby water supply, and ensure that no dancer feels obligated to over-exert them self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a student appears exhausted, be pro-active in asking them to sit out to eliminate the risk of further exhaustion or other consequences</w:t>
            </w:r>
          </w:p>
        </w:tc>
      </w:tr>
      <w:tr w:rsidR="0027021A" w:rsidTr="005C1C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Security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Material could be damaged by dancers, or potentially stolen</w:t>
            </w:r>
            <w:r w:rsidR="005C1CD5">
              <w:rPr>
                <w:rFonts w:ascii="Calibri" w:eastAsia="Calibri" w:hAnsi="Calibri" w:cs="Calibri"/>
              </w:rPr>
              <w:t>, especially possessions left at the side of the class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9E40FC" w:rsidP="005C1C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 those in </w:t>
            </w:r>
            <w:r w:rsidR="005C1CD5">
              <w:rPr>
                <w:rFonts w:ascii="Calibri" w:eastAsia="Calibri" w:hAnsi="Calibri" w:cs="Calibri"/>
              </w:rPr>
              <w:t>dancing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dancers aware that we cannot be responsible for the security of their belongings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2702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7021A" w:rsidTr="005C1C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2702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2702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2702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2702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2702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2702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2702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2702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2702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2702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2702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27021A" w:rsidRDefault="0027021A">
      <w:pPr>
        <w:spacing w:after="200" w:line="276" w:lineRule="auto"/>
        <w:rPr>
          <w:rFonts w:ascii="Calibri" w:eastAsia="Calibri" w:hAnsi="Calibri" w:cs="Calibri"/>
        </w:rPr>
      </w:pPr>
    </w:p>
    <w:p w:rsidR="0027021A" w:rsidRDefault="0027021A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"/>
        <w:gridCol w:w="2187"/>
        <w:gridCol w:w="1153"/>
        <w:gridCol w:w="710"/>
        <w:gridCol w:w="769"/>
        <w:gridCol w:w="937"/>
        <w:gridCol w:w="1687"/>
        <w:gridCol w:w="1093"/>
      </w:tblGrid>
      <w:tr w:rsidR="002702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PART B – Action Plan</w:t>
            </w:r>
          </w:p>
        </w:tc>
      </w:tr>
      <w:tr w:rsidR="0027021A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7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0"/>
              </w:rPr>
              <w:t>Risk Assessment Action Plan</w:t>
            </w:r>
          </w:p>
        </w:tc>
      </w:tr>
      <w:tr w:rsidR="002702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Part no.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Action to be taken, incl. Cost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By whom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Target date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Review date</w:t>
            </w: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Outcome at review date</w:t>
            </w:r>
          </w:p>
        </w:tc>
      </w:tr>
      <w:tr w:rsidR="0027021A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27021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27021A" w:rsidP="005C1C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2702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2702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2702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2702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7021A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27021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2702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2702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2702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2702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2702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7021A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27021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2702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2702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2702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2702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2702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7021A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27021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2702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2702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2702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2702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2702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7021A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27021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2702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2702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2702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2702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2702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7021A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27021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2702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2702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2702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2702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2702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7021A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27021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27021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27021A" w:rsidRDefault="002702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2702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2702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2702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2702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7021A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0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Responsible manager’s signature:</w:t>
            </w:r>
          </w:p>
          <w:p w:rsidR="0027021A" w:rsidRDefault="002702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Responsible manager’s signature:</w:t>
            </w:r>
          </w:p>
        </w:tc>
      </w:tr>
      <w:tr w:rsidR="002702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Print name: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Date: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Print name: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Date</w:t>
            </w:r>
          </w:p>
        </w:tc>
      </w:tr>
    </w:tbl>
    <w:p w:rsidR="0027021A" w:rsidRDefault="0027021A">
      <w:pPr>
        <w:spacing w:after="200" w:line="276" w:lineRule="auto"/>
        <w:rPr>
          <w:rFonts w:ascii="Calibri" w:eastAsia="Calibri" w:hAnsi="Calibri" w:cs="Calibri"/>
        </w:rPr>
      </w:pPr>
    </w:p>
    <w:p w:rsidR="0027021A" w:rsidRDefault="0027021A">
      <w:pPr>
        <w:spacing w:after="200" w:line="276" w:lineRule="auto"/>
        <w:rPr>
          <w:rFonts w:ascii="Calibri" w:eastAsia="Calibri" w:hAnsi="Calibri" w:cs="Calibri"/>
        </w:rPr>
      </w:pPr>
    </w:p>
    <w:p w:rsidR="0027021A" w:rsidRDefault="0027021A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27021A" w:rsidRDefault="0027021A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5C1CD5" w:rsidRDefault="005C1CD5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5C1CD5" w:rsidRDefault="005C1CD5">
      <w:pPr>
        <w:spacing w:after="200" w:line="276" w:lineRule="auto"/>
        <w:rPr>
          <w:rFonts w:ascii="Calibri" w:eastAsia="Calibri" w:hAnsi="Calibri" w:cs="Calibri"/>
          <w:sz w:val="24"/>
        </w:rPr>
      </w:pPr>
      <w:bookmarkStart w:id="0" w:name="_GoBack"/>
      <w:bookmarkEnd w:id="0"/>
    </w:p>
    <w:p w:rsidR="0027021A" w:rsidRDefault="009E40F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27021A" w:rsidRDefault="009E40FC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Assessment Guidance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365"/>
        <w:gridCol w:w="409"/>
        <w:gridCol w:w="458"/>
        <w:gridCol w:w="316"/>
        <w:gridCol w:w="143"/>
        <w:gridCol w:w="495"/>
        <w:gridCol w:w="492"/>
        <w:gridCol w:w="1082"/>
        <w:gridCol w:w="1958"/>
        <w:gridCol w:w="2168"/>
      </w:tblGrid>
      <w:tr w:rsidR="0027021A">
        <w:tblPrEx>
          <w:tblCellMar>
            <w:top w:w="0" w:type="dxa"/>
            <w:bottom w:w="0" w:type="dxa"/>
          </w:tblCellMar>
        </w:tblPrEx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9E40FC">
            <w:pPr>
              <w:numPr>
                <w:ilvl w:val="0"/>
                <w:numId w:val="1"/>
              </w:numPr>
              <w:spacing w:after="0" w:line="240" w:lineRule="auto"/>
              <w:ind w:left="313" w:hanging="3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Eliminate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2702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7021A">
        <w:tblPrEx>
          <w:tblCellMar>
            <w:top w:w="0" w:type="dxa"/>
            <w:bottom w:w="0" w:type="dxa"/>
          </w:tblCellMar>
        </w:tblPrEx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9E40FC">
            <w:pPr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Substitute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Replace the hazard with one less hazardous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If not possible then explain why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27021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27021A">
        <w:tblPrEx>
          <w:tblCellMar>
            <w:top w:w="0" w:type="dxa"/>
            <w:bottom w:w="0" w:type="dxa"/>
          </w:tblCellMar>
        </w:tblPrEx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9E40FC">
            <w:pPr>
              <w:numPr>
                <w:ilvl w:val="0"/>
                <w:numId w:val="3"/>
              </w:numPr>
              <w:spacing w:after="0" w:line="240" w:lineRule="auto"/>
              <w:ind w:left="313" w:hanging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Physical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Examples: enclosure, fume cupboard, glove box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Likely to still require admin controls as well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27021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27021A">
        <w:tblPrEx>
          <w:tblCellMar>
            <w:top w:w="0" w:type="dxa"/>
            <w:bottom w:w="0" w:type="dxa"/>
          </w:tblCellMar>
        </w:tblPrEx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9E40FC">
            <w:pPr>
              <w:numPr>
                <w:ilvl w:val="0"/>
                <w:numId w:val="4"/>
              </w:numPr>
              <w:spacing w:after="0" w:line="240" w:lineRule="auto"/>
              <w:ind w:left="313" w:hanging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Admin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Examples: training, supervision, signage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2702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27021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27021A">
        <w:tblPrEx>
          <w:tblCellMar>
            <w:top w:w="0" w:type="dxa"/>
            <w:bottom w:w="0" w:type="dxa"/>
          </w:tblCellMar>
        </w:tblPrEx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9E40FC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Personal protection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Examples: respirators, safety specs, gloves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Last resort as it only protects the individual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27021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27021A">
        <w:tblPrEx>
          <w:tblCellMar>
            <w:top w:w="0" w:type="dxa"/>
            <w:bottom w:w="0" w:type="dxa"/>
          </w:tblCellMar>
        </w:tblPrEx>
        <w:trPr>
          <w:gridAfter w:val="3"/>
          <w:wAfter w:w="11389" w:type="dxa"/>
          <w:cantSplit/>
        </w:trPr>
        <w:tc>
          <w:tcPr>
            <w:tcW w:w="50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LIKELIHOOD</w:t>
            </w: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021A" w:rsidRDefault="009E40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:rsidR="0027021A" w:rsidRDefault="009E40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:rsidR="0027021A" w:rsidRDefault="009E40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:rsidR="0027021A" w:rsidRDefault="009E40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:rsidR="0027021A" w:rsidRDefault="009E40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:rsidR="0027021A" w:rsidRDefault="009E40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25</w:t>
            </w:r>
          </w:p>
        </w:tc>
      </w:tr>
      <w:tr w:rsidR="0027021A">
        <w:tblPrEx>
          <w:tblCellMar>
            <w:top w:w="0" w:type="dxa"/>
            <w:bottom w:w="0" w:type="dxa"/>
          </w:tblCellMar>
        </w:tblPrEx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021A" w:rsidRDefault="0027021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021A" w:rsidRDefault="009E40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:rsidR="0027021A" w:rsidRDefault="009E40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:rsidR="0027021A" w:rsidRDefault="009E40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:rsidR="0027021A" w:rsidRDefault="009E40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:rsidR="0027021A" w:rsidRDefault="009E40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:rsidR="0027021A" w:rsidRDefault="009E40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</w:tr>
      <w:tr w:rsidR="0027021A">
        <w:tblPrEx>
          <w:tblCellMar>
            <w:top w:w="0" w:type="dxa"/>
            <w:bottom w:w="0" w:type="dxa"/>
          </w:tblCellMar>
        </w:tblPrEx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021A" w:rsidRDefault="0027021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021A" w:rsidRDefault="009E40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:rsidR="0027021A" w:rsidRDefault="009E40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:rsidR="0027021A" w:rsidRDefault="009E40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:rsidR="0027021A" w:rsidRDefault="009E40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:rsidR="0027021A" w:rsidRDefault="009E40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:rsidR="0027021A" w:rsidRDefault="009E40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</w:tr>
      <w:tr w:rsidR="0027021A">
        <w:tblPrEx>
          <w:tblCellMar>
            <w:top w:w="0" w:type="dxa"/>
            <w:bottom w:w="0" w:type="dxa"/>
          </w:tblCellMar>
        </w:tblPrEx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021A" w:rsidRDefault="0027021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021A" w:rsidRDefault="009E40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:rsidR="0027021A" w:rsidRDefault="009E40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:rsidR="0027021A" w:rsidRDefault="009E40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:rsidR="0027021A" w:rsidRDefault="009E40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:rsidR="0027021A" w:rsidRDefault="009E40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:rsidR="0027021A" w:rsidRDefault="009E40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</w:tr>
      <w:tr w:rsidR="0027021A">
        <w:tblPrEx>
          <w:tblCellMar>
            <w:top w:w="0" w:type="dxa"/>
            <w:bottom w:w="0" w:type="dxa"/>
          </w:tblCellMar>
        </w:tblPrEx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021A" w:rsidRDefault="0027021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021A" w:rsidRDefault="009E40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:rsidR="0027021A" w:rsidRDefault="009E40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:rsidR="0027021A" w:rsidRDefault="009E40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:rsidR="0027021A" w:rsidRDefault="009E40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:rsidR="0027021A" w:rsidRDefault="009E40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:rsidR="0027021A" w:rsidRDefault="009E40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27021A">
        <w:tblPrEx>
          <w:tblCellMar>
            <w:top w:w="0" w:type="dxa"/>
            <w:bottom w:w="0" w:type="dxa"/>
          </w:tblCellMar>
        </w:tblPrEx>
        <w:trPr>
          <w:gridAfter w:val="3"/>
          <w:wAfter w:w="11389" w:type="dxa"/>
          <w:cantSplit/>
        </w:trPr>
        <w:tc>
          <w:tcPr>
            <w:tcW w:w="974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021A" w:rsidRDefault="0027021A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27021A" w:rsidRDefault="009E40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27021A" w:rsidRDefault="009E40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27021A" w:rsidRDefault="009E40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27021A" w:rsidRDefault="009E40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27021A" w:rsidRDefault="009E40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27021A">
        <w:tblPrEx>
          <w:tblCellMar>
            <w:top w:w="0" w:type="dxa"/>
            <w:bottom w:w="0" w:type="dxa"/>
          </w:tblCellMar>
        </w:tblPrEx>
        <w:trPr>
          <w:gridAfter w:val="3"/>
          <w:wAfter w:w="11389" w:type="dxa"/>
        </w:trPr>
        <w:tc>
          <w:tcPr>
            <w:tcW w:w="974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021A" w:rsidRDefault="0027021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0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27021A" w:rsidRDefault="009E40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IMPACT</w:t>
            </w:r>
          </w:p>
        </w:tc>
      </w:tr>
    </w:tbl>
    <w:p w:rsidR="0027021A" w:rsidRDefault="009E40FC">
      <w:pPr>
        <w:spacing w:after="0" w:line="276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"/>
        <w:gridCol w:w="1258"/>
        <w:gridCol w:w="2962"/>
        <w:gridCol w:w="1263"/>
        <w:gridCol w:w="3212"/>
      </w:tblGrid>
      <w:tr w:rsidR="0027021A">
        <w:tblPrEx>
          <w:tblCellMar>
            <w:top w:w="0" w:type="dxa"/>
            <w:bottom w:w="0" w:type="dxa"/>
          </w:tblCellMar>
        </w:tblPrEx>
        <w:tc>
          <w:tcPr>
            <w:tcW w:w="6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Impact</w:t>
            </w:r>
          </w:p>
          <w:p w:rsidR="0027021A" w:rsidRDefault="002702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Health &amp; Safety</w:t>
            </w:r>
          </w:p>
        </w:tc>
      </w:tr>
      <w:tr w:rsidR="0027021A">
        <w:tblPrEx>
          <w:tblCellMar>
            <w:top w:w="0" w:type="dxa"/>
            <w:bottom w:w="0" w:type="dxa"/>
          </w:tblCellMar>
        </w:tblPrEx>
        <w:tc>
          <w:tcPr>
            <w:tcW w:w="4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Trivial - insignificant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Very minor injuries e.g. slight bruising</w:t>
            </w:r>
          </w:p>
        </w:tc>
      </w:tr>
      <w:tr w:rsidR="0027021A">
        <w:tblPrEx>
          <w:tblCellMar>
            <w:top w:w="0" w:type="dxa"/>
            <w:bottom w:w="0" w:type="dxa"/>
          </w:tblCellMar>
        </w:tblPrEx>
        <w:tc>
          <w:tcPr>
            <w:tcW w:w="4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Minor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27021A">
        <w:tblPrEx>
          <w:tblCellMar>
            <w:top w:w="0" w:type="dxa"/>
            <w:bottom w:w="0" w:type="dxa"/>
          </w:tblCellMar>
        </w:tblPrEx>
        <w:tc>
          <w:tcPr>
            <w:tcW w:w="4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Moderate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Injuries or illness e.g. strain or sprain requiring first aid or medical support.  </w:t>
            </w:r>
          </w:p>
        </w:tc>
      </w:tr>
      <w:tr w:rsidR="0027021A">
        <w:tblPrEx>
          <w:tblCellMar>
            <w:top w:w="0" w:type="dxa"/>
            <w:bottom w:w="0" w:type="dxa"/>
          </w:tblCellMar>
        </w:tblPrEx>
        <w:tc>
          <w:tcPr>
            <w:tcW w:w="4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Major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Injuries or illness e.g. broken bone requiring medical support &gt;24 hours and time off work &gt;4 weeks.</w:t>
            </w:r>
          </w:p>
        </w:tc>
      </w:tr>
      <w:tr w:rsidR="0027021A">
        <w:tblPrEx>
          <w:tblCellMar>
            <w:top w:w="0" w:type="dxa"/>
            <w:bottom w:w="0" w:type="dxa"/>
          </w:tblCellMar>
        </w:tblPrEx>
        <w:trPr>
          <w:gridAfter w:val="2"/>
          <w:wAfter w:w="4597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Severe – extremely 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Fatality or multiple seriou</w:t>
            </w:r>
            <w:r>
              <w:rPr>
                <w:rFonts w:ascii="Calibri" w:eastAsia="Calibri" w:hAnsi="Calibri" w:cs="Calibri"/>
                <w:sz w:val="16"/>
              </w:rPr>
              <w:t xml:space="preserve">s injuries or illness requiring hospital admission or significant time off work.  </w:t>
            </w:r>
          </w:p>
        </w:tc>
      </w:tr>
    </w:tbl>
    <w:p w:rsidR="0027021A" w:rsidRDefault="0027021A">
      <w:pPr>
        <w:spacing w:after="200" w:line="276" w:lineRule="auto"/>
        <w:rPr>
          <w:rFonts w:ascii="Calibri" w:eastAsia="Calibri" w:hAnsi="Calibri" w:cs="Calibri"/>
          <w:b/>
        </w:rPr>
      </w:pPr>
    </w:p>
    <w:p w:rsidR="0027021A" w:rsidRDefault="0027021A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"/>
        <w:gridCol w:w="3811"/>
      </w:tblGrid>
      <w:tr w:rsidR="0027021A">
        <w:tblPrEx>
          <w:tblCellMar>
            <w:top w:w="0" w:type="dxa"/>
            <w:bottom w:w="0" w:type="dxa"/>
          </w:tblCellMar>
        </w:tblPrEx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lastRenderedPageBreak/>
              <w:t>Likelihood</w:t>
            </w:r>
          </w:p>
        </w:tc>
      </w:tr>
      <w:tr w:rsidR="0027021A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Rare e.g. 1 in 100,000 chance or higher</w:t>
            </w:r>
          </w:p>
        </w:tc>
      </w:tr>
      <w:tr w:rsidR="0027021A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Unlikely e.g. 1 in 10,000 chance or higher</w:t>
            </w:r>
          </w:p>
        </w:tc>
      </w:tr>
      <w:tr w:rsidR="0027021A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Possible e.g. 1 in 1,000 chance or higher</w:t>
            </w:r>
          </w:p>
        </w:tc>
      </w:tr>
      <w:tr w:rsidR="0027021A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Likely e.g. 1 in 100 chance or higher</w:t>
            </w:r>
          </w:p>
        </w:tc>
      </w:tr>
      <w:tr w:rsidR="0027021A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1A" w:rsidRDefault="009E40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Very Likely e.g. 1 in 10 chance or higher</w:t>
            </w:r>
          </w:p>
        </w:tc>
      </w:tr>
    </w:tbl>
    <w:p w:rsidR="0027021A" w:rsidRDefault="0027021A">
      <w:pPr>
        <w:spacing w:after="200" w:line="276" w:lineRule="auto"/>
        <w:rPr>
          <w:rFonts w:ascii="Calibri" w:eastAsia="Calibri" w:hAnsi="Calibri" w:cs="Calibri"/>
        </w:rPr>
      </w:pPr>
    </w:p>
    <w:p w:rsidR="0027021A" w:rsidRDefault="0027021A">
      <w:pPr>
        <w:spacing w:after="200" w:line="276" w:lineRule="auto"/>
        <w:rPr>
          <w:rFonts w:ascii="Calibri" w:eastAsia="Calibri" w:hAnsi="Calibri" w:cs="Calibri"/>
        </w:rPr>
      </w:pPr>
    </w:p>
    <w:p w:rsidR="0027021A" w:rsidRDefault="0027021A">
      <w:pPr>
        <w:spacing w:after="200" w:line="276" w:lineRule="auto"/>
        <w:rPr>
          <w:rFonts w:ascii="Calibri" w:eastAsia="Calibri" w:hAnsi="Calibri" w:cs="Calibri"/>
        </w:rPr>
      </w:pPr>
    </w:p>
    <w:p w:rsidR="0027021A" w:rsidRDefault="0027021A">
      <w:pPr>
        <w:spacing w:after="200" w:line="276" w:lineRule="auto"/>
        <w:rPr>
          <w:rFonts w:ascii="Calibri" w:eastAsia="Calibri" w:hAnsi="Calibri" w:cs="Calibri"/>
        </w:rPr>
      </w:pPr>
    </w:p>
    <w:p w:rsidR="0027021A" w:rsidRDefault="0027021A">
      <w:pPr>
        <w:spacing w:after="200" w:line="276" w:lineRule="auto"/>
        <w:rPr>
          <w:rFonts w:ascii="Calibri" w:eastAsia="Calibri" w:hAnsi="Calibri" w:cs="Calibri"/>
        </w:rPr>
      </w:pPr>
    </w:p>
    <w:p w:rsidR="0027021A" w:rsidRDefault="0027021A">
      <w:pPr>
        <w:spacing w:after="200" w:line="276" w:lineRule="auto"/>
        <w:rPr>
          <w:rFonts w:ascii="Calibri" w:eastAsia="Calibri" w:hAnsi="Calibri" w:cs="Calibri"/>
        </w:rPr>
      </w:pPr>
    </w:p>
    <w:p w:rsidR="0027021A" w:rsidRDefault="0027021A">
      <w:pPr>
        <w:spacing w:after="200" w:line="276" w:lineRule="auto"/>
        <w:rPr>
          <w:rFonts w:ascii="Calibri" w:eastAsia="Calibri" w:hAnsi="Calibri" w:cs="Calibri"/>
        </w:rPr>
      </w:pPr>
    </w:p>
    <w:p w:rsidR="0027021A" w:rsidRDefault="0027021A">
      <w:pPr>
        <w:spacing w:after="200" w:line="276" w:lineRule="auto"/>
        <w:rPr>
          <w:rFonts w:ascii="Calibri" w:eastAsia="Calibri" w:hAnsi="Calibri" w:cs="Calibri"/>
        </w:rPr>
      </w:pPr>
    </w:p>
    <w:p w:rsidR="0027021A" w:rsidRDefault="0027021A">
      <w:pPr>
        <w:spacing w:after="200" w:line="276" w:lineRule="auto"/>
        <w:rPr>
          <w:rFonts w:ascii="Calibri" w:eastAsia="Calibri" w:hAnsi="Calibri" w:cs="Calibri"/>
        </w:rPr>
      </w:pPr>
    </w:p>
    <w:p w:rsidR="0027021A" w:rsidRDefault="0027021A">
      <w:pPr>
        <w:spacing w:after="200" w:line="276" w:lineRule="auto"/>
        <w:rPr>
          <w:rFonts w:ascii="Calibri" w:eastAsia="Calibri" w:hAnsi="Calibri" w:cs="Calibri"/>
        </w:rPr>
      </w:pPr>
    </w:p>
    <w:p w:rsidR="0027021A" w:rsidRDefault="0027021A">
      <w:pPr>
        <w:spacing w:after="200" w:line="276" w:lineRule="auto"/>
        <w:rPr>
          <w:rFonts w:ascii="Calibri" w:eastAsia="Calibri" w:hAnsi="Calibri" w:cs="Calibri"/>
        </w:rPr>
      </w:pPr>
    </w:p>
    <w:p w:rsidR="0027021A" w:rsidRDefault="0027021A">
      <w:pPr>
        <w:spacing w:after="200" w:line="276" w:lineRule="auto"/>
        <w:rPr>
          <w:rFonts w:ascii="Calibri" w:eastAsia="Calibri" w:hAnsi="Calibri" w:cs="Calibri"/>
        </w:rPr>
      </w:pPr>
    </w:p>
    <w:p w:rsidR="0027021A" w:rsidRDefault="0027021A">
      <w:pPr>
        <w:spacing w:after="200" w:line="276" w:lineRule="auto"/>
        <w:rPr>
          <w:rFonts w:ascii="Calibri" w:eastAsia="Calibri" w:hAnsi="Calibri" w:cs="Calibri"/>
        </w:rPr>
      </w:pPr>
    </w:p>
    <w:p w:rsidR="0027021A" w:rsidRDefault="0027021A">
      <w:pPr>
        <w:spacing w:after="200" w:line="276" w:lineRule="auto"/>
        <w:rPr>
          <w:rFonts w:ascii="Calibri" w:eastAsia="Calibri" w:hAnsi="Calibri" w:cs="Calibri"/>
        </w:rPr>
      </w:pPr>
    </w:p>
    <w:p w:rsidR="0027021A" w:rsidRDefault="0027021A">
      <w:pPr>
        <w:spacing w:after="200" w:line="276" w:lineRule="auto"/>
        <w:rPr>
          <w:rFonts w:ascii="Calibri" w:eastAsia="Calibri" w:hAnsi="Calibri" w:cs="Calibri"/>
        </w:rPr>
      </w:pPr>
    </w:p>
    <w:p w:rsidR="0027021A" w:rsidRDefault="0027021A">
      <w:pPr>
        <w:spacing w:after="200" w:line="276" w:lineRule="auto"/>
        <w:rPr>
          <w:rFonts w:ascii="Calibri" w:eastAsia="Calibri" w:hAnsi="Calibri" w:cs="Calibri"/>
        </w:rPr>
      </w:pPr>
    </w:p>
    <w:p w:rsidR="0027021A" w:rsidRDefault="0027021A">
      <w:pPr>
        <w:spacing w:after="200" w:line="276" w:lineRule="auto"/>
        <w:rPr>
          <w:rFonts w:ascii="Calibri" w:eastAsia="Calibri" w:hAnsi="Calibri" w:cs="Calibri"/>
          <w:sz w:val="24"/>
        </w:rPr>
      </w:pPr>
    </w:p>
    <w:sectPr w:rsidR="002702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1778"/>
    <w:multiLevelType w:val="multilevel"/>
    <w:tmpl w:val="21A412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4F364D"/>
    <w:multiLevelType w:val="multilevel"/>
    <w:tmpl w:val="E07A2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8C4329"/>
    <w:multiLevelType w:val="multilevel"/>
    <w:tmpl w:val="960CBC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5315D2"/>
    <w:multiLevelType w:val="multilevel"/>
    <w:tmpl w:val="BDFE7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69023C"/>
    <w:multiLevelType w:val="multilevel"/>
    <w:tmpl w:val="BFC203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1A"/>
    <w:rsid w:val="0027021A"/>
    <w:rsid w:val="005C1CD5"/>
    <w:rsid w:val="009E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CEAE7"/>
  <w15:docId w15:val="{7D5DDA74-7D0A-4474-8F47-05F6C871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 C.</dc:creator>
  <cp:lastModifiedBy>Law C.</cp:lastModifiedBy>
  <cp:revision>2</cp:revision>
  <dcterms:created xsi:type="dcterms:W3CDTF">2019-03-06T09:12:00Z</dcterms:created>
  <dcterms:modified xsi:type="dcterms:W3CDTF">2019-03-06T09:12:00Z</dcterms:modified>
</cp:coreProperties>
</file>