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0"/>
        <w:gridCol w:w="4743"/>
        <w:gridCol w:w="2630"/>
        <w:gridCol w:w="1200"/>
        <w:gridCol w:w="2067"/>
      </w:tblGrid>
      <w:tr w:rsidR="00E22DF1" w14:paraId="5CE91689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7E0690AC" w14:textId="77777777" w:rsidR="00E22DF1" w:rsidRDefault="00F0231B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D4476A" w14:paraId="7CB2020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8B0D91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Risk Assessment for</w:t>
            </w:r>
            <w:r w:rsidR="00A917EB">
              <w:rPr>
                <w:rFonts w:ascii="Verdana" w:eastAsia="Verdana" w:hAnsi="Verdana" w:cs="Verdana"/>
                <w:b/>
              </w:rPr>
              <w:t>:</w:t>
            </w:r>
          </w:p>
          <w:p w14:paraId="75126FF1" w14:textId="6D9FEBF8" w:rsidR="00A917EB" w:rsidRDefault="00A917EB">
            <w:pPr>
              <w:spacing w:after="0" w:line="240" w:lineRule="auto"/>
              <w:ind w:left="170"/>
            </w:pPr>
            <w:r>
              <w:t>Location: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D5926" w14:textId="7B39A4E0" w:rsidR="00E22DF1" w:rsidRDefault="00D4476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Dance practice space</w:t>
            </w:r>
          </w:p>
          <w:p w14:paraId="1B31F686" w14:textId="0F29C4A0" w:rsidR="00E22DF1" w:rsidRDefault="00D4476A" w:rsidP="00D4476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Activities Room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73A6C6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  <w:p w14:paraId="66CB45D9" w14:textId="3D80C9C5" w:rsidR="00C41589" w:rsidRDefault="00C41589">
            <w:pPr>
              <w:spacing w:after="0" w:line="240" w:lineRule="auto"/>
              <w:ind w:left="170"/>
            </w:pPr>
            <w:r>
              <w:t>Every</w:t>
            </w:r>
            <w:r w:rsidR="00D4476A">
              <w:t>day</w:t>
            </w:r>
            <w: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13DA6A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Last review date</w:t>
            </w:r>
          </w:p>
          <w:p w14:paraId="1F438780" w14:textId="2BF60D47" w:rsidR="00C41589" w:rsidRDefault="00C41589">
            <w:pPr>
              <w:spacing w:after="0" w:line="240" w:lineRule="auto"/>
              <w:ind w:left="170"/>
            </w:pPr>
            <w:r>
              <w:t>03/10/2022</w:t>
            </w:r>
          </w:p>
        </w:tc>
      </w:tr>
      <w:tr w:rsidR="00D4476A" w14:paraId="7F93B16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4C027" w14:textId="5B49C80F" w:rsidR="00E22DF1" w:rsidRDefault="00A917EB">
            <w:pPr>
              <w:spacing w:after="0" w:line="240" w:lineRule="auto"/>
              <w:ind w:left="170"/>
            </w:pPr>
            <w:r>
              <w:t>Society: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C6A83" w14:textId="4CE80FC2" w:rsidR="00E22DF1" w:rsidRDefault="00A917EB">
            <w:pPr>
              <w:spacing w:after="0" w:line="240" w:lineRule="auto"/>
              <w:ind w:left="170"/>
            </w:pPr>
            <w:r>
              <w:t>Southampton University Ballroom and Latin Dance Society (SUBLDS)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9F1554" w14:textId="65135682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  <w:r w:rsidR="00C41589">
              <w:rPr>
                <w:rFonts w:ascii="Verdana" w:eastAsia="Verdana" w:hAnsi="Verdana" w:cs="Verdana"/>
                <w:b/>
              </w:rPr>
              <w:t>: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22D61" w14:textId="149A5077" w:rsidR="00E22DF1" w:rsidRDefault="00C41589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Natasha Lebos</w:t>
            </w:r>
          </w:p>
        </w:tc>
      </w:tr>
      <w:tr w:rsidR="00D4476A" w14:paraId="0AF2104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EB5B2A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Supervisor</w:t>
            </w:r>
            <w:r w:rsidR="00C41589">
              <w:rPr>
                <w:rFonts w:ascii="Verdana" w:eastAsia="Verdana" w:hAnsi="Verdana" w:cs="Verdana"/>
                <w:b/>
              </w:rPr>
              <w:t>:</w:t>
            </w:r>
          </w:p>
          <w:p w14:paraId="600AEF4D" w14:textId="283D85C2" w:rsidR="00C41589" w:rsidRDefault="00C41589">
            <w:pPr>
              <w:spacing w:after="0" w:line="240" w:lineRule="auto"/>
              <w:ind w:left="170"/>
            </w:pPr>
            <w:r>
              <w:t>Megan Freeman/Natasha Lebos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7FAA40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President</w:t>
            </w:r>
          </w:p>
          <w:p w14:paraId="1E8B401B" w14:textId="2A52C269" w:rsidR="00C41589" w:rsidRDefault="00C41589">
            <w:pPr>
              <w:spacing w:after="0" w:line="240" w:lineRule="auto"/>
              <w:ind w:left="170"/>
            </w:pPr>
            <w:r>
              <w:t>Megan Freeman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70B32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1EA6CE" w14:textId="77777777" w:rsidR="00E22DF1" w:rsidRDefault="00E22DF1" w:rsidP="00C41589">
            <w:pPr>
              <w:spacing w:after="0" w:line="240" w:lineRule="auto"/>
              <w:ind w:left="170"/>
            </w:pPr>
          </w:p>
        </w:tc>
      </w:tr>
    </w:tbl>
    <w:p w14:paraId="0366DBF8" w14:textId="77777777" w:rsidR="00E22DF1" w:rsidRDefault="00E22DF1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1C1175B7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1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8"/>
        <w:gridCol w:w="1661"/>
        <w:gridCol w:w="882"/>
        <w:gridCol w:w="535"/>
        <w:gridCol w:w="426"/>
        <w:gridCol w:w="567"/>
        <w:gridCol w:w="2693"/>
        <w:gridCol w:w="425"/>
        <w:gridCol w:w="378"/>
        <w:gridCol w:w="331"/>
        <w:gridCol w:w="4710"/>
        <w:gridCol w:w="94"/>
      </w:tblGrid>
      <w:tr w:rsidR="00E22DF1" w14:paraId="25270C2B" w14:textId="77777777" w:rsidTr="00F0231B">
        <w:trPr>
          <w:gridAfter w:val="1"/>
          <w:wAfter w:w="94" w:type="dxa"/>
          <w:trHeight w:val="1"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DD9EE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E22DF1" w14:paraId="797AD558" w14:textId="77777777" w:rsidTr="00F0231B">
        <w:trPr>
          <w:gridAfter w:val="1"/>
          <w:wAfter w:w="94" w:type="dxa"/>
          <w:trHeight w:val="1"/>
        </w:trPr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0AA33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2352E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3092C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E22DF1" w14:paraId="60E59FF7" w14:textId="77777777" w:rsidTr="00F0231B">
        <w:trPr>
          <w:gridAfter w:val="1"/>
          <w:wAfter w:w="94" w:type="dxa"/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578C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A2D6A8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6F11D234" w14:textId="77777777" w:rsidR="00E22DF1" w:rsidRDefault="00E22DF1">
            <w:pPr>
              <w:spacing w:after="0" w:line="240" w:lineRule="auto"/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BA19AB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Who might be 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harmed</w:t>
            </w:r>
            <w:proofErr w:type="gramEnd"/>
          </w:p>
          <w:p w14:paraId="13776381" w14:textId="77777777" w:rsidR="00E22DF1" w:rsidRDefault="00E22DF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31100C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03418171" w14:textId="77777777" w:rsidR="00E22DF1" w:rsidRDefault="00E22DF1">
            <w:pPr>
              <w:spacing w:after="0" w:line="240" w:lineRule="auto"/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0F80C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CD0D8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98C780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CE4CEF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F0231B" w14:paraId="4DF37C0E" w14:textId="77777777" w:rsidTr="00F0231B">
        <w:trPr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36C1B0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3B1598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C53D2E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C8E813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87BFC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7A558D0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4D1AC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208F778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0A92C2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9ACDF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819B9A3" w14:textId="77777777" w:rsidR="00E22DF1" w:rsidRDefault="00E22DF1">
            <w:pPr>
              <w:spacing w:after="200" w:line="276" w:lineRule="auto"/>
            </w:pPr>
          </w:p>
        </w:tc>
      </w:tr>
      <w:tr w:rsidR="00A917EB" w14:paraId="0C899829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90C7538" w14:textId="77777777" w:rsidR="00A917EB" w:rsidRDefault="00A917EB" w:rsidP="00A917EB">
            <w:r>
              <w:rPr>
                <w:rFonts w:ascii="Calibri" w:hAnsi="Calibri" w:cs="Calibri"/>
                <w:color w:val="000000"/>
              </w:rPr>
              <w:lastRenderedPageBreak/>
              <w:t>Risk of Injury while Dancing</w:t>
            </w:r>
          </w:p>
          <w:p w14:paraId="2D0B2BDF" w14:textId="2B2C6B2D" w:rsidR="00A917EB" w:rsidRDefault="00A917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881A915" w14:textId="2227CAA1" w:rsidR="00A917EB" w:rsidRDefault="00A917EB" w:rsidP="00A917EB">
            <w:r>
              <w:rPr>
                <w:rFonts w:ascii="Calibri" w:hAnsi="Calibri" w:cs="Calibri"/>
                <w:color w:val="000000"/>
              </w:rPr>
              <w:t>Twisted or sprained ankle, pulled muscle</w:t>
            </w:r>
            <w:r w:rsidR="003C1ADD">
              <w:rPr>
                <w:rFonts w:ascii="Calibri" w:hAnsi="Calibri" w:cs="Calibri"/>
                <w:color w:val="000000"/>
              </w:rPr>
              <w:t xml:space="preserve">, tripping, slipping </w:t>
            </w:r>
          </w:p>
          <w:p w14:paraId="209ECB6D" w14:textId="77777777" w:rsidR="00A917EB" w:rsidRDefault="00A917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EEDE08" w14:textId="2318EC4B" w:rsidR="00A917EB" w:rsidRDefault="00A917E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4C88CAF" w14:textId="0E2DD0D7" w:rsidR="00A917EB" w:rsidRDefault="00A917EB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CC9DCC1" w14:textId="0EB1888C" w:rsidR="00A917EB" w:rsidRDefault="00A917EB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726C762" w14:textId="4BD01E6D" w:rsidR="00A917EB" w:rsidRDefault="00A917EB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389001E" w14:textId="3188BB7A" w:rsidR="00A917EB" w:rsidRDefault="00D4476A" w:rsidP="00A917E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Ensure dances using activities room know how to warm up properly and check the floor is clear of obstructions before dancing. </w:t>
            </w:r>
            <w:r w:rsidR="00A917EB">
              <w:rPr>
                <w:rFonts w:ascii="Calibri" w:hAnsi="Calibri" w:cs="Calibri"/>
                <w:color w:val="000000"/>
                <w:sz w:val="22"/>
                <w:szCs w:val="22"/>
              </w:rPr>
              <w:t>Encourage those not dancing to wear appropriate footwear</w:t>
            </w:r>
            <w:r w:rsidR="003C1AD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45BBCA66" w14:textId="5068EAD1" w:rsidR="00A917EB" w:rsidRDefault="003C1ADD" w:rsidP="00D4476A">
            <w:pPr>
              <w:pStyle w:val="NormalWeb"/>
              <w:spacing w:before="0" w:beforeAutospacing="0" w:after="0" w:afterAutospacing="0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Ensure floor is clean and clear of equipment when dancing.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050960D" w14:textId="03C66EBA" w:rsidR="00A917EB" w:rsidRDefault="00A917EB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E99593F" w14:textId="6E928CA4" w:rsidR="00A917EB" w:rsidRDefault="00A917EB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C01AEA4" w14:textId="072A5CD4" w:rsidR="00A917EB" w:rsidRDefault="00A917EB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095B1EB" w14:textId="77777777" w:rsidR="00A917EB" w:rsidRDefault="00A917EB" w:rsidP="00A917EB">
            <w:r>
              <w:rPr>
                <w:rFonts w:ascii="Calibri" w:hAnsi="Calibri" w:cs="Calibri"/>
                <w:color w:val="000000"/>
              </w:rPr>
              <w:t>Risk of injury while dancing is inherent to the activity, and our dancers are taught correct technique to avoid this happening</w:t>
            </w:r>
          </w:p>
          <w:p w14:paraId="4FECF8A0" w14:textId="77777777" w:rsidR="00D43BB8" w:rsidRDefault="00D43BB8" w:rsidP="00D43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510AE419" w14:textId="77777777" w:rsidR="00D43BB8" w:rsidRDefault="00D43BB8" w:rsidP="00D43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29DD61FC" w14:textId="77777777" w:rsidR="00D43BB8" w:rsidRDefault="00D43BB8" w:rsidP="00D43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07957A83" w14:textId="2D04BE4A" w:rsidR="00A917EB" w:rsidRDefault="00D43BB8" w:rsidP="00D43BB8">
            <w:pP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A917EB" w14:paraId="4D5BB2B4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97C9B71" w14:textId="51C3FA57" w:rsidR="00A917EB" w:rsidRDefault="00770BF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of slipping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C643C4E" w14:textId="0768B58E" w:rsidR="00A917EB" w:rsidRDefault="00770BF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Falling, bruises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C6A58B8" w14:textId="665E8EC0" w:rsidR="00A917EB" w:rsidRDefault="00770BF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6DA899F" w14:textId="549737B0" w:rsidR="00A917EB" w:rsidRDefault="00770BFD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8DE7F7D" w14:textId="48402FE8" w:rsidR="00A917EB" w:rsidRDefault="00770BFD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ACDB960" w14:textId="617AB05F" w:rsidR="00A917EB" w:rsidRDefault="00770BFD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2CC56F2" w14:textId="77777777" w:rsidR="00770BFD" w:rsidRDefault="00770BFD" w:rsidP="00770BFD">
            <w:pPr>
              <w:pStyle w:val="NormalWeb"/>
              <w:spacing w:before="0" w:beforeAutospacing="0" w:after="0" w:afterAutospacing="0"/>
            </w:pPr>
            <w:r>
              <w:rPr>
                <w:rFonts w:ascii="Lucida Sans" w:hAnsi="Lucida Sans"/>
                <w:color w:val="000000"/>
                <w:sz w:val="22"/>
                <w:szCs w:val="22"/>
              </w:rPr>
              <w:t>Dancers to wear appropriate shoes, shoe brushes and water on hand</w:t>
            </w:r>
          </w:p>
          <w:p w14:paraId="197CE37E" w14:textId="78D305B8" w:rsidR="00770BFD" w:rsidRDefault="00770BFD" w:rsidP="00770BFD"/>
          <w:p w14:paraId="614D5EFB" w14:textId="77777777" w:rsidR="00A917EB" w:rsidRDefault="00A917EB" w:rsidP="00D4476A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041AB7B" w14:textId="1002A578" w:rsidR="00A917EB" w:rsidRDefault="00770BFD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25C87E5" w14:textId="5092A264" w:rsidR="00A917EB" w:rsidRDefault="00770BFD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2D6198F" w14:textId="246CC034" w:rsidR="00A917EB" w:rsidRDefault="00770BFD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5A1A02A" w14:textId="062251EC" w:rsidR="00D4476A" w:rsidRDefault="00D4476A">
            <w:pPr>
              <w:spacing w:after="200" w:line="276" w:lineRule="auto"/>
            </w:pPr>
            <w:r>
              <w:t>Ensure dancers using activities room know where to go get help for medical treatment</w:t>
            </w:r>
          </w:p>
          <w:p w14:paraId="081C3363" w14:textId="77777777" w:rsidR="00A917EB" w:rsidRDefault="00D4476A">
            <w:pPr>
              <w:spacing w:after="200" w:line="276" w:lineRule="auto"/>
            </w:pPr>
            <w:r>
              <w:t>S</w:t>
            </w:r>
            <w:r w:rsidR="00770BFD">
              <w:t>eek medical attention if needed</w:t>
            </w:r>
          </w:p>
          <w:p w14:paraId="3CEC080D" w14:textId="77777777" w:rsidR="00D43BB8" w:rsidRDefault="00D43BB8" w:rsidP="00D43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45FD9F35" w14:textId="77777777" w:rsidR="00D43BB8" w:rsidRDefault="00D43BB8" w:rsidP="00D43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2DD18ED8" w14:textId="77777777" w:rsidR="00D43BB8" w:rsidRDefault="00D43BB8" w:rsidP="00D43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7A9F53B8" w14:textId="5B61BF19" w:rsidR="00D43BB8" w:rsidRDefault="00D43BB8" w:rsidP="00D43BB8">
            <w:pP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770BFD" w14:paraId="0DF15F1E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5A022D9" w14:textId="30BA1F59" w:rsidR="00770BFD" w:rsidRDefault="00770BF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Dehydration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B65E063" w14:textId="6027E816" w:rsidR="00770BFD" w:rsidRDefault="00770BF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Headaches, light-headedness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E5DEBB1" w14:textId="7574064C" w:rsidR="00770BFD" w:rsidRDefault="00770BF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27A1D7" w14:textId="7F227E67" w:rsidR="00770BFD" w:rsidRDefault="00770BFD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F78AC51" w14:textId="69582BBA" w:rsidR="00770BFD" w:rsidRDefault="00770BFD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37778E4" w14:textId="76927794" w:rsidR="00770BFD" w:rsidRDefault="00770BFD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4C639B2" w14:textId="72300723" w:rsidR="00770BFD" w:rsidRDefault="00770BFD" w:rsidP="00770BFD">
            <w:r>
              <w:rPr>
                <w:rFonts w:ascii="Lucida Sans" w:hAnsi="Lucida Sans"/>
                <w:color w:val="000000"/>
              </w:rPr>
              <w:t xml:space="preserve">Dancers to be reminded to </w:t>
            </w:r>
            <w:proofErr w:type="gramStart"/>
            <w:r>
              <w:rPr>
                <w:rFonts w:ascii="Lucida Sans" w:hAnsi="Lucida Sans"/>
                <w:color w:val="000000"/>
              </w:rPr>
              <w:t>bring  water</w:t>
            </w:r>
            <w:proofErr w:type="gramEnd"/>
            <w:r>
              <w:rPr>
                <w:rFonts w:ascii="Lucida Sans" w:hAnsi="Lucida Sans"/>
                <w:color w:val="000000"/>
              </w:rPr>
              <w:t xml:space="preserve"> bottles to </w:t>
            </w:r>
            <w:r w:rsidR="00D4476A">
              <w:rPr>
                <w:rFonts w:ascii="Lucida Sans" w:hAnsi="Lucida Sans"/>
                <w:color w:val="000000"/>
              </w:rPr>
              <w:t>practice</w:t>
            </w:r>
          </w:p>
          <w:p w14:paraId="09659806" w14:textId="77777777" w:rsidR="00770BFD" w:rsidRDefault="00770BF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85E5D0" w14:textId="5C237CD1" w:rsidR="00770BFD" w:rsidRDefault="00770BFD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0CE28EA" w14:textId="58EEA355" w:rsidR="00770BFD" w:rsidRDefault="00770BFD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004765E" w14:textId="55FCCD31" w:rsidR="00770BFD" w:rsidRDefault="00770BFD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3DDA6E" w14:textId="77777777" w:rsidR="00770BFD" w:rsidRDefault="00770BFD">
            <w:pPr>
              <w:spacing w:after="200" w:line="276" w:lineRule="auto"/>
            </w:pPr>
          </w:p>
        </w:tc>
      </w:tr>
      <w:tr w:rsidR="00770BFD" w14:paraId="009C731F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F3520BA" w14:textId="2B29C58A" w:rsidR="00770BFD" w:rsidRDefault="00DB32A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Overcrowding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435665F" w14:textId="663FD57F" w:rsidR="00770BFD" w:rsidRDefault="00DB32A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FA52C71" w14:textId="140017FE" w:rsidR="00770BFD" w:rsidRDefault="00DB32A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Dancers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EA6D467" w14:textId="62A5323B" w:rsidR="00770BFD" w:rsidRDefault="00DB32A4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12F35BB" w14:textId="7684DBCB" w:rsidR="00770BFD" w:rsidRDefault="00DB32A4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B2D1741" w14:textId="61F0FD32" w:rsidR="00770BFD" w:rsidRDefault="00DB32A4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BE20E08" w14:textId="20A1E0B5" w:rsidR="00770BFD" w:rsidRDefault="00DB32A4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Ensure to not exceed the capacity for the specified area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A40EE4B" w14:textId="7D364702" w:rsidR="00770BFD" w:rsidRDefault="00DB32A4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802A597" w14:textId="264F0DF7" w:rsidR="00770BFD" w:rsidRDefault="00DB32A4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8974C87" w14:textId="41D7887C" w:rsidR="00770BFD" w:rsidRDefault="00DB32A4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F5F9323" w14:textId="41673DDB" w:rsidR="00770BFD" w:rsidRDefault="00770BFD">
            <w:pPr>
              <w:spacing w:after="200" w:line="276" w:lineRule="auto"/>
            </w:pPr>
          </w:p>
        </w:tc>
      </w:tr>
      <w:tr w:rsidR="00770BFD" w14:paraId="6BB93344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F347FDD" w14:textId="03BEDC02" w:rsidR="00770BFD" w:rsidRDefault="003C1AD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Spillages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C1A3175" w14:textId="0A107A93" w:rsidR="00770BFD" w:rsidRDefault="003C1AD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3E805D5" w14:textId="76538CB4" w:rsidR="00770BFD" w:rsidRDefault="00D4476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349C49" w14:textId="2E65F2C7" w:rsidR="00770BFD" w:rsidRDefault="003C1ADD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85C898A" w14:textId="099BDDFB" w:rsidR="00770BFD" w:rsidRDefault="00D4476A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1557FD" w14:textId="3B9F952A" w:rsidR="00770BFD" w:rsidRDefault="00D4476A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ADD4B1E" w14:textId="332E2421" w:rsidR="00770BFD" w:rsidRDefault="003C1AD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 xml:space="preserve">Check floor is clean before dancing. If any spillage occurs </w:t>
            </w:r>
            <w:proofErr w:type="gramStart"/>
            <w:r>
              <w:rPr>
                <w:rFonts w:ascii="Calibri" w:eastAsia="Calibri" w:hAnsi="Calibri" w:cs="Calibri"/>
              </w:rPr>
              <w:t>mop</w:t>
            </w:r>
            <w:proofErr w:type="gramEnd"/>
            <w:r>
              <w:rPr>
                <w:rFonts w:ascii="Calibri" w:eastAsia="Calibri" w:hAnsi="Calibri" w:cs="Calibri"/>
              </w:rPr>
              <w:t xml:space="preserve"> it up as soon as possible and warn others to stay clear of the area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6979F4E" w14:textId="0B719BD1" w:rsidR="00770BFD" w:rsidRDefault="00131B90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C75245" w14:textId="207368A2" w:rsidR="00770BFD" w:rsidRDefault="00131B90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6AC003A" w14:textId="0681E22D" w:rsidR="00770BFD" w:rsidRDefault="00131B90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B50BB37" w14:textId="232AF0DE" w:rsidR="00D4476A" w:rsidRDefault="00D4476A">
            <w:pPr>
              <w:spacing w:after="200" w:line="276" w:lineRule="auto"/>
            </w:pPr>
            <w:r>
              <w:t>Ensure dancers using activities room know where to go get help for medical treatment</w:t>
            </w:r>
          </w:p>
          <w:p w14:paraId="42977F62" w14:textId="77777777" w:rsidR="00770BFD" w:rsidRDefault="00131B90">
            <w:pPr>
              <w:spacing w:after="200" w:line="276" w:lineRule="auto"/>
            </w:pPr>
            <w:r>
              <w:t>Seek medical attention if required</w:t>
            </w:r>
          </w:p>
          <w:p w14:paraId="48FE9969" w14:textId="77777777" w:rsidR="00D43BB8" w:rsidRDefault="00D43BB8" w:rsidP="00D43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6A501D92" w14:textId="77777777" w:rsidR="00D43BB8" w:rsidRDefault="00D43BB8" w:rsidP="00D43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1E8B4E5F" w14:textId="77777777" w:rsidR="00D43BB8" w:rsidRDefault="00D43BB8" w:rsidP="00D43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F917EC5" w14:textId="614A4E4E" w:rsidR="00D43BB8" w:rsidRDefault="00D43BB8" w:rsidP="00D43BB8">
            <w:pP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DB32A4" w14:paraId="31BDD9C4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1A3B9E5" w14:textId="5B2D7525" w:rsidR="00DB32A4" w:rsidRDefault="00131B9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Electrical equipment (speaker)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11F60A1" w14:textId="01B87301" w:rsidR="00DB32A4" w:rsidRDefault="00131B9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BCAE38B" w14:textId="5B707FC8" w:rsidR="00DB32A4" w:rsidRDefault="00D4476A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1882A6F" w14:textId="2EEE7E3F" w:rsidR="00131B90" w:rsidRDefault="00131B90" w:rsidP="00131B90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FD09D1F" w14:textId="2B51719D" w:rsidR="00DB32A4" w:rsidRDefault="00131B90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1287BF6" w14:textId="6E804DCD" w:rsidR="00DB32A4" w:rsidRDefault="00131B90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9287412" w14:textId="5166A4AE" w:rsidR="00DB32A4" w:rsidRDefault="00131B90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Ensure speaker is maintained and electrical cable is not damaged. Make sure speaker is not plugged in to an area where dancing will take place to avoid tripping.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FF99900" w14:textId="3FCE8B39" w:rsidR="00DB32A4" w:rsidRDefault="00131B90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56F7344" w14:textId="71BFF05B" w:rsidR="00DB32A4" w:rsidRDefault="00131B90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FA59826" w14:textId="6B74CD6A" w:rsidR="00DB32A4" w:rsidRDefault="00131B90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9B7888" w14:textId="7F6BE872" w:rsidR="00D4476A" w:rsidRDefault="00D4476A">
            <w:pPr>
              <w:spacing w:after="200" w:line="276" w:lineRule="auto"/>
            </w:pPr>
            <w:r>
              <w:t>Ensure dancers using activities room know where to go get help for medical treatment</w:t>
            </w:r>
          </w:p>
          <w:p w14:paraId="5058A10F" w14:textId="77777777" w:rsidR="00DB32A4" w:rsidRDefault="00131B90">
            <w:pPr>
              <w:spacing w:after="200" w:line="276" w:lineRule="auto"/>
            </w:pPr>
            <w:r>
              <w:t>Seek medical attention if required</w:t>
            </w:r>
          </w:p>
          <w:p w14:paraId="73279862" w14:textId="77777777" w:rsidR="00D43BB8" w:rsidRDefault="00D43BB8" w:rsidP="00D43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510DE2EF" w14:textId="77777777" w:rsidR="00D43BB8" w:rsidRDefault="00D43BB8" w:rsidP="00D43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1CC7C411" w14:textId="77777777" w:rsidR="00D43BB8" w:rsidRDefault="00D43BB8" w:rsidP="00D43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2ECAB63C" w14:textId="36B98077" w:rsidR="00D43BB8" w:rsidRDefault="00D43BB8" w:rsidP="00D43BB8">
            <w:pP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DB32A4" w14:paraId="55DB7ED3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9F45BB7" w14:textId="63401F58" w:rsidR="00DB32A4" w:rsidRDefault="00131B9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6F5FBC" w14:textId="175CDD10" w:rsidR="00DB32A4" w:rsidRDefault="00131B9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death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1B88A7B" w14:textId="4A050831" w:rsidR="00DB32A4" w:rsidRDefault="00131B9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Dancers, teachers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FA5930F" w14:textId="6099741F" w:rsidR="00DB32A4" w:rsidRDefault="00131B90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E078263" w14:textId="3E180B2E" w:rsidR="00DB32A4" w:rsidRDefault="00131B90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21E4F0" w14:textId="13F4EDBF" w:rsidR="00DB32A4" w:rsidRDefault="00131B90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2BF6234" w14:textId="77777777" w:rsidR="00131B90" w:rsidRDefault="00131B90" w:rsidP="00131B90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All exits and signs to be checked and kept clear. On site written fire procedure and an announcement indicating this procedure. Extinguishers identified and </w:t>
            </w:r>
            <w:proofErr w:type="gramStart"/>
            <w:r>
              <w:rPr>
                <w:rFonts w:ascii="Lucida Sans" w:hAnsi="Lucida Sans"/>
                <w:color w:val="000000"/>
                <w:sz w:val="20"/>
                <w:szCs w:val="20"/>
              </w:rPr>
              <w:t>checked</w:t>
            </w:r>
            <w:proofErr w:type="gramEnd"/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 and all committee members briefed on the evacuation procedures.  </w:t>
            </w:r>
          </w:p>
          <w:p w14:paraId="2327384A" w14:textId="77777777" w:rsidR="00131B90" w:rsidRDefault="00131B90" w:rsidP="00131B90"/>
          <w:p w14:paraId="2C587DEA" w14:textId="77777777" w:rsidR="00DB32A4" w:rsidRDefault="00DB32A4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9E352B9" w14:textId="7AF94D2C" w:rsidR="00DB32A4" w:rsidRDefault="00131B90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0E95F73" w14:textId="49127FF4" w:rsidR="00DB32A4" w:rsidRDefault="00131B90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3FF62E5" w14:textId="65C38DED" w:rsidR="00DB32A4" w:rsidRDefault="00131B90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6550644" w14:textId="77777777" w:rsidR="00D43BB8" w:rsidRDefault="00D43BB8" w:rsidP="00D43BB8">
            <w:pPr>
              <w:spacing w:after="200" w:line="276" w:lineRule="auto"/>
            </w:pPr>
            <w:r>
              <w:t>Seek medical attention if required</w:t>
            </w:r>
          </w:p>
          <w:p w14:paraId="56DE1014" w14:textId="77777777" w:rsidR="00D43BB8" w:rsidRDefault="00D43BB8" w:rsidP="00D43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201BC402" w14:textId="77777777" w:rsidR="00D43BB8" w:rsidRDefault="00D43BB8" w:rsidP="00D43B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43B340D" w14:textId="77777777" w:rsidR="00D43BB8" w:rsidRDefault="00D43BB8" w:rsidP="00D43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4E48C0D2" w14:textId="77777777" w:rsidR="00D43BB8" w:rsidRDefault="00D43BB8" w:rsidP="00D43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581A19EB" w14:textId="77777777" w:rsidR="00D43BB8" w:rsidRDefault="00D43BB8" w:rsidP="00D43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4781B3CC" w14:textId="7C614035" w:rsidR="00DB32A4" w:rsidRDefault="00D43BB8" w:rsidP="00D43BB8">
            <w:pPr>
              <w:spacing w:after="200" w:line="276" w:lineRule="auto"/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131B90" w14:paraId="2BA89992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568911" w14:textId="35E93CC8" w:rsidR="00131B90" w:rsidRDefault="002E3D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Medical emergency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D542B1" w14:textId="51C3BB88" w:rsidR="00131B90" w:rsidRDefault="002E3D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death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E6C6143" w14:textId="1E46C268" w:rsidR="00131B90" w:rsidRDefault="002E3D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Dancers, teachers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EDBFC77" w14:textId="1B9CC655" w:rsidR="00131B90" w:rsidRDefault="002E3D83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87132C1" w14:textId="68716758" w:rsidR="00131B90" w:rsidRDefault="002E3D83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9B4E191" w14:textId="369041AB" w:rsidR="00131B90" w:rsidRDefault="002E3D83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3E591B6" w14:textId="337BD25F" w:rsidR="002E3D83" w:rsidRDefault="002E3D83" w:rsidP="002E3D83"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Contact reception immediately to get first aid help. Medical details of members known. First aid boxes available. </w:t>
            </w:r>
          </w:p>
          <w:p w14:paraId="3B3E4E25" w14:textId="77777777" w:rsidR="00131B90" w:rsidRDefault="00131B90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048AC71" w14:textId="30424B5F" w:rsidR="00131B90" w:rsidRDefault="002E3D83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F0C646F" w14:textId="7A525293" w:rsidR="00131B90" w:rsidRDefault="002E3D83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975DA0D" w14:textId="4336D427" w:rsidR="00131B90" w:rsidRDefault="002E3D83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AA8D108" w14:textId="77777777" w:rsidR="00D43BB8" w:rsidRDefault="00D43BB8" w:rsidP="00D43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696822CE" w14:textId="77777777" w:rsidR="00D43BB8" w:rsidRDefault="00D43BB8" w:rsidP="00D43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5B0C1F30" w14:textId="77777777" w:rsidR="00D43BB8" w:rsidRDefault="00D43BB8" w:rsidP="00D43B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393B1BDC" w14:textId="7B1552EB" w:rsidR="00131B90" w:rsidRDefault="00D43BB8" w:rsidP="00D43BB8">
            <w:pP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D43BB8" w:rsidRPr="004F118D" w14:paraId="3A43BF18" w14:textId="77777777" w:rsidTr="00D43BB8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D4883CE" w14:textId="77777777" w:rsidR="00D43BB8" w:rsidRPr="00D43BB8" w:rsidRDefault="00D43BB8" w:rsidP="006258F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D43BB8">
              <w:rPr>
                <w:rFonts w:ascii="Calibri" w:eastAsia="Calibri" w:hAnsi="Calibri" w:cs="Calibri"/>
              </w:rPr>
              <w:t xml:space="preserve">COVID-19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F55452" w14:textId="77777777" w:rsidR="00D43BB8" w:rsidRPr="00D43BB8" w:rsidRDefault="00D43BB8" w:rsidP="00D43BB8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D43BB8">
              <w:rPr>
                <w:rFonts w:ascii="Calibri" w:eastAsia="Calibri" w:hAnsi="Calibri" w:cs="Calibri"/>
              </w:rPr>
              <w:t>Spread of COVID-19, especially to more vulnerable individuals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BB0A97F" w14:textId="77777777" w:rsidR="00D43BB8" w:rsidRPr="00D43BB8" w:rsidRDefault="00D43BB8" w:rsidP="00D43BB8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D43BB8">
              <w:rPr>
                <w:rFonts w:ascii="Calibri" w:eastAsia="Calibri" w:hAnsi="Calibri" w:cs="Calibri"/>
              </w:rPr>
              <w:t xml:space="preserve">All attendees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36379ED" w14:textId="77777777" w:rsidR="00D43BB8" w:rsidRPr="00D43BB8" w:rsidRDefault="00D43BB8" w:rsidP="006258F1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 w:rsidRPr="00D43BB8"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495EA0" w14:textId="77777777" w:rsidR="00D43BB8" w:rsidRPr="00D43BB8" w:rsidRDefault="00D43BB8" w:rsidP="006258F1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 w:rsidRPr="00D43BB8"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BBFFEAF" w14:textId="77777777" w:rsidR="00D43BB8" w:rsidRPr="00D43BB8" w:rsidRDefault="00D43BB8" w:rsidP="006258F1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 w:rsidRPr="00D43BB8">
              <w:rPr>
                <w:rFonts w:ascii="Lucida Sans" w:eastAsia="Lucida Sans" w:hAnsi="Lucida Sans" w:cs="Lucida Sans"/>
                <w:b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F9A6242" w14:textId="14E35840" w:rsidR="00D43BB8" w:rsidRPr="00D43BB8" w:rsidRDefault="00D43BB8" w:rsidP="00D43BB8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  <w:r w:rsidRPr="00D43BB8">
              <w:rPr>
                <w:rFonts w:ascii="Lucida Sans" w:hAnsi="Lucida Sans"/>
                <w:color w:val="000000"/>
                <w:sz w:val="20"/>
                <w:szCs w:val="20"/>
              </w:rPr>
              <w:t xml:space="preserve">Ask students that are ill or testing positive to not attend </w:t>
            </w:r>
            <w:r>
              <w:rPr>
                <w:rFonts w:ascii="Lucida Sans" w:hAnsi="Lucida Sans"/>
                <w:color w:val="000000"/>
                <w:sz w:val="20"/>
                <w:szCs w:val="20"/>
              </w:rPr>
              <w:t>practice</w:t>
            </w:r>
            <w:r w:rsidRPr="00D43BB8">
              <w:rPr>
                <w:rFonts w:ascii="Lucida Sans" w:hAnsi="Lucida Sans"/>
                <w:color w:val="000000"/>
                <w:sz w:val="20"/>
                <w:szCs w:val="20"/>
              </w:rPr>
              <w:t>.</w:t>
            </w:r>
          </w:p>
          <w:p w14:paraId="00B839EC" w14:textId="6068C2B8" w:rsidR="00D43BB8" w:rsidRPr="00D43BB8" w:rsidRDefault="00D43BB8" w:rsidP="00D43BB8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  <w:r w:rsidRPr="00D43BB8">
              <w:rPr>
                <w:rFonts w:ascii="Lucida Sans" w:hAnsi="Lucida Sans"/>
                <w:color w:val="000000"/>
                <w:sz w:val="20"/>
                <w:szCs w:val="20"/>
              </w:rPr>
              <w:t xml:space="preserve">Request students that test positive after </w:t>
            </w:r>
            <w:r>
              <w:rPr>
                <w:rFonts w:ascii="Lucida Sans" w:hAnsi="Lucida Sans"/>
                <w:color w:val="000000"/>
                <w:sz w:val="20"/>
                <w:szCs w:val="20"/>
              </w:rPr>
              <w:t>attending a practice session</w:t>
            </w:r>
            <w:r w:rsidRPr="00D43BB8">
              <w:rPr>
                <w:rFonts w:ascii="Lucida Sans" w:hAnsi="Lucida Sans"/>
                <w:color w:val="000000"/>
                <w:sz w:val="20"/>
                <w:szCs w:val="20"/>
              </w:rPr>
              <w:t xml:space="preserve"> to inform someone on committee so we can inform other students that have attend</w:t>
            </w:r>
            <w:r>
              <w:rPr>
                <w:rFonts w:ascii="Lucida Sans" w:hAnsi="Lucida Sans"/>
                <w:color w:val="000000"/>
                <w:sz w:val="20"/>
                <w:szCs w:val="20"/>
              </w:rPr>
              <w:t>ed</w:t>
            </w:r>
            <w:r w:rsidRPr="00D43BB8">
              <w:rPr>
                <w:rFonts w:ascii="Lucida Sans" w:hAnsi="Lucida Sans"/>
                <w:color w:val="000000"/>
                <w:sz w:val="20"/>
                <w:szCs w:val="20"/>
              </w:rPr>
              <w:t xml:space="preserve"> the </w:t>
            </w:r>
            <w:r>
              <w:rPr>
                <w:rFonts w:ascii="Lucida Sans" w:hAnsi="Lucida Sans"/>
                <w:color w:val="000000"/>
                <w:sz w:val="20"/>
                <w:szCs w:val="20"/>
              </w:rPr>
              <w:t>same session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692D233" w14:textId="77777777" w:rsidR="00D43BB8" w:rsidRPr="00D43BB8" w:rsidRDefault="00D43BB8" w:rsidP="006258F1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 w:rsidRPr="00D43BB8"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996C299" w14:textId="77777777" w:rsidR="00D43BB8" w:rsidRPr="00D43BB8" w:rsidRDefault="00D43BB8" w:rsidP="006258F1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 w:rsidRPr="00D43BB8"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B4453E" w14:textId="77777777" w:rsidR="00D43BB8" w:rsidRPr="00D43BB8" w:rsidRDefault="00D43BB8" w:rsidP="006258F1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 w:rsidRPr="00D43BB8"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9D13750" w14:textId="77777777" w:rsidR="00D43BB8" w:rsidRPr="00D43BB8" w:rsidRDefault="00D43BB8" w:rsidP="00D43BB8">
            <w:pPr>
              <w:spacing w:after="200" w:line="276" w:lineRule="auto"/>
            </w:pPr>
          </w:p>
        </w:tc>
      </w:tr>
    </w:tbl>
    <w:p w14:paraId="1E7B60B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E3991E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3544"/>
        <w:gridCol w:w="1639"/>
        <w:gridCol w:w="1194"/>
        <w:gridCol w:w="1547"/>
        <w:gridCol w:w="1021"/>
        <w:gridCol w:w="2677"/>
        <w:gridCol w:w="1547"/>
      </w:tblGrid>
      <w:tr w:rsidR="00E22DF1" w14:paraId="3A13C3EE" w14:textId="77777777" w:rsidTr="00DB32A4">
        <w:trPr>
          <w:cantSplit/>
        </w:trPr>
        <w:tc>
          <w:tcPr>
            <w:tcW w:w="1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19E89A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E22DF1" w14:paraId="5A1C7504" w14:textId="77777777" w:rsidTr="00DB32A4">
        <w:trPr>
          <w:cantSplit/>
          <w:trHeight w:val="1"/>
        </w:trPr>
        <w:tc>
          <w:tcPr>
            <w:tcW w:w="1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049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E22DF1" w14:paraId="2252479C" w14:textId="77777777" w:rsidTr="00DB32A4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C205AE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E6094E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5A3DB1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BCB482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9CFA6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13F3E9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E22DF1" w14:paraId="77185195" w14:textId="77777777" w:rsidTr="00DB32A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E6E98" w14:textId="527E0D28" w:rsidR="00E22DF1" w:rsidRDefault="00DB32A4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5B13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C1E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D967E" w14:textId="3ACE7C03" w:rsidR="00E22DF1" w:rsidRDefault="00DB3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14/10/2022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3491F" w14:textId="762DFF8D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912F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37003CC4" w14:textId="77777777" w:rsidTr="00DB32A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EBD82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9122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A014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F4FC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4DA5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8187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419B1277" w14:textId="77777777" w:rsidTr="00DB32A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7FE60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6742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3D13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F0AC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CF9EB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C516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004D7662" w14:textId="77777777" w:rsidTr="00DB32A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02E5A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F2BB4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C7FB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C7BE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A207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C3D0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1E4780B9" w14:textId="77777777" w:rsidTr="00DB32A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33C5C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F561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668D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14B8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BA688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0682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29F4B662" w14:textId="77777777" w:rsidTr="00DB32A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1FEAB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3A836" w14:textId="77777777" w:rsidR="00E22DF1" w:rsidRDefault="00E22DF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57C8DB09" w14:textId="77777777" w:rsidR="00E22DF1" w:rsidRDefault="00E22DF1">
            <w:pPr>
              <w:spacing w:after="0" w:line="240" w:lineRule="auto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7C3AE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ADB2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5508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07A6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642F294E" w14:textId="77777777" w:rsidTr="00DB32A4">
        <w:trPr>
          <w:cantSplit/>
          <w:trHeight w:val="1"/>
        </w:trPr>
        <w:tc>
          <w:tcPr>
            <w:tcW w:w="8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1EA1D" w14:textId="628DA997" w:rsidR="00E22DF1" w:rsidRDefault="002E3D83" w:rsidP="002E3D83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Committee role: Vice President </w:t>
            </w:r>
          </w:p>
        </w:tc>
        <w:tc>
          <w:tcPr>
            <w:tcW w:w="5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F3D4A" w14:textId="64E7EB37" w:rsidR="00E22DF1" w:rsidRDefault="002E3D83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Committee Role: President</w:t>
            </w:r>
          </w:p>
        </w:tc>
      </w:tr>
      <w:tr w:rsidR="00E22DF1" w14:paraId="0477BC5B" w14:textId="77777777" w:rsidTr="00DB32A4">
        <w:trPr>
          <w:cantSplit/>
        </w:trPr>
        <w:tc>
          <w:tcPr>
            <w:tcW w:w="7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0850F" w14:textId="5B1C6CC3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2E3D83">
              <w:rPr>
                <w:rFonts w:ascii="Lucida Sans" w:eastAsia="Lucida Sans" w:hAnsi="Lucida Sans" w:cs="Lucida Sans"/>
                <w:color w:val="000000"/>
              </w:rPr>
              <w:t xml:space="preserve"> Natasha Lebos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D3D42" w14:textId="0501B464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2E3D83">
              <w:rPr>
                <w:rFonts w:ascii="Lucida Sans" w:eastAsia="Lucida Sans" w:hAnsi="Lucida Sans" w:cs="Lucida Sans"/>
                <w:color w:val="000000"/>
              </w:rPr>
              <w:t xml:space="preserve"> 03/10/2022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3D849" w14:textId="21C64E24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2E3D83">
              <w:rPr>
                <w:rFonts w:ascii="Lucida Sans" w:eastAsia="Lucida Sans" w:hAnsi="Lucida Sans" w:cs="Lucida Sans"/>
                <w:color w:val="000000"/>
              </w:rPr>
              <w:t xml:space="preserve"> Megan Freeman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D1913" w14:textId="6842EBA8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  <w:r w:rsidR="002E3D83">
              <w:rPr>
                <w:rFonts w:ascii="Lucida Sans" w:eastAsia="Lucida Sans" w:hAnsi="Lucida Sans" w:cs="Lucida Sans"/>
                <w:color w:val="000000"/>
              </w:rPr>
              <w:t>: 03/10/2022</w:t>
            </w:r>
          </w:p>
        </w:tc>
      </w:tr>
    </w:tbl>
    <w:p w14:paraId="0081A95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94AC7A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4DAF37F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EBBFE3B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D14EA45" w14:textId="77777777" w:rsidR="00E22DF1" w:rsidRDefault="00F0231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266C508B" w14:textId="77777777" w:rsidR="00E22DF1" w:rsidRDefault="00F0231B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</w:tblGrid>
      <w:tr w:rsidR="00E22DF1" w14:paraId="4A87167C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A9CEB" w14:textId="77777777" w:rsidR="00E22DF1" w:rsidRDefault="00F0231B">
            <w:pPr>
              <w:numPr>
                <w:ilvl w:val="0"/>
                <w:numId w:val="61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2B49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7012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468D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7B809E72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68217" w14:textId="77777777" w:rsidR="00E22DF1" w:rsidRDefault="00F0231B">
            <w:pPr>
              <w:numPr>
                <w:ilvl w:val="0"/>
                <w:numId w:val="62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98D8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7B12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45D6C" w14:textId="77777777" w:rsidR="00E22DF1" w:rsidRDefault="00E22DF1">
            <w:pPr>
              <w:spacing w:after="200" w:line="276" w:lineRule="auto"/>
            </w:pPr>
          </w:p>
        </w:tc>
      </w:tr>
      <w:tr w:rsidR="00E22DF1" w14:paraId="11E0A24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B6DAF" w14:textId="77777777" w:rsidR="00E22DF1" w:rsidRDefault="00F0231B">
            <w:pPr>
              <w:numPr>
                <w:ilvl w:val="0"/>
                <w:numId w:val="6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B863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8322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839DC" w14:textId="77777777" w:rsidR="00E22DF1" w:rsidRDefault="00E22DF1">
            <w:pPr>
              <w:spacing w:after="200" w:line="276" w:lineRule="auto"/>
            </w:pPr>
          </w:p>
        </w:tc>
      </w:tr>
      <w:tr w:rsidR="00E22DF1" w14:paraId="1D2258B8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DA932" w14:textId="77777777" w:rsidR="00E22DF1" w:rsidRDefault="00F0231B">
            <w:pPr>
              <w:numPr>
                <w:ilvl w:val="0"/>
                <w:numId w:val="6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0E09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503C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DE978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E22DF1" w14:paraId="4AE135DE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24031" w14:textId="77777777" w:rsidR="00E22DF1" w:rsidRDefault="00F0231B">
            <w:pPr>
              <w:numPr>
                <w:ilvl w:val="0"/>
                <w:numId w:val="6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lastRenderedPageBreak/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57E3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85C8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25846" w14:textId="77777777" w:rsidR="00E22DF1" w:rsidRDefault="00E22DF1">
            <w:pPr>
              <w:spacing w:after="200" w:line="276" w:lineRule="auto"/>
            </w:pPr>
          </w:p>
        </w:tc>
      </w:tr>
      <w:tr w:rsidR="00E22DF1" w14:paraId="4E3960B9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DC6795" w14:textId="77777777" w:rsidR="00E22DF1" w:rsidRDefault="00F0231B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7E821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527B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54D97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CA74A7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8E0CB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52EC4C5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E22DF1" w14:paraId="3B961229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07F1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593035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39B55B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334B7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FE381E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5FB5B0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E0DD4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E22DF1" w14:paraId="3D7D084D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43842B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320DD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F4A792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716AAE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BA742A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AB5A9E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4418E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E22DF1" w14:paraId="3DB3FC66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44167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3DAE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F512463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6EDB5F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86B2F6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3067EB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B38662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E22DF1" w14:paraId="6AF91AE4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6B63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EA0C3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2E278F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54742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79BC8CAF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516E11B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AB0C0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38A0FD3F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899F6D" w14:textId="77777777" w:rsidR="00E22DF1" w:rsidRDefault="00E22DF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7B609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D97DC9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5F6DD02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A89602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339B9F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7FCAE383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2027AA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39E6D1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25871D97" w14:textId="77777777" w:rsidR="00E22DF1" w:rsidRDefault="00F0231B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E22DF1" w14:paraId="50FB613F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B86ED37" w14:textId="7777777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12473C23" w14:textId="77777777" w:rsidR="00E22DF1" w:rsidRDefault="00E22DF1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1DAC66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E22DF1" w14:paraId="1AC8C414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E8E5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6B0D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BD64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Very minor injuries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slight bruising</w:t>
            </w:r>
          </w:p>
        </w:tc>
      </w:tr>
      <w:tr w:rsidR="00E22DF1" w14:paraId="292726E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6FC0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F33F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977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small cut or abrasion which require basic first aid treatment even in self-administered.  </w:t>
            </w:r>
          </w:p>
        </w:tc>
      </w:tr>
      <w:tr w:rsidR="00E22DF1" w14:paraId="5E699327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C0E9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9545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51CA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strain or sprain requiring first aid or medical support.  </w:t>
            </w:r>
          </w:p>
        </w:tc>
      </w:tr>
      <w:tr w:rsidR="00E22DF1" w14:paraId="00679CFF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F208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EA67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5068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broken bone requiring medical support &gt;24 hours and time off work &gt;4 weeks.</w:t>
            </w:r>
          </w:p>
        </w:tc>
      </w:tr>
      <w:tr w:rsidR="00E22DF1" w14:paraId="14BD236C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E881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8206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F877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704A074" w14:textId="77777777" w:rsidR="00E22DF1" w:rsidRDefault="00E22DF1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478C6126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3811"/>
      </w:tblGrid>
      <w:tr w:rsidR="00E22DF1" w14:paraId="63309E67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77D4E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E22DF1" w14:paraId="4D904CB3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9BDA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D2FD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Rare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100,000 chance or higher</w:t>
            </w:r>
          </w:p>
        </w:tc>
      </w:tr>
      <w:tr w:rsidR="00E22DF1" w14:paraId="5C05DB24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B5ED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1786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Unlikely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10,000 chance or higher</w:t>
            </w:r>
          </w:p>
        </w:tc>
      </w:tr>
      <w:tr w:rsidR="00E22DF1" w14:paraId="2E427E6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4E35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2B41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Possible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1,000 chance or higher</w:t>
            </w:r>
          </w:p>
        </w:tc>
      </w:tr>
      <w:tr w:rsidR="00E22DF1" w14:paraId="1CD23117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86F9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EC25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 chance or higher</w:t>
            </w:r>
          </w:p>
        </w:tc>
      </w:tr>
      <w:tr w:rsidR="00E22DF1" w14:paraId="7BC6A6C9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1FCA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6361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Very 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 chance or higher</w:t>
            </w:r>
          </w:p>
        </w:tc>
      </w:tr>
    </w:tbl>
    <w:p w14:paraId="0EF96C5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1BD770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C8B4CD0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70E8D2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44AA10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3E0FA34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8F743D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0F35F2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539674B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E07B17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8303C8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D8E20FE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0947AF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B3EA65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D7FD8B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CAA4D4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C63AAB5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E22DF1" w:rsidSect="00F023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E29"/>
    <w:multiLevelType w:val="multilevel"/>
    <w:tmpl w:val="E39A1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B4950"/>
    <w:multiLevelType w:val="multilevel"/>
    <w:tmpl w:val="95FE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5409F"/>
    <w:multiLevelType w:val="multilevel"/>
    <w:tmpl w:val="BD12D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483F77"/>
    <w:multiLevelType w:val="multilevel"/>
    <w:tmpl w:val="EF58C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9B6E02"/>
    <w:multiLevelType w:val="multilevel"/>
    <w:tmpl w:val="40A67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CD5B64"/>
    <w:multiLevelType w:val="multilevel"/>
    <w:tmpl w:val="B9543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235329"/>
    <w:multiLevelType w:val="multilevel"/>
    <w:tmpl w:val="226AA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A547C7"/>
    <w:multiLevelType w:val="multilevel"/>
    <w:tmpl w:val="CD6C3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D34265"/>
    <w:multiLevelType w:val="multilevel"/>
    <w:tmpl w:val="DFBCC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27699E"/>
    <w:multiLevelType w:val="multilevel"/>
    <w:tmpl w:val="5A46A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C43C4D"/>
    <w:multiLevelType w:val="multilevel"/>
    <w:tmpl w:val="06AC3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4416ED"/>
    <w:multiLevelType w:val="multilevel"/>
    <w:tmpl w:val="48E0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903A1C"/>
    <w:multiLevelType w:val="multilevel"/>
    <w:tmpl w:val="17569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F46C81"/>
    <w:multiLevelType w:val="multilevel"/>
    <w:tmpl w:val="9AD42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470124"/>
    <w:multiLevelType w:val="multilevel"/>
    <w:tmpl w:val="C672A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3C272D"/>
    <w:multiLevelType w:val="multilevel"/>
    <w:tmpl w:val="4E964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1A5679"/>
    <w:multiLevelType w:val="multilevel"/>
    <w:tmpl w:val="3342F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6F65C1"/>
    <w:multiLevelType w:val="multilevel"/>
    <w:tmpl w:val="DF4E3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F436AF"/>
    <w:multiLevelType w:val="multilevel"/>
    <w:tmpl w:val="39001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E84276"/>
    <w:multiLevelType w:val="multilevel"/>
    <w:tmpl w:val="F55EB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CE3719"/>
    <w:multiLevelType w:val="multilevel"/>
    <w:tmpl w:val="ECF89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64514A"/>
    <w:multiLevelType w:val="multilevel"/>
    <w:tmpl w:val="A8A0B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35A4623"/>
    <w:multiLevelType w:val="multilevel"/>
    <w:tmpl w:val="F57E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9D6757"/>
    <w:multiLevelType w:val="multilevel"/>
    <w:tmpl w:val="A392A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356136"/>
    <w:multiLevelType w:val="multilevel"/>
    <w:tmpl w:val="52B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BD4AE1"/>
    <w:multiLevelType w:val="multilevel"/>
    <w:tmpl w:val="B6008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0D54A9"/>
    <w:multiLevelType w:val="multilevel"/>
    <w:tmpl w:val="301AC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FD334EB"/>
    <w:multiLevelType w:val="multilevel"/>
    <w:tmpl w:val="AFFCD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1F3952"/>
    <w:multiLevelType w:val="multilevel"/>
    <w:tmpl w:val="5B22A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1B4D9F"/>
    <w:multiLevelType w:val="multilevel"/>
    <w:tmpl w:val="25708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2491C87"/>
    <w:multiLevelType w:val="multilevel"/>
    <w:tmpl w:val="44386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2F5659B"/>
    <w:multiLevelType w:val="multilevel"/>
    <w:tmpl w:val="4EFA5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33E52C6"/>
    <w:multiLevelType w:val="multilevel"/>
    <w:tmpl w:val="7E564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44371E9"/>
    <w:multiLevelType w:val="multilevel"/>
    <w:tmpl w:val="8E107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884F16"/>
    <w:multiLevelType w:val="multilevel"/>
    <w:tmpl w:val="AE58D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4CC1537"/>
    <w:multiLevelType w:val="multilevel"/>
    <w:tmpl w:val="29BEA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5B45EDD"/>
    <w:multiLevelType w:val="multilevel"/>
    <w:tmpl w:val="27F65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C0059A3"/>
    <w:multiLevelType w:val="multilevel"/>
    <w:tmpl w:val="3902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E43156A"/>
    <w:multiLevelType w:val="multilevel"/>
    <w:tmpl w:val="5E38E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E43238F"/>
    <w:multiLevelType w:val="multilevel"/>
    <w:tmpl w:val="AAC82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ED3459F"/>
    <w:multiLevelType w:val="multilevel"/>
    <w:tmpl w:val="50728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50D2801"/>
    <w:multiLevelType w:val="multilevel"/>
    <w:tmpl w:val="E6FCF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81C6B68"/>
    <w:multiLevelType w:val="multilevel"/>
    <w:tmpl w:val="9264B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94D3488"/>
    <w:multiLevelType w:val="multilevel"/>
    <w:tmpl w:val="14FC4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BE51E0B"/>
    <w:multiLevelType w:val="multilevel"/>
    <w:tmpl w:val="92AC6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F1623FE"/>
    <w:multiLevelType w:val="multilevel"/>
    <w:tmpl w:val="E0CA3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11952F9"/>
    <w:multiLevelType w:val="multilevel"/>
    <w:tmpl w:val="D06C4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2634D60"/>
    <w:multiLevelType w:val="multilevel"/>
    <w:tmpl w:val="2CD68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3632761"/>
    <w:multiLevelType w:val="multilevel"/>
    <w:tmpl w:val="E9004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5466D7F"/>
    <w:multiLevelType w:val="multilevel"/>
    <w:tmpl w:val="02C82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6830E14"/>
    <w:multiLevelType w:val="multilevel"/>
    <w:tmpl w:val="797E4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6C439F6"/>
    <w:multiLevelType w:val="multilevel"/>
    <w:tmpl w:val="9CDC1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7BA0CA6"/>
    <w:multiLevelType w:val="multilevel"/>
    <w:tmpl w:val="D71E1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7E33EB3"/>
    <w:multiLevelType w:val="multilevel"/>
    <w:tmpl w:val="3FE22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8CC3A5B"/>
    <w:multiLevelType w:val="multilevel"/>
    <w:tmpl w:val="0FC8E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AF34C38"/>
    <w:multiLevelType w:val="multilevel"/>
    <w:tmpl w:val="A2202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B642E02"/>
    <w:multiLevelType w:val="multilevel"/>
    <w:tmpl w:val="6D6E7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BED2AEA"/>
    <w:multiLevelType w:val="multilevel"/>
    <w:tmpl w:val="4204F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1A47348"/>
    <w:multiLevelType w:val="multilevel"/>
    <w:tmpl w:val="DF346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1C860CE"/>
    <w:multiLevelType w:val="multilevel"/>
    <w:tmpl w:val="107CC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2D63E19"/>
    <w:multiLevelType w:val="multilevel"/>
    <w:tmpl w:val="EA124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5394DD7"/>
    <w:multiLevelType w:val="multilevel"/>
    <w:tmpl w:val="D30E5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90870CC"/>
    <w:multiLevelType w:val="multilevel"/>
    <w:tmpl w:val="17D6F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B2B687F"/>
    <w:multiLevelType w:val="multilevel"/>
    <w:tmpl w:val="17382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CC1540D"/>
    <w:multiLevelType w:val="multilevel"/>
    <w:tmpl w:val="83D28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EFE2D54"/>
    <w:multiLevelType w:val="multilevel"/>
    <w:tmpl w:val="7BCA9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6"/>
  </w:num>
  <w:num w:numId="3">
    <w:abstractNumId w:val="2"/>
  </w:num>
  <w:num w:numId="4">
    <w:abstractNumId w:val="22"/>
  </w:num>
  <w:num w:numId="5">
    <w:abstractNumId w:val="53"/>
  </w:num>
  <w:num w:numId="6">
    <w:abstractNumId w:val="11"/>
  </w:num>
  <w:num w:numId="7">
    <w:abstractNumId w:val="62"/>
  </w:num>
  <w:num w:numId="8">
    <w:abstractNumId w:val="19"/>
  </w:num>
  <w:num w:numId="9">
    <w:abstractNumId w:val="58"/>
  </w:num>
  <w:num w:numId="10">
    <w:abstractNumId w:val="43"/>
  </w:num>
  <w:num w:numId="11">
    <w:abstractNumId w:val="61"/>
  </w:num>
  <w:num w:numId="12">
    <w:abstractNumId w:val="38"/>
  </w:num>
  <w:num w:numId="13">
    <w:abstractNumId w:val="60"/>
  </w:num>
  <w:num w:numId="14">
    <w:abstractNumId w:val="23"/>
  </w:num>
  <w:num w:numId="15">
    <w:abstractNumId w:val="35"/>
  </w:num>
  <w:num w:numId="16">
    <w:abstractNumId w:val="54"/>
  </w:num>
  <w:num w:numId="17">
    <w:abstractNumId w:val="33"/>
  </w:num>
  <w:num w:numId="18">
    <w:abstractNumId w:val="8"/>
  </w:num>
  <w:num w:numId="19">
    <w:abstractNumId w:val="14"/>
  </w:num>
  <w:num w:numId="20">
    <w:abstractNumId w:val="7"/>
  </w:num>
  <w:num w:numId="21">
    <w:abstractNumId w:val="15"/>
  </w:num>
  <w:num w:numId="22">
    <w:abstractNumId w:val="34"/>
  </w:num>
  <w:num w:numId="23">
    <w:abstractNumId w:val="47"/>
  </w:num>
  <w:num w:numId="24">
    <w:abstractNumId w:val="17"/>
  </w:num>
  <w:num w:numId="25">
    <w:abstractNumId w:val="16"/>
  </w:num>
  <w:num w:numId="26">
    <w:abstractNumId w:val="10"/>
  </w:num>
  <w:num w:numId="27">
    <w:abstractNumId w:val="32"/>
  </w:num>
  <w:num w:numId="28">
    <w:abstractNumId w:val="12"/>
  </w:num>
  <w:num w:numId="29">
    <w:abstractNumId w:val="9"/>
  </w:num>
  <w:num w:numId="30">
    <w:abstractNumId w:val="45"/>
  </w:num>
  <w:num w:numId="31">
    <w:abstractNumId w:val="65"/>
  </w:num>
  <w:num w:numId="32">
    <w:abstractNumId w:val="5"/>
  </w:num>
  <w:num w:numId="33">
    <w:abstractNumId w:val="6"/>
  </w:num>
  <w:num w:numId="34">
    <w:abstractNumId w:val="52"/>
  </w:num>
  <w:num w:numId="35">
    <w:abstractNumId w:val="36"/>
  </w:num>
  <w:num w:numId="36">
    <w:abstractNumId w:val="40"/>
  </w:num>
  <w:num w:numId="37">
    <w:abstractNumId w:val="48"/>
  </w:num>
  <w:num w:numId="38">
    <w:abstractNumId w:val="27"/>
  </w:num>
  <w:num w:numId="39">
    <w:abstractNumId w:val="51"/>
  </w:num>
  <w:num w:numId="40">
    <w:abstractNumId w:val="21"/>
  </w:num>
  <w:num w:numId="41">
    <w:abstractNumId w:val="30"/>
  </w:num>
  <w:num w:numId="42">
    <w:abstractNumId w:val="50"/>
  </w:num>
  <w:num w:numId="43">
    <w:abstractNumId w:val="64"/>
  </w:num>
  <w:num w:numId="44">
    <w:abstractNumId w:val="55"/>
  </w:num>
  <w:num w:numId="45">
    <w:abstractNumId w:val="37"/>
  </w:num>
  <w:num w:numId="46">
    <w:abstractNumId w:val="0"/>
  </w:num>
  <w:num w:numId="47">
    <w:abstractNumId w:val="3"/>
  </w:num>
  <w:num w:numId="48">
    <w:abstractNumId w:val="24"/>
  </w:num>
  <w:num w:numId="49">
    <w:abstractNumId w:val="57"/>
  </w:num>
  <w:num w:numId="50">
    <w:abstractNumId w:val="20"/>
  </w:num>
  <w:num w:numId="51">
    <w:abstractNumId w:val="49"/>
  </w:num>
  <w:num w:numId="52">
    <w:abstractNumId w:val="26"/>
  </w:num>
  <w:num w:numId="53">
    <w:abstractNumId w:val="44"/>
  </w:num>
  <w:num w:numId="54">
    <w:abstractNumId w:val="28"/>
  </w:num>
  <w:num w:numId="55">
    <w:abstractNumId w:val="42"/>
  </w:num>
  <w:num w:numId="56">
    <w:abstractNumId w:val="31"/>
  </w:num>
  <w:num w:numId="57">
    <w:abstractNumId w:val="18"/>
  </w:num>
  <w:num w:numId="58">
    <w:abstractNumId w:val="63"/>
  </w:num>
  <w:num w:numId="59">
    <w:abstractNumId w:val="29"/>
  </w:num>
  <w:num w:numId="60">
    <w:abstractNumId w:val="25"/>
  </w:num>
  <w:num w:numId="61">
    <w:abstractNumId w:val="13"/>
  </w:num>
  <w:num w:numId="62">
    <w:abstractNumId w:val="39"/>
  </w:num>
  <w:num w:numId="63">
    <w:abstractNumId w:val="41"/>
  </w:num>
  <w:num w:numId="64">
    <w:abstractNumId w:val="59"/>
  </w:num>
  <w:num w:numId="65">
    <w:abstractNumId w:val="56"/>
  </w:num>
  <w:num w:numId="66">
    <w:abstractNumId w:val="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F1"/>
    <w:rsid w:val="00131B90"/>
    <w:rsid w:val="002E3D83"/>
    <w:rsid w:val="003C1ADD"/>
    <w:rsid w:val="00770BFD"/>
    <w:rsid w:val="00A917EB"/>
    <w:rsid w:val="00C41589"/>
    <w:rsid w:val="00D43BB8"/>
    <w:rsid w:val="00D4476A"/>
    <w:rsid w:val="00DB32A4"/>
    <w:rsid w:val="00E22DF1"/>
    <w:rsid w:val="00E97D19"/>
    <w:rsid w:val="00F0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C614"/>
  <w15:docId w15:val="{01A415AC-E0B2-4E9B-9F13-4679922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3BB8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groups/admin/howto/protectionaccid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su.org/groups/admin/howto/protectionaccid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su.org/groups/admin/howto/protectionaccid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usu.org/groups/admin/howto/protectionaccid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su.org/groups/admin/howto/protectionacci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Natasha Lebos (nrl1n19)</cp:lastModifiedBy>
  <cp:revision>2</cp:revision>
  <dcterms:created xsi:type="dcterms:W3CDTF">2022-10-04T15:03:00Z</dcterms:created>
  <dcterms:modified xsi:type="dcterms:W3CDTF">2022-10-04T15:03:00Z</dcterms:modified>
</cp:coreProperties>
</file>