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67EADB28" w:rsidR="00E22F07" w:rsidRDefault="004E05AD">
            <w:pPr>
              <w:rPr>
                <w:rFonts w:cstheme="minorHAnsi"/>
              </w:rPr>
            </w:pPr>
            <w:r>
              <w:rPr>
                <w:rFonts w:eastAsia="Allerta" w:cstheme="minorHAnsi"/>
              </w:rPr>
              <w:t xml:space="preserve">COVID-19 effect on </w:t>
            </w:r>
            <w:r w:rsidR="00E22F07">
              <w:rPr>
                <w:rFonts w:eastAsia="Allerta" w:cstheme="minorHAnsi"/>
              </w:rPr>
              <w:t>Mixed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39450A66" w:rsidR="00E22F07" w:rsidRDefault="00616EB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w:t>
            </w:r>
            <w:r w:rsidR="003962F1">
              <w:rPr>
                <w:rFonts w:ascii="Verdana" w:eastAsia="Times New Roman" w:hAnsi="Verdana" w:cs="Times New Roman"/>
                <w:b/>
                <w:lang w:eastAsia="en-GB"/>
              </w:rPr>
              <w:t>/09/20</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0EFB1147" w14:textId="677095B8" w:rsidR="00E22F07" w:rsidRDefault="00E22F07" w:rsidP="00E22F07">
            <w:pPr>
              <w:pStyle w:val="ListParagraph"/>
              <w:ind w:left="170"/>
              <w:rPr>
                <w:rFonts w:eastAsia="Times New Roman" w:cstheme="minorHAnsi"/>
                <w:b/>
                <w:lang w:eastAsia="en-GB"/>
              </w:rPr>
            </w:pPr>
            <w:r>
              <w:rPr>
                <w:rFonts w:eastAsia="Times New Roman" w:cstheme="minorHAnsi"/>
                <w:b/>
                <w:lang w:eastAsia="en-GB"/>
              </w:rPr>
              <w:t xml:space="preserve">Mixed Lacrosse President, </w:t>
            </w:r>
          </w:p>
          <w:p w14:paraId="652C939A" w14:textId="53C3A5ED" w:rsidR="00A824C4" w:rsidRDefault="000A250C" w:rsidP="00E22F07">
            <w:pPr>
              <w:pStyle w:val="ListParagraph"/>
              <w:ind w:left="170"/>
              <w:rPr>
                <w:rFonts w:eastAsia="Times New Roman" w:cstheme="minorHAnsi"/>
                <w:b/>
                <w:lang w:eastAsia="en-GB"/>
              </w:rPr>
            </w:pPr>
            <w:r>
              <w:rPr>
                <w:rFonts w:eastAsia="Times New Roman" w:cstheme="minorHAnsi"/>
                <w:b/>
                <w:lang w:eastAsia="en-GB"/>
              </w:rPr>
              <w:t>Edward Barnes</w:t>
            </w:r>
          </w:p>
          <w:p w14:paraId="13C1511D" w14:textId="22ECB625" w:rsidR="000A250C" w:rsidRDefault="000A250C" w:rsidP="00E22F07">
            <w:pPr>
              <w:pStyle w:val="ListParagraph"/>
              <w:ind w:left="170"/>
              <w:rPr>
                <w:rFonts w:eastAsia="Times New Roman" w:cstheme="minorHAnsi"/>
                <w:b/>
                <w:lang w:eastAsia="en-GB"/>
              </w:rPr>
            </w:pPr>
            <w:r>
              <w:rPr>
                <w:rFonts w:eastAsia="Times New Roman" w:cstheme="minorHAnsi"/>
                <w:b/>
                <w:noProof/>
                <w:lang w:eastAsia="en-GB"/>
              </w:rPr>
              <w:drawing>
                <wp:inline distT="0" distB="0" distL="0" distR="0" wp14:anchorId="6E145C51" wp14:editId="7F75BE9A">
                  <wp:extent cx="900000" cy="326359"/>
                  <wp:effectExtent l="0" t="0" r="0"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10;&#10;Description automatically generated"/>
                          <pic:cNvPicPr/>
                        </pic:nvPicPr>
                        <pic:blipFill>
                          <a:blip r:embed="rId11"/>
                          <a:stretch>
                            <a:fillRect/>
                          </a:stretch>
                        </pic:blipFill>
                        <pic:spPr>
                          <a:xfrm>
                            <a:off x="0" y="0"/>
                            <a:ext cx="900000" cy="326359"/>
                          </a:xfrm>
                          <a:prstGeom prst="rect">
                            <a:avLst/>
                          </a:prstGeom>
                        </pic:spPr>
                      </pic:pic>
                    </a:graphicData>
                  </a:graphic>
                </wp:inline>
              </w:drawing>
            </w:r>
          </w:p>
          <w:p w14:paraId="0DEC82CE" w14:textId="173F9FED" w:rsidR="00E22F07" w:rsidRDefault="00E22F07" w:rsidP="00E22F07">
            <w:pPr>
              <w:pStyle w:val="ListParagraph"/>
              <w:ind w:left="170"/>
              <w:rPr>
                <w:rFonts w:eastAsia="Times New Roman" w:cstheme="minorHAnsi"/>
                <w:b/>
                <w:lang w:eastAsia="en-GB"/>
              </w:rPr>
            </w:pPr>
            <w:r>
              <w:rPr>
                <w:rFonts w:eastAsia="Times New Roman" w:cstheme="minorHAnsi"/>
                <w:b/>
                <w:lang w:eastAsia="en-GB"/>
              </w:rPr>
              <w:t>Mixed Lacrosse Vice-President</w:t>
            </w:r>
          </w:p>
          <w:p w14:paraId="7EE6F34D" w14:textId="400E3782" w:rsidR="000A250C" w:rsidRDefault="000A250C" w:rsidP="00E22F07">
            <w:pPr>
              <w:pStyle w:val="ListParagraph"/>
              <w:ind w:left="170"/>
              <w:rPr>
                <w:rFonts w:eastAsia="Times New Roman" w:cstheme="minorHAnsi"/>
                <w:b/>
                <w:lang w:eastAsia="en-GB"/>
              </w:rPr>
            </w:pPr>
            <w:r>
              <w:rPr>
                <w:rFonts w:eastAsia="Times New Roman" w:cstheme="minorHAnsi"/>
                <w:b/>
                <w:lang w:eastAsia="en-GB"/>
              </w:rPr>
              <w:t xml:space="preserve">Georgia </w:t>
            </w:r>
            <w:proofErr w:type="spellStart"/>
            <w:r>
              <w:rPr>
                <w:rFonts w:eastAsia="Times New Roman" w:cstheme="minorHAnsi"/>
                <w:b/>
                <w:lang w:eastAsia="en-GB"/>
              </w:rPr>
              <w:t>Bonfield</w:t>
            </w:r>
            <w:proofErr w:type="spellEnd"/>
          </w:p>
          <w:p w14:paraId="3E889E50" w14:textId="161C233F" w:rsidR="0097782B" w:rsidRDefault="000A250C" w:rsidP="00E22F07">
            <w:pPr>
              <w:pStyle w:val="ListParagraph"/>
              <w:ind w:left="170"/>
              <w:rPr>
                <w:rFonts w:ascii="Verdana" w:eastAsia="Times New Roman" w:hAnsi="Verdana" w:cs="Times New Roman"/>
                <w:b/>
                <w:lang w:eastAsia="en-GB"/>
              </w:rPr>
            </w:pPr>
            <w:r>
              <w:rPr>
                <w:rFonts w:ascii="Verdana" w:eastAsia="Times New Roman" w:hAnsi="Verdana" w:cs="Times New Roman"/>
                <w:b/>
                <w:noProof/>
                <w:lang w:eastAsia="en-GB"/>
              </w:rPr>
              <w:drawing>
                <wp:inline distT="0" distB="0" distL="0" distR="0" wp14:anchorId="5080E241" wp14:editId="345AECFD">
                  <wp:extent cx="900000" cy="431433"/>
                  <wp:effectExtent l="0" t="0" r="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2"/>
                          <a:stretch>
                            <a:fillRect/>
                          </a:stretch>
                        </pic:blipFill>
                        <pic:spPr>
                          <a:xfrm>
                            <a:off x="0" y="0"/>
                            <a:ext cx="900000" cy="431433"/>
                          </a:xfrm>
                          <a:prstGeom prst="rect">
                            <a:avLst/>
                          </a:prstGeom>
                        </pic:spPr>
                      </pic:pic>
                    </a:graphicData>
                  </a:graphic>
                </wp:inline>
              </w:drawing>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410D28CD" w14:textId="77777777" w:rsidR="00F1434A"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Feist</w:t>
            </w:r>
          </w:p>
          <w:p w14:paraId="1EABDF1F" w14:textId="10F02F10" w:rsidR="00E22F07"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L2 Coach and EL umpire</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41A11D57" w:rsidR="00E22F07" w:rsidRDefault="00E22F07">
            <w:pPr>
              <w:pStyle w:val="ListParagraph"/>
              <w:ind w:left="170"/>
              <w:rPr>
                <w:rFonts w:ascii="Verdana" w:eastAsia="Times New Roman" w:hAnsi="Verdana" w:cs="Times New Roman"/>
                <w:b/>
                <w:i/>
                <w:lang w:eastAsia="en-GB"/>
              </w:rPr>
            </w:pPr>
          </w:p>
        </w:tc>
        <w:tc>
          <w:tcPr>
            <w:tcW w:w="2156" w:type="pct"/>
            <w:tcBorders>
              <w:top w:val="single" w:sz="4" w:space="0" w:color="auto"/>
              <w:left w:val="single" w:sz="4" w:space="0" w:color="auto"/>
              <w:bottom w:val="single" w:sz="4" w:space="0" w:color="auto"/>
              <w:right w:val="single" w:sz="4" w:space="0" w:color="auto"/>
            </w:tcBorders>
          </w:tcPr>
          <w:p w14:paraId="0040A86D" w14:textId="75A4439E" w:rsidR="00E22F07" w:rsidRDefault="00E22F07">
            <w:pPr>
              <w:ind w:left="360"/>
              <w:contextualSpacing/>
              <w:rPr>
                <w:rFonts w:ascii="Verdana" w:eastAsia="Times New Roman" w:hAnsi="Verdana" w:cs="Times New Roman"/>
                <w:b/>
                <w:i/>
                <w:lang w:eastAsia="en-GB"/>
              </w:rPr>
            </w:pPr>
          </w:p>
        </w:tc>
        <w:tc>
          <w:tcPr>
            <w:tcW w:w="846" w:type="pct"/>
            <w:tcBorders>
              <w:top w:val="single" w:sz="4" w:space="0" w:color="auto"/>
              <w:left w:val="single" w:sz="4" w:space="0" w:color="auto"/>
              <w:bottom w:val="single" w:sz="4" w:space="0" w:color="auto"/>
              <w:right w:val="single" w:sz="4" w:space="0" w:color="auto"/>
            </w:tcBorders>
            <w:hideMark/>
          </w:tcPr>
          <w:p w14:paraId="4B8A1CE9"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953" w:type="pct"/>
            <w:gridSpan w:val="2"/>
            <w:tcBorders>
              <w:top w:val="single" w:sz="4" w:space="0" w:color="auto"/>
              <w:left w:val="single" w:sz="4" w:space="0" w:color="auto"/>
              <w:bottom w:val="single" w:sz="4" w:space="0" w:color="auto"/>
              <w:right w:val="single" w:sz="4" w:space="0" w:color="auto"/>
            </w:tcBorders>
          </w:tcPr>
          <w:p w14:paraId="0C840325" w14:textId="66C255BD" w:rsidR="00E22F07" w:rsidRDefault="003962F1">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4860294C" wp14:editId="315CC443">
                  <wp:extent cx="469900" cy="31515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477598" cy="320317"/>
                          </a:xfrm>
                          <a:prstGeom prst="rect">
                            <a:avLst/>
                          </a:prstGeom>
                        </pic:spPr>
                      </pic:pic>
                    </a:graphicData>
                  </a:graphic>
                </wp:inline>
              </w:drawing>
            </w: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00764E4">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00764E4">
        <w:trPr>
          <w:cantSplit/>
          <w:trHeight w:val="1510"/>
          <w:tblHeader/>
        </w:trPr>
        <w:tc>
          <w:tcPr>
            <w:tcW w:w="284" w:type="pct"/>
            <w:vMerge/>
            <w:shd w:val="clear" w:color="auto" w:fill="F2F2F2" w:themeFill="background1" w:themeFillShade="F2"/>
          </w:tcPr>
          <w:p w14:paraId="52C2A628" w14:textId="77777777" w:rsidR="00291C9A" w:rsidRDefault="00291C9A" w:rsidP="000764E4"/>
        </w:tc>
        <w:tc>
          <w:tcPr>
            <w:tcW w:w="325" w:type="pct"/>
            <w:vMerge/>
            <w:shd w:val="clear" w:color="auto" w:fill="F2F2F2" w:themeFill="background1" w:themeFillShade="F2"/>
          </w:tcPr>
          <w:p w14:paraId="3C5F0420" w14:textId="1124FB20" w:rsidR="00291C9A" w:rsidRDefault="00291C9A" w:rsidP="000764E4"/>
        </w:tc>
        <w:tc>
          <w:tcPr>
            <w:tcW w:w="366" w:type="pct"/>
            <w:vMerge/>
            <w:shd w:val="clear" w:color="auto" w:fill="F2F2F2" w:themeFill="background1" w:themeFillShade="F2"/>
          </w:tcPr>
          <w:p w14:paraId="3C5F0421" w14:textId="77777777" w:rsidR="00291C9A" w:rsidRDefault="00291C9A" w:rsidP="000764E4"/>
        </w:tc>
        <w:tc>
          <w:tcPr>
            <w:tcW w:w="567" w:type="pct"/>
            <w:vMerge/>
            <w:shd w:val="clear" w:color="auto" w:fill="F2F2F2" w:themeFill="background1" w:themeFillShade="F2"/>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291C9A" w:rsidRDefault="00291C9A" w:rsidP="000764E4"/>
        </w:tc>
      </w:tr>
      <w:tr w:rsidR="000764E4" w:rsidRPr="008F67D3" w14:paraId="3C5F0437" w14:textId="77777777" w:rsidTr="000764E4">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w:t>
            </w:r>
            <w:proofErr w:type="gramStart"/>
            <w:r w:rsidRPr="008F67D3">
              <w:rPr>
                <w:rFonts w:cstheme="minorHAnsi"/>
                <w:sz w:val="20"/>
                <w:szCs w:val="20"/>
              </w:rPr>
              <w:t>you've</w:t>
            </w:r>
            <w:proofErr w:type="gramEnd"/>
            <w:r w:rsidRPr="008F67D3">
              <w:rPr>
                <w:rFonts w:cstheme="minorHAnsi"/>
                <w:sz w:val="20"/>
                <w:szCs w:val="20"/>
              </w:rPr>
              <w:t xml:space="preser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llow the stay at home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2DD7702F" w14:textId="29818FA3" w:rsidR="00E04500"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7DD14C70" w14:textId="77777777" w:rsidR="00E04500" w:rsidRDefault="00E04500"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A72E953" w:rsidR="000764E4" w:rsidRPr="008F67D3" w:rsidRDefault="000764E4" w:rsidP="000764E4">
            <w:pPr>
              <w:textAlignment w:val="baseline"/>
              <w:rPr>
                <w:rFonts w:cstheme="minorHAnsi"/>
                <w:sz w:val="20"/>
                <w:szCs w:val="20"/>
              </w:rPr>
            </w:pPr>
            <w:proofErr w:type="gramStart"/>
            <w:r w:rsidRPr="008F67D3">
              <w:rPr>
                <w:rFonts w:cstheme="minorHAnsi"/>
                <w:sz w:val="20"/>
                <w:szCs w:val="20"/>
              </w:rPr>
              <w:t>Additionally</w:t>
            </w:r>
            <w:proofErr w:type="gramEnd"/>
            <w:r w:rsidRPr="008F67D3">
              <w:rPr>
                <w:rFonts w:cstheme="minorHAnsi"/>
                <w:sz w:val="20"/>
                <w:szCs w:val="20"/>
              </w:rPr>
              <w:t xml:space="preserve">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33C39DF0" w14:textId="77777777"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341A4C" w:rsidP="000764E4">
            <w:pPr>
              <w:textAlignment w:val="baseline"/>
              <w:rPr>
                <w:rFonts w:cstheme="minorHAnsi"/>
                <w:sz w:val="20"/>
                <w:szCs w:val="20"/>
              </w:rPr>
            </w:pPr>
            <w:hyperlink r:id="rId15"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616EB9" w:rsidRPr="008F67D3" w14:paraId="1CC7448B" w14:textId="77777777" w:rsidTr="000764E4">
        <w:trPr>
          <w:cantSplit/>
          <w:trHeight w:val="1296"/>
        </w:trPr>
        <w:tc>
          <w:tcPr>
            <w:tcW w:w="284" w:type="pct"/>
            <w:shd w:val="clear" w:color="auto" w:fill="FFFFFF" w:themeFill="background1"/>
          </w:tcPr>
          <w:p w14:paraId="159C62B8" w14:textId="090A2CA5"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616EB9" w:rsidRDefault="00616EB9" w:rsidP="00616EB9">
            <w:pPr>
              <w:rPr>
                <w:rFonts w:cstheme="minorHAnsi"/>
                <w:b/>
                <w:bCs/>
                <w:sz w:val="20"/>
                <w:szCs w:val="20"/>
              </w:rPr>
            </w:pPr>
            <w:r>
              <w:rPr>
                <w:rFonts w:cstheme="minorHAnsi"/>
                <w:b/>
                <w:bCs/>
                <w:sz w:val="20"/>
                <w:szCs w:val="20"/>
              </w:rPr>
              <w:t xml:space="preserve">Transmission of Covid-19 due to being in </w:t>
            </w:r>
            <w:proofErr w:type="gramStart"/>
            <w:r>
              <w:rPr>
                <w:rFonts w:cstheme="minorHAnsi"/>
                <w:b/>
                <w:bCs/>
                <w:sz w:val="20"/>
                <w:szCs w:val="20"/>
              </w:rPr>
              <w:t>close proximity</w:t>
            </w:r>
            <w:proofErr w:type="gramEnd"/>
            <w:r>
              <w:rPr>
                <w:rFonts w:cstheme="minorHAnsi"/>
                <w:b/>
                <w:bCs/>
                <w:sz w:val="20"/>
                <w:szCs w:val="20"/>
              </w:rPr>
              <w:t xml:space="preserve"> during drills and match play</w:t>
            </w:r>
          </w:p>
          <w:p w14:paraId="2B83EDCF" w14:textId="77777777" w:rsidR="00616EB9" w:rsidRDefault="00616EB9" w:rsidP="00616EB9">
            <w:pPr>
              <w:rPr>
                <w:rFonts w:cstheme="minorHAnsi"/>
                <w:sz w:val="20"/>
                <w:szCs w:val="20"/>
              </w:rPr>
            </w:pPr>
          </w:p>
        </w:tc>
        <w:tc>
          <w:tcPr>
            <w:tcW w:w="366" w:type="pct"/>
            <w:shd w:val="clear" w:color="auto" w:fill="FFFFFF" w:themeFill="background1"/>
          </w:tcPr>
          <w:p w14:paraId="7F46E42E" w14:textId="67673E86" w:rsidR="00616EB9" w:rsidRPr="008F67D3" w:rsidRDefault="00616EB9" w:rsidP="00616EB9">
            <w:pPr>
              <w:rPr>
                <w:rFonts w:cstheme="minorHAnsi"/>
                <w:sz w:val="20"/>
                <w:szCs w:val="20"/>
              </w:rPr>
            </w:pPr>
          </w:p>
        </w:tc>
        <w:tc>
          <w:tcPr>
            <w:tcW w:w="567" w:type="pct"/>
            <w:shd w:val="clear" w:color="auto" w:fill="FFFFFF" w:themeFill="background1"/>
          </w:tcPr>
          <w:p w14:paraId="5DACAB93" w14:textId="44E02E91"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616EB9" w:rsidRPr="008F67D3" w:rsidRDefault="00616EB9" w:rsidP="00616EB9">
            <w:pPr>
              <w:rPr>
                <w:rFonts w:cstheme="minorHAnsi"/>
                <w:b/>
                <w:sz w:val="20"/>
                <w:szCs w:val="20"/>
              </w:rPr>
            </w:pPr>
          </w:p>
          <w:p w14:paraId="443F11C6" w14:textId="2DBC2E8F"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616EB9" w:rsidRPr="008F67D3" w:rsidRDefault="00616EB9" w:rsidP="00616EB9">
            <w:pPr>
              <w:rPr>
                <w:rFonts w:cstheme="minorHAnsi"/>
                <w:b/>
                <w:sz w:val="20"/>
                <w:szCs w:val="20"/>
              </w:rPr>
            </w:pPr>
          </w:p>
          <w:p w14:paraId="4299BDEF" w14:textId="33DF5713"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616EB9" w:rsidRPr="008F67D3" w:rsidRDefault="00616EB9" w:rsidP="00616EB9">
            <w:pPr>
              <w:rPr>
                <w:rFonts w:cstheme="minorHAnsi"/>
                <w:b/>
                <w:sz w:val="20"/>
                <w:szCs w:val="20"/>
              </w:rPr>
            </w:pPr>
          </w:p>
          <w:p w14:paraId="1F184DF9" w14:textId="4B803C74"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616EB9" w:rsidRDefault="00616EB9" w:rsidP="00616EB9">
            <w:pPr>
              <w:textAlignment w:val="baseline"/>
              <w:rPr>
                <w:rFonts w:cstheme="minorHAnsi"/>
                <w:sz w:val="20"/>
                <w:szCs w:val="20"/>
              </w:rPr>
            </w:pPr>
            <w:r>
              <w:rPr>
                <w:rFonts w:cstheme="minorHAnsi"/>
                <w:sz w:val="20"/>
                <w:szCs w:val="20"/>
              </w:rPr>
              <w:t xml:space="preserve">Guidance from England Lacrosse </w:t>
            </w:r>
            <w:proofErr w:type="gramStart"/>
            <w:r>
              <w:rPr>
                <w:rFonts w:cstheme="minorHAnsi"/>
                <w:sz w:val="20"/>
                <w:szCs w:val="20"/>
              </w:rPr>
              <w:t>will be followed at all times</w:t>
            </w:r>
            <w:proofErr w:type="gramEnd"/>
            <w:r>
              <w:rPr>
                <w:rFonts w:cstheme="minorHAnsi"/>
                <w:sz w:val="20"/>
                <w:szCs w:val="20"/>
              </w:rPr>
              <w:t xml:space="preserve"> with respect to return to play. Updates to this will be monitored by the committee and passed on to players prior to training/matches. </w:t>
            </w:r>
          </w:p>
          <w:p w14:paraId="7BE782C4" w14:textId="77777777" w:rsidR="00616EB9" w:rsidRDefault="00616EB9" w:rsidP="00616EB9">
            <w:pPr>
              <w:textAlignment w:val="baseline"/>
              <w:rPr>
                <w:rFonts w:cstheme="minorHAnsi"/>
                <w:sz w:val="20"/>
                <w:szCs w:val="20"/>
              </w:rPr>
            </w:pPr>
          </w:p>
          <w:p w14:paraId="34C69ADE" w14:textId="3F9299E1" w:rsidR="00616EB9" w:rsidRPr="003B60D8" w:rsidRDefault="00616EB9" w:rsidP="00616EB9">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6"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w:t>
            </w:r>
            <w:r>
              <w:rPr>
                <w:rFonts w:cstheme="minorHAnsi"/>
                <w:sz w:val="20"/>
                <w:szCs w:val="20"/>
              </w:rPr>
              <w:lastRenderedPageBreak/>
              <w:t>members can access prior to training so that we can allocate training spots to ensure we do not exceed participant numbers. This may result in training sessions being staggered to accommodate numbers.</w:t>
            </w:r>
          </w:p>
          <w:p w14:paraId="422FF48A" w14:textId="6B224A39" w:rsidR="00616EB9" w:rsidRPr="0035149F" w:rsidRDefault="00616EB9" w:rsidP="00616EB9">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616EB9" w:rsidRPr="008F67D3" w:rsidRDefault="00341A4C" w:rsidP="00616EB9">
            <w:pPr>
              <w:textAlignment w:val="baseline"/>
              <w:rPr>
                <w:rFonts w:cstheme="minorHAnsi"/>
                <w:sz w:val="20"/>
                <w:szCs w:val="20"/>
              </w:rPr>
            </w:pPr>
            <w:hyperlink r:id="rId17" w:tgtFrame="_blank" w:history="1">
              <w:r w:rsidR="00616EB9" w:rsidRPr="008F67D3">
                <w:rPr>
                  <w:rFonts w:cstheme="minorHAnsi"/>
                  <w:color w:val="0563C1"/>
                  <w:sz w:val="20"/>
                  <w:szCs w:val="20"/>
                  <w:u w:val="single"/>
                </w:rPr>
                <w:t>https://www.publichealth.hscni.net/news/covid-19-coronavirus</w:t>
              </w:r>
            </w:hyperlink>
            <w:r w:rsidR="00616EB9" w:rsidRPr="008F67D3">
              <w:rPr>
                <w:rFonts w:cstheme="minorHAnsi"/>
                <w:sz w:val="20"/>
                <w:szCs w:val="20"/>
              </w:rPr>
              <w:t>  </w:t>
            </w:r>
          </w:p>
          <w:p w14:paraId="52D55A69" w14:textId="77777777" w:rsidR="00616EB9" w:rsidRPr="00B7310E" w:rsidRDefault="00616EB9" w:rsidP="00616EB9">
            <w:pPr>
              <w:textAlignment w:val="baseline"/>
              <w:rPr>
                <w:rFonts w:cstheme="minorHAnsi"/>
                <w:sz w:val="20"/>
                <w:szCs w:val="20"/>
              </w:rPr>
            </w:pPr>
          </w:p>
          <w:p w14:paraId="5DFA431D" w14:textId="77777777" w:rsidR="00616EB9" w:rsidRPr="00C16213" w:rsidRDefault="00616EB9" w:rsidP="00616EB9">
            <w:pPr>
              <w:textAlignment w:val="baseline"/>
              <w:rPr>
                <w:rFonts w:cstheme="minorHAnsi"/>
                <w:b/>
                <w:bCs/>
              </w:rPr>
            </w:pPr>
            <w:r w:rsidRPr="00C16213">
              <w:rPr>
                <w:rFonts w:cstheme="minorHAnsi"/>
                <w:b/>
                <w:bCs/>
              </w:rPr>
              <w:t>Changes to the rules:</w:t>
            </w:r>
          </w:p>
          <w:p w14:paraId="079F3AD8" w14:textId="2C42FD17" w:rsidR="00616EB9" w:rsidRPr="00C16213" w:rsidRDefault="00616EB9" w:rsidP="00616EB9">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616EB9" w:rsidRDefault="00616EB9" w:rsidP="00616EB9">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616EB9" w:rsidRDefault="00616EB9" w:rsidP="00616EB9">
            <w:pPr>
              <w:textAlignment w:val="baseline"/>
              <w:rPr>
                <w:rFonts w:cstheme="minorHAnsi"/>
                <w:sz w:val="20"/>
                <w:szCs w:val="20"/>
              </w:rPr>
            </w:pPr>
          </w:p>
          <w:p w14:paraId="29C14FF6" w14:textId="7EF2C1C6" w:rsidR="00616EB9" w:rsidRDefault="00616EB9" w:rsidP="00616EB9">
            <w:pPr>
              <w:textAlignment w:val="baseline"/>
              <w:rPr>
                <w:rFonts w:cstheme="minorHAnsi"/>
                <w:sz w:val="20"/>
                <w:szCs w:val="20"/>
              </w:rPr>
            </w:pPr>
            <w:r>
              <w:rPr>
                <w:rFonts w:cstheme="minorHAnsi"/>
                <w:sz w:val="20"/>
                <w:szCs w:val="20"/>
              </w:rPr>
              <w:t>Guidance from EL can be found here:</w:t>
            </w:r>
          </w:p>
          <w:p w14:paraId="323EAC63" w14:textId="4016DB7C" w:rsidR="00616EB9" w:rsidRDefault="00341A4C" w:rsidP="00616EB9">
            <w:pPr>
              <w:textAlignment w:val="baseline"/>
              <w:rPr>
                <w:rFonts w:cstheme="minorHAnsi"/>
                <w:sz w:val="20"/>
                <w:szCs w:val="20"/>
              </w:rPr>
            </w:pPr>
            <w:hyperlink r:id="rId18" w:history="1">
              <w:r w:rsidR="00616EB9"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616EB9" w:rsidRPr="00184C14" w:rsidRDefault="00616EB9" w:rsidP="00616EB9">
            <w:pPr>
              <w:rPr>
                <w:rFonts w:cstheme="minorHAnsi"/>
                <w:b/>
                <w:bCs/>
                <w:sz w:val="24"/>
                <w:szCs w:val="24"/>
              </w:rPr>
            </w:pPr>
          </w:p>
        </w:tc>
        <w:tc>
          <w:tcPr>
            <w:tcW w:w="133" w:type="pct"/>
            <w:shd w:val="clear" w:color="auto" w:fill="FFFFFF" w:themeFill="background1"/>
          </w:tcPr>
          <w:p w14:paraId="36A14FA9" w14:textId="14E845CF"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616EB9" w:rsidRPr="008F67D3" w:rsidRDefault="00616EB9" w:rsidP="00616EB9">
            <w:pPr>
              <w:textAlignment w:val="baseline"/>
              <w:rPr>
                <w:rFonts w:cstheme="minorHAnsi"/>
                <w:sz w:val="20"/>
                <w:szCs w:val="20"/>
              </w:rPr>
            </w:pPr>
          </w:p>
        </w:tc>
      </w:tr>
      <w:tr w:rsidR="00616EB9" w:rsidRPr="008F67D3" w14:paraId="5E74BCB2" w14:textId="77777777" w:rsidTr="000764E4">
        <w:trPr>
          <w:cantSplit/>
          <w:trHeight w:val="1296"/>
        </w:trPr>
        <w:tc>
          <w:tcPr>
            <w:tcW w:w="284" w:type="pct"/>
            <w:shd w:val="clear" w:color="auto" w:fill="FFFFFF" w:themeFill="background1"/>
          </w:tcPr>
          <w:p w14:paraId="15F5C060" w14:textId="4FFFC1EC"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616EB9" w:rsidRDefault="00616EB9" w:rsidP="00616EB9">
            <w:pPr>
              <w:rPr>
                <w:rFonts w:eastAsia="Times New Roman" w:cstheme="minorHAnsi"/>
                <w:bCs/>
                <w:sz w:val="20"/>
                <w:szCs w:val="20"/>
                <w:shd w:val="clear" w:color="auto" w:fill="FFFFFF"/>
              </w:rPr>
            </w:pPr>
          </w:p>
          <w:p w14:paraId="3FD6D654" w14:textId="77777777"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616EB9" w:rsidRDefault="00616EB9" w:rsidP="00616EB9">
            <w:pPr>
              <w:rPr>
                <w:rFonts w:eastAsia="Times New Roman" w:cstheme="minorHAnsi"/>
                <w:bCs/>
                <w:sz w:val="20"/>
                <w:szCs w:val="20"/>
                <w:shd w:val="clear" w:color="auto" w:fill="FFFFFF"/>
              </w:rPr>
            </w:pPr>
          </w:p>
          <w:p w14:paraId="7FEE068C" w14:textId="3C53DB5C"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616EB9" w:rsidRDefault="00616EB9" w:rsidP="00616EB9">
            <w:pPr>
              <w:rPr>
                <w:rFonts w:cstheme="minorHAnsi"/>
                <w:b/>
                <w:bCs/>
                <w:sz w:val="20"/>
                <w:szCs w:val="20"/>
              </w:rPr>
            </w:pPr>
            <w:r>
              <w:rPr>
                <w:rFonts w:cstheme="minorHAnsi"/>
                <w:b/>
                <w:bCs/>
                <w:sz w:val="20"/>
                <w:szCs w:val="20"/>
              </w:rPr>
              <w:t>Transmission of Covid-19 via equipment and contact surfaces</w:t>
            </w:r>
          </w:p>
          <w:p w14:paraId="697E17D3" w14:textId="77777777" w:rsidR="00616EB9" w:rsidRDefault="00616EB9" w:rsidP="00616EB9">
            <w:pPr>
              <w:rPr>
                <w:rFonts w:cstheme="minorHAnsi"/>
                <w:b/>
                <w:bCs/>
                <w:sz w:val="20"/>
                <w:szCs w:val="20"/>
              </w:rPr>
            </w:pPr>
          </w:p>
        </w:tc>
        <w:tc>
          <w:tcPr>
            <w:tcW w:w="366" w:type="pct"/>
            <w:shd w:val="clear" w:color="auto" w:fill="FFFFFF" w:themeFill="background1"/>
          </w:tcPr>
          <w:p w14:paraId="2564FA4E" w14:textId="77777777" w:rsidR="00616EB9" w:rsidRPr="008F67D3" w:rsidRDefault="00616EB9" w:rsidP="00616EB9">
            <w:pPr>
              <w:rPr>
                <w:rFonts w:cstheme="minorHAnsi"/>
                <w:sz w:val="20"/>
                <w:szCs w:val="20"/>
              </w:rPr>
            </w:pPr>
          </w:p>
        </w:tc>
        <w:tc>
          <w:tcPr>
            <w:tcW w:w="567" w:type="pct"/>
            <w:shd w:val="clear" w:color="auto" w:fill="FFFFFF" w:themeFill="background1"/>
          </w:tcPr>
          <w:p w14:paraId="2DE35775" w14:textId="77777777"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616EB9" w:rsidRPr="008F67D3" w:rsidRDefault="00616EB9" w:rsidP="00616EB9">
            <w:pPr>
              <w:rPr>
                <w:rFonts w:cstheme="minorHAnsi"/>
                <w:b/>
                <w:sz w:val="20"/>
                <w:szCs w:val="20"/>
              </w:rPr>
            </w:pPr>
          </w:p>
          <w:p w14:paraId="059EE42C" w14:textId="0F9889D3"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616EB9" w:rsidRPr="008F67D3" w:rsidRDefault="00616EB9" w:rsidP="00616EB9">
            <w:pPr>
              <w:rPr>
                <w:rFonts w:cstheme="minorHAnsi"/>
                <w:b/>
                <w:sz w:val="20"/>
                <w:szCs w:val="20"/>
              </w:rPr>
            </w:pPr>
          </w:p>
          <w:p w14:paraId="3BA41618" w14:textId="222BD40F"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616EB9" w:rsidRPr="008F67D3" w:rsidRDefault="00616EB9" w:rsidP="00616EB9">
            <w:pPr>
              <w:rPr>
                <w:rFonts w:cstheme="minorHAnsi"/>
                <w:b/>
                <w:sz w:val="20"/>
                <w:szCs w:val="20"/>
              </w:rPr>
            </w:pPr>
          </w:p>
          <w:p w14:paraId="20F073B5" w14:textId="048027E0"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616EB9" w:rsidRPr="00552880" w:rsidRDefault="00616EB9" w:rsidP="00616EB9">
            <w:pPr>
              <w:textAlignment w:val="baseline"/>
              <w:rPr>
                <w:rFonts w:cstheme="minorHAnsi"/>
                <w:b/>
                <w:bCs/>
              </w:rPr>
            </w:pPr>
            <w:r w:rsidRPr="00552880">
              <w:rPr>
                <w:rFonts w:cstheme="minorHAnsi"/>
                <w:b/>
                <w:bCs/>
              </w:rPr>
              <w:t>Equipment:</w:t>
            </w:r>
          </w:p>
          <w:p w14:paraId="6E9E933B" w14:textId="77777777" w:rsidR="00616EB9" w:rsidRDefault="00616EB9" w:rsidP="00616EB9">
            <w:pPr>
              <w:textAlignment w:val="baseline"/>
              <w:rPr>
                <w:rFonts w:cstheme="minorHAnsi"/>
                <w:sz w:val="20"/>
                <w:szCs w:val="20"/>
              </w:rPr>
            </w:pPr>
          </w:p>
          <w:p w14:paraId="54832349" w14:textId="37B46DD4"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1FE621C1"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proofErr w:type="gramStart"/>
            <w:r w:rsidRPr="008F67D3">
              <w:rPr>
                <w:rFonts w:eastAsia="Times New Roman" w:cstheme="minorHAnsi"/>
                <w:sz w:val="20"/>
                <w:szCs w:val="20"/>
              </w:rPr>
              <w:t>ladies</w:t>
            </w:r>
            <w:proofErr w:type="gramEnd"/>
            <w:r w:rsidRPr="008F67D3">
              <w:rPr>
                <w:rFonts w:eastAsia="Times New Roman" w:cstheme="minorHAnsi"/>
                <w:sz w:val="20"/>
                <w:szCs w:val="20"/>
              </w:rPr>
              <w:t xml:space="preserve"> club </w:t>
            </w:r>
            <w:r>
              <w:rPr>
                <w:rFonts w:eastAsia="Times New Roman" w:cstheme="minorHAnsi"/>
                <w:sz w:val="20"/>
                <w:szCs w:val="20"/>
              </w:rPr>
              <w:t xml:space="preserve">(SULLC) </w:t>
            </w:r>
            <w:r w:rsidRPr="008F67D3">
              <w:rPr>
                <w:rFonts w:eastAsia="Times New Roman" w:cstheme="minorHAnsi"/>
                <w:sz w:val="20"/>
                <w:szCs w:val="20"/>
              </w:rPr>
              <w:t xml:space="preserve">so cannot be loaned out to players </w:t>
            </w:r>
          </w:p>
          <w:p w14:paraId="465CD781" w14:textId="0A8DFF12"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616EB9" w:rsidRPr="008F67D3" w:rsidRDefault="00616EB9" w:rsidP="00616EB9">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616EB9" w:rsidRPr="003E0FCD" w:rsidRDefault="00616EB9" w:rsidP="00616EB9">
            <w:pPr>
              <w:pStyle w:val="ListParagraph"/>
              <w:numPr>
                <w:ilvl w:val="0"/>
                <w:numId w:val="35"/>
              </w:numPr>
            </w:pPr>
            <w:r>
              <w:rPr>
                <w:rFonts w:eastAsia="Times New Roman" w:cstheme="minorHAnsi"/>
                <w:sz w:val="20"/>
                <w:szCs w:val="20"/>
              </w:rPr>
              <w:lastRenderedPageBreak/>
              <w:t>Encourage all members to keep sticks with them throughout the training session to avoid mix ups</w:t>
            </w:r>
          </w:p>
          <w:p w14:paraId="2934F85D" w14:textId="77777777" w:rsidR="00616EB9" w:rsidRPr="003E0FCD" w:rsidRDefault="00616EB9" w:rsidP="00616EB9">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616EB9" w:rsidRPr="008F67D3" w:rsidRDefault="00616EB9" w:rsidP="00616EB9">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616EB9" w:rsidRDefault="00616EB9" w:rsidP="00616EB9">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616EB9" w:rsidRPr="008F67D3" w:rsidRDefault="00616EB9" w:rsidP="00616EB9">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616EB9" w:rsidRPr="003B60D8" w:rsidRDefault="00616EB9" w:rsidP="00616EB9">
            <w:pPr>
              <w:textAlignment w:val="baseline"/>
              <w:rPr>
                <w:rFonts w:cstheme="minorHAnsi"/>
                <w:sz w:val="20"/>
                <w:szCs w:val="20"/>
              </w:rPr>
            </w:pPr>
          </w:p>
        </w:tc>
        <w:tc>
          <w:tcPr>
            <w:tcW w:w="133" w:type="pct"/>
            <w:shd w:val="clear" w:color="auto" w:fill="FFFFFF" w:themeFill="background1"/>
          </w:tcPr>
          <w:p w14:paraId="12F4DF90" w14:textId="1C3D5F20"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616EB9" w:rsidRPr="008F67D3" w:rsidRDefault="00616EB9" w:rsidP="00616EB9">
            <w:pPr>
              <w:textAlignment w:val="baseline"/>
              <w:rPr>
                <w:rFonts w:cstheme="minorHAnsi"/>
                <w:sz w:val="20"/>
                <w:szCs w:val="20"/>
              </w:rPr>
            </w:pPr>
          </w:p>
        </w:tc>
      </w:tr>
      <w:tr w:rsidR="00FA401B" w:rsidRPr="008F67D3" w14:paraId="33FE2309" w14:textId="77777777" w:rsidTr="000764E4">
        <w:trPr>
          <w:cantSplit/>
          <w:trHeight w:val="1296"/>
        </w:trPr>
        <w:tc>
          <w:tcPr>
            <w:tcW w:w="284" w:type="pct"/>
            <w:shd w:val="clear" w:color="auto" w:fill="FFFFFF" w:themeFill="background1"/>
          </w:tcPr>
          <w:p w14:paraId="440F0C19" w14:textId="0655DC31" w:rsidR="00FA401B"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Split Training Sessions/Taster Session</w:t>
            </w:r>
          </w:p>
        </w:tc>
        <w:tc>
          <w:tcPr>
            <w:tcW w:w="325" w:type="pct"/>
            <w:shd w:val="clear" w:color="auto" w:fill="FFFFFF" w:themeFill="background1"/>
          </w:tcPr>
          <w:p w14:paraId="10500004" w14:textId="26ECFE2C" w:rsidR="00FA401B" w:rsidRDefault="00FA401B" w:rsidP="00FA401B">
            <w:pPr>
              <w:rPr>
                <w:rFonts w:cstheme="minorHAnsi"/>
                <w:b/>
                <w:bCs/>
                <w:sz w:val="20"/>
                <w:szCs w:val="20"/>
              </w:rPr>
            </w:pPr>
            <w:r>
              <w:rPr>
                <w:rFonts w:cstheme="minorHAnsi"/>
                <w:b/>
                <w:bCs/>
                <w:sz w:val="20"/>
                <w:szCs w:val="20"/>
              </w:rPr>
              <w:t xml:space="preserve">Transmission of Covid-19 </w:t>
            </w:r>
          </w:p>
        </w:tc>
        <w:tc>
          <w:tcPr>
            <w:tcW w:w="366" w:type="pct"/>
            <w:shd w:val="clear" w:color="auto" w:fill="FFFFFF" w:themeFill="background1"/>
          </w:tcPr>
          <w:p w14:paraId="6CDFA49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681D4044" w14:textId="77777777" w:rsidR="00FA401B" w:rsidRPr="008F67D3" w:rsidRDefault="00FA401B" w:rsidP="00FA401B">
            <w:pPr>
              <w:rPr>
                <w:rFonts w:cstheme="minorHAnsi"/>
                <w:sz w:val="20"/>
                <w:szCs w:val="20"/>
              </w:rPr>
            </w:pPr>
          </w:p>
        </w:tc>
        <w:tc>
          <w:tcPr>
            <w:tcW w:w="567" w:type="pct"/>
            <w:shd w:val="clear" w:color="auto" w:fill="FFFFFF" w:themeFill="background1"/>
          </w:tcPr>
          <w:p w14:paraId="5AB92C8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0CEF5AB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578067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789D7B04"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5374DFD"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5B7C237" w14:textId="4C853C97"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25A2B9FC" w14:textId="2E725BAD"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6EC5B1B7" w14:textId="7433C81F"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01914A05" w14:textId="77777777" w:rsidR="00FA401B" w:rsidRDefault="00FA401B" w:rsidP="00FA401B">
            <w:pPr>
              <w:rPr>
                <w:rFonts w:cstheme="minorHAnsi"/>
                <w:sz w:val="20"/>
                <w:szCs w:val="20"/>
              </w:rPr>
            </w:pPr>
            <w:r>
              <w:rPr>
                <w:rFonts w:cstheme="minorHAnsi"/>
                <w:sz w:val="20"/>
                <w:szCs w:val="20"/>
              </w:rPr>
              <w:t>A form will be communicated to members to determine the number of participants, if this exceeds 30 the training session may be split in 2, at least 1 day before the training we will communicate to members which group they will be in, A or B.</w:t>
            </w:r>
          </w:p>
          <w:p w14:paraId="25401336" w14:textId="7B9C898A" w:rsidR="00FA401B" w:rsidRDefault="00FA401B" w:rsidP="00FA401B">
            <w:pPr>
              <w:rPr>
                <w:rFonts w:cstheme="minorHAnsi"/>
                <w:sz w:val="20"/>
                <w:szCs w:val="20"/>
              </w:rPr>
            </w:pPr>
            <w:r>
              <w:rPr>
                <w:rFonts w:cstheme="minorHAnsi"/>
                <w:sz w:val="20"/>
                <w:szCs w:val="20"/>
              </w:rPr>
              <w:t>It must be ensured that there is no crossover between the 2 groups:</w:t>
            </w:r>
          </w:p>
          <w:p w14:paraId="3F55718A" w14:textId="61701A6B" w:rsidR="00FA401B" w:rsidRDefault="00FA401B" w:rsidP="00FA401B">
            <w:pPr>
              <w:rPr>
                <w:rFonts w:cstheme="minorHAnsi"/>
                <w:sz w:val="20"/>
                <w:szCs w:val="20"/>
              </w:rPr>
            </w:pPr>
            <w:r>
              <w:rPr>
                <w:rFonts w:cstheme="minorHAnsi"/>
                <w:sz w:val="20"/>
                <w:szCs w:val="20"/>
              </w:rPr>
              <w:t xml:space="preserve">Group A will be instructed to park on the </w:t>
            </w:r>
            <w:r w:rsidR="003C2D58">
              <w:rPr>
                <w:rFonts w:cstheme="minorHAnsi"/>
                <w:sz w:val="20"/>
                <w:szCs w:val="20"/>
              </w:rPr>
              <w:t>left-hand</w:t>
            </w:r>
            <w:r>
              <w:rPr>
                <w:rFonts w:cstheme="minorHAnsi"/>
                <w:sz w:val="20"/>
                <w:szCs w:val="20"/>
              </w:rPr>
              <w:t xml:space="preserve"> side and use the normal gate</w:t>
            </w:r>
            <w:r w:rsidR="006B42EE">
              <w:rPr>
                <w:rFonts w:cstheme="minorHAnsi"/>
                <w:sz w:val="20"/>
                <w:szCs w:val="20"/>
              </w:rPr>
              <w:t>.</w:t>
            </w:r>
          </w:p>
          <w:p w14:paraId="497D6500" w14:textId="24B2540A" w:rsidR="003C2D58" w:rsidRDefault="003C2D58" w:rsidP="00FA401B">
            <w:pPr>
              <w:rPr>
                <w:rFonts w:cstheme="minorHAnsi"/>
                <w:sz w:val="20"/>
                <w:szCs w:val="20"/>
              </w:rPr>
            </w:pPr>
            <w:r>
              <w:rPr>
                <w:rFonts w:cstheme="minorHAnsi"/>
                <w:sz w:val="20"/>
                <w:szCs w:val="20"/>
              </w:rPr>
              <w:t>Group B will be instructed to park on the gravel parking lot, if they arrive by bus they should walk around the front of the building and enter through the middle gate.</w:t>
            </w:r>
          </w:p>
          <w:p w14:paraId="684EBCF3" w14:textId="77777777" w:rsidR="006B42EE" w:rsidRDefault="006B42EE" w:rsidP="00FA401B">
            <w:pPr>
              <w:rPr>
                <w:rFonts w:cstheme="minorHAnsi"/>
                <w:sz w:val="20"/>
                <w:szCs w:val="20"/>
              </w:rPr>
            </w:pPr>
          </w:p>
          <w:p w14:paraId="3731E7F8" w14:textId="72446C75" w:rsidR="003C2D58" w:rsidRDefault="003C2D58" w:rsidP="00FA401B">
            <w:pPr>
              <w:rPr>
                <w:rFonts w:cstheme="minorHAnsi"/>
                <w:sz w:val="20"/>
                <w:szCs w:val="20"/>
              </w:rPr>
            </w:pPr>
            <w:r>
              <w:rPr>
                <w:rFonts w:cstheme="minorHAnsi"/>
                <w:sz w:val="20"/>
                <w:szCs w:val="20"/>
              </w:rPr>
              <w:t>A map of the space will be marked and communicated so that newcomers understand where to go.</w:t>
            </w:r>
          </w:p>
          <w:p w14:paraId="262DC2F4" w14:textId="3BDAAB20" w:rsidR="00FA401B" w:rsidRDefault="008432D1" w:rsidP="00FA401B">
            <w:pPr>
              <w:rPr>
                <w:rFonts w:cstheme="minorHAnsi"/>
                <w:sz w:val="20"/>
                <w:szCs w:val="20"/>
              </w:rPr>
            </w:pPr>
            <w:r>
              <w:rPr>
                <w:rFonts w:cstheme="minorHAnsi"/>
                <w:sz w:val="20"/>
                <w:szCs w:val="20"/>
              </w:rPr>
              <w:t>The groups should depart separately as they arrived.</w:t>
            </w:r>
          </w:p>
          <w:p w14:paraId="4EE3C583" w14:textId="77777777" w:rsidR="008432D1" w:rsidRDefault="008432D1" w:rsidP="00FA401B">
            <w:pPr>
              <w:rPr>
                <w:rFonts w:cstheme="minorHAnsi"/>
                <w:sz w:val="20"/>
                <w:szCs w:val="20"/>
              </w:rPr>
            </w:pPr>
          </w:p>
          <w:p w14:paraId="376AF4E1" w14:textId="53F2111C" w:rsidR="008432D1" w:rsidRPr="00FA401B" w:rsidRDefault="008432D1" w:rsidP="008432D1">
            <w:pPr>
              <w:rPr>
                <w:rFonts w:cstheme="minorHAnsi"/>
                <w:b/>
                <w:bCs/>
                <w:sz w:val="20"/>
                <w:szCs w:val="20"/>
              </w:rPr>
            </w:pPr>
            <w:r>
              <w:rPr>
                <w:rFonts w:cstheme="minorHAnsi"/>
                <w:b/>
                <w:bCs/>
                <w:sz w:val="20"/>
                <w:szCs w:val="20"/>
              </w:rPr>
              <w:t>Training</w:t>
            </w:r>
            <w:r w:rsidRPr="00FA401B">
              <w:rPr>
                <w:rFonts w:cstheme="minorHAnsi"/>
                <w:b/>
                <w:bCs/>
                <w:sz w:val="20"/>
                <w:szCs w:val="20"/>
              </w:rPr>
              <w:t xml:space="preserve">: </w:t>
            </w:r>
          </w:p>
          <w:p w14:paraId="4AF52D99" w14:textId="2CAA570A" w:rsidR="008432D1" w:rsidRDefault="008432D1" w:rsidP="00FA401B">
            <w:pPr>
              <w:rPr>
                <w:rFonts w:cstheme="minorHAnsi"/>
                <w:sz w:val="20"/>
                <w:szCs w:val="20"/>
              </w:rPr>
            </w:pPr>
            <w:r>
              <w:rPr>
                <w:rFonts w:cstheme="minorHAnsi"/>
                <w:sz w:val="20"/>
                <w:szCs w:val="20"/>
              </w:rPr>
              <w:t>Training can go ahead as usual respecting Coivd-19 precautions, participants</w:t>
            </w:r>
            <w:r w:rsidR="00171439">
              <w:rPr>
                <w:rFonts w:cstheme="minorHAnsi"/>
                <w:sz w:val="20"/>
                <w:szCs w:val="20"/>
              </w:rPr>
              <w:t xml:space="preserve"> of each group (captains included)</w:t>
            </w:r>
            <w:r>
              <w:rPr>
                <w:rFonts w:cstheme="minorHAnsi"/>
                <w:sz w:val="20"/>
                <w:szCs w:val="20"/>
              </w:rPr>
              <w:t xml:space="preserve"> must not cross the centreline, hence each team will have a half pitch and goal to utilise.</w:t>
            </w:r>
          </w:p>
          <w:p w14:paraId="1BAD4BF1" w14:textId="77777777" w:rsidR="003C2D58" w:rsidRDefault="003C2D58" w:rsidP="00FA401B">
            <w:pPr>
              <w:rPr>
                <w:rFonts w:cstheme="minorHAnsi"/>
                <w:sz w:val="20"/>
                <w:szCs w:val="20"/>
              </w:rPr>
            </w:pPr>
          </w:p>
          <w:p w14:paraId="4FFC2B1E" w14:textId="77777777" w:rsidR="00FA401B" w:rsidRPr="00FA401B" w:rsidRDefault="00FA401B" w:rsidP="00FA401B">
            <w:pPr>
              <w:rPr>
                <w:rFonts w:cstheme="minorHAnsi"/>
                <w:b/>
                <w:bCs/>
                <w:sz w:val="20"/>
                <w:szCs w:val="20"/>
              </w:rPr>
            </w:pPr>
            <w:r w:rsidRPr="00FA401B">
              <w:rPr>
                <w:rFonts w:cstheme="minorHAnsi"/>
                <w:b/>
                <w:bCs/>
                <w:sz w:val="20"/>
                <w:szCs w:val="20"/>
              </w:rPr>
              <w:t xml:space="preserve">Equipment: </w:t>
            </w:r>
          </w:p>
          <w:p w14:paraId="1C191EF7" w14:textId="77777777" w:rsidR="006B42EE" w:rsidRDefault="006B42EE" w:rsidP="00FA401B">
            <w:pPr>
              <w:rPr>
                <w:rFonts w:cstheme="minorHAnsi"/>
                <w:sz w:val="20"/>
                <w:szCs w:val="20"/>
              </w:rPr>
            </w:pPr>
          </w:p>
          <w:p w14:paraId="0AC5AF58" w14:textId="58C217CC" w:rsidR="006B42EE" w:rsidRDefault="006B42EE" w:rsidP="006B42EE">
            <w:pPr>
              <w:rPr>
                <w:rFonts w:cstheme="minorHAnsi"/>
                <w:sz w:val="20"/>
                <w:szCs w:val="20"/>
              </w:rPr>
            </w:pPr>
            <w:r>
              <w:rPr>
                <w:rFonts w:cstheme="minorHAnsi"/>
                <w:sz w:val="20"/>
                <w:szCs w:val="20"/>
              </w:rPr>
              <w:lastRenderedPageBreak/>
              <w:t>-Personal belongings must be kept separate, and at opposing ends of the field</w:t>
            </w:r>
          </w:p>
          <w:p w14:paraId="180EF3B2" w14:textId="5123A793" w:rsidR="00FA401B" w:rsidRDefault="00FA401B" w:rsidP="00FA401B">
            <w:pPr>
              <w:rPr>
                <w:rFonts w:cstheme="minorHAnsi"/>
                <w:sz w:val="20"/>
                <w:szCs w:val="20"/>
              </w:rPr>
            </w:pPr>
            <w:r>
              <w:rPr>
                <w:rFonts w:cstheme="minorHAnsi"/>
                <w:sz w:val="20"/>
                <w:szCs w:val="20"/>
              </w:rPr>
              <w:t>-we will use 2 different coloured set of balls, orange for one group and white for the other group to limit risks of contamination.</w:t>
            </w:r>
          </w:p>
          <w:p w14:paraId="6F2D8325" w14:textId="77777777" w:rsidR="00FA401B" w:rsidRDefault="00FA401B" w:rsidP="00FA401B">
            <w:pPr>
              <w:rPr>
                <w:rFonts w:eastAsia="Times New Roman" w:cstheme="minorHAnsi"/>
                <w:sz w:val="20"/>
                <w:szCs w:val="20"/>
              </w:rPr>
            </w:pPr>
            <w:r>
              <w:rPr>
                <w:rFonts w:eastAsia="Times New Roman" w:cstheme="minorHAnsi"/>
                <w:sz w:val="20"/>
                <w:szCs w:val="20"/>
              </w:rPr>
              <w:t>-</w:t>
            </w:r>
            <w:r w:rsidRPr="00FA401B">
              <w:rPr>
                <w:rFonts w:eastAsia="Times New Roman" w:cstheme="minorHAnsi"/>
                <w:sz w:val="20"/>
                <w:szCs w:val="20"/>
              </w:rPr>
              <w:t>A designated committee member</w:t>
            </w:r>
            <w:r>
              <w:rPr>
                <w:rFonts w:eastAsia="Times New Roman" w:cstheme="minorHAnsi"/>
                <w:sz w:val="20"/>
                <w:szCs w:val="20"/>
              </w:rPr>
              <w:t xml:space="preserve"> for each group</w:t>
            </w:r>
            <w:r w:rsidRPr="00FA401B">
              <w:rPr>
                <w:rFonts w:eastAsia="Times New Roman" w:cstheme="minorHAnsi"/>
                <w:sz w:val="20"/>
                <w:szCs w:val="20"/>
              </w:rPr>
              <w:t xml:space="preserve"> will hand out and collect the sticks, which will be numbered to ensure the same stick is used by one member for the entirety of the session</w:t>
            </w:r>
            <w:r>
              <w:rPr>
                <w:rFonts w:eastAsia="Times New Roman" w:cstheme="minorHAnsi"/>
                <w:sz w:val="20"/>
                <w:szCs w:val="20"/>
              </w:rPr>
              <w:t>, these will be wiped down at the start and end of the sessions.</w:t>
            </w:r>
          </w:p>
          <w:p w14:paraId="313FAA06" w14:textId="727BE214" w:rsidR="008432D1" w:rsidRPr="00FA401B" w:rsidRDefault="008432D1" w:rsidP="00FA401B">
            <w:pPr>
              <w:rPr>
                <w:rFonts w:eastAsia="Times New Roman" w:cstheme="minorHAnsi"/>
                <w:sz w:val="20"/>
                <w:szCs w:val="20"/>
              </w:rPr>
            </w:pPr>
            <w:r>
              <w:rPr>
                <w:rFonts w:eastAsia="Times New Roman" w:cstheme="minorHAnsi"/>
                <w:sz w:val="20"/>
                <w:szCs w:val="20"/>
              </w:rPr>
              <w:t>-Equipment should be prepared beforehand so the captains of each group have what is necessary for the training session.</w:t>
            </w:r>
          </w:p>
        </w:tc>
        <w:tc>
          <w:tcPr>
            <w:tcW w:w="133" w:type="pct"/>
            <w:shd w:val="clear" w:color="auto" w:fill="FFFFFF" w:themeFill="background1"/>
          </w:tcPr>
          <w:p w14:paraId="726A7B6C" w14:textId="28ACE86A" w:rsidR="00FA401B" w:rsidRDefault="00F16039" w:rsidP="00FA401B">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7A0DD6DE" w14:textId="0C5CF990" w:rsidR="00FA401B" w:rsidRDefault="00F16039"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7FF8ED91" w14:textId="2ADE1B80" w:rsidR="00FA401B" w:rsidRDefault="00F16039"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0BBEDBAD" w14:textId="77777777" w:rsidR="00FA401B" w:rsidRPr="008F67D3" w:rsidRDefault="00FA401B" w:rsidP="00FA401B">
            <w:pPr>
              <w:textAlignment w:val="baseline"/>
              <w:rPr>
                <w:rFonts w:cstheme="minorHAnsi"/>
                <w:sz w:val="20"/>
                <w:szCs w:val="20"/>
              </w:rPr>
            </w:pPr>
          </w:p>
        </w:tc>
      </w:tr>
      <w:tr w:rsidR="00FA401B" w:rsidRPr="008F67D3" w14:paraId="3933C6EA" w14:textId="77777777" w:rsidTr="000764E4">
        <w:trPr>
          <w:cantSplit/>
          <w:trHeight w:val="1296"/>
        </w:trPr>
        <w:tc>
          <w:tcPr>
            <w:tcW w:w="284" w:type="pct"/>
            <w:shd w:val="clear" w:color="auto" w:fill="FFFFFF" w:themeFill="background1"/>
          </w:tcPr>
          <w:p w14:paraId="68666CB0" w14:textId="42324426" w:rsidR="00FA401B" w:rsidRPr="008F67D3"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FA401B" w:rsidRDefault="00FA401B" w:rsidP="00FA401B">
            <w:pPr>
              <w:rPr>
                <w:rFonts w:cstheme="minorHAnsi"/>
                <w:sz w:val="20"/>
                <w:szCs w:val="20"/>
              </w:rPr>
            </w:pPr>
            <w:r w:rsidRPr="008F67D3">
              <w:rPr>
                <w:rFonts w:cstheme="minorHAnsi"/>
                <w:sz w:val="20"/>
                <w:szCs w:val="20"/>
              </w:rPr>
              <w:t>Covid-</w:t>
            </w:r>
            <w:r>
              <w:rPr>
                <w:rFonts w:cstheme="minorHAnsi"/>
                <w:sz w:val="20"/>
                <w:szCs w:val="20"/>
              </w:rPr>
              <w:t xml:space="preserve">19 transmission due to </w:t>
            </w:r>
            <w:proofErr w:type="gramStart"/>
            <w:r>
              <w:rPr>
                <w:rFonts w:cstheme="minorHAnsi"/>
                <w:sz w:val="20"/>
                <w:szCs w:val="20"/>
              </w:rPr>
              <w:t>close proximity</w:t>
            </w:r>
            <w:proofErr w:type="gramEnd"/>
          </w:p>
          <w:p w14:paraId="03390846" w14:textId="77777777" w:rsidR="00FA401B" w:rsidRDefault="00FA401B" w:rsidP="00FA401B">
            <w:pPr>
              <w:rPr>
                <w:rFonts w:cstheme="minorHAnsi"/>
                <w:sz w:val="20"/>
                <w:szCs w:val="20"/>
              </w:rPr>
            </w:pPr>
          </w:p>
          <w:p w14:paraId="3C649639" w14:textId="3A92F52B" w:rsidR="00FA401B" w:rsidRDefault="00FA401B" w:rsidP="00FA401B">
            <w:pPr>
              <w:rPr>
                <w:rFonts w:cstheme="minorHAnsi"/>
                <w:sz w:val="20"/>
                <w:szCs w:val="20"/>
              </w:rPr>
            </w:pPr>
          </w:p>
        </w:tc>
        <w:tc>
          <w:tcPr>
            <w:tcW w:w="366" w:type="pct"/>
            <w:shd w:val="clear" w:color="auto" w:fill="FFFFFF" w:themeFill="background1"/>
          </w:tcPr>
          <w:p w14:paraId="54109B7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79E3CCF7" w14:textId="77777777" w:rsidR="00FA401B" w:rsidRPr="008F67D3" w:rsidRDefault="00FA401B" w:rsidP="00FA401B">
            <w:pPr>
              <w:rPr>
                <w:rFonts w:cstheme="minorHAnsi"/>
                <w:sz w:val="20"/>
                <w:szCs w:val="20"/>
              </w:rPr>
            </w:pPr>
          </w:p>
        </w:tc>
        <w:tc>
          <w:tcPr>
            <w:tcW w:w="567" w:type="pct"/>
            <w:shd w:val="clear" w:color="auto" w:fill="FFFFFF" w:themeFill="background1"/>
          </w:tcPr>
          <w:p w14:paraId="1B07E75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34135049"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63FBC18E"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FA401B" w:rsidRPr="008F67D3" w:rsidRDefault="00FA401B" w:rsidP="00FA401B">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FA401B" w:rsidRDefault="00FA401B" w:rsidP="00FA401B">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FA401B" w:rsidRDefault="00FA401B" w:rsidP="00FA401B">
            <w:pPr>
              <w:pStyle w:val="CommentText"/>
            </w:pPr>
          </w:p>
          <w:p w14:paraId="42215161" w14:textId="26312945" w:rsidR="00FA401B" w:rsidRDefault="00FA401B" w:rsidP="00FA401B">
            <w:pPr>
              <w:pStyle w:val="CommentText"/>
            </w:pPr>
            <w:r>
              <w:t xml:space="preserve">Spectators are not currently authorised by </w:t>
            </w:r>
            <w:proofErr w:type="spellStart"/>
            <w:r>
              <w:t>Widelane</w:t>
            </w:r>
            <w:proofErr w:type="spellEnd"/>
            <w:r>
              <w:t xml:space="preserve"> – the committee will ensure that all members are aware of this and update as guidance changes</w:t>
            </w:r>
          </w:p>
          <w:p w14:paraId="133BBEB2" w14:textId="77777777" w:rsidR="00FA401B" w:rsidRDefault="00FA401B" w:rsidP="00FA401B">
            <w:pPr>
              <w:pStyle w:val="CommentText"/>
            </w:pPr>
          </w:p>
          <w:p w14:paraId="760F7EF0" w14:textId="0ACA6D35" w:rsidR="00FA401B" w:rsidRDefault="00FA401B" w:rsidP="00FA401B">
            <w:pPr>
              <w:pStyle w:val="CommentText"/>
            </w:pPr>
            <w:r>
              <w:t>Officials should use their own electric whistles.</w:t>
            </w:r>
          </w:p>
          <w:p w14:paraId="4B85B9F1" w14:textId="77777777" w:rsidR="00FA401B" w:rsidRDefault="00FA401B" w:rsidP="00FA401B">
            <w:pPr>
              <w:pStyle w:val="CommentText"/>
            </w:pPr>
          </w:p>
          <w:p w14:paraId="6E05627F" w14:textId="6FDF5DB7" w:rsidR="00FA401B" w:rsidRDefault="00FA401B" w:rsidP="00FA401B">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FA401B" w:rsidRDefault="00FA401B" w:rsidP="00FA401B">
            <w:pPr>
              <w:pStyle w:val="CommentText"/>
            </w:pPr>
          </w:p>
          <w:p w14:paraId="370CE293" w14:textId="7FF9ECF1" w:rsidR="00FA401B" w:rsidRDefault="00FA401B" w:rsidP="00FA401B">
            <w:pPr>
              <w:pStyle w:val="CommentText"/>
            </w:pPr>
            <w:r>
              <w:t>The ball should be wiped down at the end of every quarter by a member of the home team and players will sanitize their hands</w:t>
            </w:r>
          </w:p>
          <w:p w14:paraId="2A6E9BB5" w14:textId="77777777" w:rsidR="00FA401B" w:rsidRPr="00184C14" w:rsidRDefault="00FA401B" w:rsidP="00FA401B">
            <w:pPr>
              <w:rPr>
                <w:rFonts w:cstheme="minorHAnsi"/>
                <w:b/>
                <w:bCs/>
                <w:sz w:val="24"/>
                <w:szCs w:val="24"/>
              </w:rPr>
            </w:pPr>
          </w:p>
        </w:tc>
        <w:tc>
          <w:tcPr>
            <w:tcW w:w="133" w:type="pct"/>
            <w:shd w:val="clear" w:color="auto" w:fill="FFFFFF" w:themeFill="background1"/>
          </w:tcPr>
          <w:p w14:paraId="70583E1A" w14:textId="498628C8" w:rsidR="00FA401B" w:rsidRPr="008F67D3" w:rsidRDefault="00FA401B" w:rsidP="00FA401B">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FA401B" w:rsidRPr="008F67D3" w:rsidRDefault="00FA401B"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FA401B" w:rsidRPr="008F67D3" w:rsidRDefault="00FA401B" w:rsidP="00FA401B">
            <w:pPr>
              <w:textAlignment w:val="baseline"/>
              <w:rPr>
                <w:rFonts w:cstheme="minorHAnsi"/>
                <w:sz w:val="20"/>
                <w:szCs w:val="20"/>
              </w:rPr>
            </w:pPr>
          </w:p>
        </w:tc>
      </w:tr>
      <w:tr w:rsidR="00FA401B" w:rsidRPr="008F67D3" w14:paraId="5281552A" w14:textId="77777777" w:rsidTr="000764E4">
        <w:trPr>
          <w:cantSplit/>
          <w:trHeight w:val="1296"/>
        </w:trPr>
        <w:tc>
          <w:tcPr>
            <w:tcW w:w="284" w:type="pct"/>
            <w:shd w:val="clear" w:color="auto" w:fill="FFFFFF" w:themeFill="background1"/>
          </w:tcPr>
          <w:p w14:paraId="2335986A" w14:textId="1DC9B1F6"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lastRenderedPageBreak/>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FA401B" w:rsidRDefault="00FA401B" w:rsidP="00FA401B">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FA401B" w:rsidRPr="008F67D3" w:rsidRDefault="00FA401B" w:rsidP="00FA401B">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079B8E2C" w14:textId="5BD6DE4A"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6C2798F7"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46242D66"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74EE6AA8" w14:textId="77777777" w:rsidR="00FA401B" w:rsidRPr="008F67D3" w:rsidRDefault="00FA401B" w:rsidP="00FA401B">
            <w:pPr>
              <w:rPr>
                <w:rFonts w:cstheme="minorHAnsi"/>
                <w:b/>
                <w:sz w:val="20"/>
                <w:szCs w:val="20"/>
              </w:rPr>
            </w:pPr>
          </w:p>
          <w:p w14:paraId="0F021726" w14:textId="797EAF9B" w:rsidR="00FA401B" w:rsidRPr="008F67D3" w:rsidRDefault="00FA401B" w:rsidP="00FA401B">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FA401B" w:rsidRPr="008F67D3" w:rsidRDefault="00FA401B" w:rsidP="00FA401B">
            <w:pPr>
              <w:rPr>
                <w:rFonts w:cstheme="minorHAnsi"/>
                <w:b/>
                <w:sz w:val="20"/>
                <w:szCs w:val="20"/>
              </w:rPr>
            </w:pPr>
          </w:p>
          <w:p w14:paraId="5E3ECA2B" w14:textId="52CF8083" w:rsidR="00FA401B" w:rsidRPr="008F67D3" w:rsidRDefault="00FA401B" w:rsidP="00FA401B">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FA401B" w:rsidRPr="008F67D3" w:rsidRDefault="00FA401B" w:rsidP="00FA401B">
            <w:pPr>
              <w:rPr>
                <w:rFonts w:cstheme="minorHAnsi"/>
                <w:b/>
                <w:sz w:val="20"/>
                <w:szCs w:val="20"/>
              </w:rPr>
            </w:pPr>
          </w:p>
          <w:p w14:paraId="29DECAC2" w14:textId="7E2D216A" w:rsidR="00FA401B" w:rsidRPr="008F67D3" w:rsidRDefault="00FA401B" w:rsidP="00FA401B">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FA401B" w:rsidRPr="008F67D3"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FA401B"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FA401B" w:rsidRDefault="00FA401B" w:rsidP="00FA401B">
            <w:pPr>
              <w:jc w:val="both"/>
              <w:textAlignment w:val="baseline"/>
              <w:rPr>
                <w:rFonts w:cstheme="minorHAnsi"/>
                <w:sz w:val="20"/>
                <w:szCs w:val="20"/>
              </w:rPr>
            </w:pPr>
          </w:p>
          <w:p w14:paraId="4EAD2D88" w14:textId="295D1D9C" w:rsidR="00FA401B" w:rsidRPr="00C6396B" w:rsidRDefault="00FA401B" w:rsidP="00FA401B">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FA401B" w:rsidRPr="008F67D3" w:rsidRDefault="00FA401B" w:rsidP="00FA401B">
            <w:pPr>
              <w:pStyle w:val="ListParagraph"/>
              <w:textAlignment w:val="baseline"/>
              <w:rPr>
                <w:rFonts w:cstheme="minorHAnsi"/>
                <w:sz w:val="20"/>
                <w:szCs w:val="20"/>
              </w:rPr>
            </w:pPr>
          </w:p>
          <w:p w14:paraId="13E18B64" w14:textId="16615A7A" w:rsidR="00FA401B" w:rsidRPr="00C6396B" w:rsidRDefault="00FA401B" w:rsidP="00FA401B">
            <w:pPr>
              <w:jc w:val="both"/>
              <w:textAlignment w:val="baseline"/>
              <w:rPr>
                <w:rFonts w:cstheme="minorHAnsi"/>
                <w:sz w:val="20"/>
                <w:szCs w:val="20"/>
              </w:rPr>
            </w:pPr>
            <w:r w:rsidRPr="008F67D3">
              <w:rPr>
                <w:rFonts w:cstheme="minorHAnsi"/>
                <w:sz w:val="20"/>
                <w:szCs w:val="20"/>
              </w:rPr>
              <w:t>Committee to share relevant support services to members i.e. Student Services, Security, Enabling Team, Advice Centre, Emergency Services</w:t>
            </w:r>
          </w:p>
          <w:p w14:paraId="631546F9" w14:textId="779ABDD5" w:rsidR="00FA401B" w:rsidRPr="008F67D3" w:rsidRDefault="00FA401B" w:rsidP="00FA401B">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FA401B" w:rsidRPr="008F67D3" w:rsidRDefault="00FA401B" w:rsidP="00FA401B">
            <w:pPr>
              <w:rPr>
                <w:rFonts w:cstheme="minorHAnsi"/>
                <w:b/>
                <w:sz w:val="20"/>
                <w:szCs w:val="20"/>
              </w:rPr>
            </w:pPr>
          </w:p>
          <w:p w14:paraId="425097C6" w14:textId="197948E0" w:rsidR="00FA401B" w:rsidRPr="008F67D3" w:rsidRDefault="00FA401B" w:rsidP="00FA401B">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FA401B" w:rsidRPr="008F67D3" w:rsidRDefault="00FA401B" w:rsidP="00FA401B">
            <w:pPr>
              <w:rPr>
                <w:rFonts w:cstheme="minorHAnsi"/>
                <w:b/>
                <w:sz w:val="20"/>
                <w:szCs w:val="20"/>
              </w:rPr>
            </w:pPr>
          </w:p>
          <w:p w14:paraId="28DB4E30" w14:textId="1FE53CCA" w:rsidR="00FA401B" w:rsidRPr="008F67D3" w:rsidRDefault="00FA401B" w:rsidP="00FA401B">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FA401B" w:rsidRPr="008F67D3" w:rsidRDefault="00FA401B" w:rsidP="00FA401B">
            <w:pPr>
              <w:rPr>
                <w:rFonts w:cstheme="minorHAnsi"/>
                <w:b/>
                <w:sz w:val="20"/>
                <w:szCs w:val="20"/>
              </w:rPr>
            </w:pPr>
          </w:p>
          <w:p w14:paraId="00535751" w14:textId="68B96862" w:rsidR="00FA401B" w:rsidRPr="008F67D3" w:rsidRDefault="00FA401B" w:rsidP="00FA401B">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FA401B" w:rsidRDefault="00FA401B" w:rsidP="00FA401B">
            <w:pPr>
              <w:rPr>
                <w:rFonts w:eastAsia="Times New Roman" w:cstheme="minorHAnsi"/>
                <w:color w:val="000000"/>
                <w:sz w:val="20"/>
                <w:szCs w:val="20"/>
                <w:shd w:val="clear" w:color="auto" w:fill="FFFFFF"/>
              </w:rPr>
            </w:pPr>
          </w:p>
          <w:p w14:paraId="024FFF14" w14:textId="77777777" w:rsidR="00FA401B" w:rsidRDefault="00FA401B" w:rsidP="00FA401B">
            <w:pPr>
              <w:rPr>
                <w:rFonts w:eastAsia="Times New Roman" w:cstheme="minorHAnsi"/>
                <w:color w:val="000000"/>
                <w:sz w:val="20"/>
                <w:szCs w:val="20"/>
                <w:shd w:val="clear" w:color="auto" w:fill="FFFFFF"/>
              </w:rPr>
            </w:pPr>
          </w:p>
          <w:p w14:paraId="67945217" w14:textId="77777777" w:rsidR="00FA401B" w:rsidRDefault="00FA401B" w:rsidP="00FA401B">
            <w:pPr>
              <w:rPr>
                <w:rFonts w:eastAsia="Times New Roman" w:cstheme="minorHAnsi"/>
                <w:color w:val="000000"/>
                <w:sz w:val="20"/>
                <w:szCs w:val="20"/>
                <w:shd w:val="clear" w:color="auto" w:fill="FFFFFF"/>
              </w:rPr>
            </w:pPr>
          </w:p>
          <w:p w14:paraId="5F1AD8C1" w14:textId="77777777" w:rsidR="00FA401B" w:rsidRDefault="00FA401B" w:rsidP="00FA401B">
            <w:pPr>
              <w:rPr>
                <w:rFonts w:eastAsia="Times New Roman" w:cstheme="minorHAnsi"/>
                <w:color w:val="000000"/>
                <w:sz w:val="20"/>
                <w:szCs w:val="20"/>
                <w:shd w:val="clear" w:color="auto" w:fill="FFFFFF"/>
              </w:rPr>
            </w:pPr>
          </w:p>
          <w:p w14:paraId="54E7CBA0" w14:textId="77777777" w:rsidR="00FA401B" w:rsidRDefault="00FA401B" w:rsidP="00FA401B">
            <w:pPr>
              <w:rPr>
                <w:rFonts w:eastAsia="Times New Roman" w:cstheme="minorHAnsi"/>
                <w:color w:val="000000"/>
                <w:sz w:val="20"/>
                <w:szCs w:val="20"/>
                <w:shd w:val="clear" w:color="auto" w:fill="FFFFFF"/>
              </w:rPr>
            </w:pPr>
          </w:p>
          <w:p w14:paraId="329BD30B" w14:textId="77777777" w:rsidR="00FA401B" w:rsidRDefault="00FA401B" w:rsidP="00FA401B">
            <w:pPr>
              <w:rPr>
                <w:rFonts w:eastAsia="Times New Roman" w:cstheme="minorHAnsi"/>
                <w:color w:val="000000"/>
                <w:sz w:val="20"/>
                <w:szCs w:val="20"/>
                <w:shd w:val="clear" w:color="auto" w:fill="FFFFFF"/>
              </w:rPr>
            </w:pPr>
          </w:p>
          <w:p w14:paraId="4B3C87F9" w14:textId="77777777" w:rsidR="00FA401B" w:rsidRDefault="00FA401B" w:rsidP="00FA401B">
            <w:pPr>
              <w:rPr>
                <w:rFonts w:eastAsia="Times New Roman" w:cstheme="minorHAnsi"/>
                <w:color w:val="000000"/>
                <w:sz w:val="20"/>
                <w:szCs w:val="20"/>
                <w:shd w:val="clear" w:color="auto" w:fill="FFFFFF"/>
              </w:rPr>
            </w:pPr>
          </w:p>
          <w:p w14:paraId="6A960C94" w14:textId="77777777" w:rsidR="00FA401B" w:rsidRDefault="00FA401B" w:rsidP="00FA401B">
            <w:pPr>
              <w:rPr>
                <w:rFonts w:eastAsia="Times New Roman" w:cstheme="minorHAnsi"/>
                <w:color w:val="000000"/>
                <w:sz w:val="20"/>
                <w:szCs w:val="20"/>
                <w:shd w:val="clear" w:color="auto" w:fill="FFFFFF"/>
              </w:rPr>
            </w:pPr>
          </w:p>
          <w:p w14:paraId="19F1052A" w14:textId="77777777" w:rsidR="00FA401B" w:rsidRDefault="00FA401B" w:rsidP="00FA401B">
            <w:pPr>
              <w:rPr>
                <w:rFonts w:eastAsia="Times New Roman" w:cstheme="minorHAnsi"/>
                <w:color w:val="000000"/>
                <w:sz w:val="20"/>
                <w:szCs w:val="20"/>
                <w:shd w:val="clear" w:color="auto" w:fill="FFFFFF"/>
              </w:rPr>
            </w:pPr>
          </w:p>
          <w:p w14:paraId="5060068D" w14:textId="77777777" w:rsidR="00FA401B" w:rsidRDefault="00FA401B" w:rsidP="00FA401B">
            <w:pPr>
              <w:rPr>
                <w:rFonts w:eastAsia="Times New Roman" w:cstheme="minorHAnsi"/>
                <w:color w:val="000000"/>
                <w:sz w:val="20"/>
                <w:szCs w:val="20"/>
                <w:shd w:val="clear" w:color="auto" w:fill="FFFFFF"/>
              </w:rPr>
            </w:pPr>
          </w:p>
          <w:p w14:paraId="7A11ECC7" w14:textId="77777777" w:rsidR="00FA401B" w:rsidRDefault="00FA401B" w:rsidP="00FA401B">
            <w:pPr>
              <w:rPr>
                <w:rFonts w:eastAsia="Times New Roman" w:cstheme="minorHAnsi"/>
                <w:color w:val="000000"/>
                <w:sz w:val="20"/>
                <w:szCs w:val="20"/>
                <w:shd w:val="clear" w:color="auto" w:fill="FFFFFF"/>
              </w:rPr>
            </w:pPr>
          </w:p>
          <w:p w14:paraId="77001E39" w14:textId="0EE81FA0" w:rsidR="00FA401B" w:rsidRPr="00C6396B" w:rsidRDefault="00FA401B" w:rsidP="00FA401B">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572435E2" w14:textId="77777777" w:rsidTr="000764E4">
        <w:trPr>
          <w:cantSplit/>
          <w:trHeight w:val="1296"/>
        </w:trPr>
        <w:tc>
          <w:tcPr>
            <w:tcW w:w="284" w:type="pct"/>
            <w:shd w:val="clear" w:color="auto" w:fill="FFFFFF" w:themeFill="background1"/>
          </w:tcPr>
          <w:p w14:paraId="7C67E839" w14:textId="7D2ED69A" w:rsidR="00FA401B" w:rsidRPr="008F67D3" w:rsidRDefault="00FA401B" w:rsidP="00FA401B">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21367C91" w14:textId="77777777" w:rsidR="00FA401B" w:rsidRPr="008F67D3" w:rsidRDefault="00FA401B" w:rsidP="00FA401B">
            <w:pPr>
              <w:rPr>
                <w:rFonts w:cstheme="minorHAnsi"/>
                <w:sz w:val="20"/>
                <w:szCs w:val="20"/>
              </w:rPr>
            </w:pPr>
          </w:p>
        </w:tc>
        <w:tc>
          <w:tcPr>
            <w:tcW w:w="567" w:type="pct"/>
            <w:shd w:val="clear" w:color="auto" w:fill="FFFFFF" w:themeFill="background1"/>
          </w:tcPr>
          <w:p w14:paraId="40B3056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06D5DCE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5588CEC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FA401B" w:rsidRPr="008F67D3" w:rsidRDefault="00FA401B" w:rsidP="00FA401B">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FA401B" w:rsidRPr="008F67D3" w:rsidRDefault="00FA401B" w:rsidP="00FA401B">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FA401B" w:rsidRPr="00D76BF9" w:rsidRDefault="00341A4C" w:rsidP="00FA401B">
            <w:pPr>
              <w:textAlignment w:val="baseline"/>
              <w:rPr>
                <w:rFonts w:eastAsia="Times New Roman" w:cstheme="minorHAnsi"/>
                <w:sz w:val="20"/>
                <w:szCs w:val="20"/>
              </w:rPr>
            </w:pPr>
            <w:hyperlink r:id="rId19" w:anchor="public-transport" w:history="1">
              <w:r w:rsidR="00FA401B">
                <w:rPr>
                  <w:rStyle w:val="Hyperlink"/>
                </w:rPr>
                <w:t>https://www.gov.uk/guidance/coronavirus-covid-19-safer-travel-guidance-for-passengers#public-transport</w:t>
              </w:r>
            </w:hyperlink>
          </w:p>
          <w:p w14:paraId="62AE8A99" w14:textId="741CB342"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09AA4196"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proofErr w:type="gramStart"/>
            <w:r>
              <w:rPr>
                <w:rFonts w:eastAsia="Times New Roman" w:cstheme="minorHAnsi"/>
                <w:sz w:val="20"/>
                <w:szCs w:val="20"/>
              </w:rPr>
              <w:t>forgets  theirs</w:t>
            </w:r>
            <w:proofErr w:type="gramEnd"/>
            <w:r>
              <w:rPr>
                <w:rFonts w:eastAsia="Times New Roman" w:cstheme="minorHAnsi"/>
                <w:sz w:val="20"/>
                <w:szCs w:val="20"/>
              </w:rPr>
              <w:t>.</w:t>
            </w:r>
          </w:p>
          <w:p w14:paraId="3DD93795" w14:textId="77096402" w:rsidR="00FA401B" w:rsidRPr="00936414"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FA401B" w:rsidRDefault="00FA401B" w:rsidP="00FA401B">
            <w:pPr>
              <w:textAlignment w:val="baseline"/>
              <w:rPr>
                <w:rFonts w:eastAsia="Times New Roman" w:cstheme="minorHAnsi"/>
                <w:sz w:val="20"/>
                <w:szCs w:val="20"/>
              </w:rPr>
            </w:pPr>
          </w:p>
          <w:p w14:paraId="41A71A8D" w14:textId="69EDB583" w:rsidR="00FA401B" w:rsidRPr="000538D4" w:rsidRDefault="00341A4C" w:rsidP="00FA401B">
            <w:pPr>
              <w:textAlignment w:val="baseline"/>
              <w:rPr>
                <w:rFonts w:eastAsia="Times New Roman" w:cstheme="minorHAnsi"/>
                <w:sz w:val="20"/>
                <w:szCs w:val="20"/>
              </w:rPr>
            </w:pPr>
            <w:hyperlink r:id="rId20" w:anchor="private-cars-and-other-vehicles" w:history="1">
              <w:r w:rsidR="00FA401B">
                <w:rPr>
                  <w:rStyle w:val="Hyperlink"/>
                </w:rPr>
                <w:t>https://www.gov.uk/guidance/coronavirus-covid-19-safer-travel-guidance-for-passengers#private-cars-and-other-vehicles</w:t>
              </w:r>
            </w:hyperlink>
          </w:p>
          <w:p w14:paraId="40853FA5" w14:textId="7C75A182" w:rsidR="00FA401B" w:rsidRPr="008F67D3" w:rsidRDefault="00FA401B" w:rsidP="00FA401B">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FA401B" w:rsidRDefault="00FA401B" w:rsidP="00FA401B">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FA401B" w:rsidRDefault="00FA401B" w:rsidP="00FA401B">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FA401B" w:rsidRPr="008F67D3" w:rsidRDefault="00FA401B" w:rsidP="00FA401B">
            <w:pPr>
              <w:textAlignment w:val="baseline"/>
              <w:rPr>
                <w:rFonts w:cstheme="minorHAnsi"/>
                <w:sz w:val="20"/>
                <w:szCs w:val="20"/>
              </w:rPr>
            </w:pPr>
          </w:p>
        </w:tc>
      </w:tr>
      <w:tr w:rsidR="00FA401B" w:rsidRPr="008F67D3" w14:paraId="0C117490" w14:textId="77777777" w:rsidTr="000764E4">
        <w:trPr>
          <w:cantSplit/>
          <w:trHeight w:val="1296"/>
        </w:trPr>
        <w:tc>
          <w:tcPr>
            <w:tcW w:w="284" w:type="pct"/>
            <w:shd w:val="clear" w:color="auto" w:fill="FFFFFF" w:themeFill="background1"/>
          </w:tcPr>
          <w:p w14:paraId="53F30C35" w14:textId="3A9B70BF" w:rsidR="00FA401B" w:rsidRPr="008F67D3" w:rsidRDefault="00FA401B" w:rsidP="00FA401B">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FA401B" w:rsidRPr="008F67D3" w:rsidRDefault="00FA401B" w:rsidP="00FA401B">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F54CB9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692F5435" w14:textId="4F7EBBC0" w:rsidR="00FA401B" w:rsidRPr="00E56DA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FA401B" w:rsidRPr="008F67D3" w:rsidRDefault="00FA401B" w:rsidP="00FA401B">
            <w:pPr>
              <w:rPr>
                <w:rFonts w:cstheme="minorHAnsi"/>
                <w:b/>
                <w:sz w:val="20"/>
                <w:szCs w:val="20"/>
              </w:rPr>
            </w:pPr>
          </w:p>
        </w:tc>
        <w:tc>
          <w:tcPr>
            <w:tcW w:w="121" w:type="pct"/>
            <w:shd w:val="clear" w:color="auto" w:fill="FFFFFF" w:themeFill="background1"/>
          </w:tcPr>
          <w:p w14:paraId="3DCFDC28" w14:textId="2A4B11FC" w:rsidR="00FA401B" w:rsidRPr="008F67D3" w:rsidRDefault="00FA401B" w:rsidP="00FA401B">
            <w:pPr>
              <w:rPr>
                <w:rFonts w:cstheme="minorHAnsi"/>
                <w:b/>
                <w:sz w:val="20"/>
                <w:szCs w:val="20"/>
              </w:rPr>
            </w:pPr>
          </w:p>
        </w:tc>
        <w:tc>
          <w:tcPr>
            <w:tcW w:w="164" w:type="pct"/>
            <w:shd w:val="clear" w:color="auto" w:fill="FFFFFF" w:themeFill="background1"/>
          </w:tcPr>
          <w:p w14:paraId="6A3DAC9E" w14:textId="2D081645" w:rsidR="00FA401B" w:rsidRPr="008F67D3" w:rsidRDefault="00FA401B" w:rsidP="00FA401B">
            <w:pPr>
              <w:rPr>
                <w:rFonts w:cstheme="minorHAnsi"/>
                <w:b/>
                <w:sz w:val="20"/>
                <w:szCs w:val="20"/>
              </w:rPr>
            </w:pPr>
          </w:p>
        </w:tc>
        <w:tc>
          <w:tcPr>
            <w:tcW w:w="1677" w:type="pct"/>
            <w:shd w:val="clear" w:color="auto" w:fill="FFFFFF" w:themeFill="background1"/>
          </w:tcPr>
          <w:p w14:paraId="17CF2C75" w14:textId="7C671A78" w:rsidR="00FA401B" w:rsidRPr="008F67D3" w:rsidRDefault="00FA401B" w:rsidP="00FA401B">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 xml:space="preserve">A designated member of committee will </w:t>
            </w:r>
            <w:proofErr w:type="gramStart"/>
            <w:r w:rsidRPr="008F67D3">
              <w:rPr>
                <w:rFonts w:eastAsia="Times New Roman" w:cstheme="minorHAnsi"/>
                <w:color w:val="000000"/>
                <w:sz w:val="20"/>
                <w:szCs w:val="20"/>
                <w:lang w:eastAsia="en-GB"/>
              </w:rPr>
              <w:t>be in charge of</w:t>
            </w:r>
            <w:proofErr w:type="gramEnd"/>
            <w:r w:rsidRPr="008F67D3">
              <w:rPr>
                <w:rFonts w:eastAsia="Times New Roman" w:cstheme="minorHAnsi"/>
                <w:color w:val="000000"/>
                <w:sz w:val="20"/>
                <w:szCs w:val="20"/>
                <w:lang w:eastAsia="en-GB"/>
              </w:rPr>
              <w:t xml:space="preserve"> noting down all members/</w:t>
            </w:r>
            <w:commentRangeStart w:id="0"/>
            <w:r w:rsidRPr="008F67D3">
              <w:rPr>
                <w:rFonts w:eastAsia="Times New Roman" w:cstheme="minorHAnsi"/>
                <w:color w:val="000000"/>
                <w:sz w:val="20"/>
                <w:szCs w:val="20"/>
                <w:lang w:eastAsia="en-GB"/>
              </w:rPr>
              <w:t>Staff present at any one activity</w:t>
            </w:r>
            <w:r w:rsidR="00E04500">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00E04500">
              <w:rPr>
                <w:rFonts w:eastAsia="Times New Roman" w:cstheme="minorHAnsi"/>
                <w:color w:val="000000"/>
                <w:sz w:val="20"/>
                <w:szCs w:val="20"/>
                <w:lang w:eastAsia="en-GB"/>
              </w:rPr>
              <w:t>T</w:t>
            </w:r>
            <w:r>
              <w:rPr>
                <w:rFonts w:eastAsia="Times New Roman" w:cstheme="minorHAnsi"/>
                <w:color w:val="000000"/>
                <w:sz w:val="20"/>
                <w:szCs w:val="20"/>
                <w:lang w:eastAsia="en-GB"/>
              </w:rPr>
              <w:t>he university</w:t>
            </w:r>
            <w:r w:rsidR="00E04500">
              <w:rPr>
                <w:rFonts w:eastAsia="Times New Roman" w:cstheme="minorHAnsi"/>
                <w:color w:val="000000"/>
                <w:sz w:val="20"/>
                <w:szCs w:val="20"/>
                <w:lang w:eastAsia="en-GB"/>
              </w:rPr>
              <w:t xml:space="preserve"> of Southampton</w:t>
            </w:r>
            <w:r>
              <w:rPr>
                <w:rFonts w:eastAsia="Times New Roman" w:cstheme="minorHAnsi"/>
                <w:color w:val="000000"/>
                <w:sz w:val="20"/>
                <w:szCs w:val="20"/>
                <w:lang w:eastAsia="en-GB"/>
              </w:rPr>
              <w:t xml:space="preserve"> app is available </w:t>
            </w:r>
            <w:r w:rsidR="00E04500">
              <w:rPr>
                <w:rFonts w:eastAsia="Times New Roman" w:cstheme="minorHAnsi"/>
                <w:color w:val="000000"/>
                <w:sz w:val="20"/>
                <w:szCs w:val="20"/>
                <w:lang w:eastAsia="en-GB"/>
              </w:rPr>
              <w:t>and must b</w:t>
            </w:r>
            <w:r>
              <w:rPr>
                <w:rFonts w:eastAsia="Times New Roman" w:cstheme="minorHAnsi"/>
                <w:color w:val="000000"/>
                <w:sz w:val="20"/>
                <w:szCs w:val="20"/>
                <w:lang w:eastAsia="en-GB"/>
              </w:rPr>
              <w:t>e used</w:t>
            </w:r>
            <w:r w:rsidR="00E04500">
              <w:rPr>
                <w:rFonts w:eastAsia="Times New Roman" w:cstheme="minorHAnsi"/>
                <w:color w:val="000000"/>
                <w:sz w:val="20"/>
                <w:szCs w:val="20"/>
                <w:lang w:eastAsia="en-GB"/>
              </w:rPr>
              <w:t xml:space="preserve"> to sign up for activities</w:t>
            </w:r>
            <w:r>
              <w:rPr>
                <w:rFonts w:eastAsia="Times New Roman" w:cstheme="minorHAnsi"/>
                <w:color w:val="000000"/>
                <w:sz w:val="20"/>
                <w:szCs w:val="20"/>
                <w:lang w:eastAsia="en-GB"/>
              </w:rPr>
              <w:t>.</w:t>
            </w:r>
            <w:commentRangeEnd w:id="0"/>
            <w:r w:rsidR="00AC2560">
              <w:rPr>
                <w:rStyle w:val="CommentReference"/>
              </w:rPr>
              <w:commentReference w:id="0"/>
            </w:r>
          </w:p>
          <w:p w14:paraId="7855C1C2" w14:textId="77777777" w:rsidR="00FA401B" w:rsidRPr="008F67D3" w:rsidRDefault="00FA401B" w:rsidP="00FA401B">
            <w:pPr>
              <w:rPr>
                <w:rFonts w:eastAsia="Times New Roman" w:cstheme="minorHAnsi"/>
                <w:color w:val="000000"/>
                <w:sz w:val="20"/>
                <w:szCs w:val="20"/>
                <w:lang w:eastAsia="en-GB"/>
              </w:rPr>
            </w:pPr>
          </w:p>
          <w:p w14:paraId="47031011" w14:textId="77777777" w:rsidR="00FA401B" w:rsidRDefault="00FA401B" w:rsidP="00FA401B">
            <w:pPr>
              <w:rPr>
                <w:rFonts w:eastAsia="Times New Roman" w:cstheme="minorHAnsi"/>
                <w:color w:val="000000"/>
                <w:sz w:val="20"/>
                <w:szCs w:val="20"/>
                <w:lang w:eastAsia="en-GB"/>
              </w:rPr>
            </w:pPr>
          </w:p>
          <w:p w14:paraId="0E8B3255" w14:textId="77777777" w:rsidR="00FA401B" w:rsidRDefault="00FA401B" w:rsidP="00FA401B">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FA401B" w:rsidRPr="008F67D3" w:rsidRDefault="00341A4C" w:rsidP="00FA401B">
            <w:pPr>
              <w:rPr>
                <w:rFonts w:eastAsia="Times New Roman" w:cstheme="minorHAnsi"/>
                <w:color w:val="000000"/>
                <w:sz w:val="20"/>
                <w:szCs w:val="20"/>
                <w:lang w:eastAsia="en-GB"/>
              </w:rPr>
            </w:pPr>
            <w:hyperlink r:id="rId24" w:history="1">
              <w:r w:rsidR="00FA401B">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FA401B" w:rsidRPr="008F67D3" w:rsidRDefault="00FA401B" w:rsidP="00FA401B">
            <w:pPr>
              <w:rPr>
                <w:rFonts w:cstheme="minorHAnsi"/>
                <w:b/>
                <w:sz w:val="20"/>
                <w:szCs w:val="20"/>
              </w:rPr>
            </w:pPr>
          </w:p>
        </w:tc>
        <w:tc>
          <w:tcPr>
            <w:tcW w:w="132" w:type="pct"/>
            <w:shd w:val="clear" w:color="auto" w:fill="FFFFFF" w:themeFill="background1"/>
          </w:tcPr>
          <w:p w14:paraId="6399F92D" w14:textId="447F70C0" w:rsidR="00FA401B" w:rsidRPr="008F67D3" w:rsidRDefault="00FA401B" w:rsidP="00FA401B">
            <w:pPr>
              <w:rPr>
                <w:rFonts w:cstheme="minorHAnsi"/>
                <w:b/>
                <w:sz w:val="20"/>
                <w:szCs w:val="20"/>
              </w:rPr>
            </w:pPr>
          </w:p>
        </w:tc>
        <w:tc>
          <w:tcPr>
            <w:tcW w:w="133" w:type="pct"/>
            <w:shd w:val="clear" w:color="auto" w:fill="FFFFFF" w:themeFill="background1"/>
          </w:tcPr>
          <w:p w14:paraId="24F92949" w14:textId="7A26FB31" w:rsidR="00FA401B" w:rsidRPr="008F67D3" w:rsidRDefault="00FA401B" w:rsidP="00FA401B">
            <w:pPr>
              <w:rPr>
                <w:rFonts w:cstheme="minorHAnsi"/>
                <w:b/>
                <w:sz w:val="20"/>
                <w:szCs w:val="20"/>
              </w:rPr>
            </w:pPr>
          </w:p>
        </w:tc>
        <w:tc>
          <w:tcPr>
            <w:tcW w:w="976" w:type="pct"/>
            <w:shd w:val="clear" w:color="auto" w:fill="FFFFFF" w:themeFill="background1"/>
          </w:tcPr>
          <w:p w14:paraId="05B1AB9E" w14:textId="7CF3A4AB"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36A222F7" w14:textId="77777777" w:rsidTr="000764E4">
        <w:trPr>
          <w:cantSplit/>
          <w:trHeight w:val="1296"/>
        </w:trPr>
        <w:tc>
          <w:tcPr>
            <w:tcW w:w="284" w:type="pct"/>
            <w:shd w:val="clear" w:color="auto" w:fill="FFFFFF" w:themeFill="background1"/>
          </w:tcPr>
          <w:p w14:paraId="53EC86D9" w14:textId="4156040D"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FA401B" w:rsidRPr="008F67D3" w:rsidRDefault="00FA401B" w:rsidP="00FA401B">
            <w:pPr>
              <w:rPr>
                <w:rFonts w:cstheme="minorHAnsi"/>
                <w:sz w:val="20"/>
                <w:szCs w:val="20"/>
              </w:rPr>
            </w:pPr>
          </w:p>
          <w:p w14:paraId="6A3A2D8D" w14:textId="7693B0B8"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FA401B" w:rsidRPr="008F67D3" w:rsidRDefault="00FA401B" w:rsidP="00FA401B">
            <w:pPr>
              <w:rPr>
                <w:rFonts w:eastAsia="Times New Roman" w:cstheme="minorHAnsi"/>
                <w:sz w:val="20"/>
                <w:szCs w:val="20"/>
              </w:rPr>
            </w:pPr>
          </w:p>
          <w:p w14:paraId="54F27448" w14:textId="793EF4B4" w:rsidR="00FA401B" w:rsidRPr="008F67D3" w:rsidRDefault="00FA401B" w:rsidP="00FA401B">
            <w:pPr>
              <w:rPr>
                <w:rFonts w:cstheme="minorHAnsi"/>
                <w:sz w:val="20"/>
                <w:szCs w:val="20"/>
              </w:rPr>
            </w:pPr>
          </w:p>
        </w:tc>
        <w:tc>
          <w:tcPr>
            <w:tcW w:w="567" w:type="pct"/>
            <w:shd w:val="clear" w:color="auto" w:fill="FFFFFF" w:themeFill="background1"/>
          </w:tcPr>
          <w:p w14:paraId="380FACB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7C71B000"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w:t>
            </w:r>
            <w:proofErr w:type="gramStart"/>
            <w:r w:rsidRPr="008F67D3">
              <w:rPr>
                <w:rStyle w:val="eop"/>
                <w:rFonts w:asciiTheme="minorHAnsi" w:hAnsiTheme="minorHAnsi" w:cstheme="minorHAnsi"/>
              </w:rPr>
              <w:t>come into contact with</w:t>
            </w:r>
            <w:proofErr w:type="gramEnd"/>
            <w:r w:rsidRPr="008F67D3">
              <w:rPr>
                <w:rStyle w:val="eop"/>
                <w:rFonts w:asciiTheme="minorHAnsi" w:hAnsiTheme="minorHAnsi" w:cstheme="minorHAnsi"/>
              </w:rPr>
              <w:t xml:space="preserve"> member, these may include</w:t>
            </w:r>
          </w:p>
          <w:p w14:paraId="3079F30D"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44A032C6" w14:textId="77777777" w:rsidR="00FA401B" w:rsidRPr="008F67D3" w:rsidRDefault="00FA401B" w:rsidP="00FA401B">
            <w:pPr>
              <w:rPr>
                <w:rFonts w:cstheme="minorHAnsi"/>
                <w:b/>
                <w:sz w:val="20"/>
                <w:szCs w:val="20"/>
              </w:rPr>
            </w:pPr>
          </w:p>
          <w:p w14:paraId="325E3A6C" w14:textId="28FEEF1D" w:rsidR="00FA401B" w:rsidRPr="008F67D3" w:rsidRDefault="00FA401B" w:rsidP="00FA401B">
            <w:pPr>
              <w:rPr>
                <w:rFonts w:cstheme="minorHAnsi"/>
                <w:b/>
                <w:sz w:val="20"/>
                <w:szCs w:val="20"/>
              </w:rPr>
            </w:pPr>
          </w:p>
        </w:tc>
        <w:tc>
          <w:tcPr>
            <w:tcW w:w="121" w:type="pct"/>
            <w:shd w:val="clear" w:color="auto" w:fill="FFFFFF" w:themeFill="background1"/>
          </w:tcPr>
          <w:p w14:paraId="40986CE2" w14:textId="77777777" w:rsidR="00FA401B" w:rsidRPr="008F67D3" w:rsidRDefault="00FA401B" w:rsidP="00FA401B">
            <w:pPr>
              <w:rPr>
                <w:rFonts w:cstheme="minorHAnsi"/>
                <w:b/>
                <w:sz w:val="20"/>
                <w:szCs w:val="20"/>
              </w:rPr>
            </w:pPr>
          </w:p>
          <w:p w14:paraId="63F4172D" w14:textId="5727FD6E" w:rsidR="00FA401B" w:rsidRPr="008F67D3" w:rsidRDefault="00FA401B" w:rsidP="00FA401B">
            <w:pPr>
              <w:rPr>
                <w:rFonts w:cstheme="minorHAnsi"/>
                <w:b/>
                <w:sz w:val="20"/>
                <w:szCs w:val="20"/>
              </w:rPr>
            </w:pPr>
          </w:p>
        </w:tc>
        <w:tc>
          <w:tcPr>
            <w:tcW w:w="164" w:type="pct"/>
            <w:shd w:val="clear" w:color="auto" w:fill="FFFFFF" w:themeFill="background1"/>
          </w:tcPr>
          <w:p w14:paraId="3B74B07A" w14:textId="77777777" w:rsidR="00FA401B" w:rsidRPr="008F67D3" w:rsidRDefault="00FA401B" w:rsidP="00FA401B">
            <w:pPr>
              <w:rPr>
                <w:rFonts w:cstheme="minorHAnsi"/>
                <w:b/>
                <w:sz w:val="20"/>
                <w:szCs w:val="20"/>
              </w:rPr>
            </w:pPr>
          </w:p>
          <w:p w14:paraId="262A004D" w14:textId="34325342" w:rsidR="00FA401B" w:rsidRPr="008F67D3" w:rsidRDefault="00FA401B" w:rsidP="00FA401B">
            <w:pPr>
              <w:rPr>
                <w:rFonts w:cstheme="minorHAnsi"/>
                <w:b/>
                <w:sz w:val="20"/>
                <w:szCs w:val="20"/>
              </w:rPr>
            </w:pPr>
          </w:p>
        </w:tc>
        <w:tc>
          <w:tcPr>
            <w:tcW w:w="1677" w:type="pct"/>
            <w:shd w:val="clear" w:color="auto" w:fill="FFFFFF" w:themeFill="background1"/>
          </w:tcPr>
          <w:p w14:paraId="791375BD" w14:textId="27C1DDD5"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FA401B" w:rsidRPr="008F67D3" w:rsidRDefault="00FA401B" w:rsidP="00FA401B">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1A6F7345" w:rsidR="00FA401B"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 xml:space="preserve">Ensure participants are aware of the consequences of not complying with guidance (i.e. exclusion from </w:t>
            </w:r>
            <w:commentRangeStart w:id="1"/>
            <w:r w:rsidRPr="008F67D3">
              <w:rPr>
                <w:rFonts w:cstheme="minorHAnsi"/>
                <w:sz w:val="20"/>
                <w:szCs w:val="20"/>
              </w:rPr>
              <w:t>activity</w:t>
            </w:r>
            <w:commentRangeEnd w:id="1"/>
            <w:r w:rsidR="00AC2560">
              <w:rPr>
                <w:rStyle w:val="CommentReference"/>
              </w:rPr>
              <w:commentReference w:id="1"/>
            </w:r>
            <w:r w:rsidRPr="008F67D3">
              <w:rPr>
                <w:rFonts w:cstheme="minorHAnsi"/>
                <w:sz w:val="20"/>
                <w:szCs w:val="20"/>
              </w:rPr>
              <w:t>) </w:t>
            </w:r>
          </w:p>
          <w:p w14:paraId="40A5D357" w14:textId="63124A2F" w:rsidR="00E04500" w:rsidRPr="008F67D3" w:rsidRDefault="00E04500" w:rsidP="00FA401B">
            <w:pPr>
              <w:pStyle w:val="ListParagraph"/>
              <w:numPr>
                <w:ilvl w:val="0"/>
                <w:numId w:val="22"/>
              </w:numPr>
              <w:jc w:val="both"/>
              <w:textAlignment w:val="baseline"/>
              <w:rPr>
                <w:rFonts w:cstheme="minorHAnsi"/>
                <w:sz w:val="20"/>
                <w:szCs w:val="20"/>
              </w:rPr>
            </w:pPr>
            <w:r>
              <w:rPr>
                <w:rFonts w:cstheme="minorHAnsi"/>
                <w:sz w:val="20"/>
                <w:szCs w:val="20"/>
              </w:rPr>
              <w:t>Inform members that the Wide Lane Changing facilities are closed, hence members must arrive ready to play.</w:t>
            </w:r>
          </w:p>
          <w:p w14:paraId="3705D8FB" w14:textId="77777777" w:rsidR="00FA401B" w:rsidRPr="008F67D3" w:rsidRDefault="00FA401B" w:rsidP="00FA401B">
            <w:pPr>
              <w:ind w:left="345"/>
              <w:jc w:val="both"/>
              <w:textAlignment w:val="baseline"/>
              <w:rPr>
                <w:rFonts w:cstheme="minorHAnsi"/>
                <w:sz w:val="20"/>
                <w:szCs w:val="20"/>
              </w:rPr>
            </w:pPr>
            <w:r w:rsidRPr="008F67D3">
              <w:rPr>
                <w:rFonts w:cstheme="minorHAnsi"/>
                <w:sz w:val="20"/>
                <w:szCs w:val="20"/>
              </w:rPr>
              <w:t> </w:t>
            </w:r>
          </w:p>
          <w:p w14:paraId="345A537A" w14:textId="77777777" w:rsidR="00FA401B" w:rsidRPr="008F67D3" w:rsidRDefault="00FA401B" w:rsidP="00FA401B">
            <w:pPr>
              <w:pStyle w:val="ListParagraph"/>
              <w:rPr>
                <w:rFonts w:cstheme="minorHAnsi"/>
                <w:b/>
                <w:sz w:val="20"/>
                <w:szCs w:val="20"/>
              </w:rPr>
            </w:pPr>
          </w:p>
        </w:tc>
        <w:tc>
          <w:tcPr>
            <w:tcW w:w="133" w:type="pct"/>
            <w:shd w:val="clear" w:color="auto" w:fill="FFFFFF" w:themeFill="background1"/>
          </w:tcPr>
          <w:p w14:paraId="37CEAE25" w14:textId="77777777" w:rsidR="00FA401B" w:rsidRPr="008F67D3" w:rsidRDefault="00FA401B" w:rsidP="00FA401B">
            <w:pPr>
              <w:rPr>
                <w:rFonts w:cstheme="minorHAnsi"/>
                <w:b/>
                <w:sz w:val="20"/>
                <w:szCs w:val="20"/>
              </w:rPr>
            </w:pPr>
          </w:p>
          <w:p w14:paraId="0841506E" w14:textId="09B0CCD8" w:rsidR="00FA401B" w:rsidRPr="008F67D3" w:rsidRDefault="00FA401B" w:rsidP="00FA401B">
            <w:pPr>
              <w:rPr>
                <w:rFonts w:cstheme="minorHAnsi"/>
                <w:b/>
                <w:sz w:val="20"/>
                <w:szCs w:val="20"/>
              </w:rPr>
            </w:pPr>
          </w:p>
        </w:tc>
        <w:tc>
          <w:tcPr>
            <w:tcW w:w="132" w:type="pct"/>
            <w:shd w:val="clear" w:color="auto" w:fill="FFFFFF" w:themeFill="background1"/>
          </w:tcPr>
          <w:p w14:paraId="670AB91C" w14:textId="77777777" w:rsidR="00FA401B" w:rsidRPr="008F67D3" w:rsidRDefault="00FA401B" w:rsidP="00FA401B">
            <w:pPr>
              <w:rPr>
                <w:rFonts w:cstheme="minorHAnsi"/>
                <w:b/>
                <w:sz w:val="20"/>
                <w:szCs w:val="20"/>
              </w:rPr>
            </w:pPr>
          </w:p>
          <w:p w14:paraId="4CB74F05" w14:textId="5EAF20FB" w:rsidR="00FA401B" w:rsidRPr="008F67D3" w:rsidRDefault="00FA401B" w:rsidP="00FA401B">
            <w:pPr>
              <w:rPr>
                <w:rFonts w:cstheme="minorHAnsi"/>
                <w:b/>
                <w:sz w:val="20"/>
                <w:szCs w:val="20"/>
              </w:rPr>
            </w:pPr>
          </w:p>
        </w:tc>
        <w:tc>
          <w:tcPr>
            <w:tcW w:w="133" w:type="pct"/>
            <w:shd w:val="clear" w:color="auto" w:fill="FFFFFF" w:themeFill="background1"/>
          </w:tcPr>
          <w:p w14:paraId="52966FC9" w14:textId="77777777" w:rsidR="00FA401B" w:rsidRPr="008F67D3" w:rsidRDefault="00FA401B" w:rsidP="00FA401B">
            <w:pPr>
              <w:rPr>
                <w:rFonts w:cstheme="minorHAnsi"/>
                <w:b/>
                <w:sz w:val="20"/>
                <w:szCs w:val="20"/>
              </w:rPr>
            </w:pPr>
          </w:p>
          <w:p w14:paraId="2F5F6276" w14:textId="7F9124F5" w:rsidR="00FA401B" w:rsidRPr="008F67D3" w:rsidRDefault="00FA401B" w:rsidP="00FA401B">
            <w:pPr>
              <w:rPr>
                <w:rFonts w:cstheme="minorHAnsi"/>
                <w:b/>
                <w:sz w:val="20"/>
                <w:szCs w:val="20"/>
              </w:rPr>
            </w:pPr>
          </w:p>
        </w:tc>
        <w:tc>
          <w:tcPr>
            <w:tcW w:w="976" w:type="pct"/>
            <w:shd w:val="clear" w:color="auto" w:fill="FFFFFF" w:themeFill="background1"/>
          </w:tcPr>
          <w:p w14:paraId="5BF05459" w14:textId="77777777" w:rsidR="00FA401B" w:rsidRPr="008F67D3" w:rsidRDefault="00FA401B" w:rsidP="00FA401B">
            <w:pPr>
              <w:rPr>
                <w:rFonts w:cstheme="minorHAnsi"/>
                <w:sz w:val="20"/>
                <w:szCs w:val="20"/>
              </w:rPr>
            </w:pPr>
          </w:p>
          <w:p w14:paraId="79511511" w14:textId="21EB1C75" w:rsidR="00FA401B" w:rsidRPr="008F67D3" w:rsidRDefault="00FA401B" w:rsidP="00FA401B">
            <w:pPr>
              <w:pStyle w:val="ListParagraph"/>
              <w:rPr>
                <w:rFonts w:cstheme="minorHAnsi"/>
                <w:sz w:val="20"/>
                <w:szCs w:val="20"/>
              </w:rPr>
            </w:pP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2"/>
      <w:commentRangeEnd w:id="2"/>
      <w:r>
        <w:rPr>
          <w:rStyle w:val="CommentReference"/>
        </w:rPr>
        <w:commentReference w:id="2"/>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lastRenderedPageBreak/>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10-30T10:31:00Z" w:initials="JT">
    <w:p w14:paraId="682D13B2" w14:textId="6BC9915A" w:rsidR="00AC2560" w:rsidRDefault="00AC2560">
      <w:pPr>
        <w:pStyle w:val="CommentText"/>
      </w:pPr>
      <w:r>
        <w:rPr>
          <w:rStyle w:val="CommentReference"/>
        </w:rPr>
        <w:annotationRef/>
      </w:r>
      <w:r>
        <w:t xml:space="preserve">Could this be updated as this is now working, and we need to know who are in the sessions. </w:t>
      </w:r>
    </w:p>
  </w:comment>
  <w:comment w:id="1" w:author="James Topping" w:date="2020-10-30T10:32:00Z" w:initials="JT">
    <w:p w14:paraId="2EDA081B" w14:textId="07512E3F" w:rsidR="00AC2560" w:rsidRDefault="00AC2560">
      <w:pPr>
        <w:pStyle w:val="CommentText"/>
      </w:pPr>
      <w:r>
        <w:rPr>
          <w:rStyle w:val="CommentReference"/>
        </w:rPr>
        <w:annotationRef/>
      </w:r>
      <w:r>
        <w:t>Could we add something here about the lack of changing rooms at Wide Lane, I do not think I saw it above. Could we state that people need to come ready to play.</w:t>
      </w:r>
    </w:p>
  </w:comment>
  <w:comment w:id="2"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t>
      </w:r>
      <w:proofErr w:type="gramStart"/>
      <w:r>
        <w:t>wouldn’t</w:t>
      </w:r>
      <w:proofErr w:type="gramEnd"/>
      <w:r>
        <w:t xml:space="preserve"> need to repeat certain ones. </w:t>
      </w:r>
    </w:p>
    <w:p w14:paraId="6D1E3579" w14:textId="77777777" w:rsidR="00A87CD5" w:rsidRDefault="00A87CD5">
      <w:pPr>
        <w:pStyle w:val="CommentText"/>
      </w:pPr>
    </w:p>
    <w:p w14:paraId="5BA2FED4" w14:textId="77777777" w:rsidR="00A87CD5" w:rsidRDefault="00A87CD5">
      <w:pPr>
        <w:pStyle w:val="CommentText"/>
      </w:pPr>
      <w:r>
        <w:t xml:space="preserve">Specific match hazards would be potential increase in numbers – need to ensure still only 30 people, including officials, </w:t>
      </w:r>
      <w:proofErr w:type="gramStart"/>
      <w:r>
        <w:t>coaches</w:t>
      </w:r>
      <w:proofErr w:type="gramEnd"/>
      <w:r>
        <w:t xml:space="preserve"> and squads. This might mean smaller match day squads than usual to accommodate this – would need to check with other team ahead of match that they only have 14 players (14 each plus two </w:t>
      </w:r>
      <w:proofErr w:type="gramStart"/>
      <w:r>
        <w:t>officials..</w:t>
      </w:r>
      <w:proofErr w:type="gramEnd"/>
      <w:r>
        <w:t xml:space="preserve">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 xml:space="preserve">Officials – it has been highlighted that whistles are a hazard (this would potentially be an issue with coaching too) – makes sense, loads of spit in a whistle – gross! </w:t>
      </w:r>
      <w:proofErr w:type="gramStart"/>
      <w:r>
        <w:t>So</w:t>
      </w:r>
      <w:proofErr w:type="gramEnd"/>
      <w:r>
        <w:t xml:space="preserve"> I think the recommendation is electric whistles – you can probably buy one of these on amazon or something. Worth checking out</w:t>
      </w:r>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2D13B2" w15:done="1"/>
  <w15:commentEx w15:paraId="2EDA081B" w15:done="1"/>
  <w15:commentEx w15:paraId="236EEC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D13B2" w16cid:durableId="234669F4"/>
  <w16cid:commentId w16cid:paraId="2EDA081B" w16cid:durableId="23466A2A"/>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2ABB2" w14:textId="77777777" w:rsidR="00341A4C" w:rsidRDefault="00341A4C" w:rsidP="00AC47B4">
      <w:pPr>
        <w:spacing w:after="0" w:line="240" w:lineRule="auto"/>
      </w:pPr>
      <w:r>
        <w:separator/>
      </w:r>
    </w:p>
  </w:endnote>
  <w:endnote w:type="continuationSeparator" w:id="0">
    <w:p w14:paraId="4FE6E7C6" w14:textId="77777777" w:rsidR="00341A4C" w:rsidRDefault="00341A4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895A5" w14:textId="77777777" w:rsidR="00341A4C" w:rsidRDefault="00341A4C" w:rsidP="00AC47B4">
      <w:pPr>
        <w:spacing w:after="0" w:line="240" w:lineRule="auto"/>
      </w:pPr>
      <w:r>
        <w:separator/>
      </w:r>
    </w:p>
  </w:footnote>
  <w:footnote w:type="continuationSeparator" w:id="0">
    <w:p w14:paraId="6BF9C1A3" w14:textId="77777777" w:rsidR="00341A4C" w:rsidRDefault="00341A4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jE2MDU1MTA1MTZV0lEKTi0uzszPAykwqgUApt/0tCwAAAA="/>
  </w:docVars>
  <w:rsids>
    <w:rsidRoot w:val="005C214B"/>
    <w:rsid w:val="00000696"/>
    <w:rsid w:val="00001287"/>
    <w:rsid w:val="00001FFA"/>
    <w:rsid w:val="00005D1D"/>
    <w:rsid w:val="00010DCA"/>
    <w:rsid w:val="00010FCB"/>
    <w:rsid w:val="000126CB"/>
    <w:rsid w:val="00012A29"/>
    <w:rsid w:val="00012C79"/>
    <w:rsid w:val="00012D7A"/>
    <w:rsid w:val="00024DAD"/>
    <w:rsid w:val="00027715"/>
    <w:rsid w:val="000334BA"/>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5E68"/>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1439"/>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4C"/>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2D58"/>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6EB9"/>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62D2"/>
    <w:rsid w:val="006764BF"/>
    <w:rsid w:val="00676FA5"/>
    <w:rsid w:val="00681ADF"/>
    <w:rsid w:val="00682968"/>
    <w:rsid w:val="00685B62"/>
    <w:rsid w:val="00686895"/>
    <w:rsid w:val="00691E1A"/>
    <w:rsid w:val="006A29A5"/>
    <w:rsid w:val="006A3F39"/>
    <w:rsid w:val="006A50BA"/>
    <w:rsid w:val="006B0714"/>
    <w:rsid w:val="006B078E"/>
    <w:rsid w:val="006B42E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4223"/>
    <w:rsid w:val="008407F8"/>
    <w:rsid w:val="0084115C"/>
    <w:rsid w:val="008415D4"/>
    <w:rsid w:val="008432D1"/>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2560"/>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6F73"/>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00"/>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3999"/>
    <w:rsid w:val="00F06FE5"/>
    <w:rsid w:val="00F073AE"/>
    <w:rsid w:val="00F1434A"/>
    <w:rsid w:val="00F14F58"/>
    <w:rsid w:val="00F1527D"/>
    <w:rsid w:val="00F158C6"/>
    <w:rsid w:val="00F16039"/>
    <w:rsid w:val="00F2354A"/>
    <w:rsid w:val="00F254DC"/>
    <w:rsid w:val="00F26296"/>
    <w:rsid w:val="00F27DCB"/>
    <w:rsid w:val="00F32335"/>
    <w:rsid w:val="00F343AD"/>
    <w:rsid w:val="00F34A14"/>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401B"/>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tatic1.squarespace.com/static/59f9cf6de9bfdf609e447562/t/5f3bc7ed2904263de46a609c/1597753326115/phase%2B4%2Bmitigating%2Brisk.pdf"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ublichealth.hscni.net/news/covid-19-coronavirus" TargetMode="External"/><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nglandlacrosse.co.uk/return-to-lacrosse" TargetMode="External"/><Relationship Id="rId20" Type="http://schemas.openxmlformats.org/officeDocument/2006/relationships/hyperlink" Target="https://www.gov.uk/guidance/coronavirus-covid-19-safer-travel-guidance-for-passengers"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tatic1.squarespace.com/static/59f9cf6de9bfdf609e447562/t/5f1ad6dd1b913e36f7711f23/1595594462378/Phase4GuidelinesVersionF.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microsoft.com/office/2016/09/relationships/commentsIds" Target="commentsIds.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gov.uk/guidance/coronavirus-covid-19-safer-travel-guidance-for-passeng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microsoft.com/office/2011/relationships/commentsExtended" Target="commentsExtended.xml"/><Relationship Id="rId27" Type="http://schemas.openxmlformats.org/officeDocument/2006/relationships/diagramQuickStyle" Target="diagrams/quickStyle1.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88535354BD74D86C8C3D4EA9052B5" ma:contentTypeVersion="13" ma:contentTypeDescription="Create a new document." ma:contentTypeScope="" ma:versionID="dcfa1f2f5d7ca2bef88725068a5dd155">
  <xsd:schema xmlns:xsd="http://www.w3.org/2001/XMLSchema" xmlns:xs="http://www.w3.org/2001/XMLSchema" xmlns:p="http://schemas.microsoft.com/office/2006/metadata/properties" xmlns:ns3="83e5bc50-72fb-409b-8ca5-c2ca341f3187" xmlns:ns4="35ba02db-4924-4adb-b951-158003fd3fa8" targetNamespace="http://schemas.microsoft.com/office/2006/metadata/properties" ma:root="true" ma:fieldsID="507d6b72b78b17d1ee6e9055d9d92603" ns3:_="" ns4:_="">
    <xsd:import namespace="83e5bc50-72fb-409b-8ca5-c2ca341f3187"/>
    <xsd:import namespace="35ba02db-4924-4adb-b951-158003fd3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bc50-72fb-409b-8ca5-c2ca341f31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a02db-4924-4adb-b951-158003fd3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C6B10948-9498-41CA-BF74-D35D71C0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bc50-72fb-409b-8ca5-c2ca341f3187"/>
    <ds:schemaRef ds:uri="35ba02db-4924-4adb-b951-158003fd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1E396-CBA3-4B6A-B53D-B7D686B8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Edward BARNES</cp:lastModifiedBy>
  <cp:revision>2</cp:revision>
  <cp:lastPrinted>2016-04-18T11:10:00Z</cp:lastPrinted>
  <dcterms:created xsi:type="dcterms:W3CDTF">2020-10-30T11:05:00Z</dcterms:created>
  <dcterms:modified xsi:type="dcterms:W3CDTF">2020-10-30T11:05:00Z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0x01010022488535354BD74D86C8C3D4EA9052B5</vt:lpwstr>
  </property>
</Properties>
</file>