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1"/>
        <w:gridCol w:w="3981"/>
        <w:gridCol w:w="1607"/>
        <w:gridCol w:w="1843"/>
        <w:gridCol w:w="531"/>
        <w:gridCol w:w="3984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737DDC6C" w:rsidR="000D1A3F" w:rsidRPr="008C4A79" w:rsidRDefault="000D1A3F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26B3B7DA" w:rsidR="00A156C3" w:rsidRPr="00780B3C" w:rsidRDefault="00DA2824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HORSE RIDING LESSONS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57A0F791" w:rsidR="000D1A3F" w:rsidRPr="008C4A79" w:rsidRDefault="000D1A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43DE6F59" w:rsidR="00A156C3" w:rsidRPr="006762D2" w:rsidRDefault="00DA282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2/10/2020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19A03C6" w:rsidR="005A553C" w:rsidRPr="008C4A79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194CE04" w14:textId="28CE7BF3" w:rsidR="005A553C" w:rsidRPr="00D66E92" w:rsidRDefault="00780B3C" w:rsidP="00780B3C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JENNA SMITH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444B9051" w:rsidR="005A553C" w:rsidRPr="00D66E92" w:rsidRDefault="00780B3C" w:rsidP="00780B3C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3C8FA623" w:rsidR="000D1A3F" w:rsidRPr="008C4A79" w:rsidRDefault="000D1A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650A36B1" w14:textId="053E7796" w:rsidR="005A553C" w:rsidRDefault="0091215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Annabelle Keefe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16F135F8" w:rsidR="005A553C" w:rsidRPr="00B817BD" w:rsidRDefault="0091215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Vice President</w:t>
            </w:r>
          </w:p>
        </w:tc>
        <w:tc>
          <w:tcPr>
            <w:tcW w:w="1282" w:type="pct"/>
            <w:shd w:val="clear" w:color="auto" w:fill="auto"/>
          </w:tcPr>
          <w:p w14:paraId="3C5F040A" w14:textId="1D155A01" w:rsidR="005A553C" w:rsidRPr="00B817BD" w:rsidRDefault="0091215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4"/>
        <w:gridCol w:w="1440"/>
        <w:gridCol w:w="2701"/>
        <w:gridCol w:w="737"/>
        <w:gridCol w:w="478"/>
        <w:gridCol w:w="618"/>
        <w:gridCol w:w="3392"/>
        <w:gridCol w:w="596"/>
        <w:gridCol w:w="475"/>
        <w:gridCol w:w="628"/>
        <w:gridCol w:w="3526"/>
      </w:tblGrid>
      <w:tr w:rsidR="00A751C7" w14:paraId="3C5F041F" w14:textId="77777777" w:rsidTr="00780B3C">
        <w:trPr>
          <w:tblHeader/>
        </w:trPr>
        <w:tc>
          <w:tcPr>
            <w:tcW w:w="328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461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8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8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2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80B3C" w14:paraId="3C5F042B" w14:textId="77777777" w:rsidTr="00780B3C">
        <w:trPr>
          <w:cantSplit/>
          <w:trHeight w:val="1510"/>
          <w:tblHeader/>
        </w:trPr>
        <w:tc>
          <w:tcPr>
            <w:tcW w:w="32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46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86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9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2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80B3C" w14:paraId="6D60F319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4B9EE066" w14:textId="77777777" w:rsidR="00486BA2" w:rsidRPr="00780B3C" w:rsidRDefault="00486BA2" w:rsidP="00321A91">
            <w:pPr>
              <w:rPr>
                <w:rFonts w:ascii="Lucida Sans" w:hAnsi="Lucida Sans"/>
              </w:rPr>
            </w:pPr>
          </w:p>
          <w:p w14:paraId="1A48DBCA" w14:textId="6E766F1F" w:rsidR="00B22241" w:rsidRPr="00780B3C" w:rsidRDefault="00B22241" w:rsidP="00321A9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55F128FA" w14:textId="77777777" w:rsidR="005C0FAF" w:rsidRPr="00780B3C" w:rsidRDefault="005C0FAF">
            <w:pPr>
              <w:rPr>
                <w:rFonts w:ascii="Lucida Sans" w:hAnsi="Lucida Sans"/>
              </w:rPr>
            </w:pPr>
          </w:p>
          <w:p w14:paraId="7824A30E" w14:textId="59302FBE" w:rsidR="00486BA2" w:rsidRPr="00780B3C" w:rsidRDefault="00661BEB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Social Distancing</w:t>
            </w:r>
          </w:p>
        </w:tc>
        <w:tc>
          <w:tcPr>
            <w:tcW w:w="865" w:type="pct"/>
            <w:shd w:val="clear" w:color="auto" w:fill="FFFFFF" w:themeFill="background1"/>
          </w:tcPr>
          <w:p w14:paraId="5851D1F9" w14:textId="77777777" w:rsidR="005C0FAF" w:rsidRPr="00780B3C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  <w:p w14:paraId="5E5B46F9" w14:textId="77777777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09045A6" w14:textId="34939D15" w:rsidR="00486BA2" w:rsidRPr="00780B3C" w:rsidRDefault="00486BA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2BBF98D6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0C207B94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0FB8FB1B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780B3C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86" w:type="pct"/>
            <w:shd w:val="clear" w:color="auto" w:fill="FFFFFF" w:themeFill="background1"/>
          </w:tcPr>
          <w:p w14:paraId="1FBDF1C3" w14:textId="77777777" w:rsidR="005C0FAF" w:rsidRPr="00780B3C" w:rsidRDefault="005C0FAF" w:rsidP="00661BEB">
            <w:pPr>
              <w:textAlignment w:val="baseline"/>
              <w:rPr>
                <w:rFonts w:ascii="Lucida Sans" w:hAnsi="Lucida Sans" w:cs="Arial"/>
              </w:rPr>
            </w:pPr>
          </w:p>
          <w:p w14:paraId="4C407B92" w14:textId="0C55642E" w:rsidR="00661BEB" w:rsidRPr="00780B3C" w:rsidRDefault="00780B3C" w:rsidP="005C0FAF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Members will be required to socially distance at all times and maintain </w:t>
            </w:r>
            <w:r w:rsidR="005C0FAF" w:rsidRPr="00780B3C">
              <w:rPr>
                <w:rFonts w:ascii="Lucida Sans" w:hAnsi="Lucida Sans" w:cs="Arial"/>
              </w:rPr>
              <w:t xml:space="preserve">the 2-metre </w:t>
            </w:r>
            <w:r w:rsidR="00661BEB" w:rsidRPr="00780B3C">
              <w:rPr>
                <w:rFonts w:ascii="Lucida Sans" w:hAnsi="Lucida Sans" w:cs="Arial"/>
              </w:rPr>
              <w:t>gap recommended by the Public Health Agency </w:t>
            </w:r>
            <w:r w:rsidRPr="00780B3C">
              <w:rPr>
                <w:rFonts w:ascii="Lucida Sans" w:hAnsi="Lucida Sans" w:cs="Arial"/>
              </w:rPr>
              <w:t>wherever possible</w:t>
            </w:r>
          </w:p>
          <w:p w14:paraId="60D177F7" w14:textId="77777777" w:rsidR="00661BEB" w:rsidRPr="00780B3C" w:rsidRDefault="00B06326" w:rsidP="00661BEB">
            <w:pPr>
              <w:textAlignment w:val="baseline"/>
              <w:rPr>
                <w:rFonts w:ascii="Lucida Sans" w:hAnsi="Lucida Sans" w:cs="Arial"/>
              </w:rPr>
            </w:pPr>
            <w:hyperlink r:id="rId11" w:tgtFrame="_blank" w:history="1">
              <w:r w:rsidR="00661BEB" w:rsidRPr="00780B3C">
                <w:rPr>
                  <w:rFonts w:ascii="Lucida Sans" w:hAnsi="Lucida Sans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780B3C">
              <w:rPr>
                <w:rFonts w:ascii="Lucida Sans" w:hAnsi="Lucida Sans" w:cs="Arial"/>
              </w:rPr>
              <w:t>  </w:t>
            </w:r>
          </w:p>
          <w:p w14:paraId="5EF41618" w14:textId="77777777" w:rsidR="00661BEB" w:rsidRPr="00780B3C" w:rsidRDefault="00B06326" w:rsidP="00661BEB">
            <w:pPr>
              <w:textAlignment w:val="baseline"/>
              <w:rPr>
                <w:rFonts w:ascii="Lucida Sans" w:hAnsi="Lucida Sans" w:cs="Arial"/>
              </w:rPr>
            </w:pPr>
            <w:hyperlink r:id="rId12" w:tgtFrame="_blank" w:history="1">
              <w:r w:rsidR="00661BEB" w:rsidRPr="00780B3C">
                <w:rPr>
                  <w:rFonts w:ascii="Lucida Sans" w:hAnsi="Lucida Sans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780B3C">
              <w:rPr>
                <w:rFonts w:ascii="Lucida Sans" w:hAnsi="Lucida Sans" w:cs="Arial"/>
                <w:color w:val="0563C1"/>
              </w:rPr>
              <w:t> </w:t>
            </w:r>
          </w:p>
          <w:p w14:paraId="55008EFA" w14:textId="77777777" w:rsidR="00661BEB" w:rsidRPr="00780B3C" w:rsidRDefault="00661BEB" w:rsidP="00661BEB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  <w:color w:val="0563C1"/>
              </w:rPr>
              <w:t> </w:t>
            </w:r>
          </w:p>
          <w:p w14:paraId="4AC87AEB" w14:textId="1704F765" w:rsidR="00486BA2" w:rsidRPr="00780B3C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9E171E3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18E1C191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149E20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29" w:type="pct"/>
            <w:shd w:val="clear" w:color="auto" w:fill="FFFFFF" w:themeFill="background1"/>
          </w:tcPr>
          <w:p w14:paraId="1EF757A5" w14:textId="77777777" w:rsidR="005C0FAF" w:rsidRPr="00780B3C" w:rsidRDefault="005C0FAF" w:rsidP="005C0FAF">
            <w:pPr>
              <w:ind w:left="-45"/>
              <w:jc w:val="both"/>
              <w:textAlignment w:val="baseline"/>
              <w:rPr>
                <w:rFonts w:ascii="Lucida Sans" w:hAnsi="Lucida Sans" w:cs="Times New Roman"/>
              </w:rPr>
            </w:pPr>
          </w:p>
          <w:p w14:paraId="63CDE898" w14:textId="55CC3B1F" w:rsidR="00486BA2" w:rsidRPr="00780B3C" w:rsidRDefault="00486BA2" w:rsidP="00780B3C">
            <w:pPr>
              <w:pStyle w:val="ListParagraph"/>
              <w:ind w:left="675"/>
              <w:jc w:val="both"/>
              <w:textAlignment w:val="baseline"/>
              <w:rPr>
                <w:rFonts w:ascii="Lucida Sans" w:hAnsi="Lucida Sans"/>
              </w:rPr>
            </w:pPr>
          </w:p>
        </w:tc>
      </w:tr>
      <w:tr w:rsidR="00780B3C" w14:paraId="5281552A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7354645F" w14:textId="6BFEC375" w:rsidR="00486BA2" w:rsidRPr="00780B3C" w:rsidRDefault="00B22241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079B8E2C" w14:textId="2E0C3E5D" w:rsidR="00486BA2" w:rsidRPr="00780B3C" w:rsidRDefault="00661BEB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780B3C">
              <w:rPr>
                <w:rFonts w:ascii="Lucida Sans" w:eastAsia="Times New Roman" w:hAnsi="Lucida Sans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65" w:type="pct"/>
            <w:shd w:val="clear" w:color="auto" w:fill="FFFFFF" w:themeFill="background1"/>
          </w:tcPr>
          <w:p w14:paraId="6EBEB1C5" w14:textId="77777777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75A9D29F" w14:textId="77777777" w:rsidR="00486BA2" w:rsidRPr="00780B3C" w:rsidRDefault="00486BA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199FCE61" w14:textId="77777777" w:rsidR="00B22241" w:rsidRPr="00780B3C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780B3C" w:rsidRDefault="00D1119E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22BD2E24" w14:textId="77777777" w:rsidR="00B22241" w:rsidRPr="00780B3C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4E9FD8D2" w14:textId="77777777" w:rsidR="00B22241" w:rsidRPr="00780B3C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86" w:type="pct"/>
            <w:shd w:val="clear" w:color="auto" w:fill="FFFFFF" w:themeFill="background1"/>
          </w:tcPr>
          <w:p w14:paraId="654DBD8A" w14:textId="77777777" w:rsidR="00B22241" w:rsidRPr="00780B3C" w:rsidRDefault="00B22241" w:rsidP="00661BEB">
            <w:pPr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</w:pPr>
          </w:p>
          <w:p w14:paraId="2B8FD2AE" w14:textId="77777777" w:rsidR="00661BEB" w:rsidRPr="00780B3C" w:rsidRDefault="00661BEB" w:rsidP="00661BEB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780B3C" w:rsidRDefault="00486BA2" w:rsidP="00661BEB">
            <w:pPr>
              <w:pStyle w:val="ListParagraph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638C2027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7568D329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5670EFCA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129" w:type="pct"/>
            <w:shd w:val="clear" w:color="auto" w:fill="FFFFFF" w:themeFill="background1"/>
          </w:tcPr>
          <w:p w14:paraId="6694AD1D" w14:textId="7485DC54" w:rsidR="00661BEB" w:rsidRPr="00780B3C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Where it’s not possible for people to be 2m apart, you should do everything practical to manage the transmission risk</w:t>
            </w:r>
          </w:p>
          <w:p w14:paraId="184963AB" w14:textId="22CB83A3" w:rsidR="00486BA2" w:rsidRPr="00780B3C" w:rsidRDefault="00780B3C" w:rsidP="00780B3C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780B3C">
              <w:rPr>
                <w:rFonts w:ascii="Lucida Sans" w:hAnsi="Lucida Sans" w:cs="Arial"/>
              </w:rPr>
              <w:t>See Action 1 for assessment of sharing transport where the spacing cannot be maintained</w:t>
            </w:r>
          </w:p>
        </w:tc>
      </w:tr>
      <w:tr w:rsidR="00780B3C" w14:paraId="3C5F0443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0E18BE20" w14:textId="699D363D" w:rsidR="005D6322" w:rsidRPr="00780B3C" w:rsidRDefault="005D6322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  <w:p w14:paraId="3C5F0438" w14:textId="1AEF7676" w:rsidR="00CE1AAA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441E1AEC" w14:textId="77777777" w:rsidR="005C0FAF" w:rsidRPr="00780B3C" w:rsidRDefault="005C0FAF" w:rsidP="00137D9F">
            <w:pPr>
              <w:rPr>
                <w:rFonts w:ascii="Lucida Sans" w:hAnsi="Lucida Sans"/>
              </w:rPr>
            </w:pPr>
          </w:p>
          <w:p w14:paraId="490668D8" w14:textId="7A61DA48" w:rsidR="00137D9F" w:rsidRPr="00780B3C" w:rsidRDefault="00137D9F" w:rsidP="00137D9F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3C5F0439" w14:textId="1496D390" w:rsidR="005D6322" w:rsidRPr="00780B3C" w:rsidRDefault="005D6322">
            <w:pPr>
              <w:rPr>
                <w:rFonts w:ascii="Lucida Sans" w:hAnsi="Lucida Sans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664297D5" w14:textId="77777777" w:rsidR="005D6322" w:rsidRPr="00780B3C" w:rsidRDefault="005D6322">
            <w:pPr>
              <w:rPr>
                <w:rFonts w:ascii="Lucida Sans" w:hAnsi="Lucida Sans"/>
              </w:rPr>
            </w:pPr>
          </w:p>
          <w:p w14:paraId="3C5F043A" w14:textId="0274C5A2" w:rsidR="005D6322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Arial"/>
                <w:sz w:val="22"/>
                <w:szCs w:val="22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Club members who are part of </w:t>
            </w:r>
            <w:r w:rsidR="00137D9F"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Vulnerable groups – Elderly, Pregnant members, those with existing underlying health conditions</w:t>
            </w:r>
            <w:r w:rsidR="00137D9F" w:rsidRPr="00780B3C">
              <w:rPr>
                <w:rStyle w:val="eop"/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236" w:type="pct"/>
            <w:shd w:val="clear" w:color="auto" w:fill="FFFFFF" w:themeFill="background1"/>
          </w:tcPr>
          <w:p w14:paraId="0CCE3944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3" w:type="pct"/>
            <w:shd w:val="clear" w:color="auto" w:fill="FFFFFF" w:themeFill="background1"/>
          </w:tcPr>
          <w:p w14:paraId="478D123C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6FA4578F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86" w:type="pct"/>
            <w:shd w:val="clear" w:color="auto" w:fill="FFFFFF" w:themeFill="background1"/>
          </w:tcPr>
          <w:p w14:paraId="64B32021" w14:textId="77777777" w:rsidR="005D6322" w:rsidRPr="00780B3C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780B3C" w:rsidRDefault="00137D9F" w:rsidP="00780B3C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As</w:t>
            </w:r>
            <w:r w:rsidR="005C0FAF" w:rsidRPr="00780B3C">
              <w:rPr>
                <w:rFonts w:ascii="Lucida Sans" w:hAnsi="Lucida Sans" w:cs="Times New Roman"/>
              </w:rPr>
              <w:t>k members to clarify if they have any specific health conditions which may put them in the ‘at risk’ category</w:t>
            </w:r>
          </w:p>
          <w:p w14:paraId="0211548A" w14:textId="4098FE98" w:rsidR="00137D9F" w:rsidRPr="00780B3C" w:rsidRDefault="00780B3C" w:rsidP="00780B3C">
            <w:pPr>
              <w:pStyle w:val="ListParagraph"/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Making alterations where possible to allow them to continue to ride</w:t>
            </w:r>
          </w:p>
          <w:p w14:paraId="3C5F043E" w14:textId="0A794E8E" w:rsidR="005D6322" w:rsidRPr="00780B3C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8097077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4CEB88F8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29C19A63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780B3C" w:rsidRDefault="00F744F5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</w:t>
            </w:r>
            <w:r w:rsidR="00420761" w:rsidRPr="00780B3C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129" w:type="pct"/>
            <w:shd w:val="clear" w:color="auto" w:fill="FFFFFF" w:themeFill="background1"/>
          </w:tcPr>
          <w:p w14:paraId="5E779CEC" w14:textId="77777777" w:rsidR="00CE1AAA" w:rsidRPr="00780B3C" w:rsidRDefault="00CE1AAA">
            <w:pPr>
              <w:rPr>
                <w:rFonts w:ascii="Lucida Sans" w:hAnsi="Lucida Sans"/>
              </w:rPr>
            </w:pPr>
          </w:p>
          <w:p w14:paraId="5CBD6679" w14:textId="77777777" w:rsidR="00780B3C" w:rsidRPr="00780B3C" w:rsidRDefault="00780B3C" w:rsidP="00780B3C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 so that people can engage with the society without doing so in person</w:t>
            </w:r>
          </w:p>
          <w:p w14:paraId="3C5F0442" w14:textId="6AC763F1" w:rsidR="00F744F5" w:rsidRPr="00780B3C" w:rsidRDefault="00F744F5" w:rsidP="00661BEB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4F" w14:textId="77777777" w:rsidTr="00780B3C">
        <w:trPr>
          <w:cantSplit/>
          <w:trHeight w:val="1474"/>
        </w:trPr>
        <w:tc>
          <w:tcPr>
            <w:tcW w:w="328" w:type="pct"/>
            <w:shd w:val="clear" w:color="auto" w:fill="FFFFFF" w:themeFill="background1"/>
          </w:tcPr>
          <w:p w14:paraId="19FEE8A0" w14:textId="77777777" w:rsidR="00420761" w:rsidRPr="00780B3C" w:rsidRDefault="00420761">
            <w:pPr>
              <w:rPr>
                <w:rFonts w:ascii="Lucida Sans" w:hAnsi="Lucida Sans"/>
              </w:rPr>
            </w:pPr>
          </w:p>
          <w:p w14:paraId="3C5F0444" w14:textId="6FA04AD5" w:rsidR="005D6322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0362C7FF" w14:textId="77777777" w:rsidR="00420761" w:rsidRPr="00780B3C" w:rsidRDefault="00420761" w:rsidP="00137D9F">
            <w:pPr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</w:pPr>
          </w:p>
          <w:p w14:paraId="5AFEA641" w14:textId="29B103ED" w:rsidR="00137D9F" w:rsidRPr="00780B3C" w:rsidRDefault="00137D9F" w:rsidP="00137D9F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780B3C"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Pr="00780B3C" w:rsidRDefault="005D6322">
            <w:pPr>
              <w:rPr>
                <w:rFonts w:ascii="Lucida Sans" w:hAnsi="Lucida Sans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7F9F369C" w14:textId="77777777" w:rsidR="00420761" w:rsidRPr="00780B3C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  <w:p w14:paraId="24B6C150" w14:textId="4AD8E8DE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Any club member who has attended an in</w:t>
            </w:r>
            <w:r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person session in the last 14 days</w:t>
            </w:r>
          </w:p>
          <w:p w14:paraId="3C5F0446" w14:textId="0DB62D75" w:rsidR="002E2C00" w:rsidRPr="00780B3C" w:rsidRDefault="002E2C00" w:rsidP="00321A91">
            <w:pPr>
              <w:ind w:left="360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289E616D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3" w:type="pct"/>
            <w:shd w:val="clear" w:color="auto" w:fill="FFFFFF" w:themeFill="background1"/>
          </w:tcPr>
          <w:p w14:paraId="76E8D88E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75332A5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780B3C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14:paraId="07AC75A4" w14:textId="77777777" w:rsidR="00CE1AAA" w:rsidRPr="00780B3C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780B3C" w:rsidRDefault="000559E5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810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If member</w:t>
            </w:r>
            <w:r w:rsidR="00137D9F" w:rsidRPr="00780B3C">
              <w:rPr>
                <w:rFonts w:ascii="Lucida Sans" w:hAnsi="Lucida Sans" w:cs="Arial"/>
              </w:rPr>
              <w:t xml:space="preserve"> becomes unwell with a new</w:t>
            </w:r>
            <w:r w:rsidRPr="00780B3C">
              <w:rPr>
                <w:rFonts w:ascii="Lucida Sans" w:hAnsi="Lucida Sans" w:cs="Arial"/>
              </w:rPr>
              <w:t xml:space="preserve"> continuous cough or s </w:t>
            </w:r>
            <w:r w:rsidR="00137D9F" w:rsidRPr="00780B3C">
              <w:rPr>
                <w:rFonts w:ascii="Lucida Sans" w:hAnsi="Lucida Sans" w:cs="Arial"/>
              </w:rPr>
              <w:t>high </w:t>
            </w:r>
            <w:proofErr w:type="gramStart"/>
            <w:r w:rsidR="00137D9F" w:rsidRPr="00780B3C">
              <w:rPr>
                <w:rFonts w:ascii="Lucida Sans" w:hAnsi="Lucida Sans" w:cs="Arial"/>
              </w:rPr>
              <w:t>temperature</w:t>
            </w:r>
            <w:proofErr w:type="gramEnd"/>
            <w:r w:rsidR="00137D9F" w:rsidRPr="00780B3C">
              <w:rPr>
                <w:rFonts w:ascii="Lucida Sans" w:hAnsi="Lucida Sans" w:cs="Arial"/>
              </w:rPr>
              <w:t> they will be sent home and advised to follow the stay at home guidance. </w:t>
            </w:r>
          </w:p>
          <w:p w14:paraId="1AB57084" w14:textId="77777777" w:rsidR="00780B3C" w:rsidRPr="00780B3C" w:rsidRDefault="00137D9F" w:rsidP="00780B3C">
            <w:pPr>
              <w:pStyle w:val="ListParagraph"/>
              <w:numPr>
                <w:ilvl w:val="0"/>
                <w:numId w:val="23"/>
              </w:numPr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If advised that a member has developed Covid-19 and that they were recently in contact with member</w:t>
            </w:r>
          </w:p>
          <w:p w14:paraId="1482580D" w14:textId="77777777" w:rsidR="00780B3C" w:rsidRPr="00780B3C" w:rsidRDefault="00137D9F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Club/Soc</w:t>
            </w:r>
            <w:r w:rsidR="000559E5" w:rsidRPr="00780B3C">
              <w:rPr>
                <w:rFonts w:ascii="Lucida Sans" w:hAnsi="Lucida Sans" w:cs="Arial"/>
              </w:rPr>
              <w:t>s c</w:t>
            </w:r>
            <w:r w:rsidRPr="00780B3C">
              <w:rPr>
                <w:rFonts w:ascii="Lucida Sans" w:hAnsi="Lucida Sans" w:cs="Arial"/>
              </w:rPr>
              <w:t>ommittee will contact SUSU</w:t>
            </w:r>
            <w:r w:rsidR="000559E5" w:rsidRPr="00780B3C">
              <w:rPr>
                <w:rFonts w:ascii="Lucida Sans" w:hAnsi="Lucida Sans" w:cs="Arial"/>
              </w:rPr>
              <w:t xml:space="preserve"> Activities Team</w:t>
            </w:r>
            <w:r w:rsidRPr="00780B3C">
              <w:rPr>
                <w:rFonts w:ascii="Lucida Sans" w:hAnsi="Lucida Sans" w:cs="Arial"/>
              </w:rPr>
              <w:t xml:space="preserve"> and will encourage the person to</w:t>
            </w:r>
            <w:r w:rsidR="000559E5" w:rsidRPr="00780B3C">
              <w:rPr>
                <w:rFonts w:ascii="Lucida Sans" w:hAnsi="Lucida Sans" w:cs="Arial"/>
              </w:rPr>
              <w:t xml:space="preserve"> contact Public Health England</w:t>
            </w:r>
            <w:r w:rsidRPr="00780B3C">
              <w:rPr>
                <w:rFonts w:ascii="Lucida Sans" w:hAnsi="Lucida Sans" w:cs="Arial"/>
              </w:rPr>
              <w:t xml:space="preserve"> to discuss the cas</w:t>
            </w:r>
            <w:r w:rsidR="00780B3C" w:rsidRPr="00780B3C">
              <w:rPr>
                <w:rFonts w:ascii="Lucida Sans" w:hAnsi="Lucida Sans" w:cs="Arial"/>
              </w:rPr>
              <w:t>e</w:t>
            </w:r>
          </w:p>
          <w:p w14:paraId="50A335C9" w14:textId="77777777" w:rsidR="005D6322" w:rsidRPr="00780B3C" w:rsidRDefault="00137D9F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identify people who have been in contact with them and will take advice on any actions or precautions that should be taken. </w:t>
            </w:r>
          </w:p>
          <w:p w14:paraId="3C5F044A" w14:textId="6B0F9A66" w:rsidR="00780B3C" w:rsidRPr="00780B3C" w:rsidRDefault="00780B3C" w:rsidP="00780B3C">
            <w:pPr>
              <w:pStyle w:val="ListParagraph"/>
              <w:ind w:left="384"/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66828804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454CEBBD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1F46AABE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129" w:type="pct"/>
            <w:shd w:val="clear" w:color="auto" w:fill="FFFFFF" w:themeFill="background1"/>
          </w:tcPr>
          <w:p w14:paraId="18FD4476" w14:textId="77777777" w:rsidR="00CE1AAA" w:rsidRPr="00780B3C" w:rsidRDefault="00CE1AAA">
            <w:pPr>
              <w:rPr>
                <w:rFonts w:ascii="Lucida Sans" w:hAnsi="Lucida Sans"/>
              </w:rPr>
            </w:pPr>
          </w:p>
          <w:p w14:paraId="01077447" w14:textId="53547B6B" w:rsidR="00780B3C" w:rsidRPr="00780B3C" w:rsidRDefault="00780B3C" w:rsidP="00780B3C">
            <w:pPr>
              <w:pStyle w:val="ListParagraph"/>
              <w:numPr>
                <w:ilvl w:val="0"/>
                <w:numId w:val="23"/>
              </w:numPr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Committee Members will maintain regular contact with members during this time. </w:t>
            </w:r>
          </w:p>
          <w:p w14:paraId="1FD7D281" w14:textId="4093CC0A" w:rsidR="00137D9F" w:rsidRPr="00780B3C" w:rsidRDefault="00780B3C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83"/>
              </w:tabs>
              <w:ind w:left="383" w:hanging="194"/>
              <w:jc w:val="both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 so that people can engage with the society without doing so in person</w:t>
            </w:r>
          </w:p>
          <w:p w14:paraId="3C5F044E" w14:textId="158FF6B0" w:rsidR="005D6322" w:rsidRPr="00780B3C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5B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50" w14:textId="571D64F7" w:rsidR="00780B3C" w:rsidRPr="00780B3C" w:rsidRDefault="00780B3C" w:rsidP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51" w14:textId="733B054D" w:rsidR="00780B3C" w:rsidRPr="00780B3C" w:rsidRDefault="00780B3C" w:rsidP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Travelling to a session</w:t>
            </w:r>
          </w:p>
        </w:tc>
        <w:tc>
          <w:tcPr>
            <w:tcW w:w="865" w:type="pct"/>
            <w:shd w:val="clear" w:color="auto" w:fill="FFFFFF" w:themeFill="background1"/>
          </w:tcPr>
          <w:p w14:paraId="54F2E3AC" w14:textId="05152C4F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52" w14:textId="54307AE9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53" w14:textId="45FF34FF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4" w14:textId="3AEF8815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55" w14:textId="619EE22A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86" w:type="pct"/>
            <w:shd w:val="clear" w:color="auto" w:fill="FFFFFF" w:themeFill="background1"/>
          </w:tcPr>
          <w:p w14:paraId="5DAB7F3F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Members will continue to car share to and from the session locations which is acceptable under current guidance (</w:t>
            </w:r>
            <w:hyperlink r:id="rId13" w:anchor="private-cars-and-other-vehicles" w:history="1">
              <w:r w:rsidRPr="00780B3C">
                <w:rPr>
                  <w:rStyle w:val="Hyperlink"/>
                  <w:rFonts w:ascii="Lucida Sans" w:hAnsi="Lucida Sans" w:cs="Times New Roman"/>
                </w:rPr>
                <w:t>https://www.gov.uk/guidance/coronavirus-covid-19-safer-travel-guidance-for-passengers#private-cars-and-other-vehicles</w:t>
              </w:r>
            </w:hyperlink>
            <w:r w:rsidRPr="00780B3C">
              <w:rPr>
                <w:rFonts w:ascii="Lucida Sans" w:hAnsi="Lucida Sans" w:cs="Times New Roman"/>
              </w:rPr>
              <w:t xml:space="preserve"> )</w:t>
            </w:r>
          </w:p>
          <w:p w14:paraId="173D7C1D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The driver and all passengers will be required to wear face masks for the duration of the journey</w:t>
            </w:r>
          </w:p>
          <w:p w14:paraId="2CCF316A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Each member will bring their own antibacterial hand gel and use before getting into the car.</w:t>
            </w:r>
          </w:p>
          <w:p w14:paraId="23A770EC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 xml:space="preserve">The windows will be opened to allow ventilation </w:t>
            </w:r>
          </w:p>
          <w:p w14:paraId="69A3D729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The owner of the car will clean the car, taking special attention to where people have touched, before and after the journeys</w:t>
            </w:r>
          </w:p>
          <w:p w14:paraId="3C5F0456" w14:textId="4EF77469" w:rsidR="00780B3C" w:rsidRPr="00780B3C" w:rsidRDefault="00780B3C" w:rsidP="00780B3C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3C5F0457" w14:textId="18ED503D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8" w14:textId="299844E7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59" w14:textId="519AB3C6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29" w:type="pct"/>
            <w:shd w:val="clear" w:color="auto" w:fill="FFFFFF" w:themeFill="background1"/>
          </w:tcPr>
          <w:p w14:paraId="2125DA27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Members do not have to use the car sharing we organise and can use their own modes of transport</w:t>
            </w:r>
          </w:p>
          <w:p w14:paraId="3C5F045A" w14:textId="77777777" w:rsidR="00780B3C" w:rsidRPr="00780B3C" w:rsidRDefault="00780B3C" w:rsidP="00780B3C">
            <w:pPr>
              <w:rPr>
                <w:rFonts w:ascii="Lucida Sans" w:hAnsi="Lucida Sans"/>
              </w:rPr>
            </w:pPr>
          </w:p>
        </w:tc>
      </w:tr>
      <w:tr w:rsidR="00780B3C" w14:paraId="3C5F0467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5C" w14:textId="2CDCD986" w:rsidR="00B22241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5D" w14:textId="6B9BB8C7" w:rsidR="002E2C00" w:rsidRPr="00780B3C" w:rsidRDefault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The use of shared equipment (e.g. tack)</w:t>
            </w:r>
          </w:p>
        </w:tc>
        <w:tc>
          <w:tcPr>
            <w:tcW w:w="865" w:type="pct"/>
            <w:shd w:val="clear" w:color="auto" w:fill="FFFFFF" w:themeFill="background1"/>
          </w:tcPr>
          <w:p w14:paraId="7A98AD41" w14:textId="4E3B98EA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5E" w14:textId="62E826D1" w:rsidR="002E2C00" w:rsidRPr="00780B3C" w:rsidRDefault="002E2C00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5F" w14:textId="6C8A01CC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0" w14:textId="0573CE92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61" w14:textId="140C8036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1086" w:type="pct"/>
            <w:shd w:val="clear" w:color="auto" w:fill="FFFFFF" w:themeFill="background1"/>
          </w:tcPr>
          <w:p w14:paraId="6A695F05" w14:textId="77777777" w:rsidR="000559E5" w:rsidRPr="00780B3C" w:rsidRDefault="00780B3C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The tack is provided by the stables and will be wiped with disinfectant by them before and after it is used. </w:t>
            </w:r>
          </w:p>
          <w:p w14:paraId="6CA79215" w14:textId="77777777" w:rsidR="00780B3C" w:rsidRPr="00780B3C" w:rsidRDefault="00780B3C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Members will be recommended to buy their own personal equipment (e.g. hat and boots) however, the stables can provide them on request and will be cleaned as above.</w:t>
            </w:r>
          </w:p>
          <w:p w14:paraId="3C5F0462" w14:textId="7688F3BF" w:rsidR="00780B3C" w:rsidRPr="00780B3C" w:rsidRDefault="00780B3C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Clean gloves must be worn by all members whilst touching the equipment</w:t>
            </w:r>
          </w:p>
        </w:tc>
        <w:tc>
          <w:tcPr>
            <w:tcW w:w="191" w:type="pct"/>
            <w:shd w:val="clear" w:color="auto" w:fill="FFFFFF" w:themeFill="background1"/>
          </w:tcPr>
          <w:p w14:paraId="3C5F0463" w14:textId="745D72A5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4" w14:textId="40040D24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65" w14:textId="7678F8D0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29" w:type="pct"/>
            <w:shd w:val="clear" w:color="auto" w:fill="FFFFFF" w:themeFill="background1"/>
          </w:tcPr>
          <w:p w14:paraId="3C5F0466" w14:textId="003039DA" w:rsidR="002E2C00" w:rsidRPr="00780B3C" w:rsidRDefault="002E2C00" w:rsidP="00661BEB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73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68" w14:textId="2F91B9DB" w:rsidR="005D1D23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69" w14:textId="4B53B1D4" w:rsidR="005D1D23" w:rsidRPr="00780B3C" w:rsidRDefault="00780B3C" w:rsidP="00321A9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Mounting the horse</w:t>
            </w:r>
          </w:p>
        </w:tc>
        <w:tc>
          <w:tcPr>
            <w:tcW w:w="865" w:type="pct"/>
            <w:shd w:val="clear" w:color="auto" w:fill="FFFFFF" w:themeFill="background1"/>
          </w:tcPr>
          <w:p w14:paraId="48EADF9C" w14:textId="6AF30FF6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6A" w14:textId="752AE84C" w:rsidR="005D1D23" w:rsidRPr="00780B3C" w:rsidRDefault="005D1D23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6B" w14:textId="75914E11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C" w14:textId="626CDFAE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6D" w14:textId="05CDF9A5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86" w:type="pct"/>
            <w:shd w:val="clear" w:color="auto" w:fill="FFFFFF" w:themeFill="background1"/>
          </w:tcPr>
          <w:p w14:paraId="5D4BB01B" w14:textId="4FEA6E06" w:rsidR="005D1D23" w:rsidRPr="00780B3C" w:rsidRDefault="00780B3C" w:rsidP="00780B3C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Ideally, riders would be able to mount, check girth, adjust stirrups and dismount unaided in order to maintain socially distancing</w:t>
            </w:r>
          </w:p>
          <w:p w14:paraId="3C5F046E" w14:textId="5DFE1F26" w:rsidR="00780B3C" w:rsidRPr="00780B3C" w:rsidRDefault="00780B3C" w:rsidP="00780B3C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Cs/>
              </w:rPr>
              <w:t xml:space="preserve">If this is not possible, the rider must wear a face covering whilst the instructor helps them. They can then lower it whilst riding and socially distancing </w:t>
            </w:r>
          </w:p>
        </w:tc>
        <w:tc>
          <w:tcPr>
            <w:tcW w:w="191" w:type="pct"/>
            <w:shd w:val="clear" w:color="auto" w:fill="FFFFFF" w:themeFill="background1"/>
          </w:tcPr>
          <w:p w14:paraId="3C5F046F" w14:textId="78FDD7C8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70" w14:textId="3D4C11D6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71" w14:textId="2A551416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29" w:type="pct"/>
            <w:shd w:val="clear" w:color="auto" w:fill="FFFFFF" w:themeFill="background1"/>
          </w:tcPr>
          <w:p w14:paraId="3C5F0472" w14:textId="3ADC242A" w:rsidR="005D1D23" w:rsidRPr="00780B3C" w:rsidRDefault="005D1D23" w:rsidP="00B3132E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7F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74" w14:textId="0493C7AD" w:rsidR="00CE1AAA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75" w14:textId="351A7658" w:rsidR="00CE1AAA" w:rsidRPr="00780B3C" w:rsidRDefault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Social distancing during the session</w:t>
            </w:r>
          </w:p>
        </w:tc>
        <w:tc>
          <w:tcPr>
            <w:tcW w:w="865" w:type="pct"/>
            <w:shd w:val="clear" w:color="auto" w:fill="FFFFFF" w:themeFill="background1"/>
          </w:tcPr>
          <w:p w14:paraId="761D00EA" w14:textId="77777777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76" w14:textId="77777777" w:rsidR="00CE1AAA" w:rsidRPr="00780B3C" w:rsidRDefault="00CE1AAA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77" w14:textId="128BDF07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8" w14:textId="5B40A2D0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9" w14:textId="04A03D7E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86" w:type="pct"/>
            <w:shd w:val="clear" w:color="auto" w:fill="FFFFFF" w:themeFill="background1"/>
          </w:tcPr>
          <w:p w14:paraId="4FEA2520" w14:textId="77777777" w:rsidR="00CE1AAA" w:rsidRPr="00780B3C" w:rsidRDefault="00780B3C" w:rsidP="00780B3C">
            <w:pPr>
              <w:pStyle w:val="ListParagraph"/>
              <w:numPr>
                <w:ilvl w:val="0"/>
                <w:numId w:val="32"/>
              </w:numPr>
              <w:rPr>
                <w:rFonts w:ascii="Lucida Sans" w:hAnsi="Lucida Sans"/>
                <w:bCs/>
              </w:rPr>
            </w:pPr>
            <w:r w:rsidRPr="00780B3C">
              <w:rPr>
                <w:rFonts w:ascii="Lucida Sans" w:hAnsi="Lucida Sans"/>
                <w:bCs/>
              </w:rPr>
              <w:t xml:space="preserve">Members will be reminded to keep one horses distance (2m) between each other at all times. </w:t>
            </w:r>
          </w:p>
          <w:p w14:paraId="3C5F047A" w14:textId="203D650D" w:rsidR="00780B3C" w:rsidRPr="00780B3C" w:rsidRDefault="00780B3C" w:rsidP="00780B3C">
            <w:pPr>
              <w:pStyle w:val="ListParagraph"/>
              <w:numPr>
                <w:ilvl w:val="0"/>
                <w:numId w:val="32"/>
              </w:num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Cs/>
              </w:rPr>
              <w:t>The sessions will take placed outside and are exempt from the rule of 6</w:t>
            </w:r>
            <w:r w:rsidRPr="00780B3C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91" w:type="pct"/>
            <w:shd w:val="clear" w:color="auto" w:fill="FFFFFF" w:themeFill="background1"/>
          </w:tcPr>
          <w:p w14:paraId="3C5F047B" w14:textId="1AF7D3F5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7C" w14:textId="308B0B43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7D" w14:textId="613BD816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129" w:type="pct"/>
            <w:shd w:val="clear" w:color="auto" w:fill="FFFFFF" w:themeFill="background1"/>
          </w:tcPr>
          <w:p w14:paraId="3C5F047E" w14:textId="77777777" w:rsidR="00CE1AAA" w:rsidRPr="00780B3C" w:rsidRDefault="00CE1AAA" w:rsidP="00B22241">
            <w:pPr>
              <w:rPr>
                <w:rFonts w:ascii="Lucida Sans" w:hAnsi="Lucida Sans"/>
              </w:rPr>
            </w:pPr>
          </w:p>
        </w:tc>
      </w:tr>
    </w:tbl>
    <w:p w14:paraId="5A2880E0" w14:textId="5F7F7317" w:rsidR="00780B3C" w:rsidRDefault="00780B3C" w:rsidP="00137D9F">
      <w:pPr>
        <w:tabs>
          <w:tab w:val="left" w:pos="7240"/>
        </w:tabs>
      </w:pPr>
    </w:p>
    <w:p w14:paraId="376F0FE6" w14:textId="77777777" w:rsidR="00780B3C" w:rsidRDefault="00780B3C" w:rsidP="00137D9F">
      <w:pPr>
        <w:tabs>
          <w:tab w:val="left" w:pos="7240"/>
        </w:tabs>
      </w:pPr>
    </w:p>
    <w:p w14:paraId="13AC9A47" w14:textId="77777777" w:rsidR="00780B3C" w:rsidRDefault="00780B3C" w:rsidP="00137D9F">
      <w:pPr>
        <w:tabs>
          <w:tab w:val="left" w:pos="72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36"/>
        <w:gridCol w:w="2035"/>
        <w:gridCol w:w="1129"/>
        <w:gridCol w:w="1030"/>
        <w:gridCol w:w="4338"/>
        <w:gridCol w:w="157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49960A6E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80B3C">
        <w:tc>
          <w:tcPr>
            <w:tcW w:w="215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8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2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80B3C">
        <w:trPr>
          <w:trHeight w:val="574"/>
        </w:trPr>
        <w:tc>
          <w:tcPr>
            <w:tcW w:w="215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80B3C">
        <w:trPr>
          <w:trHeight w:val="574"/>
        </w:trPr>
        <w:tc>
          <w:tcPr>
            <w:tcW w:w="215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A2A3DC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80B3C">
        <w:trPr>
          <w:trHeight w:val="574"/>
        </w:trPr>
        <w:tc>
          <w:tcPr>
            <w:tcW w:w="215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780B3C">
        <w:trPr>
          <w:trHeight w:val="574"/>
        </w:trPr>
        <w:tc>
          <w:tcPr>
            <w:tcW w:w="215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4" w14:textId="23ACC5D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780B3C">
        <w:trPr>
          <w:trHeight w:val="574"/>
        </w:trPr>
        <w:tc>
          <w:tcPr>
            <w:tcW w:w="215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B" w14:textId="67F6D6E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80B3C">
        <w:trPr>
          <w:trHeight w:val="574"/>
        </w:trPr>
        <w:tc>
          <w:tcPr>
            <w:tcW w:w="215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2" w14:textId="77CF0B1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80B3C">
        <w:trPr>
          <w:trHeight w:val="574"/>
        </w:trPr>
        <w:tc>
          <w:tcPr>
            <w:tcW w:w="215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65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BB" w14:textId="7A70090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780B3C">
        <w:trPr>
          <w:trHeight w:val="574"/>
        </w:trPr>
        <w:tc>
          <w:tcPr>
            <w:tcW w:w="215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0F4D56A7" w14:textId="7D92B973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5AD54FDE" w14:textId="18EFB4D8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780B3C">
        <w:trPr>
          <w:trHeight w:val="574"/>
        </w:trPr>
        <w:tc>
          <w:tcPr>
            <w:tcW w:w="215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65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780B3C">
        <w:trPr>
          <w:trHeight w:val="574"/>
        </w:trPr>
        <w:tc>
          <w:tcPr>
            <w:tcW w:w="215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65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E71199B" w14:textId="37F5A7EB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80B3C">
        <w:trPr>
          <w:cantSplit/>
        </w:trPr>
        <w:tc>
          <w:tcPr>
            <w:tcW w:w="2690" w:type="pct"/>
            <w:gridSpan w:val="4"/>
            <w:tcBorders>
              <w:bottom w:val="nil"/>
            </w:tcBorders>
          </w:tcPr>
          <w:p w14:paraId="3C5F04BF" w14:textId="2B360D2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121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10" w:type="pct"/>
            <w:gridSpan w:val="3"/>
            <w:tcBorders>
              <w:bottom w:val="nil"/>
            </w:tcBorders>
          </w:tcPr>
          <w:p w14:paraId="2B115384" w14:textId="057AE233" w:rsidR="00393F89" w:rsidRDefault="00393F89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258794F" wp14:editId="3347BE6C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-36830</wp:posOffset>
                  </wp:positionV>
                  <wp:extent cx="1194826" cy="6197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26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642"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0D4A4A99" w:rsidR="00C642F4" w:rsidRPr="00957A37" w:rsidRDefault="00393F89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                                               </w:t>
            </w:r>
          </w:p>
        </w:tc>
      </w:tr>
      <w:tr w:rsidR="00C642F4" w:rsidRPr="00957A37" w14:paraId="3C5F04C7" w14:textId="77777777" w:rsidTr="00780B3C">
        <w:trPr>
          <w:cantSplit/>
          <w:trHeight w:val="606"/>
        </w:trPr>
        <w:tc>
          <w:tcPr>
            <w:tcW w:w="2440" w:type="pct"/>
            <w:gridSpan w:val="3"/>
            <w:tcBorders>
              <w:top w:val="nil"/>
              <w:right w:val="nil"/>
            </w:tcBorders>
          </w:tcPr>
          <w:p w14:paraId="3C5F04C3" w14:textId="3EF975A5" w:rsidR="00C642F4" w:rsidRPr="00957A37" w:rsidRDefault="00322DF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E7C1BB" wp14:editId="3E7BB363">
                  <wp:simplePos x="0" y="0"/>
                  <wp:positionH relativeFrom="column">
                    <wp:posOffset>3142088</wp:posOffset>
                  </wp:positionH>
                  <wp:positionV relativeFrom="paragraph">
                    <wp:posOffset>-315690</wp:posOffset>
                  </wp:positionV>
                  <wp:extent cx="1143000" cy="457200"/>
                  <wp:effectExtent l="0" t="0" r="0" b="0"/>
                  <wp:wrapNone/>
                  <wp:docPr id="2" name="Picture 2" descr="A picture containing kn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knot&#10;&#10;Description automatically generated"/>
                          <pic:cNvPicPr/>
                        </pic:nvPicPr>
                        <pic:blipFill>
                          <a:blip r:embed="rId16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121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Jenna Smith</w:t>
            </w:r>
          </w:p>
        </w:tc>
        <w:tc>
          <w:tcPr>
            <w:tcW w:w="250" w:type="pct"/>
            <w:tcBorders>
              <w:top w:val="nil"/>
              <w:left w:val="nil"/>
            </w:tcBorders>
          </w:tcPr>
          <w:p w14:paraId="3C5F04C4" w14:textId="38442D3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22DF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2/10/20</w:t>
            </w:r>
          </w:p>
        </w:tc>
        <w:tc>
          <w:tcPr>
            <w:tcW w:w="1735" w:type="pct"/>
            <w:gridSpan w:val="2"/>
            <w:tcBorders>
              <w:top w:val="nil"/>
              <w:right w:val="nil"/>
            </w:tcBorders>
          </w:tcPr>
          <w:p w14:paraId="3C5F04C5" w14:textId="778D5EC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22DF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Annabelle Keefe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F1C2E21" w14:textId="77777777" w:rsidR="00C642F4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19A0BC2E" w:rsidR="00393F89" w:rsidRPr="00957A37" w:rsidRDefault="00393F89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15/10/20</w:t>
            </w:r>
          </w:p>
        </w:tc>
      </w:tr>
    </w:tbl>
    <w:p w14:paraId="3C5F04C9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8" w14:textId="2EB1AF2C" w:rsidR="00530142" w:rsidRPr="00780B3C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0D1A3F" w:rsidRPr="00185766" w:rsidRDefault="000D1A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0D1A3F" w:rsidRPr="00185766" w:rsidRDefault="000D1A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D0B2" w14:textId="77777777" w:rsidR="00B06326" w:rsidRDefault="00B06326" w:rsidP="00AC47B4">
      <w:pPr>
        <w:spacing w:after="0" w:line="240" w:lineRule="auto"/>
      </w:pPr>
      <w:r>
        <w:separator/>
      </w:r>
    </w:p>
  </w:endnote>
  <w:endnote w:type="continuationSeparator" w:id="0">
    <w:p w14:paraId="1C2EE43A" w14:textId="77777777" w:rsidR="00B06326" w:rsidRDefault="00B0632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0D1A3F" w:rsidRDefault="000D1A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0D1A3F" w:rsidRDefault="000D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8BE9" w14:textId="77777777" w:rsidR="00B06326" w:rsidRDefault="00B06326" w:rsidP="00AC47B4">
      <w:pPr>
        <w:spacing w:after="0" w:line="240" w:lineRule="auto"/>
      </w:pPr>
      <w:r>
        <w:separator/>
      </w:r>
    </w:p>
  </w:footnote>
  <w:footnote w:type="continuationSeparator" w:id="0">
    <w:p w14:paraId="07DE912E" w14:textId="77777777" w:rsidR="00B06326" w:rsidRDefault="00B0632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0D1A3F" w:rsidRDefault="000D1A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D1A3F" w:rsidRPr="00E64593" w:rsidRDefault="000D1A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A54A80"/>
    <w:multiLevelType w:val="hybridMultilevel"/>
    <w:tmpl w:val="B9DE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5451"/>
    <w:multiLevelType w:val="hybridMultilevel"/>
    <w:tmpl w:val="D108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729BF"/>
    <w:multiLevelType w:val="hybridMultilevel"/>
    <w:tmpl w:val="6F349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0"/>
  </w:num>
  <w:num w:numId="9">
    <w:abstractNumId w:val="24"/>
  </w:num>
  <w:num w:numId="10">
    <w:abstractNumId w:val="19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28"/>
  </w:num>
  <w:num w:numId="16">
    <w:abstractNumId w:val="14"/>
  </w:num>
  <w:num w:numId="17">
    <w:abstractNumId w:val="25"/>
  </w:num>
  <w:num w:numId="18">
    <w:abstractNumId w:val="21"/>
  </w:num>
  <w:num w:numId="19">
    <w:abstractNumId w:val="6"/>
  </w:num>
  <w:num w:numId="20">
    <w:abstractNumId w:val="18"/>
  </w:num>
  <w:num w:numId="21">
    <w:abstractNumId w:val="3"/>
  </w:num>
  <w:num w:numId="22">
    <w:abstractNumId w:val="27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7"/>
  </w:num>
  <w:num w:numId="28">
    <w:abstractNumId w:val="26"/>
  </w:num>
  <w:num w:numId="29">
    <w:abstractNumId w:val="23"/>
  </w:num>
  <w:num w:numId="30">
    <w:abstractNumId w:val="11"/>
  </w:num>
  <w:num w:numId="31">
    <w:abstractNumId w:val="22"/>
  </w:num>
  <w:num w:numId="3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3676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049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5FEC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2DFC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93F89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0B3C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1EAD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2152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326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C5EA0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56D8"/>
    <w:rsid w:val="00D77BD4"/>
    <w:rsid w:val="00D77D5E"/>
    <w:rsid w:val="00D8260C"/>
    <w:rsid w:val="00D8765E"/>
    <w:rsid w:val="00D93156"/>
    <w:rsid w:val="00D967F0"/>
    <w:rsid w:val="00DA2824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0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coronavirus-covid-19-safer-travel-guidance-for-passengers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10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keefe a. (ak4n19)</cp:lastModifiedBy>
  <cp:revision>6</cp:revision>
  <cp:lastPrinted>2016-04-18T12:10:00Z</cp:lastPrinted>
  <dcterms:created xsi:type="dcterms:W3CDTF">2020-10-11T19:51:00Z</dcterms:created>
  <dcterms:modified xsi:type="dcterms:W3CDTF">2020-10-15T12:08:00Z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