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DBA6B" w14:textId="77777777" w:rsidR="006533F6" w:rsidRDefault="006533F6">
      <w:pPr>
        <w:widowControl w:val="0"/>
        <w:pBdr>
          <w:top w:val="nil"/>
          <w:left w:val="nil"/>
          <w:bottom w:val="nil"/>
          <w:right w:val="nil"/>
          <w:between w:val="nil"/>
        </w:pBdr>
        <w:spacing w:line="276" w:lineRule="auto"/>
      </w:pPr>
    </w:p>
    <w:p w14:paraId="56059AD9" w14:textId="77777777" w:rsidR="006533F6" w:rsidRDefault="006533F6">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4777" w:type="dxa"/>
        <w:tblInd w:w="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7053"/>
        <w:gridCol w:w="3827"/>
        <w:gridCol w:w="201"/>
        <w:gridCol w:w="3696"/>
      </w:tblGrid>
      <w:tr w:rsidR="006533F6" w14:paraId="4B12181F" w14:textId="77777777">
        <w:trPr>
          <w:trHeight w:val="390"/>
        </w:trPr>
        <w:tc>
          <w:tcPr>
            <w:tcW w:w="14778" w:type="dxa"/>
            <w:gridSpan w:val="4"/>
            <w:tcBorders>
              <w:top w:val="single" w:sz="4" w:space="0" w:color="1F497D"/>
              <w:left w:val="single" w:sz="4" w:space="0" w:color="1F497D"/>
              <w:bottom w:val="single" w:sz="4" w:space="0" w:color="1F497D"/>
              <w:right w:val="single" w:sz="4" w:space="0" w:color="1F497D"/>
            </w:tcBorders>
            <w:shd w:val="clear" w:color="auto" w:fill="4F81BD"/>
            <w:tcMar>
              <w:top w:w="80" w:type="dxa"/>
              <w:left w:w="80" w:type="dxa"/>
              <w:bottom w:w="80" w:type="dxa"/>
              <w:right w:w="80" w:type="dxa"/>
            </w:tcMar>
          </w:tcPr>
          <w:p w14:paraId="301259F7" w14:textId="77777777" w:rsidR="006533F6" w:rsidRDefault="00550775">
            <w:pPr>
              <w:pBdr>
                <w:top w:val="nil"/>
                <w:left w:val="nil"/>
                <w:bottom w:val="nil"/>
                <w:right w:val="nil"/>
                <w:between w:val="nil"/>
              </w:pBdr>
              <w:spacing w:after="200" w:line="276" w:lineRule="auto"/>
              <w:rPr>
                <w:rFonts w:ascii="Calibri" w:eastAsia="Calibri" w:hAnsi="Calibri" w:cs="Calibri"/>
                <w:color w:val="000000"/>
                <w:sz w:val="22"/>
                <w:szCs w:val="22"/>
              </w:rPr>
            </w:pPr>
            <w:r>
              <w:rPr>
                <w:rFonts w:ascii="Calibri" w:eastAsia="Calibri" w:hAnsi="Calibri" w:cs="Calibri"/>
                <w:b/>
                <w:color w:val="FFFFFF"/>
                <w:sz w:val="32"/>
                <w:szCs w:val="32"/>
              </w:rPr>
              <w:t xml:space="preserve">Work/Activity: </w:t>
            </w:r>
            <w:r>
              <w:rPr>
                <w:rFonts w:ascii="Calibri" w:eastAsia="Calibri" w:hAnsi="Calibri" w:cs="Calibri"/>
                <w:b/>
                <w:color w:val="FFFFFF"/>
                <w:sz w:val="22"/>
                <w:szCs w:val="22"/>
              </w:rPr>
              <w:t>Table Tennis Club Generic Risk Assessment 2022-23</w:t>
            </w:r>
          </w:p>
        </w:tc>
      </w:tr>
      <w:tr w:rsidR="006533F6" w14:paraId="30698405" w14:textId="77777777">
        <w:trPr>
          <w:trHeight w:val="2250"/>
        </w:trPr>
        <w:tc>
          <w:tcPr>
            <w:tcW w:w="14778" w:type="dxa"/>
            <w:gridSpan w:val="4"/>
            <w:tcBorders>
              <w:top w:val="single" w:sz="4" w:space="0" w:color="1F497D"/>
              <w:left w:val="single" w:sz="4" w:space="0" w:color="1F497D"/>
              <w:bottom w:val="single" w:sz="4" w:space="0" w:color="1F497D"/>
              <w:right w:val="single" w:sz="4" w:space="0" w:color="1F497D"/>
            </w:tcBorders>
            <w:shd w:val="clear" w:color="auto" w:fill="FFFFFF"/>
            <w:tcMar>
              <w:top w:w="80" w:type="dxa"/>
              <w:left w:w="80" w:type="dxa"/>
              <w:bottom w:w="80" w:type="dxa"/>
              <w:right w:w="80" w:type="dxa"/>
            </w:tcMar>
          </w:tcPr>
          <w:p w14:paraId="10342A5E" w14:textId="77777777" w:rsidR="006533F6" w:rsidRDefault="00550775">
            <w:pPr>
              <w:pBdr>
                <w:top w:val="nil"/>
                <w:left w:val="nil"/>
                <w:bottom w:val="nil"/>
                <w:right w:val="nil"/>
                <w:between w:val="nil"/>
              </w:pBdr>
              <w:rPr>
                <w:rFonts w:ascii="Calibri" w:eastAsia="Calibri" w:hAnsi="Calibri" w:cs="Calibri"/>
                <w:b/>
                <w:color w:val="808080"/>
                <w:sz w:val="22"/>
                <w:szCs w:val="22"/>
              </w:rPr>
            </w:pPr>
            <w:r>
              <w:rPr>
                <w:rFonts w:ascii="Calibri" w:eastAsia="Calibri" w:hAnsi="Calibri" w:cs="Calibri"/>
                <w:b/>
                <w:color w:val="808080"/>
                <w:sz w:val="22"/>
                <w:szCs w:val="22"/>
              </w:rPr>
              <w:t>[Enter details of what activity you are risk assessing. Include locations, times, dates, numbers of people, duration and activity descriptions]</w:t>
            </w:r>
          </w:p>
          <w:p w14:paraId="3C4A081A" w14:textId="77777777" w:rsidR="006533F6" w:rsidRDefault="006533F6">
            <w:pPr>
              <w:pBdr>
                <w:top w:val="nil"/>
                <w:left w:val="nil"/>
                <w:bottom w:val="nil"/>
                <w:right w:val="nil"/>
                <w:between w:val="nil"/>
              </w:pBdr>
              <w:rPr>
                <w:rFonts w:ascii="Trebuchet MS" w:eastAsia="Trebuchet MS" w:hAnsi="Trebuchet MS" w:cs="Trebuchet MS"/>
                <w:b/>
                <w:color w:val="000000"/>
                <w:sz w:val="20"/>
                <w:szCs w:val="20"/>
              </w:rPr>
            </w:pPr>
          </w:p>
          <w:p w14:paraId="7F25B0DF" w14:textId="77777777" w:rsidR="006533F6" w:rsidRDefault="0055077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This is a risk assessment of all considered hazards around the activities of Southampton University Table Tennis Club. We will run weekly training sessions on Tuesday, 4:45-6:45</w:t>
            </w:r>
            <w:proofErr w:type="gramStart"/>
            <w:r>
              <w:rPr>
                <w:rFonts w:ascii="Arial" w:eastAsia="Arial" w:hAnsi="Arial" w:cs="Arial"/>
                <w:color w:val="000000"/>
                <w:sz w:val="20"/>
                <w:szCs w:val="20"/>
              </w:rPr>
              <w:t>pm,Saturday</w:t>
            </w:r>
            <w:proofErr w:type="gramEnd"/>
            <w:r>
              <w:rPr>
                <w:rFonts w:ascii="Arial" w:eastAsia="Arial" w:hAnsi="Arial" w:cs="Arial"/>
                <w:color w:val="000000"/>
                <w:sz w:val="20"/>
                <w:szCs w:val="20"/>
              </w:rPr>
              <w:t xml:space="preserve"> 1-4pm and Sunday, 12-</w:t>
            </w:r>
            <w:r>
              <w:rPr>
                <w:rFonts w:ascii="Arial" w:eastAsia="Arial" w:hAnsi="Arial" w:cs="Arial"/>
                <w:sz w:val="20"/>
                <w:szCs w:val="20"/>
              </w:rPr>
              <w:t>3</w:t>
            </w:r>
            <w:r>
              <w:rPr>
                <w:rFonts w:ascii="Arial" w:eastAsia="Arial" w:hAnsi="Arial" w:cs="Arial"/>
                <w:color w:val="000000"/>
                <w:sz w:val="20"/>
                <w:szCs w:val="20"/>
              </w:rPr>
              <w:t xml:space="preserve">pm. </w:t>
            </w:r>
            <w:proofErr w:type="gramStart"/>
            <w:r>
              <w:rPr>
                <w:rFonts w:ascii="Arial" w:eastAsia="Arial" w:hAnsi="Arial" w:cs="Arial"/>
                <w:color w:val="000000"/>
                <w:sz w:val="20"/>
                <w:szCs w:val="20"/>
              </w:rPr>
              <w:t>All of</w:t>
            </w:r>
            <w:proofErr w:type="gramEnd"/>
            <w:r>
              <w:rPr>
                <w:rFonts w:ascii="Arial" w:eastAsia="Arial" w:hAnsi="Arial" w:cs="Arial"/>
                <w:color w:val="000000"/>
                <w:sz w:val="20"/>
                <w:szCs w:val="20"/>
              </w:rPr>
              <w:t xml:space="preserve"> our sessions are run in The Cube, with the training having around </w:t>
            </w:r>
            <w:r>
              <w:rPr>
                <w:rFonts w:ascii="Arial" w:eastAsia="Arial" w:hAnsi="Arial" w:cs="Arial"/>
                <w:sz w:val="20"/>
                <w:szCs w:val="20"/>
              </w:rPr>
              <w:t xml:space="preserve">15-20 </w:t>
            </w:r>
            <w:r>
              <w:rPr>
                <w:rFonts w:ascii="Arial" w:eastAsia="Arial" w:hAnsi="Arial" w:cs="Arial"/>
                <w:color w:val="000000"/>
                <w:sz w:val="20"/>
                <w:szCs w:val="20"/>
              </w:rPr>
              <w:t xml:space="preserve">people and the recreational and development sessions having </w:t>
            </w:r>
            <w:r>
              <w:rPr>
                <w:rFonts w:ascii="Arial" w:eastAsia="Arial" w:hAnsi="Arial" w:cs="Arial"/>
                <w:sz w:val="20"/>
                <w:szCs w:val="20"/>
              </w:rPr>
              <w:t>anywhere from 20-40 people</w:t>
            </w:r>
            <w:r>
              <w:rPr>
                <w:rFonts w:ascii="Arial" w:eastAsia="Arial" w:hAnsi="Arial" w:cs="Arial"/>
                <w:color w:val="000000"/>
                <w:sz w:val="20"/>
                <w:szCs w:val="20"/>
              </w:rPr>
              <w:t>. We occasionally run one-off sessions for tournaments or casual play – although nothing is confirmed at this time.</w:t>
            </w:r>
          </w:p>
          <w:p w14:paraId="63FF5CA3" w14:textId="77777777" w:rsidR="006533F6" w:rsidRDefault="006533F6">
            <w:pPr>
              <w:pBdr>
                <w:top w:val="nil"/>
                <w:left w:val="nil"/>
                <w:bottom w:val="nil"/>
                <w:right w:val="nil"/>
                <w:between w:val="nil"/>
              </w:pBdr>
              <w:rPr>
                <w:rFonts w:ascii="Arial" w:eastAsia="Arial" w:hAnsi="Arial" w:cs="Arial"/>
                <w:color w:val="000000"/>
                <w:sz w:val="20"/>
                <w:szCs w:val="20"/>
              </w:rPr>
            </w:pPr>
          </w:p>
          <w:p w14:paraId="5691BC58" w14:textId="4CE70F0A" w:rsidR="006533F6" w:rsidRDefault="00550775">
            <w:pPr>
              <w:pBdr>
                <w:top w:val="nil"/>
                <w:left w:val="nil"/>
                <w:bottom w:val="nil"/>
                <w:right w:val="nil"/>
                <w:between w:val="nil"/>
              </w:pBdr>
              <w:rPr>
                <w:rFonts w:ascii="Arial" w:eastAsia="Arial" w:hAnsi="Arial" w:cs="Arial"/>
                <w:i/>
                <w:color w:val="000000"/>
                <w:sz w:val="20"/>
                <w:szCs w:val="20"/>
              </w:rPr>
            </w:pPr>
            <w:r>
              <w:rPr>
                <w:rFonts w:ascii="Arial" w:eastAsia="Arial" w:hAnsi="Arial" w:cs="Arial"/>
                <w:color w:val="000000"/>
                <w:sz w:val="20"/>
                <w:szCs w:val="20"/>
              </w:rPr>
              <w:t xml:space="preserve">As a society, we attend BUCS league both home and away matches, and do an overnight trip to Nottingham for a tournament there. This year we have entered 2 Men’s teams and 2 Women’s teams so the number of people </w:t>
            </w:r>
            <w:r w:rsidR="00EE564E">
              <w:rPr>
                <w:rFonts w:ascii="Arial" w:eastAsia="Arial" w:hAnsi="Arial" w:cs="Arial"/>
                <w:color w:val="000000"/>
                <w:sz w:val="20"/>
                <w:szCs w:val="20"/>
              </w:rPr>
              <w:t>traveling</w:t>
            </w:r>
            <w:r>
              <w:rPr>
                <w:rFonts w:ascii="Arial" w:eastAsia="Arial" w:hAnsi="Arial" w:cs="Arial"/>
                <w:color w:val="000000"/>
                <w:sz w:val="20"/>
                <w:szCs w:val="20"/>
              </w:rPr>
              <w:t xml:space="preserve"> each Wednesday for BUCS matches is a maximum of 12 people. There will be a similar number of people </w:t>
            </w:r>
            <w:r w:rsidR="00EE564E">
              <w:rPr>
                <w:rFonts w:ascii="Arial" w:eastAsia="Arial" w:hAnsi="Arial" w:cs="Arial"/>
                <w:color w:val="000000"/>
                <w:sz w:val="20"/>
                <w:szCs w:val="20"/>
              </w:rPr>
              <w:t>traveling</w:t>
            </w:r>
            <w:r>
              <w:rPr>
                <w:rFonts w:ascii="Arial" w:eastAsia="Arial" w:hAnsi="Arial" w:cs="Arial"/>
                <w:color w:val="000000"/>
                <w:sz w:val="20"/>
                <w:szCs w:val="20"/>
              </w:rPr>
              <w:t xml:space="preserve"> to Nottingham for the BUCS Nationals tournament.</w:t>
            </w:r>
          </w:p>
          <w:p w14:paraId="2FF361B9" w14:textId="77777777" w:rsidR="006533F6" w:rsidRDefault="006533F6">
            <w:pPr>
              <w:pBdr>
                <w:top w:val="nil"/>
                <w:left w:val="nil"/>
                <w:bottom w:val="nil"/>
                <w:right w:val="nil"/>
                <w:between w:val="nil"/>
              </w:pBdr>
              <w:rPr>
                <w:rFonts w:ascii="Arial" w:eastAsia="Arial" w:hAnsi="Arial" w:cs="Arial"/>
                <w:color w:val="000000"/>
                <w:sz w:val="20"/>
                <w:szCs w:val="20"/>
              </w:rPr>
            </w:pPr>
          </w:p>
          <w:p w14:paraId="26F8C34F" w14:textId="77777777" w:rsidR="006533F6" w:rsidRDefault="00550775">
            <w:pPr>
              <w:pBdr>
                <w:top w:val="nil"/>
                <w:left w:val="nil"/>
                <w:bottom w:val="nil"/>
                <w:right w:val="nil"/>
                <w:between w:val="nil"/>
              </w:pBdr>
              <w:rPr>
                <w:rFonts w:ascii="Calibri" w:eastAsia="Calibri" w:hAnsi="Calibri" w:cs="Calibri"/>
                <w:color w:val="000000"/>
                <w:sz w:val="22"/>
                <w:szCs w:val="22"/>
              </w:rPr>
            </w:pPr>
            <w:r>
              <w:rPr>
                <w:rFonts w:ascii="Arial" w:eastAsia="Arial" w:hAnsi="Arial" w:cs="Arial"/>
                <w:color w:val="000000"/>
                <w:sz w:val="20"/>
                <w:szCs w:val="20"/>
              </w:rPr>
              <w:t>The whole committee will get shown the risk assessment and the assessor Kai Major will make sure they understand it.</w:t>
            </w:r>
          </w:p>
        </w:tc>
      </w:tr>
      <w:tr w:rsidR="006533F6" w14:paraId="0ABCF206" w14:textId="77777777">
        <w:trPr>
          <w:trHeight w:val="250"/>
        </w:trPr>
        <w:tc>
          <w:tcPr>
            <w:tcW w:w="7054" w:type="dxa"/>
            <w:tcBorders>
              <w:top w:val="single" w:sz="4" w:space="0" w:color="1F497D"/>
              <w:left w:val="single" w:sz="4" w:space="0" w:color="1F497D"/>
              <w:bottom w:val="single" w:sz="4" w:space="0" w:color="1F497D"/>
              <w:right w:val="single" w:sz="4" w:space="0" w:color="000000"/>
            </w:tcBorders>
            <w:shd w:val="clear" w:color="auto" w:fill="4F81BD"/>
            <w:tcMar>
              <w:top w:w="80" w:type="dxa"/>
              <w:left w:w="80" w:type="dxa"/>
              <w:bottom w:w="80" w:type="dxa"/>
              <w:right w:w="80" w:type="dxa"/>
            </w:tcMar>
          </w:tcPr>
          <w:p w14:paraId="5AFA70E2" w14:textId="77777777" w:rsidR="006533F6" w:rsidRDefault="00550775">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FFFFFF"/>
                <w:sz w:val="22"/>
                <w:szCs w:val="22"/>
              </w:rPr>
              <w:t>Group: University of Southampton Table Tennis Club</w:t>
            </w:r>
          </w:p>
        </w:tc>
        <w:tc>
          <w:tcPr>
            <w:tcW w:w="4028" w:type="dxa"/>
            <w:gridSpan w:val="2"/>
            <w:tcBorders>
              <w:top w:val="single" w:sz="4" w:space="0" w:color="1F497D"/>
              <w:left w:val="single" w:sz="4" w:space="0" w:color="000000"/>
              <w:bottom w:val="single" w:sz="4" w:space="0" w:color="1F497D"/>
              <w:right w:val="single" w:sz="4" w:space="0" w:color="000000"/>
            </w:tcBorders>
            <w:shd w:val="clear" w:color="auto" w:fill="4F81BD"/>
            <w:tcMar>
              <w:top w:w="80" w:type="dxa"/>
              <w:left w:w="80" w:type="dxa"/>
              <w:bottom w:w="80" w:type="dxa"/>
              <w:right w:w="80" w:type="dxa"/>
            </w:tcMar>
          </w:tcPr>
          <w:p w14:paraId="54C9695D" w14:textId="77777777" w:rsidR="006533F6" w:rsidRDefault="00550775">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FFFFFF"/>
                <w:sz w:val="22"/>
                <w:szCs w:val="22"/>
              </w:rPr>
              <w:t>Assessor(s): Abdullah Jassat</w:t>
            </w:r>
          </w:p>
        </w:tc>
        <w:tc>
          <w:tcPr>
            <w:tcW w:w="3696" w:type="dxa"/>
            <w:tcBorders>
              <w:top w:val="single" w:sz="4" w:space="0" w:color="1F497D"/>
              <w:left w:val="single" w:sz="4" w:space="0" w:color="000000"/>
              <w:bottom w:val="single" w:sz="4" w:space="0" w:color="1F497D"/>
              <w:right w:val="single" w:sz="4" w:space="0" w:color="1F497D"/>
            </w:tcBorders>
            <w:shd w:val="clear" w:color="auto" w:fill="4F81BD"/>
            <w:tcMar>
              <w:top w:w="80" w:type="dxa"/>
              <w:left w:w="80" w:type="dxa"/>
              <w:bottom w:w="80" w:type="dxa"/>
              <w:right w:w="80" w:type="dxa"/>
            </w:tcMar>
          </w:tcPr>
          <w:p w14:paraId="4DDBF7C4" w14:textId="77777777" w:rsidR="006533F6" w:rsidRDefault="00550775">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FFFFFF"/>
                <w:sz w:val="22"/>
                <w:szCs w:val="22"/>
              </w:rPr>
              <w:t>Contact: afj1g19@soton.ac.uk</w:t>
            </w:r>
          </w:p>
        </w:tc>
      </w:tr>
      <w:tr w:rsidR="006533F6" w14:paraId="7A8B2256" w14:textId="77777777">
        <w:trPr>
          <w:trHeight w:val="250"/>
        </w:trPr>
        <w:tc>
          <w:tcPr>
            <w:tcW w:w="7054" w:type="dxa"/>
            <w:tcBorders>
              <w:top w:val="single" w:sz="4" w:space="0" w:color="1F497D"/>
              <w:left w:val="single" w:sz="4" w:space="0" w:color="1F497D"/>
              <w:bottom w:val="single" w:sz="4" w:space="0" w:color="1F497D"/>
              <w:right w:val="single" w:sz="8" w:space="0" w:color="4F81BD"/>
            </w:tcBorders>
            <w:shd w:val="clear" w:color="auto" w:fill="C6D9F1"/>
            <w:tcMar>
              <w:top w:w="80" w:type="dxa"/>
              <w:left w:w="80" w:type="dxa"/>
              <w:bottom w:w="80" w:type="dxa"/>
              <w:right w:w="80" w:type="dxa"/>
            </w:tcMar>
          </w:tcPr>
          <w:p w14:paraId="0D9D7F2A" w14:textId="77777777" w:rsidR="006533F6" w:rsidRDefault="00550775">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Guidance/standards/Reference documents  </w:t>
            </w:r>
          </w:p>
        </w:tc>
        <w:tc>
          <w:tcPr>
            <w:tcW w:w="7724" w:type="dxa"/>
            <w:gridSpan w:val="3"/>
            <w:tcBorders>
              <w:top w:val="single" w:sz="4" w:space="0" w:color="1F497D"/>
              <w:left w:val="single" w:sz="8" w:space="0" w:color="4F81BD"/>
              <w:bottom w:val="single" w:sz="4" w:space="0" w:color="1F497D"/>
              <w:right w:val="single" w:sz="4" w:space="0" w:color="1F497D"/>
            </w:tcBorders>
            <w:shd w:val="clear" w:color="auto" w:fill="C6D9F1"/>
            <w:tcMar>
              <w:top w:w="80" w:type="dxa"/>
              <w:left w:w="80" w:type="dxa"/>
              <w:bottom w:w="80" w:type="dxa"/>
              <w:right w:w="80" w:type="dxa"/>
            </w:tcMar>
          </w:tcPr>
          <w:p w14:paraId="6E241D76" w14:textId="77777777" w:rsidR="006533F6" w:rsidRDefault="00550775">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Competence requirements</w:t>
            </w:r>
          </w:p>
        </w:tc>
      </w:tr>
      <w:tr w:rsidR="006533F6" w14:paraId="6A185651" w14:textId="77777777">
        <w:trPr>
          <w:trHeight w:val="1210"/>
        </w:trPr>
        <w:tc>
          <w:tcPr>
            <w:tcW w:w="7054" w:type="dxa"/>
            <w:vMerge w:val="restart"/>
            <w:tcBorders>
              <w:top w:val="single" w:sz="4" w:space="0" w:color="1F497D"/>
              <w:left w:val="single" w:sz="4" w:space="0" w:color="1F497D"/>
              <w:bottom w:val="single" w:sz="4" w:space="0" w:color="1F497D"/>
              <w:right w:val="single" w:sz="4" w:space="0" w:color="000000"/>
            </w:tcBorders>
            <w:shd w:val="clear" w:color="auto" w:fill="FFFFFF"/>
            <w:tcMar>
              <w:top w:w="80" w:type="dxa"/>
              <w:left w:w="800" w:type="dxa"/>
              <w:bottom w:w="80" w:type="dxa"/>
              <w:right w:w="80" w:type="dxa"/>
            </w:tcMar>
          </w:tcPr>
          <w:p w14:paraId="46B141CA" w14:textId="77777777" w:rsidR="006533F6" w:rsidRDefault="00550775">
            <w:pPr>
              <w:pBdr>
                <w:top w:val="nil"/>
                <w:left w:val="nil"/>
                <w:bottom w:val="nil"/>
                <w:right w:val="nil"/>
                <w:between w:val="nil"/>
              </w:pBdr>
              <w:ind w:left="720"/>
              <w:rPr>
                <w:rFonts w:ascii="Calibri" w:eastAsia="Calibri" w:hAnsi="Calibri" w:cs="Calibri"/>
                <w:color w:val="000000"/>
                <w:sz w:val="22"/>
                <w:szCs w:val="22"/>
              </w:rPr>
            </w:pPr>
            <w:r>
              <w:rPr>
                <w:rFonts w:ascii="Calibri" w:eastAsia="Calibri" w:hAnsi="Calibri" w:cs="Calibri"/>
                <w:b/>
                <w:color w:val="000000"/>
                <w:sz w:val="20"/>
                <w:szCs w:val="20"/>
              </w:rPr>
              <w:t>[Please enter any H&amp;S guidance referred to when write this Risk assessment. This could be codes of practice from your NGB or industry body, group policies, instructions, manufacturer’s guidance, advice from HSE, useful websites or copies of qualifications and certificates.]</w:t>
            </w:r>
          </w:p>
          <w:p w14:paraId="1935C8AA" w14:textId="77777777" w:rsidR="006533F6" w:rsidRDefault="00550775">
            <w:pPr>
              <w:pBdr>
                <w:top w:val="nil"/>
                <w:left w:val="nil"/>
                <w:bottom w:val="nil"/>
                <w:right w:val="nil"/>
                <w:between w:val="nil"/>
              </w:pBdr>
              <w:ind w:left="720"/>
              <w:rPr>
                <w:rFonts w:ascii="Calibri" w:eastAsia="Calibri" w:hAnsi="Calibri" w:cs="Calibri"/>
                <w:color w:val="000000"/>
                <w:sz w:val="22"/>
                <w:szCs w:val="22"/>
              </w:rPr>
            </w:pPr>
            <w:r>
              <w:rPr>
                <w:rFonts w:ascii="Calibri" w:eastAsia="Calibri" w:hAnsi="Calibri" w:cs="Calibri"/>
                <w:b/>
                <w:color w:val="000000"/>
                <w:sz w:val="20"/>
                <w:szCs w:val="20"/>
              </w:rPr>
              <w:t>[</w:t>
            </w:r>
            <w:proofErr w:type="spellStart"/>
            <w:r>
              <w:rPr>
                <w:rFonts w:ascii="Calibri" w:eastAsia="Calibri" w:hAnsi="Calibri" w:cs="Calibri"/>
                <w:b/>
                <w:color w:val="000000"/>
                <w:sz w:val="20"/>
                <w:szCs w:val="20"/>
              </w:rPr>
              <w:t>e.g</w:t>
            </w:r>
            <w:proofErr w:type="spellEnd"/>
            <w:r>
              <w:rPr>
                <w:rFonts w:ascii="Calibri" w:eastAsia="Calibri" w:hAnsi="Calibri" w:cs="Calibri"/>
                <w:b/>
                <w:color w:val="000000"/>
                <w:sz w:val="20"/>
                <w:szCs w:val="20"/>
              </w:rPr>
              <w:t>]</w:t>
            </w:r>
          </w:p>
          <w:p w14:paraId="3F5FD2E9" w14:textId="77777777" w:rsidR="006533F6" w:rsidRDefault="00C661FE">
            <w:pPr>
              <w:numPr>
                <w:ilvl w:val="0"/>
                <w:numId w:val="1"/>
              </w:numPr>
              <w:pBdr>
                <w:top w:val="nil"/>
                <w:left w:val="nil"/>
                <w:bottom w:val="nil"/>
                <w:right w:val="nil"/>
                <w:between w:val="nil"/>
              </w:pBdr>
              <w:rPr>
                <w:rFonts w:ascii="Calibri" w:eastAsia="Calibri" w:hAnsi="Calibri" w:cs="Calibri"/>
                <w:b/>
                <w:color w:val="000000"/>
                <w:sz w:val="22"/>
                <w:szCs w:val="22"/>
              </w:rPr>
            </w:pPr>
            <w:hyperlink r:id="rId8">
              <w:r w:rsidR="00550775">
                <w:rPr>
                  <w:rFonts w:ascii="Calibri" w:eastAsia="Calibri" w:hAnsi="Calibri" w:cs="Calibri"/>
                  <w:b/>
                  <w:color w:val="000000"/>
                  <w:sz w:val="22"/>
                  <w:szCs w:val="22"/>
                  <w:u w:val="single"/>
                </w:rPr>
                <w:t>http://www.hse.gov.uk/Risk/faq.htm</w:t>
              </w:r>
            </w:hyperlink>
          </w:p>
          <w:p w14:paraId="5A2B147A" w14:textId="77777777" w:rsidR="006533F6" w:rsidRDefault="00550775">
            <w:pPr>
              <w:numPr>
                <w:ilvl w:val="0"/>
                <w:numId w:val="1"/>
              </w:num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https://tabletennisengland.co.uk/news/archived/coronavirus-update/</w:t>
            </w:r>
          </w:p>
          <w:p w14:paraId="41BD725F" w14:textId="77777777" w:rsidR="006533F6" w:rsidRDefault="006533F6">
            <w:pPr>
              <w:ind w:left="360"/>
              <w:rPr>
                <w:b/>
              </w:rPr>
            </w:pPr>
          </w:p>
          <w:p w14:paraId="1BD98F7D" w14:textId="77777777" w:rsidR="006533F6" w:rsidRDefault="006533F6">
            <w:pPr>
              <w:pBdr>
                <w:top w:val="nil"/>
                <w:left w:val="nil"/>
                <w:bottom w:val="nil"/>
                <w:right w:val="nil"/>
                <w:between w:val="nil"/>
              </w:pBdr>
              <w:ind w:left="720"/>
              <w:rPr>
                <w:rFonts w:ascii="Calibri" w:eastAsia="Calibri" w:hAnsi="Calibri" w:cs="Calibri"/>
                <w:b/>
                <w:color w:val="000000"/>
                <w:sz w:val="22"/>
                <w:szCs w:val="22"/>
              </w:rPr>
            </w:pPr>
          </w:p>
        </w:tc>
        <w:tc>
          <w:tcPr>
            <w:tcW w:w="3827" w:type="dxa"/>
            <w:tcBorders>
              <w:top w:val="single" w:sz="4" w:space="0" w:color="1F497D"/>
              <w:left w:val="single" w:sz="4" w:space="0" w:color="000000"/>
              <w:bottom w:val="single" w:sz="4" w:space="0" w:color="1F497D"/>
              <w:right w:val="single" w:sz="4" w:space="0" w:color="000000"/>
            </w:tcBorders>
            <w:shd w:val="clear" w:color="auto" w:fill="C6D9F1"/>
            <w:tcMar>
              <w:top w:w="80" w:type="dxa"/>
              <w:left w:w="80" w:type="dxa"/>
              <w:bottom w:w="80" w:type="dxa"/>
              <w:right w:w="80" w:type="dxa"/>
            </w:tcMar>
          </w:tcPr>
          <w:p w14:paraId="0462743F" w14:textId="77777777" w:rsidR="006533F6" w:rsidRDefault="00550775">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808080"/>
                <w:sz w:val="22"/>
                <w:szCs w:val="22"/>
              </w:rPr>
              <w:t>Role:</w:t>
            </w:r>
            <w:r>
              <w:rPr>
                <w:rFonts w:ascii="Calibri" w:eastAsia="Calibri" w:hAnsi="Calibri" w:cs="Calibri"/>
                <w:color w:val="808080"/>
                <w:sz w:val="22"/>
                <w:szCs w:val="22"/>
              </w:rPr>
              <w:t xml:space="preserve"> [who has what H&amp;S responsibilities for each task </w:t>
            </w:r>
            <w:proofErr w:type="gramStart"/>
            <w:r>
              <w:rPr>
                <w:rFonts w:ascii="Calibri" w:eastAsia="Calibri" w:hAnsi="Calibri" w:cs="Calibri"/>
                <w:color w:val="808080"/>
                <w:sz w:val="22"/>
                <w:szCs w:val="22"/>
              </w:rPr>
              <w:t>e.g.</w:t>
            </w:r>
            <w:proofErr w:type="gramEnd"/>
            <w:r>
              <w:rPr>
                <w:rFonts w:ascii="Calibri" w:eastAsia="Calibri" w:hAnsi="Calibri" w:cs="Calibri"/>
                <w:color w:val="808080"/>
                <w:sz w:val="22"/>
                <w:szCs w:val="22"/>
              </w:rPr>
              <w:t xml:space="preserve"> event stewards]</w:t>
            </w:r>
          </w:p>
        </w:tc>
        <w:tc>
          <w:tcPr>
            <w:tcW w:w="3897" w:type="dxa"/>
            <w:gridSpan w:val="2"/>
            <w:tcBorders>
              <w:top w:val="single" w:sz="4" w:space="0" w:color="1F497D"/>
              <w:left w:val="single" w:sz="4" w:space="0" w:color="000000"/>
              <w:bottom w:val="single" w:sz="4" w:space="0" w:color="1F497D"/>
              <w:right w:val="single" w:sz="4" w:space="0" w:color="1F497D"/>
            </w:tcBorders>
            <w:shd w:val="clear" w:color="auto" w:fill="C6D9F1"/>
            <w:tcMar>
              <w:top w:w="80" w:type="dxa"/>
              <w:left w:w="80" w:type="dxa"/>
              <w:bottom w:w="80" w:type="dxa"/>
              <w:right w:w="80" w:type="dxa"/>
            </w:tcMar>
          </w:tcPr>
          <w:p w14:paraId="50125374" w14:textId="77777777" w:rsidR="006533F6" w:rsidRDefault="00550775">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808080"/>
                <w:sz w:val="22"/>
                <w:szCs w:val="22"/>
              </w:rPr>
              <w:t>Skills, experience or qualifications</w:t>
            </w:r>
            <w:r>
              <w:rPr>
                <w:rFonts w:ascii="Calibri" w:eastAsia="Calibri" w:hAnsi="Calibri" w:cs="Calibri"/>
                <w:color w:val="808080"/>
                <w:sz w:val="22"/>
                <w:szCs w:val="22"/>
              </w:rPr>
              <w:t xml:space="preserve"> [what training/experience has this person had to undertake their H&amp;S responsibilities]</w:t>
            </w:r>
          </w:p>
        </w:tc>
      </w:tr>
      <w:tr w:rsidR="006533F6" w14:paraId="751E6E78" w14:textId="77777777">
        <w:trPr>
          <w:trHeight w:val="1085"/>
        </w:trPr>
        <w:tc>
          <w:tcPr>
            <w:tcW w:w="7054" w:type="dxa"/>
            <w:vMerge/>
            <w:tcBorders>
              <w:top w:val="single" w:sz="4" w:space="0" w:color="1F497D"/>
              <w:left w:val="single" w:sz="4" w:space="0" w:color="1F497D"/>
              <w:bottom w:val="single" w:sz="4" w:space="0" w:color="1F497D"/>
              <w:right w:val="single" w:sz="4" w:space="0" w:color="000000"/>
            </w:tcBorders>
            <w:shd w:val="clear" w:color="auto" w:fill="FFFFFF"/>
            <w:tcMar>
              <w:top w:w="80" w:type="dxa"/>
              <w:left w:w="800" w:type="dxa"/>
              <w:bottom w:w="80" w:type="dxa"/>
              <w:right w:w="80" w:type="dxa"/>
            </w:tcMar>
          </w:tcPr>
          <w:p w14:paraId="42B43EB6" w14:textId="77777777" w:rsidR="006533F6" w:rsidRDefault="006533F6">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3827" w:type="dxa"/>
            <w:vMerge w:val="restart"/>
            <w:tcBorders>
              <w:top w:val="single" w:sz="4" w:space="0" w:color="1F497D"/>
              <w:left w:val="single" w:sz="8" w:space="0" w:color="4F81BD"/>
              <w:bottom w:val="single" w:sz="4" w:space="0" w:color="1F497D"/>
              <w:right w:val="single" w:sz="8" w:space="0" w:color="4F81BD"/>
            </w:tcBorders>
            <w:shd w:val="clear" w:color="auto" w:fill="FFFFFF"/>
            <w:tcMar>
              <w:top w:w="80" w:type="dxa"/>
              <w:left w:w="80" w:type="dxa"/>
              <w:bottom w:w="80" w:type="dxa"/>
              <w:right w:w="80" w:type="dxa"/>
            </w:tcMar>
          </w:tcPr>
          <w:p w14:paraId="17D6AB6E" w14:textId="77777777" w:rsidR="006533F6" w:rsidRDefault="00550775">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All Committee Members – Ensure safe operation of society events</w:t>
            </w:r>
          </w:p>
          <w:p w14:paraId="217B503D" w14:textId="77777777" w:rsidR="006533F6" w:rsidRDefault="006533F6">
            <w:pPr>
              <w:pBdr>
                <w:top w:val="nil"/>
                <w:left w:val="nil"/>
                <w:bottom w:val="nil"/>
                <w:right w:val="nil"/>
                <w:between w:val="nil"/>
              </w:pBdr>
              <w:rPr>
                <w:rFonts w:ascii="Calibri" w:eastAsia="Calibri" w:hAnsi="Calibri" w:cs="Calibri"/>
                <w:color w:val="000000"/>
                <w:sz w:val="20"/>
                <w:szCs w:val="20"/>
              </w:rPr>
            </w:pPr>
          </w:p>
          <w:p w14:paraId="12C1ED42" w14:textId="77777777" w:rsidR="006533F6" w:rsidRDefault="006533F6">
            <w:pPr>
              <w:pBdr>
                <w:top w:val="nil"/>
                <w:left w:val="nil"/>
                <w:bottom w:val="nil"/>
                <w:right w:val="nil"/>
                <w:between w:val="nil"/>
              </w:pBdr>
              <w:rPr>
                <w:rFonts w:ascii="Calibri" w:eastAsia="Calibri" w:hAnsi="Calibri" w:cs="Calibri"/>
                <w:color w:val="000000"/>
                <w:sz w:val="20"/>
                <w:szCs w:val="20"/>
              </w:rPr>
            </w:pPr>
          </w:p>
          <w:p w14:paraId="34B7C030" w14:textId="77777777" w:rsidR="006533F6" w:rsidRDefault="006533F6">
            <w:pPr>
              <w:pBdr>
                <w:top w:val="nil"/>
                <w:left w:val="nil"/>
                <w:bottom w:val="nil"/>
                <w:right w:val="nil"/>
                <w:between w:val="nil"/>
              </w:pBdr>
              <w:rPr>
                <w:rFonts w:ascii="Calibri" w:eastAsia="Calibri" w:hAnsi="Calibri" w:cs="Calibri"/>
                <w:color w:val="000000"/>
                <w:sz w:val="20"/>
                <w:szCs w:val="20"/>
              </w:rPr>
            </w:pPr>
          </w:p>
          <w:p w14:paraId="0854C8A8" w14:textId="77777777" w:rsidR="006533F6" w:rsidRDefault="006533F6">
            <w:pPr>
              <w:pBdr>
                <w:top w:val="nil"/>
                <w:left w:val="nil"/>
                <w:bottom w:val="nil"/>
                <w:right w:val="nil"/>
                <w:between w:val="nil"/>
              </w:pBdr>
              <w:rPr>
                <w:rFonts w:ascii="Calibri" w:eastAsia="Calibri" w:hAnsi="Calibri" w:cs="Calibri"/>
                <w:color w:val="000000"/>
                <w:sz w:val="20"/>
                <w:szCs w:val="20"/>
              </w:rPr>
            </w:pPr>
          </w:p>
          <w:p w14:paraId="37A298FE" w14:textId="77777777" w:rsidR="006533F6" w:rsidRDefault="00550775">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sz w:val="20"/>
                <w:szCs w:val="20"/>
              </w:rPr>
              <w:t>Abdullah Jassat</w:t>
            </w:r>
          </w:p>
          <w:p w14:paraId="73D41872" w14:textId="77777777" w:rsidR="006533F6" w:rsidRDefault="006533F6">
            <w:pPr>
              <w:pBdr>
                <w:top w:val="nil"/>
                <w:left w:val="nil"/>
                <w:bottom w:val="nil"/>
                <w:right w:val="nil"/>
                <w:between w:val="nil"/>
              </w:pBdr>
              <w:rPr>
                <w:rFonts w:ascii="Calibri" w:eastAsia="Calibri" w:hAnsi="Calibri" w:cs="Calibri"/>
                <w:color w:val="000000"/>
                <w:sz w:val="20"/>
                <w:szCs w:val="20"/>
              </w:rPr>
            </w:pPr>
          </w:p>
          <w:p w14:paraId="2ABAB4E4" w14:textId="77777777" w:rsidR="006533F6" w:rsidRDefault="006533F6">
            <w:pPr>
              <w:pBdr>
                <w:top w:val="nil"/>
                <w:left w:val="nil"/>
                <w:bottom w:val="nil"/>
                <w:right w:val="nil"/>
                <w:between w:val="nil"/>
              </w:pBdr>
              <w:rPr>
                <w:rFonts w:ascii="Calibri" w:eastAsia="Calibri" w:hAnsi="Calibri" w:cs="Calibri"/>
                <w:color w:val="000000"/>
                <w:sz w:val="20"/>
                <w:szCs w:val="20"/>
              </w:rPr>
            </w:pPr>
          </w:p>
          <w:p w14:paraId="57BA62D2" w14:textId="77777777" w:rsidR="006533F6" w:rsidRDefault="006533F6">
            <w:pPr>
              <w:pBdr>
                <w:top w:val="nil"/>
                <w:left w:val="nil"/>
                <w:bottom w:val="nil"/>
                <w:right w:val="nil"/>
                <w:between w:val="nil"/>
              </w:pBdr>
              <w:rPr>
                <w:rFonts w:ascii="Calibri" w:eastAsia="Calibri" w:hAnsi="Calibri" w:cs="Calibri"/>
                <w:color w:val="000000"/>
                <w:sz w:val="20"/>
                <w:szCs w:val="20"/>
              </w:rPr>
            </w:pPr>
          </w:p>
          <w:p w14:paraId="246E03E2" w14:textId="77777777" w:rsidR="006533F6" w:rsidRDefault="006533F6">
            <w:pPr>
              <w:pBdr>
                <w:top w:val="nil"/>
                <w:left w:val="nil"/>
                <w:bottom w:val="nil"/>
                <w:right w:val="nil"/>
                <w:between w:val="nil"/>
              </w:pBdr>
              <w:rPr>
                <w:rFonts w:ascii="Calibri" w:eastAsia="Calibri" w:hAnsi="Calibri" w:cs="Calibri"/>
                <w:color w:val="000000"/>
                <w:sz w:val="20"/>
                <w:szCs w:val="20"/>
              </w:rPr>
            </w:pPr>
          </w:p>
          <w:p w14:paraId="2B97B6AA" w14:textId="77777777" w:rsidR="006533F6" w:rsidRDefault="006533F6">
            <w:pPr>
              <w:pBdr>
                <w:top w:val="nil"/>
                <w:left w:val="nil"/>
                <w:bottom w:val="nil"/>
                <w:right w:val="nil"/>
                <w:between w:val="nil"/>
              </w:pBdr>
              <w:rPr>
                <w:rFonts w:ascii="Calibri" w:eastAsia="Calibri" w:hAnsi="Calibri" w:cs="Calibri"/>
                <w:color w:val="000000"/>
                <w:sz w:val="20"/>
                <w:szCs w:val="20"/>
              </w:rPr>
            </w:pPr>
          </w:p>
          <w:p w14:paraId="76476F1F" w14:textId="77777777" w:rsidR="006533F6" w:rsidRDefault="006533F6">
            <w:pPr>
              <w:pBdr>
                <w:top w:val="nil"/>
                <w:left w:val="nil"/>
                <w:bottom w:val="nil"/>
                <w:right w:val="nil"/>
                <w:between w:val="nil"/>
              </w:pBdr>
              <w:rPr>
                <w:rFonts w:ascii="Calibri" w:eastAsia="Calibri" w:hAnsi="Calibri" w:cs="Calibri"/>
                <w:color w:val="000000"/>
                <w:sz w:val="20"/>
                <w:szCs w:val="20"/>
              </w:rPr>
            </w:pPr>
          </w:p>
          <w:p w14:paraId="2D7EF086" w14:textId="77777777" w:rsidR="006533F6" w:rsidRDefault="006533F6">
            <w:pPr>
              <w:pBdr>
                <w:top w:val="nil"/>
                <w:left w:val="nil"/>
                <w:bottom w:val="nil"/>
                <w:right w:val="nil"/>
                <w:between w:val="nil"/>
              </w:pBdr>
              <w:rPr>
                <w:rFonts w:ascii="Calibri" w:eastAsia="Calibri" w:hAnsi="Calibri" w:cs="Calibri"/>
                <w:color w:val="000000"/>
                <w:sz w:val="20"/>
                <w:szCs w:val="20"/>
              </w:rPr>
            </w:pPr>
          </w:p>
        </w:tc>
        <w:tc>
          <w:tcPr>
            <w:tcW w:w="3897" w:type="dxa"/>
            <w:gridSpan w:val="2"/>
            <w:vMerge w:val="restart"/>
            <w:tcBorders>
              <w:top w:val="single" w:sz="4" w:space="0" w:color="1F497D"/>
              <w:left w:val="single" w:sz="8" w:space="0" w:color="4F81BD"/>
              <w:bottom w:val="single" w:sz="4" w:space="0" w:color="1F497D"/>
              <w:right w:val="single" w:sz="4" w:space="0" w:color="1F497D"/>
            </w:tcBorders>
            <w:shd w:val="clear" w:color="auto" w:fill="FFFFFF"/>
            <w:tcMar>
              <w:top w:w="80" w:type="dxa"/>
              <w:left w:w="80" w:type="dxa"/>
              <w:bottom w:w="80" w:type="dxa"/>
              <w:right w:w="80" w:type="dxa"/>
            </w:tcMar>
          </w:tcPr>
          <w:p w14:paraId="79DE0CAF" w14:textId="77777777" w:rsidR="006533F6" w:rsidRDefault="00550775">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lastRenderedPageBreak/>
              <w:t xml:space="preserve">Each has experience in safely setting up the table tennis tables and have been responsible members of a table tennis club for at least a year. </w:t>
            </w:r>
          </w:p>
          <w:p w14:paraId="569984C4" w14:textId="77777777" w:rsidR="006533F6" w:rsidRDefault="006533F6">
            <w:pPr>
              <w:pBdr>
                <w:top w:val="nil"/>
                <w:left w:val="nil"/>
                <w:bottom w:val="nil"/>
                <w:right w:val="nil"/>
                <w:between w:val="nil"/>
              </w:pBdr>
              <w:rPr>
                <w:rFonts w:ascii="Calibri" w:eastAsia="Calibri" w:hAnsi="Calibri" w:cs="Calibri"/>
                <w:color w:val="000000"/>
                <w:sz w:val="20"/>
                <w:szCs w:val="20"/>
              </w:rPr>
            </w:pPr>
          </w:p>
          <w:p w14:paraId="5A874252" w14:textId="77777777" w:rsidR="006533F6" w:rsidRDefault="006533F6">
            <w:pPr>
              <w:pBdr>
                <w:top w:val="nil"/>
                <w:left w:val="nil"/>
                <w:bottom w:val="nil"/>
                <w:right w:val="nil"/>
                <w:between w:val="nil"/>
              </w:pBdr>
              <w:rPr>
                <w:rFonts w:ascii="Calibri" w:eastAsia="Calibri" w:hAnsi="Calibri" w:cs="Calibri"/>
                <w:color w:val="000000"/>
                <w:sz w:val="20"/>
                <w:szCs w:val="20"/>
              </w:rPr>
            </w:pPr>
          </w:p>
          <w:p w14:paraId="12082BF1" w14:textId="77777777" w:rsidR="006533F6" w:rsidRDefault="00550775">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sz w:val="20"/>
                <w:szCs w:val="20"/>
              </w:rPr>
              <w:t>He has basic first aid training and if needed will contact a first aider available at stags</w:t>
            </w:r>
            <w:r>
              <w:rPr>
                <w:rFonts w:ascii="Calibri" w:eastAsia="Calibri" w:hAnsi="Calibri" w:cs="Calibri"/>
                <w:color w:val="000000"/>
                <w:sz w:val="20"/>
                <w:szCs w:val="20"/>
              </w:rPr>
              <w:t>. We are looking into getting more members first aid</w:t>
            </w:r>
            <w:r>
              <w:rPr>
                <w:rFonts w:ascii="Calibri" w:eastAsia="Calibri" w:hAnsi="Calibri" w:cs="Calibri"/>
                <w:sz w:val="20"/>
                <w:szCs w:val="20"/>
              </w:rPr>
              <w:t xml:space="preserve"> trained.</w:t>
            </w:r>
          </w:p>
          <w:p w14:paraId="5E8A8275" w14:textId="77777777" w:rsidR="006533F6" w:rsidRDefault="006533F6">
            <w:pPr>
              <w:pBdr>
                <w:top w:val="nil"/>
                <w:left w:val="nil"/>
                <w:bottom w:val="nil"/>
                <w:right w:val="nil"/>
                <w:between w:val="nil"/>
              </w:pBdr>
              <w:rPr>
                <w:rFonts w:ascii="Calibri" w:eastAsia="Calibri" w:hAnsi="Calibri" w:cs="Calibri"/>
                <w:color w:val="000000"/>
                <w:sz w:val="20"/>
                <w:szCs w:val="20"/>
              </w:rPr>
            </w:pPr>
          </w:p>
          <w:p w14:paraId="02BBAE68" w14:textId="77777777" w:rsidR="006533F6" w:rsidRDefault="006533F6">
            <w:pPr>
              <w:pBdr>
                <w:top w:val="nil"/>
                <w:left w:val="nil"/>
                <w:bottom w:val="nil"/>
                <w:right w:val="nil"/>
                <w:between w:val="nil"/>
              </w:pBdr>
              <w:rPr>
                <w:rFonts w:ascii="Calibri" w:eastAsia="Calibri" w:hAnsi="Calibri" w:cs="Calibri"/>
                <w:color w:val="000000"/>
                <w:sz w:val="20"/>
                <w:szCs w:val="20"/>
              </w:rPr>
            </w:pPr>
          </w:p>
        </w:tc>
      </w:tr>
      <w:tr w:rsidR="006533F6" w14:paraId="1CA8B541" w14:textId="77777777">
        <w:trPr>
          <w:trHeight w:val="250"/>
        </w:trPr>
        <w:tc>
          <w:tcPr>
            <w:tcW w:w="7054" w:type="dxa"/>
            <w:tcBorders>
              <w:top w:val="single" w:sz="4" w:space="0" w:color="1F497D"/>
              <w:left w:val="single" w:sz="4" w:space="0" w:color="1F497D"/>
              <w:bottom w:val="single" w:sz="4" w:space="0" w:color="1F497D"/>
              <w:right w:val="single" w:sz="4" w:space="0" w:color="000000"/>
            </w:tcBorders>
            <w:shd w:val="clear" w:color="auto" w:fill="4F81BD"/>
            <w:tcMar>
              <w:top w:w="80" w:type="dxa"/>
              <w:left w:w="80" w:type="dxa"/>
              <w:bottom w:w="80" w:type="dxa"/>
              <w:right w:w="80" w:type="dxa"/>
            </w:tcMar>
          </w:tcPr>
          <w:p w14:paraId="2B80F59F" w14:textId="77777777" w:rsidR="006533F6" w:rsidRDefault="00550775">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FFFFFF"/>
                <w:sz w:val="22"/>
                <w:szCs w:val="22"/>
              </w:rPr>
              <w:lastRenderedPageBreak/>
              <w:t>Risk assessments linked</w:t>
            </w:r>
          </w:p>
        </w:tc>
        <w:tc>
          <w:tcPr>
            <w:tcW w:w="3827" w:type="dxa"/>
            <w:vMerge/>
            <w:tcBorders>
              <w:top w:val="single" w:sz="4" w:space="0" w:color="1F497D"/>
              <w:left w:val="single" w:sz="8" w:space="0" w:color="4F81BD"/>
              <w:bottom w:val="single" w:sz="4" w:space="0" w:color="1F497D"/>
              <w:right w:val="single" w:sz="8" w:space="0" w:color="4F81BD"/>
            </w:tcBorders>
            <w:shd w:val="clear" w:color="auto" w:fill="FFFFFF"/>
            <w:tcMar>
              <w:top w:w="80" w:type="dxa"/>
              <w:left w:w="80" w:type="dxa"/>
              <w:bottom w:w="80" w:type="dxa"/>
              <w:right w:w="80" w:type="dxa"/>
            </w:tcMar>
          </w:tcPr>
          <w:p w14:paraId="0D5BA144" w14:textId="77777777" w:rsidR="006533F6" w:rsidRDefault="006533F6">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3897" w:type="dxa"/>
            <w:gridSpan w:val="2"/>
            <w:vMerge/>
            <w:tcBorders>
              <w:top w:val="single" w:sz="4" w:space="0" w:color="1F497D"/>
              <w:left w:val="single" w:sz="8" w:space="0" w:color="4F81BD"/>
              <w:bottom w:val="single" w:sz="4" w:space="0" w:color="1F497D"/>
              <w:right w:val="single" w:sz="4" w:space="0" w:color="1F497D"/>
            </w:tcBorders>
            <w:shd w:val="clear" w:color="auto" w:fill="FFFFFF"/>
            <w:tcMar>
              <w:top w:w="80" w:type="dxa"/>
              <w:left w:w="80" w:type="dxa"/>
              <w:bottom w:w="80" w:type="dxa"/>
              <w:right w:w="80" w:type="dxa"/>
            </w:tcMar>
          </w:tcPr>
          <w:p w14:paraId="0F4672A4" w14:textId="77777777" w:rsidR="006533F6" w:rsidRDefault="006533F6">
            <w:pPr>
              <w:widowControl w:val="0"/>
              <w:pBdr>
                <w:top w:val="nil"/>
                <w:left w:val="nil"/>
                <w:bottom w:val="nil"/>
                <w:right w:val="nil"/>
                <w:between w:val="nil"/>
              </w:pBdr>
              <w:spacing w:line="276" w:lineRule="auto"/>
              <w:rPr>
                <w:rFonts w:ascii="Calibri" w:eastAsia="Calibri" w:hAnsi="Calibri" w:cs="Calibri"/>
                <w:color w:val="000000"/>
                <w:sz w:val="22"/>
                <w:szCs w:val="22"/>
              </w:rPr>
            </w:pPr>
          </w:p>
        </w:tc>
      </w:tr>
      <w:tr w:rsidR="006533F6" w14:paraId="18FA9B23" w14:textId="77777777">
        <w:trPr>
          <w:trHeight w:val="1828"/>
        </w:trPr>
        <w:tc>
          <w:tcPr>
            <w:tcW w:w="7054" w:type="dxa"/>
            <w:tcBorders>
              <w:top w:val="single" w:sz="4" w:space="0" w:color="1F497D"/>
              <w:left w:val="single" w:sz="4" w:space="0" w:color="1F497D"/>
              <w:bottom w:val="single" w:sz="4" w:space="0" w:color="1F497D"/>
              <w:right w:val="single" w:sz="8" w:space="0" w:color="4F81BD"/>
            </w:tcBorders>
            <w:shd w:val="clear" w:color="auto" w:fill="FFFFFF"/>
            <w:tcMar>
              <w:top w:w="80" w:type="dxa"/>
              <w:left w:w="80" w:type="dxa"/>
              <w:bottom w:w="80" w:type="dxa"/>
              <w:right w:w="80" w:type="dxa"/>
            </w:tcMar>
          </w:tcPr>
          <w:p w14:paraId="0F3E3085" w14:textId="77777777" w:rsidR="006533F6" w:rsidRDefault="00550775">
            <w:pPr>
              <w:pBdr>
                <w:top w:val="nil"/>
                <w:left w:val="nil"/>
                <w:bottom w:val="nil"/>
                <w:right w:val="nil"/>
                <w:between w:val="nil"/>
              </w:pBdr>
              <w:rPr>
                <w:rFonts w:ascii="Calibri" w:eastAsia="Calibri" w:hAnsi="Calibri" w:cs="Calibri"/>
                <w:b/>
                <w:color w:val="808080"/>
                <w:sz w:val="22"/>
                <w:szCs w:val="22"/>
              </w:rPr>
            </w:pPr>
            <w:r>
              <w:rPr>
                <w:rFonts w:ascii="Calibri" w:eastAsia="Calibri" w:hAnsi="Calibri" w:cs="Calibri"/>
                <w:b/>
                <w:color w:val="808080"/>
                <w:sz w:val="22"/>
                <w:szCs w:val="22"/>
              </w:rPr>
              <w:t xml:space="preserve">[Identify areas of your activity which will fall under a different risk assessment. For example, fire risk assessments when using a building will have been covered by the premises operator.] </w:t>
            </w:r>
          </w:p>
          <w:p w14:paraId="5FD810BE" w14:textId="77777777" w:rsidR="006533F6" w:rsidRDefault="00550775">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SUSU Premises Risk Assessments</w:t>
            </w:r>
          </w:p>
          <w:p w14:paraId="7F072C3A" w14:textId="77777777" w:rsidR="006533F6" w:rsidRDefault="00550775">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Away-university Premises Assessments.</w:t>
            </w:r>
          </w:p>
        </w:tc>
        <w:tc>
          <w:tcPr>
            <w:tcW w:w="3827" w:type="dxa"/>
            <w:vMerge/>
            <w:tcBorders>
              <w:top w:val="single" w:sz="4" w:space="0" w:color="1F497D"/>
              <w:left w:val="single" w:sz="8" w:space="0" w:color="4F81BD"/>
              <w:bottom w:val="single" w:sz="4" w:space="0" w:color="1F497D"/>
              <w:right w:val="single" w:sz="8" w:space="0" w:color="4F81BD"/>
            </w:tcBorders>
            <w:shd w:val="clear" w:color="auto" w:fill="FFFFFF"/>
            <w:tcMar>
              <w:top w:w="80" w:type="dxa"/>
              <w:left w:w="80" w:type="dxa"/>
              <w:bottom w:w="80" w:type="dxa"/>
              <w:right w:w="80" w:type="dxa"/>
            </w:tcMar>
          </w:tcPr>
          <w:p w14:paraId="513899CA" w14:textId="77777777" w:rsidR="006533F6" w:rsidRDefault="006533F6">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3897" w:type="dxa"/>
            <w:gridSpan w:val="2"/>
            <w:vMerge/>
            <w:tcBorders>
              <w:top w:val="single" w:sz="4" w:space="0" w:color="1F497D"/>
              <w:left w:val="single" w:sz="8" w:space="0" w:color="4F81BD"/>
              <w:bottom w:val="single" w:sz="4" w:space="0" w:color="1F497D"/>
              <w:right w:val="single" w:sz="4" w:space="0" w:color="1F497D"/>
            </w:tcBorders>
            <w:shd w:val="clear" w:color="auto" w:fill="FFFFFF"/>
            <w:tcMar>
              <w:top w:w="80" w:type="dxa"/>
              <w:left w:w="80" w:type="dxa"/>
              <w:bottom w:w="80" w:type="dxa"/>
              <w:right w:w="80" w:type="dxa"/>
            </w:tcMar>
          </w:tcPr>
          <w:p w14:paraId="0370C9CE" w14:textId="77777777" w:rsidR="006533F6" w:rsidRDefault="006533F6">
            <w:pPr>
              <w:widowControl w:val="0"/>
              <w:pBdr>
                <w:top w:val="nil"/>
                <w:left w:val="nil"/>
                <w:bottom w:val="nil"/>
                <w:right w:val="nil"/>
                <w:between w:val="nil"/>
              </w:pBdr>
              <w:spacing w:line="276" w:lineRule="auto"/>
              <w:rPr>
                <w:rFonts w:ascii="Calibri" w:eastAsia="Calibri" w:hAnsi="Calibri" w:cs="Calibri"/>
                <w:color w:val="000000"/>
                <w:sz w:val="22"/>
                <w:szCs w:val="22"/>
              </w:rPr>
            </w:pPr>
          </w:p>
        </w:tc>
      </w:tr>
    </w:tbl>
    <w:p w14:paraId="611E4323" w14:textId="77777777" w:rsidR="006533F6" w:rsidRDefault="006533F6">
      <w:pPr>
        <w:widowControl w:val="0"/>
        <w:pBdr>
          <w:top w:val="nil"/>
          <w:left w:val="nil"/>
          <w:bottom w:val="nil"/>
          <w:right w:val="nil"/>
          <w:between w:val="nil"/>
        </w:pBdr>
        <w:spacing w:after="200"/>
        <w:rPr>
          <w:rFonts w:ascii="Calibri" w:eastAsia="Calibri" w:hAnsi="Calibri" w:cs="Calibri"/>
          <w:color w:val="000000"/>
          <w:sz w:val="22"/>
          <w:szCs w:val="22"/>
        </w:rPr>
      </w:pPr>
    </w:p>
    <w:tbl>
      <w:tblPr>
        <w:tblStyle w:val="a0"/>
        <w:tblW w:w="13940" w:type="dxa"/>
        <w:tblInd w:w="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1441"/>
        <w:gridCol w:w="1453"/>
        <w:gridCol w:w="2306"/>
        <w:gridCol w:w="1811"/>
        <w:gridCol w:w="1184"/>
        <w:gridCol w:w="3004"/>
        <w:gridCol w:w="1214"/>
        <w:gridCol w:w="936"/>
        <w:gridCol w:w="591"/>
      </w:tblGrid>
      <w:tr w:rsidR="006533F6" w14:paraId="2C3094AF" w14:textId="77777777">
        <w:trPr>
          <w:trHeight w:val="1115"/>
        </w:trPr>
        <w:tc>
          <w:tcPr>
            <w:tcW w:w="1441" w:type="dxa"/>
            <w:tcBorders>
              <w:top w:val="single" w:sz="8" w:space="0" w:color="000000"/>
              <w:left w:val="single" w:sz="8" w:space="0" w:color="000000"/>
              <w:bottom w:val="single" w:sz="4" w:space="0" w:color="000000"/>
              <w:right w:val="single" w:sz="8" w:space="0" w:color="000000"/>
            </w:tcBorders>
            <w:shd w:val="clear" w:color="auto" w:fill="538DD5"/>
            <w:tcMar>
              <w:top w:w="80" w:type="dxa"/>
              <w:left w:w="80" w:type="dxa"/>
              <w:bottom w:w="80" w:type="dxa"/>
              <w:right w:w="80" w:type="dxa"/>
            </w:tcMar>
            <w:vAlign w:val="center"/>
          </w:tcPr>
          <w:p w14:paraId="6102831C" w14:textId="77777777" w:rsidR="006533F6" w:rsidRDefault="00550775">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FFFFFF"/>
                <w:sz w:val="20"/>
                <w:szCs w:val="20"/>
              </w:rPr>
              <w:t>Task</w:t>
            </w:r>
          </w:p>
        </w:tc>
        <w:tc>
          <w:tcPr>
            <w:tcW w:w="1453" w:type="dxa"/>
            <w:tcBorders>
              <w:top w:val="single" w:sz="8" w:space="0" w:color="000000"/>
              <w:left w:val="single" w:sz="8" w:space="0" w:color="000000"/>
              <w:bottom w:val="single" w:sz="4" w:space="0" w:color="000000"/>
              <w:right w:val="single" w:sz="8" w:space="0" w:color="000000"/>
            </w:tcBorders>
            <w:shd w:val="clear" w:color="auto" w:fill="538DD5"/>
            <w:tcMar>
              <w:top w:w="80" w:type="dxa"/>
              <w:left w:w="80" w:type="dxa"/>
              <w:bottom w:w="80" w:type="dxa"/>
              <w:right w:w="80" w:type="dxa"/>
            </w:tcMar>
            <w:vAlign w:val="center"/>
          </w:tcPr>
          <w:p w14:paraId="386CAA81" w14:textId="77777777" w:rsidR="006533F6" w:rsidRDefault="00550775">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FFFFFF"/>
                <w:sz w:val="20"/>
                <w:szCs w:val="20"/>
              </w:rPr>
              <w:t>Hazards</w:t>
            </w:r>
          </w:p>
        </w:tc>
        <w:tc>
          <w:tcPr>
            <w:tcW w:w="2306" w:type="dxa"/>
            <w:tcBorders>
              <w:top w:val="single" w:sz="8" w:space="0" w:color="000000"/>
              <w:left w:val="single" w:sz="8" w:space="0" w:color="000000"/>
              <w:bottom w:val="single" w:sz="4" w:space="0" w:color="000000"/>
              <w:right w:val="single" w:sz="8" w:space="0" w:color="000000"/>
            </w:tcBorders>
            <w:shd w:val="clear" w:color="auto" w:fill="538DD5"/>
            <w:tcMar>
              <w:top w:w="80" w:type="dxa"/>
              <w:left w:w="80" w:type="dxa"/>
              <w:bottom w:w="80" w:type="dxa"/>
              <w:right w:w="80" w:type="dxa"/>
            </w:tcMar>
            <w:vAlign w:val="center"/>
          </w:tcPr>
          <w:p w14:paraId="3BD5EED4" w14:textId="77777777" w:rsidR="006533F6" w:rsidRDefault="00550775">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FFFFFF"/>
                <w:sz w:val="20"/>
                <w:szCs w:val="20"/>
              </w:rPr>
              <w:t>Who might be harmed and how</w:t>
            </w:r>
          </w:p>
        </w:tc>
        <w:tc>
          <w:tcPr>
            <w:tcW w:w="1811" w:type="dxa"/>
            <w:tcBorders>
              <w:top w:val="single" w:sz="8" w:space="0" w:color="000000"/>
              <w:left w:val="single" w:sz="8" w:space="0" w:color="000000"/>
              <w:bottom w:val="single" w:sz="4" w:space="0" w:color="000000"/>
              <w:right w:val="single" w:sz="8" w:space="0" w:color="000000"/>
            </w:tcBorders>
            <w:shd w:val="clear" w:color="auto" w:fill="538DD5"/>
            <w:tcMar>
              <w:top w:w="80" w:type="dxa"/>
              <w:left w:w="80" w:type="dxa"/>
              <w:bottom w:w="80" w:type="dxa"/>
              <w:right w:w="80" w:type="dxa"/>
            </w:tcMar>
            <w:vAlign w:val="center"/>
          </w:tcPr>
          <w:p w14:paraId="19381E4C" w14:textId="77777777" w:rsidR="006533F6" w:rsidRDefault="00550775">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FFFFFF"/>
                <w:sz w:val="20"/>
                <w:szCs w:val="20"/>
              </w:rPr>
              <w:t>Current control measures</w:t>
            </w:r>
          </w:p>
        </w:tc>
        <w:tc>
          <w:tcPr>
            <w:tcW w:w="1184" w:type="dxa"/>
            <w:tcBorders>
              <w:top w:val="single" w:sz="8" w:space="0" w:color="000000"/>
              <w:left w:val="single" w:sz="8" w:space="0" w:color="000000"/>
              <w:bottom w:val="single" w:sz="4" w:space="0" w:color="000000"/>
              <w:right w:val="single" w:sz="8" w:space="0" w:color="000000"/>
            </w:tcBorders>
            <w:shd w:val="clear" w:color="auto" w:fill="538DD5"/>
            <w:tcMar>
              <w:top w:w="80" w:type="dxa"/>
              <w:left w:w="80" w:type="dxa"/>
              <w:bottom w:w="80" w:type="dxa"/>
              <w:right w:w="80" w:type="dxa"/>
            </w:tcMar>
            <w:vAlign w:val="center"/>
          </w:tcPr>
          <w:p w14:paraId="18EF16F0" w14:textId="77777777" w:rsidR="006533F6" w:rsidRDefault="00550775">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FFFFFF"/>
                <w:sz w:val="20"/>
                <w:szCs w:val="20"/>
              </w:rPr>
              <w:t>Current risk (Likelihood x Impact)/9</w:t>
            </w:r>
          </w:p>
        </w:tc>
        <w:tc>
          <w:tcPr>
            <w:tcW w:w="3004" w:type="dxa"/>
            <w:tcBorders>
              <w:top w:val="single" w:sz="8" w:space="0" w:color="000000"/>
              <w:left w:val="single" w:sz="8" w:space="0" w:color="000000"/>
              <w:bottom w:val="single" w:sz="4" w:space="0" w:color="000000"/>
              <w:right w:val="single" w:sz="8" w:space="0" w:color="000000"/>
            </w:tcBorders>
            <w:shd w:val="clear" w:color="auto" w:fill="538DD5"/>
            <w:tcMar>
              <w:top w:w="80" w:type="dxa"/>
              <w:left w:w="80" w:type="dxa"/>
              <w:bottom w:w="80" w:type="dxa"/>
              <w:right w:w="80" w:type="dxa"/>
            </w:tcMar>
            <w:vAlign w:val="center"/>
          </w:tcPr>
          <w:p w14:paraId="274FBA0C" w14:textId="77777777" w:rsidR="006533F6" w:rsidRDefault="00550775">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FFFFFF"/>
                <w:sz w:val="20"/>
                <w:szCs w:val="20"/>
              </w:rPr>
              <w:t>Additional control measures</w:t>
            </w:r>
          </w:p>
        </w:tc>
        <w:tc>
          <w:tcPr>
            <w:tcW w:w="1214" w:type="dxa"/>
            <w:tcBorders>
              <w:top w:val="single" w:sz="8" w:space="0" w:color="000000"/>
              <w:left w:val="single" w:sz="8" w:space="0" w:color="000000"/>
              <w:bottom w:val="single" w:sz="4" w:space="0" w:color="000000"/>
              <w:right w:val="single" w:sz="8" w:space="0" w:color="000000"/>
            </w:tcBorders>
            <w:shd w:val="clear" w:color="auto" w:fill="538DD5"/>
            <w:tcMar>
              <w:top w:w="80" w:type="dxa"/>
              <w:left w:w="80" w:type="dxa"/>
              <w:bottom w:w="80" w:type="dxa"/>
              <w:right w:w="80" w:type="dxa"/>
            </w:tcMar>
            <w:vAlign w:val="center"/>
          </w:tcPr>
          <w:p w14:paraId="38A1356D" w14:textId="77777777" w:rsidR="006533F6" w:rsidRDefault="00550775">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FFFFFF"/>
                <w:sz w:val="20"/>
                <w:szCs w:val="20"/>
              </w:rPr>
              <w:t>Action by whom?</w:t>
            </w:r>
          </w:p>
        </w:tc>
        <w:tc>
          <w:tcPr>
            <w:tcW w:w="936" w:type="dxa"/>
            <w:tcBorders>
              <w:top w:val="single" w:sz="8" w:space="0" w:color="000000"/>
              <w:left w:val="single" w:sz="8" w:space="0" w:color="000000"/>
              <w:bottom w:val="single" w:sz="4" w:space="0" w:color="000000"/>
              <w:right w:val="single" w:sz="8" w:space="0" w:color="000000"/>
            </w:tcBorders>
            <w:shd w:val="clear" w:color="auto" w:fill="538DD5"/>
            <w:tcMar>
              <w:top w:w="80" w:type="dxa"/>
              <w:left w:w="80" w:type="dxa"/>
              <w:bottom w:w="80" w:type="dxa"/>
              <w:right w:w="80" w:type="dxa"/>
            </w:tcMar>
            <w:vAlign w:val="center"/>
          </w:tcPr>
          <w:p w14:paraId="1B8B72FD" w14:textId="77777777" w:rsidR="006533F6" w:rsidRDefault="00550775">
            <w:pPr>
              <w:pBdr>
                <w:top w:val="nil"/>
                <w:left w:val="nil"/>
                <w:bottom w:val="nil"/>
                <w:right w:val="nil"/>
                <w:between w:val="nil"/>
              </w:pBdr>
              <w:jc w:val="center"/>
              <w:rPr>
                <w:rFonts w:ascii="Calibri" w:eastAsia="Calibri" w:hAnsi="Calibri" w:cs="Calibri"/>
                <w:color w:val="FFFFFF"/>
                <w:sz w:val="20"/>
                <w:szCs w:val="20"/>
              </w:rPr>
            </w:pPr>
            <w:r>
              <w:rPr>
                <w:rFonts w:ascii="Calibri" w:eastAsia="Calibri" w:hAnsi="Calibri" w:cs="Calibri"/>
                <w:color w:val="FFFFFF"/>
                <w:sz w:val="20"/>
                <w:szCs w:val="20"/>
              </w:rPr>
              <w:t>Residual risk</w:t>
            </w:r>
          </w:p>
          <w:p w14:paraId="4FC705F6" w14:textId="77777777" w:rsidR="006533F6" w:rsidRDefault="00550775">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FFFFFF"/>
                <w:sz w:val="20"/>
                <w:szCs w:val="20"/>
              </w:rPr>
              <w:t>/9</w:t>
            </w:r>
          </w:p>
        </w:tc>
        <w:tc>
          <w:tcPr>
            <w:tcW w:w="591" w:type="dxa"/>
            <w:tcBorders>
              <w:top w:val="single" w:sz="8" w:space="0" w:color="000000"/>
              <w:left w:val="single" w:sz="8" w:space="0" w:color="000000"/>
              <w:bottom w:val="single" w:sz="4" w:space="0" w:color="000000"/>
              <w:right w:val="single" w:sz="8" w:space="0" w:color="000000"/>
            </w:tcBorders>
            <w:shd w:val="clear" w:color="auto" w:fill="8DB4E2"/>
            <w:tcMar>
              <w:top w:w="80" w:type="dxa"/>
              <w:left w:w="80" w:type="dxa"/>
              <w:bottom w:w="80" w:type="dxa"/>
              <w:right w:w="80" w:type="dxa"/>
            </w:tcMar>
            <w:vAlign w:val="center"/>
          </w:tcPr>
          <w:p w14:paraId="213C9519" w14:textId="77777777" w:rsidR="006533F6" w:rsidRDefault="00550775">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FFFFFF"/>
                <w:sz w:val="20"/>
                <w:szCs w:val="20"/>
              </w:rPr>
              <w:t>Check SA/DM</w:t>
            </w:r>
          </w:p>
        </w:tc>
      </w:tr>
      <w:tr w:rsidR="006533F6" w14:paraId="53C84A5A" w14:textId="77777777">
        <w:trPr>
          <w:trHeight w:val="4166"/>
        </w:trPr>
        <w:tc>
          <w:tcPr>
            <w:tcW w:w="1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C4C4AE" w14:textId="77777777" w:rsidR="006533F6" w:rsidRDefault="0055077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lastRenderedPageBreak/>
              <w:t>Emergency Procedures</w:t>
            </w: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BA2F83" w14:textId="77777777" w:rsidR="006533F6" w:rsidRDefault="0055077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Fire/flood </w:t>
            </w:r>
            <w:proofErr w:type="spellStart"/>
            <w:r>
              <w:rPr>
                <w:rFonts w:ascii="Arial" w:eastAsia="Arial" w:hAnsi="Arial" w:cs="Arial"/>
                <w:color w:val="000000"/>
                <w:sz w:val="20"/>
                <w:szCs w:val="20"/>
              </w:rPr>
              <w:t>etc</w:t>
            </w:r>
            <w:proofErr w:type="spellEnd"/>
          </w:p>
        </w:tc>
        <w:tc>
          <w:tcPr>
            <w:tcW w:w="2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BD8870" w14:textId="77777777" w:rsidR="006533F6" w:rsidRDefault="0055077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Members of clubs/Players of other teams/supporters/match officials/staff</w:t>
            </w:r>
          </w:p>
          <w:p w14:paraId="4427EDFB" w14:textId="77777777" w:rsidR="006533F6" w:rsidRDefault="00550775">
            <w:pPr>
              <w:pBdr>
                <w:top w:val="nil"/>
                <w:left w:val="nil"/>
                <w:bottom w:val="nil"/>
                <w:right w:val="nil"/>
                <w:between w:val="nil"/>
              </w:pBdr>
              <w:spacing w:after="200" w:line="276" w:lineRule="auto"/>
              <w:rPr>
                <w:rFonts w:ascii="Arial" w:eastAsia="Arial" w:hAnsi="Arial" w:cs="Arial"/>
                <w:color w:val="000000"/>
                <w:sz w:val="20"/>
                <w:szCs w:val="20"/>
              </w:rPr>
            </w:pPr>
            <w:r>
              <w:rPr>
                <w:rFonts w:ascii="Arial" w:eastAsia="Arial" w:hAnsi="Arial" w:cs="Arial"/>
                <w:color w:val="000000"/>
                <w:sz w:val="20"/>
                <w:szCs w:val="20"/>
              </w:rPr>
              <w:t>Physical injury/Distress/ill health - A major hazard like a fire can cause physical injury, mass panic and deaths. Similarly flooding can cause physical injury/panic and can carry disease.</w:t>
            </w: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E17FFD" w14:textId="77777777" w:rsidR="006533F6" w:rsidRDefault="0055077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First aid at facilities available in the building being used for practice.</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F7E387" w14:textId="77777777" w:rsidR="006533F6" w:rsidRDefault="0055077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1 x 3 = 3</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E08AFD" w14:textId="77777777" w:rsidR="006533F6" w:rsidRDefault="0055077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Ensure that a designated member of the club knows the emergency procedures of the Students’ Union Building.  </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40B053" w14:textId="77777777" w:rsidR="006533F6" w:rsidRDefault="0055077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Committee members</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B944A2" w14:textId="77777777" w:rsidR="006533F6" w:rsidRDefault="0055077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1 x 3 = 3</w:t>
            </w:r>
          </w:p>
          <w:p w14:paraId="3A8AC495" w14:textId="77777777" w:rsidR="006533F6" w:rsidRDefault="006533F6">
            <w:pPr>
              <w:pBdr>
                <w:top w:val="nil"/>
                <w:left w:val="nil"/>
                <w:bottom w:val="nil"/>
                <w:right w:val="nil"/>
                <w:between w:val="nil"/>
              </w:pBdr>
              <w:rPr>
                <w:rFonts w:ascii="Arial" w:eastAsia="Arial" w:hAnsi="Arial" w:cs="Arial"/>
                <w:color w:val="000000"/>
                <w:sz w:val="20"/>
                <w:szCs w:val="20"/>
              </w:rPr>
            </w:pPr>
          </w:p>
        </w:tc>
        <w:tc>
          <w:tcPr>
            <w:tcW w:w="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8A457C6" w14:textId="77777777" w:rsidR="006533F6" w:rsidRDefault="0055077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w:t>
            </w:r>
          </w:p>
        </w:tc>
      </w:tr>
      <w:tr w:rsidR="006533F6" w14:paraId="435E6FDF" w14:textId="77777777">
        <w:trPr>
          <w:trHeight w:val="4198"/>
        </w:trPr>
        <w:tc>
          <w:tcPr>
            <w:tcW w:w="1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D94F9D" w14:textId="77777777" w:rsidR="006533F6" w:rsidRDefault="0055077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lastRenderedPageBreak/>
              <w:t>Sporting Activities - Environment</w:t>
            </w: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D0099C" w14:textId="77777777" w:rsidR="006533F6" w:rsidRDefault="00550775">
            <w:pPr>
              <w:pBdr>
                <w:top w:val="nil"/>
                <w:left w:val="nil"/>
                <w:bottom w:val="nil"/>
                <w:right w:val="nil"/>
                <w:between w:val="nil"/>
              </w:pBdr>
              <w:spacing w:after="200" w:line="276" w:lineRule="auto"/>
              <w:rPr>
                <w:rFonts w:ascii="Arial" w:eastAsia="Arial" w:hAnsi="Arial" w:cs="Arial"/>
                <w:color w:val="000000"/>
                <w:sz w:val="20"/>
                <w:szCs w:val="20"/>
              </w:rPr>
            </w:pPr>
            <w:r>
              <w:rPr>
                <w:rFonts w:ascii="Arial" w:eastAsia="Arial" w:hAnsi="Arial" w:cs="Arial"/>
                <w:color w:val="000000"/>
                <w:sz w:val="20"/>
                <w:szCs w:val="20"/>
              </w:rPr>
              <w:t>Uneven/slippery surfaces- this could be due to poor ground maintenance.</w:t>
            </w:r>
          </w:p>
        </w:tc>
        <w:tc>
          <w:tcPr>
            <w:tcW w:w="2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0D7BC4" w14:textId="77777777" w:rsidR="006533F6" w:rsidRDefault="0055077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Members of clubs/Players of other teams/supporters/match officials/staff</w:t>
            </w:r>
          </w:p>
          <w:p w14:paraId="6451DCBA" w14:textId="77777777" w:rsidR="006533F6" w:rsidRDefault="006533F6">
            <w:pPr>
              <w:pBdr>
                <w:top w:val="nil"/>
                <w:left w:val="nil"/>
                <w:bottom w:val="nil"/>
                <w:right w:val="nil"/>
                <w:between w:val="nil"/>
              </w:pBdr>
              <w:rPr>
                <w:rFonts w:ascii="Arial" w:eastAsia="Arial" w:hAnsi="Arial" w:cs="Arial"/>
                <w:color w:val="000000"/>
                <w:sz w:val="20"/>
                <w:szCs w:val="20"/>
              </w:rPr>
            </w:pPr>
          </w:p>
          <w:p w14:paraId="338DB332" w14:textId="77777777" w:rsidR="006533F6" w:rsidRDefault="00550775">
            <w:pPr>
              <w:pBdr>
                <w:top w:val="nil"/>
                <w:left w:val="nil"/>
                <w:bottom w:val="nil"/>
                <w:right w:val="nil"/>
                <w:between w:val="nil"/>
              </w:pBdr>
              <w:spacing w:after="200" w:line="276" w:lineRule="auto"/>
              <w:rPr>
                <w:rFonts w:ascii="Arial" w:eastAsia="Arial" w:hAnsi="Arial" w:cs="Arial"/>
                <w:color w:val="000000"/>
                <w:sz w:val="20"/>
                <w:szCs w:val="20"/>
              </w:rPr>
            </w:pPr>
            <w:r>
              <w:rPr>
                <w:rFonts w:ascii="Arial" w:eastAsia="Arial" w:hAnsi="Arial" w:cs="Arial"/>
                <w:color w:val="000000"/>
                <w:sz w:val="20"/>
                <w:szCs w:val="20"/>
              </w:rPr>
              <w:t>Physical injury - due to falls/trips on uneven or slippery ground</w:t>
            </w: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206705" w14:textId="77777777" w:rsidR="006533F6" w:rsidRDefault="0055077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First aid at facilities available in the building being used for practice.</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1D0D33" w14:textId="77777777" w:rsidR="006533F6" w:rsidRDefault="0055077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2 x 2 = 4</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9023F6" w14:textId="77777777" w:rsidR="006533F6" w:rsidRDefault="00550775">
            <w:pPr>
              <w:pBdr>
                <w:top w:val="nil"/>
                <w:left w:val="nil"/>
                <w:bottom w:val="nil"/>
                <w:right w:val="nil"/>
                <w:between w:val="nil"/>
              </w:pBdr>
              <w:spacing w:after="200" w:line="276" w:lineRule="auto"/>
              <w:rPr>
                <w:rFonts w:ascii="Arial" w:eastAsia="Arial" w:hAnsi="Arial" w:cs="Arial"/>
                <w:color w:val="000000"/>
                <w:sz w:val="20"/>
                <w:szCs w:val="20"/>
              </w:rPr>
            </w:pPr>
            <w:r>
              <w:rPr>
                <w:rFonts w:ascii="Arial" w:eastAsia="Arial" w:hAnsi="Arial" w:cs="Arial"/>
                <w:color w:val="000000"/>
                <w:sz w:val="20"/>
                <w:szCs w:val="20"/>
              </w:rPr>
              <w:t>Maintenance checks. A member of the club carries out a visual inspection of the area and report any issues to the Students’ Union. Committee request players to wear suitable footwear when playing table tennis. Check the area for spillages and items</w:t>
            </w:r>
            <w:r>
              <w:rPr>
                <w:rFonts w:ascii="Arial" w:eastAsia="Arial" w:hAnsi="Arial" w:cs="Arial"/>
                <w:color w:val="000000"/>
                <w:sz w:val="20"/>
                <w:szCs w:val="20"/>
              </w:rPr>
              <w:br/>
              <w:t xml:space="preserve">that may be tripped over. Areas to be kept clear of excess equipment. The floor will need cleaning on a regular basis </w:t>
            </w:r>
            <w:proofErr w:type="gramStart"/>
            <w:r>
              <w:rPr>
                <w:rFonts w:ascii="Arial" w:eastAsia="Arial" w:hAnsi="Arial" w:cs="Arial"/>
                <w:color w:val="000000"/>
                <w:sz w:val="20"/>
                <w:szCs w:val="20"/>
              </w:rPr>
              <w:t>in order for</w:t>
            </w:r>
            <w:proofErr w:type="gramEnd"/>
            <w:r>
              <w:rPr>
                <w:rFonts w:ascii="Arial" w:eastAsia="Arial" w:hAnsi="Arial" w:cs="Arial"/>
                <w:color w:val="000000"/>
                <w:sz w:val="20"/>
                <w:szCs w:val="20"/>
              </w:rPr>
              <w:t xml:space="preserve"> it not to build dust and become slippery.</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C06451" w14:textId="77777777" w:rsidR="006533F6" w:rsidRDefault="0055077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Committee members</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D549FF" w14:textId="77777777" w:rsidR="006533F6" w:rsidRDefault="0055077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1 x 2 = 2</w:t>
            </w:r>
          </w:p>
        </w:tc>
        <w:tc>
          <w:tcPr>
            <w:tcW w:w="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D849BEB" w14:textId="77777777" w:rsidR="006533F6" w:rsidRDefault="0055077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w:t>
            </w:r>
          </w:p>
        </w:tc>
      </w:tr>
      <w:tr w:rsidR="006533F6" w14:paraId="0852829F" w14:textId="77777777">
        <w:trPr>
          <w:trHeight w:val="3666"/>
        </w:trPr>
        <w:tc>
          <w:tcPr>
            <w:tcW w:w="1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F68E43" w14:textId="77777777" w:rsidR="006533F6" w:rsidRDefault="00550775">
            <w:pPr>
              <w:pBdr>
                <w:top w:val="nil"/>
                <w:left w:val="nil"/>
                <w:bottom w:val="nil"/>
                <w:right w:val="nil"/>
                <w:between w:val="nil"/>
              </w:pBdr>
              <w:spacing w:after="200" w:line="276" w:lineRule="auto"/>
              <w:rPr>
                <w:rFonts w:ascii="Arial" w:eastAsia="Arial" w:hAnsi="Arial" w:cs="Arial"/>
                <w:color w:val="000000"/>
                <w:sz w:val="20"/>
                <w:szCs w:val="20"/>
              </w:rPr>
            </w:pPr>
            <w:r>
              <w:rPr>
                <w:rFonts w:ascii="Arial" w:eastAsia="Arial" w:hAnsi="Arial" w:cs="Arial"/>
                <w:color w:val="000000"/>
                <w:sz w:val="20"/>
                <w:szCs w:val="20"/>
              </w:rPr>
              <w:t xml:space="preserve">Sporting Activities - Environment </w:t>
            </w: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BC686C" w14:textId="77777777" w:rsidR="006533F6" w:rsidRDefault="0055077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Poor playing technique</w:t>
            </w:r>
          </w:p>
        </w:tc>
        <w:tc>
          <w:tcPr>
            <w:tcW w:w="2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FEC708" w14:textId="77777777" w:rsidR="006533F6" w:rsidRDefault="00550775">
            <w:pPr>
              <w:pBdr>
                <w:top w:val="nil"/>
                <w:left w:val="nil"/>
                <w:bottom w:val="nil"/>
                <w:right w:val="nil"/>
                <w:between w:val="nil"/>
              </w:pBdr>
              <w:spacing w:after="200" w:line="276" w:lineRule="auto"/>
              <w:rPr>
                <w:rFonts w:ascii="Arial" w:eastAsia="Arial" w:hAnsi="Arial" w:cs="Arial"/>
                <w:color w:val="000000"/>
                <w:sz w:val="20"/>
                <w:szCs w:val="20"/>
              </w:rPr>
            </w:pPr>
            <w:r>
              <w:rPr>
                <w:rFonts w:ascii="Arial" w:eastAsia="Arial" w:hAnsi="Arial" w:cs="Arial"/>
                <w:color w:val="000000"/>
                <w:sz w:val="20"/>
                <w:szCs w:val="20"/>
              </w:rPr>
              <w:t>Members of clubs/Players of other teams/match officials/</w:t>
            </w:r>
          </w:p>
          <w:p w14:paraId="342668E8" w14:textId="77777777" w:rsidR="006533F6" w:rsidRDefault="00550775">
            <w:pPr>
              <w:pBdr>
                <w:top w:val="nil"/>
                <w:left w:val="nil"/>
                <w:bottom w:val="nil"/>
                <w:right w:val="nil"/>
                <w:between w:val="nil"/>
              </w:pBdr>
              <w:spacing w:after="200" w:line="276" w:lineRule="auto"/>
              <w:rPr>
                <w:rFonts w:ascii="Arial" w:eastAsia="Arial" w:hAnsi="Arial" w:cs="Arial"/>
                <w:color w:val="000000"/>
                <w:sz w:val="20"/>
                <w:szCs w:val="20"/>
              </w:rPr>
            </w:pPr>
            <w:r>
              <w:rPr>
                <w:rFonts w:ascii="Arial" w:eastAsia="Arial" w:hAnsi="Arial" w:cs="Arial"/>
                <w:color w:val="000000"/>
                <w:sz w:val="20"/>
                <w:szCs w:val="20"/>
              </w:rPr>
              <w:t>Physical injury or distress - people with limited capabilities can cause injury due to poor technique which can distress other members</w:t>
            </w: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934E71" w14:textId="77777777" w:rsidR="006533F6" w:rsidRDefault="00550775">
            <w:pPr>
              <w:pBdr>
                <w:top w:val="nil"/>
                <w:left w:val="nil"/>
                <w:bottom w:val="nil"/>
                <w:right w:val="nil"/>
                <w:between w:val="nil"/>
              </w:pBdr>
              <w:spacing w:after="200" w:line="276" w:lineRule="auto"/>
              <w:rPr>
                <w:rFonts w:ascii="Arial" w:eastAsia="Arial" w:hAnsi="Arial" w:cs="Arial"/>
                <w:color w:val="000000"/>
                <w:sz w:val="20"/>
                <w:szCs w:val="20"/>
              </w:rPr>
            </w:pPr>
            <w:r>
              <w:rPr>
                <w:rFonts w:ascii="Arial" w:eastAsia="Arial" w:hAnsi="Arial" w:cs="Arial"/>
                <w:color w:val="000000"/>
                <w:sz w:val="20"/>
                <w:szCs w:val="20"/>
              </w:rPr>
              <w:t>First aid at facilities available in the building being used for practice.</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352DCC" w14:textId="77777777" w:rsidR="006533F6" w:rsidRDefault="0055077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1 x 1 = 1</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2AE8C5" w14:textId="77777777" w:rsidR="006533F6" w:rsidRDefault="0055077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Ensure that committee members are present to help improve the technique of members. Members may also be paired up with suitable individuals for training.</w:t>
            </w:r>
          </w:p>
          <w:p w14:paraId="4E307235" w14:textId="77777777" w:rsidR="006533F6" w:rsidRDefault="006533F6">
            <w:pPr>
              <w:pBdr>
                <w:top w:val="nil"/>
                <w:left w:val="nil"/>
                <w:bottom w:val="nil"/>
                <w:right w:val="nil"/>
                <w:between w:val="nil"/>
              </w:pBdr>
              <w:spacing w:after="200" w:line="276" w:lineRule="auto"/>
              <w:rPr>
                <w:rFonts w:ascii="Arial" w:eastAsia="Arial" w:hAnsi="Arial" w:cs="Arial"/>
                <w:color w:val="000000"/>
                <w:sz w:val="20"/>
                <w:szCs w:val="20"/>
              </w:rPr>
            </w:pP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9A2E47" w14:textId="77777777" w:rsidR="006533F6" w:rsidRDefault="0055077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Committee members</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EE1729" w14:textId="77777777" w:rsidR="006533F6" w:rsidRDefault="0055077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1 x 1 = 1</w:t>
            </w:r>
          </w:p>
        </w:tc>
        <w:tc>
          <w:tcPr>
            <w:tcW w:w="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4FB50AC" w14:textId="77777777" w:rsidR="006533F6" w:rsidRDefault="0055077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w:t>
            </w:r>
          </w:p>
        </w:tc>
      </w:tr>
      <w:tr w:rsidR="006533F6" w14:paraId="1209D252" w14:textId="77777777">
        <w:trPr>
          <w:trHeight w:val="4898"/>
        </w:trPr>
        <w:tc>
          <w:tcPr>
            <w:tcW w:w="1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69C0B6" w14:textId="77777777" w:rsidR="006533F6" w:rsidRDefault="0055077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lastRenderedPageBreak/>
              <w:t>Sporting Activities - People/Objects</w:t>
            </w: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12F3BD" w14:textId="77777777" w:rsidR="006533F6" w:rsidRDefault="0055077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Collision or contact</w:t>
            </w:r>
          </w:p>
        </w:tc>
        <w:tc>
          <w:tcPr>
            <w:tcW w:w="2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1D6988" w14:textId="77777777" w:rsidR="006533F6" w:rsidRDefault="00550775">
            <w:pPr>
              <w:pBdr>
                <w:top w:val="nil"/>
                <w:left w:val="nil"/>
                <w:bottom w:val="nil"/>
                <w:right w:val="nil"/>
                <w:between w:val="nil"/>
              </w:pBdr>
              <w:spacing w:after="200" w:line="276" w:lineRule="auto"/>
              <w:rPr>
                <w:rFonts w:ascii="Arial" w:eastAsia="Arial" w:hAnsi="Arial" w:cs="Arial"/>
                <w:color w:val="000000"/>
                <w:sz w:val="20"/>
                <w:szCs w:val="20"/>
              </w:rPr>
            </w:pPr>
            <w:r>
              <w:rPr>
                <w:rFonts w:ascii="Arial" w:eastAsia="Arial" w:hAnsi="Arial" w:cs="Arial"/>
                <w:color w:val="000000"/>
                <w:sz w:val="20"/>
                <w:szCs w:val="20"/>
              </w:rPr>
              <w:t>Members of clubs/Players of other teams/supporters/match officials/staff</w:t>
            </w:r>
          </w:p>
          <w:p w14:paraId="6166785F" w14:textId="77777777" w:rsidR="006533F6" w:rsidRDefault="006533F6">
            <w:pPr>
              <w:pBdr>
                <w:top w:val="nil"/>
                <w:left w:val="nil"/>
                <w:bottom w:val="nil"/>
                <w:right w:val="nil"/>
                <w:between w:val="nil"/>
              </w:pBdr>
              <w:rPr>
                <w:rFonts w:ascii="Arial" w:eastAsia="Arial" w:hAnsi="Arial" w:cs="Arial"/>
                <w:color w:val="000000"/>
                <w:sz w:val="20"/>
                <w:szCs w:val="20"/>
              </w:rPr>
            </w:pPr>
          </w:p>
          <w:p w14:paraId="3324B8FE" w14:textId="77777777" w:rsidR="006533F6" w:rsidRDefault="00550775">
            <w:pPr>
              <w:pBdr>
                <w:top w:val="nil"/>
                <w:left w:val="nil"/>
                <w:bottom w:val="nil"/>
                <w:right w:val="nil"/>
                <w:between w:val="nil"/>
              </w:pBdr>
              <w:spacing w:after="200" w:line="276" w:lineRule="auto"/>
              <w:rPr>
                <w:rFonts w:ascii="Arial" w:eastAsia="Arial" w:hAnsi="Arial" w:cs="Arial"/>
                <w:color w:val="000000"/>
                <w:sz w:val="20"/>
                <w:szCs w:val="20"/>
              </w:rPr>
            </w:pPr>
            <w:r>
              <w:rPr>
                <w:rFonts w:ascii="Arial" w:eastAsia="Arial" w:hAnsi="Arial" w:cs="Arial"/>
                <w:color w:val="000000"/>
                <w:sz w:val="20"/>
                <w:szCs w:val="20"/>
              </w:rPr>
              <w:t xml:space="preserve">Physical injury - Collision/contact with other people/objects can cause physical injury if not wearing the correct kit or using the correct technique. Could injure spectators if they are not suitably far away/aware of the activity </w:t>
            </w: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D9B201" w14:textId="77777777" w:rsidR="006533F6" w:rsidRDefault="0055077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First aid at facilities available in the building being used for practice.</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8EA004" w14:textId="77777777" w:rsidR="006533F6" w:rsidRDefault="0055077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2 x 1 = 2</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9D7027" w14:textId="77777777" w:rsidR="006533F6" w:rsidRDefault="0055077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Ensure that committee members are present to help improve the technique of members. Members may also be paired up with suitable individuals for training. Make sure that the activity is clearly marked out and not in the way of spectators. Ensure that correct kit is worn, and correct equipment is used.</w:t>
            </w:r>
          </w:p>
          <w:p w14:paraId="38E45293" w14:textId="77777777" w:rsidR="006533F6" w:rsidRDefault="00550775">
            <w:pPr>
              <w:pBdr>
                <w:top w:val="nil"/>
                <w:left w:val="nil"/>
                <w:bottom w:val="nil"/>
                <w:right w:val="nil"/>
                <w:between w:val="nil"/>
              </w:pBdr>
              <w:spacing w:after="200" w:line="276" w:lineRule="auto"/>
              <w:rPr>
                <w:rFonts w:ascii="Arial" w:eastAsia="Arial" w:hAnsi="Arial" w:cs="Arial"/>
                <w:color w:val="000000"/>
                <w:sz w:val="20"/>
                <w:szCs w:val="20"/>
              </w:rPr>
            </w:pPr>
            <w:r>
              <w:rPr>
                <w:rFonts w:ascii="Arial" w:eastAsia="Arial" w:hAnsi="Arial" w:cs="Arial"/>
                <w:color w:val="000000"/>
                <w:sz w:val="20"/>
                <w:szCs w:val="20"/>
              </w:rPr>
              <w:t xml:space="preserve">In event of injury, committee should be aware of nearest first aid staff and facilities. </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40930B" w14:textId="77777777" w:rsidR="006533F6" w:rsidRDefault="0055077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Committee members</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55C4F9" w14:textId="77777777" w:rsidR="006533F6" w:rsidRDefault="0055077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1 x 1 = 1</w:t>
            </w:r>
          </w:p>
        </w:tc>
        <w:tc>
          <w:tcPr>
            <w:tcW w:w="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7722BDF" w14:textId="77777777" w:rsidR="006533F6" w:rsidRDefault="0055077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w:t>
            </w:r>
          </w:p>
        </w:tc>
      </w:tr>
      <w:tr w:rsidR="006533F6" w14:paraId="38E094CC" w14:textId="77777777">
        <w:trPr>
          <w:trHeight w:val="2168"/>
        </w:trPr>
        <w:tc>
          <w:tcPr>
            <w:tcW w:w="1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D65222" w14:textId="77777777" w:rsidR="006533F6" w:rsidRDefault="0055077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Sporting Activities - Equipment</w:t>
            </w: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199A9F" w14:textId="77777777" w:rsidR="006533F6" w:rsidRDefault="0055077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Equipment</w:t>
            </w:r>
          </w:p>
        </w:tc>
        <w:tc>
          <w:tcPr>
            <w:tcW w:w="2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4DAF69" w14:textId="77777777" w:rsidR="006533F6" w:rsidRDefault="0055077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Physical Injury - Equipment can cause physical injury is not set-up/worn/used correctly. </w:t>
            </w:r>
            <w:proofErr w:type="gramStart"/>
            <w:r>
              <w:rPr>
                <w:rFonts w:ascii="Arial" w:eastAsia="Arial" w:hAnsi="Arial" w:cs="Arial"/>
                <w:color w:val="000000"/>
                <w:sz w:val="20"/>
                <w:szCs w:val="20"/>
              </w:rPr>
              <w:t>e.g.</w:t>
            </w:r>
            <w:proofErr w:type="gramEnd"/>
            <w:r>
              <w:rPr>
                <w:rFonts w:ascii="Arial" w:eastAsia="Arial" w:hAnsi="Arial" w:cs="Arial"/>
                <w:color w:val="000000"/>
                <w:sz w:val="20"/>
                <w:szCs w:val="20"/>
              </w:rPr>
              <w:t xml:space="preserve"> a table falling on a person</w:t>
            </w: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4F2D55" w14:textId="77777777" w:rsidR="006533F6" w:rsidRDefault="0055077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First aid at facilities available in the building being used for practice.</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8AD5CB" w14:textId="77777777" w:rsidR="006533F6" w:rsidRDefault="0055077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1 x 2 = 2</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38A444" w14:textId="77777777" w:rsidR="006533F6" w:rsidRDefault="0055077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Committee should check whether tables are setup safely and equipment is being used correctly.</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027E2D" w14:textId="77777777" w:rsidR="006533F6" w:rsidRDefault="0055077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Committee members</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AF4409" w14:textId="77777777" w:rsidR="006533F6" w:rsidRDefault="0055077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1 x 2 = 2</w:t>
            </w:r>
          </w:p>
        </w:tc>
        <w:tc>
          <w:tcPr>
            <w:tcW w:w="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3D1F63E" w14:textId="77777777" w:rsidR="006533F6" w:rsidRDefault="0055077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w:t>
            </w:r>
          </w:p>
        </w:tc>
      </w:tr>
      <w:tr w:rsidR="006533F6" w14:paraId="0171B3A6" w14:textId="77777777">
        <w:trPr>
          <w:trHeight w:val="3600"/>
        </w:trPr>
        <w:tc>
          <w:tcPr>
            <w:tcW w:w="1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B91BA5" w14:textId="77777777" w:rsidR="006533F6" w:rsidRDefault="0055077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lastRenderedPageBreak/>
              <w:t>Manual Handling</w:t>
            </w: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6651FF" w14:textId="77777777" w:rsidR="006533F6" w:rsidRDefault="0055077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Lifting/pushing/pulling/gripping/twisting</w:t>
            </w:r>
          </w:p>
        </w:tc>
        <w:tc>
          <w:tcPr>
            <w:tcW w:w="2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64814C" w14:textId="77777777" w:rsidR="006533F6" w:rsidRDefault="0055077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Committee members of club/players of club</w:t>
            </w:r>
          </w:p>
          <w:p w14:paraId="74C11C65" w14:textId="77777777" w:rsidR="006533F6" w:rsidRDefault="006533F6">
            <w:pPr>
              <w:pBdr>
                <w:top w:val="nil"/>
                <w:left w:val="nil"/>
                <w:bottom w:val="nil"/>
                <w:right w:val="nil"/>
                <w:between w:val="nil"/>
              </w:pBdr>
              <w:rPr>
                <w:rFonts w:ascii="Arial" w:eastAsia="Arial" w:hAnsi="Arial" w:cs="Arial"/>
                <w:color w:val="000000"/>
                <w:sz w:val="20"/>
                <w:szCs w:val="20"/>
              </w:rPr>
            </w:pPr>
          </w:p>
          <w:p w14:paraId="2F6B3C17" w14:textId="77777777" w:rsidR="006533F6" w:rsidRDefault="00550775">
            <w:pPr>
              <w:pBdr>
                <w:top w:val="nil"/>
                <w:left w:val="nil"/>
                <w:bottom w:val="nil"/>
                <w:right w:val="nil"/>
                <w:between w:val="nil"/>
              </w:pBdr>
              <w:spacing w:after="200" w:line="276" w:lineRule="auto"/>
              <w:rPr>
                <w:rFonts w:ascii="Arial" w:eastAsia="Arial" w:hAnsi="Arial" w:cs="Arial"/>
                <w:color w:val="000000"/>
                <w:sz w:val="20"/>
                <w:szCs w:val="20"/>
              </w:rPr>
            </w:pPr>
            <w:r>
              <w:rPr>
                <w:rFonts w:ascii="Arial" w:eastAsia="Arial" w:hAnsi="Arial" w:cs="Arial"/>
                <w:color w:val="000000"/>
                <w:sz w:val="20"/>
                <w:szCs w:val="20"/>
              </w:rPr>
              <w:t xml:space="preserve">Physical injury - incorrect technique handling/moving table tennis tables with awkward movements such as twisting can result in physical injury </w:t>
            </w: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ECF953" w14:textId="77777777" w:rsidR="006533F6" w:rsidRDefault="0055077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First aid at facilities available in the building being used for practice.</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25BD1F" w14:textId="77777777" w:rsidR="006533F6" w:rsidRDefault="0055077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1 x 1 = 1</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D50B2E" w14:textId="77777777" w:rsidR="006533F6" w:rsidRDefault="0055077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Ensure sufficient training in manual handling has been given to all individuals expected to move the table tennis tables. Multiple people moving the tables would also reduce the chances of any injuries. Only move tables you are going to use, to avoid unnecessary contact (COVID-19).</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1AB10A" w14:textId="77777777" w:rsidR="006533F6" w:rsidRDefault="0055077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Committee members</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069CFE" w14:textId="77777777" w:rsidR="006533F6" w:rsidRDefault="0055077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1 x 1 = 1</w:t>
            </w:r>
          </w:p>
        </w:tc>
        <w:tc>
          <w:tcPr>
            <w:tcW w:w="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AC1A207" w14:textId="77777777" w:rsidR="006533F6" w:rsidRDefault="0055077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w:t>
            </w:r>
          </w:p>
        </w:tc>
      </w:tr>
      <w:tr w:rsidR="006533F6" w14:paraId="145CB62B" w14:textId="77777777">
        <w:trPr>
          <w:trHeight w:val="1731"/>
        </w:trPr>
        <w:tc>
          <w:tcPr>
            <w:tcW w:w="1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059743" w14:textId="77777777" w:rsidR="006533F6" w:rsidRDefault="0055077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Travelling to Away Games</w:t>
            </w: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88A269" w14:textId="77777777" w:rsidR="006533F6" w:rsidRDefault="0055077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Members getting lost </w:t>
            </w:r>
          </w:p>
        </w:tc>
        <w:tc>
          <w:tcPr>
            <w:tcW w:w="2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CB568B" w14:textId="77777777" w:rsidR="006533F6" w:rsidRDefault="0055077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Players attending away games may get lost finding their way to away games</w:t>
            </w: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C3ED20" w14:textId="77777777" w:rsidR="006533F6" w:rsidRDefault="0055077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Ensuring the players know exactly where and when their matches are.</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6C9F8E" w14:textId="77777777" w:rsidR="006533F6" w:rsidRDefault="0055077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1 x 1 = 1</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31F241" w14:textId="77777777" w:rsidR="006533F6" w:rsidRDefault="0055077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Ensure they have a phone number from a committee member who knows where they are going. Also ensure there is an experienced player with the team.</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275360" w14:textId="77777777" w:rsidR="006533F6" w:rsidRDefault="0055077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Committee members</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B64059" w14:textId="77777777" w:rsidR="006533F6" w:rsidRDefault="0055077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1 x 1 = 1</w:t>
            </w:r>
          </w:p>
        </w:tc>
        <w:tc>
          <w:tcPr>
            <w:tcW w:w="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FCF7232" w14:textId="77777777" w:rsidR="006533F6" w:rsidRDefault="0055077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w:t>
            </w:r>
          </w:p>
        </w:tc>
      </w:tr>
      <w:tr w:rsidR="006533F6" w14:paraId="4B5F1DA1" w14:textId="77777777">
        <w:trPr>
          <w:trHeight w:val="1731"/>
        </w:trPr>
        <w:tc>
          <w:tcPr>
            <w:tcW w:w="1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C54678" w14:textId="77777777" w:rsidR="006533F6" w:rsidRDefault="0055077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Travelling to Away Games</w:t>
            </w: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2D41F0" w14:textId="77777777" w:rsidR="006533F6" w:rsidRDefault="0055077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Accidents in transit (</w:t>
            </w:r>
            <w:proofErr w:type="gramStart"/>
            <w:r>
              <w:rPr>
                <w:rFonts w:ascii="Arial" w:eastAsia="Arial" w:hAnsi="Arial" w:cs="Arial"/>
                <w:color w:val="000000"/>
                <w:sz w:val="20"/>
                <w:szCs w:val="20"/>
              </w:rPr>
              <w:t>e.g.</w:t>
            </w:r>
            <w:proofErr w:type="gramEnd"/>
            <w:r>
              <w:rPr>
                <w:rFonts w:ascii="Arial" w:eastAsia="Arial" w:hAnsi="Arial" w:cs="Arial"/>
                <w:color w:val="000000"/>
                <w:sz w:val="20"/>
                <w:szCs w:val="20"/>
              </w:rPr>
              <w:t xml:space="preserve"> Road accidents)</w:t>
            </w:r>
          </w:p>
        </w:tc>
        <w:tc>
          <w:tcPr>
            <w:tcW w:w="2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474D96" w14:textId="77777777" w:rsidR="006533F6" w:rsidRDefault="0055077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When driving road accidents may occur, which can cause very serious injury to players. As well as other travel related incidents.</w:t>
            </w: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782C37" w14:textId="77777777" w:rsidR="006533F6" w:rsidRDefault="0055077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UK laws/restrictions/ tests on driving.</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4517B7" w14:textId="77777777" w:rsidR="006533F6" w:rsidRDefault="0055077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1x3=3</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ABAA3D" w14:textId="77777777" w:rsidR="006533F6" w:rsidRDefault="0055077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License/insurance/fit state to drive of driver checked before commencement of travel if driving. </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AEA912" w14:textId="77777777" w:rsidR="006533F6" w:rsidRDefault="0055077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Committee Members/Team members</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98F93E" w14:textId="77777777" w:rsidR="006533F6" w:rsidRDefault="0055077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1x3=3</w:t>
            </w:r>
          </w:p>
        </w:tc>
        <w:tc>
          <w:tcPr>
            <w:tcW w:w="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39EBA55" w14:textId="77777777" w:rsidR="006533F6" w:rsidRDefault="006533F6">
            <w:pPr>
              <w:pBdr>
                <w:top w:val="nil"/>
                <w:left w:val="nil"/>
                <w:bottom w:val="nil"/>
                <w:right w:val="nil"/>
                <w:between w:val="nil"/>
              </w:pBdr>
              <w:rPr>
                <w:rFonts w:ascii="Arial" w:eastAsia="Arial" w:hAnsi="Arial" w:cs="Arial"/>
                <w:color w:val="000000"/>
                <w:sz w:val="20"/>
                <w:szCs w:val="20"/>
              </w:rPr>
            </w:pPr>
          </w:p>
        </w:tc>
      </w:tr>
      <w:tr w:rsidR="006533F6" w14:paraId="6FEEEB58" w14:textId="77777777">
        <w:trPr>
          <w:trHeight w:val="1839"/>
        </w:trPr>
        <w:tc>
          <w:tcPr>
            <w:tcW w:w="1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007FA9" w14:textId="77777777" w:rsidR="006533F6" w:rsidRDefault="0055077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lastRenderedPageBreak/>
              <w:t>Sporting Activities - People</w:t>
            </w: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2E2585" w14:textId="77777777" w:rsidR="006533F6" w:rsidRDefault="0055077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Novices/beginners at sessions</w:t>
            </w:r>
          </w:p>
        </w:tc>
        <w:tc>
          <w:tcPr>
            <w:tcW w:w="2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62692F" w14:textId="77777777" w:rsidR="006533F6" w:rsidRDefault="00550775">
            <w:pPr>
              <w:pBdr>
                <w:top w:val="nil"/>
                <w:left w:val="nil"/>
                <w:bottom w:val="nil"/>
                <w:right w:val="nil"/>
                <w:between w:val="nil"/>
              </w:pBdr>
              <w:spacing w:after="200" w:line="276" w:lineRule="auto"/>
              <w:rPr>
                <w:rFonts w:ascii="Arial" w:eastAsia="Arial" w:hAnsi="Arial" w:cs="Arial"/>
                <w:color w:val="000000"/>
                <w:sz w:val="20"/>
                <w:szCs w:val="20"/>
              </w:rPr>
            </w:pPr>
            <w:r>
              <w:rPr>
                <w:rFonts w:ascii="Arial" w:eastAsia="Arial" w:hAnsi="Arial" w:cs="Arial"/>
                <w:color w:val="000000"/>
                <w:sz w:val="20"/>
                <w:szCs w:val="20"/>
              </w:rPr>
              <w:t>Committee members of club/players of club</w:t>
            </w:r>
          </w:p>
          <w:p w14:paraId="506A124E" w14:textId="77777777" w:rsidR="006533F6" w:rsidRDefault="0055077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Injuries due to poor technique and erratic footwork </w:t>
            </w: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4D1946" w14:textId="77777777" w:rsidR="006533F6" w:rsidRDefault="0055077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First aid at facilities available in the building being used for practice.</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CF4B39" w14:textId="77777777" w:rsidR="006533F6" w:rsidRDefault="0055077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1 x 1 = 1</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85BDC5" w14:textId="77777777" w:rsidR="006533F6" w:rsidRDefault="0055077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Sessions/drills run at the right level for participants by coaches and having an acceptable ratio of experienced players to</w:t>
            </w:r>
            <w:r>
              <w:rPr>
                <w:rFonts w:ascii="Arial" w:eastAsia="Arial" w:hAnsi="Arial" w:cs="Arial"/>
                <w:color w:val="000000"/>
                <w:sz w:val="20"/>
                <w:szCs w:val="20"/>
              </w:rPr>
              <w:br/>
              <w:t>novices.</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CE1657" w14:textId="77777777" w:rsidR="006533F6" w:rsidRDefault="0055077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Committee members</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3BF767" w14:textId="77777777" w:rsidR="006533F6" w:rsidRDefault="0055077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1 x 1 = 1</w:t>
            </w:r>
          </w:p>
        </w:tc>
        <w:tc>
          <w:tcPr>
            <w:tcW w:w="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C8EDE31" w14:textId="77777777" w:rsidR="006533F6" w:rsidRDefault="0055077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w:t>
            </w:r>
          </w:p>
        </w:tc>
      </w:tr>
      <w:tr w:rsidR="006533F6" w14:paraId="721B29FE" w14:textId="77777777">
        <w:trPr>
          <w:trHeight w:val="1716"/>
        </w:trPr>
        <w:tc>
          <w:tcPr>
            <w:tcW w:w="1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C77E3D" w14:textId="77777777" w:rsidR="006533F6" w:rsidRDefault="0055077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Overcrowding</w:t>
            </w: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42B9F5" w14:textId="77777777" w:rsidR="006533F6" w:rsidRDefault="0055077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Injury due to overcrowding (</w:t>
            </w:r>
            <w:proofErr w:type="gramStart"/>
            <w:r>
              <w:rPr>
                <w:rFonts w:ascii="Arial" w:eastAsia="Arial" w:hAnsi="Arial" w:cs="Arial"/>
                <w:color w:val="000000"/>
                <w:sz w:val="20"/>
                <w:szCs w:val="20"/>
              </w:rPr>
              <w:t>e.g.</w:t>
            </w:r>
            <w:proofErr w:type="gramEnd"/>
            <w:r>
              <w:rPr>
                <w:rFonts w:ascii="Arial" w:eastAsia="Arial" w:hAnsi="Arial" w:cs="Arial"/>
                <w:color w:val="000000"/>
                <w:sz w:val="20"/>
                <w:szCs w:val="20"/>
              </w:rPr>
              <w:t xml:space="preserve"> trips), or difficulty escaping in an emergency</w:t>
            </w:r>
          </w:p>
        </w:tc>
        <w:tc>
          <w:tcPr>
            <w:tcW w:w="2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E4D700" w14:textId="77777777" w:rsidR="006533F6" w:rsidRDefault="00550775">
            <w:pPr>
              <w:pBdr>
                <w:top w:val="nil"/>
                <w:left w:val="nil"/>
                <w:bottom w:val="nil"/>
                <w:right w:val="nil"/>
                <w:between w:val="nil"/>
              </w:pBdr>
              <w:spacing w:after="200" w:line="276" w:lineRule="auto"/>
              <w:rPr>
                <w:rFonts w:ascii="Arial" w:eastAsia="Arial" w:hAnsi="Arial" w:cs="Arial"/>
                <w:color w:val="000000"/>
                <w:sz w:val="20"/>
                <w:szCs w:val="20"/>
              </w:rPr>
            </w:pPr>
            <w:r>
              <w:rPr>
                <w:rFonts w:ascii="Arial" w:eastAsia="Arial" w:hAnsi="Arial" w:cs="Arial"/>
                <w:color w:val="000000"/>
                <w:sz w:val="20"/>
                <w:szCs w:val="20"/>
              </w:rPr>
              <w:t>Committee members of club/players of club</w:t>
            </w: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190385" w14:textId="77777777" w:rsidR="006533F6" w:rsidRDefault="0055077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First aid at facilities available in the building being used for practice.</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A91480" w14:textId="77777777" w:rsidR="006533F6" w:rsidRDefault="0055077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2 x 1 = 2</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847732" w14:textId="77777777" w:rsidR="006533F6" w:rsidRDefault="0055077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Limit the number of players to a max capacity suitable for the room. Take turns when at high capacity. Maximum capacity may also be reduced because of the risk of COVID-19.</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DDAD61" w14:textId="77777777" w:rsidR="006533F6" w:rsidRDefault="0055077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Committee Members</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513184" w14:textId="77777777" w:rsidR="006533F6" w:rsidRDefault="0055077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1 x 1 = 1</w:t>
            </w:r>
          </w:p>
        </w:tc>
        <w:tc>
          <w:tcPr>
            <w:tcW w:w="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2E54F2C" w14:textId="77777777" w:rsidR="006533F6" w:rsidRDefault="0055077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w:t>
            </w:r>
          </w:p>
        </w:tc>
      </w:tr>
      <w:tr w:rsidR="006533F6" w14:paraId="4935919A" w14:textId="77777777">
        <w:trPr>
          <w:trHeight w:val="1442"/>
        </w:trPr>
        <w:tc>
          <w:tcPr>
            <w:tcW w:w="1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26DB67" w14:textId="77777777" w:rsidR="006533F6" w:rsidRDefault="00550775">
            <w:pPr>
              <w:pBdr>
                <w:top w:val="nil"/>
                <w:left w:val="nil"/>
                <w:bottom w:val="nil"/>
                <w:right w:val="nil"/>
                <w:between w:val="nil"/>
              </w:pBdr>
              <w:spacing w:after="200" w:line="276" w:lineRule="auto"/>
              <w:rPr>
                <w:rFonts w:ascii="Arial" w:eastAsia="Arial" w:hAnsi="Arial" w:cs="Arial"/>
                <w:color w:val="000000"/>
                <w:sz w:val="20"/>
                <w:szCs w:val="20"/>
              </w:rPr>
            </w:pPr>
            <w:r>
              <w:rPr>
                <w:rFonts w:ascii="Arial" w:eastAsia="Arial" w:hAnsi="Arial" w:cs="Arial"/>
                <w:color w:val="000000"/>
                <w:sz w:val="20"/>
                <w:szCs w:val="20"/>
              </w:rPr>
              <w:t>Sporting Activities - People</w:t>
            </w: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BBC813" w14:textId="77777777" w:rsidR="006533F6" w:rsidRDefault="0055077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Sprains and strains/non-impact injuries</w:t>
            </w:r>
          </w:p>
        </w:tc>
        <w:tc>
          <w:tcPr>
            <w:tcW w:w="2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F74995" w14:textId="77777777" w:rsidR="006533F6" w:rsidRDefault="00550775">
            <w:pPr>
              <w:pBdr>
                <w:top w:val="nil"/>
                <w:left w:val="nil"/>
                <w:bottom w:val="nil"/>
                <w:right w:val="nil"/>
                <w:between w:val="nil"/>
              </w:pBdr>
              <w:spacing w:after="200" w:line="276" w:lineRule="auto"/>
              <w:rPr>
                <w:rFonts w:ascii="Arial" w:eastAsia="Arial" w:hAnsi="Arial" w:cs="Arial"/>
                <w:color w:val="000000"/>
                <w:sz w:val="20"/>
                <w:szCs w:val="20"/>
              </w:rPr>
            </w:pPr>
            <w:r>
              <w:rPr>
                <w:rFonts w:ascii="Arial" w:eastAsia="Arial" w:hAnsi="Arial" w:cs="Arial"/>
                <w:color w:val="000000"/>
                <w:sz w:val="20"/>
                <w:szCs w:val="20"/>
              </w:rPr>
              <w:t>Committee members of club/players of club</w:t>
            </w: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CEBA50" w14:textId="77777777" w:rsidR="006533F6" w:rsidRDefault="0055077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First aid at facilities available in the building being used for practice.</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CE5918" w14:textId="77777777" w:rsidR="006533F6" w:rsidRDefault="0055077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1 x 2 = 2</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3CB2E0" w14:textId="77777777" w:rsidR="006533F6" w:rsidRDefault="0055077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Warm up and cool downs.</w:t>
            </w:r>
            <w:r>
              <w:rPr>
                <w:rFonts w:ascii="Arial" w:eastAsia="Arial" w:hAnsi="Arial" w:cs="Arial"/>
                <w:color w:val="000000"/>
                <w:sz w:val="20"/>
                <w:szCs w:val="20"/>
              </w:rPr>
              <w:br/>
              <w:t>Committee members present to check for injured members. Check if participants have existing injuries.</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A72E50" w14:textId="77777777" w:rsidR="006533F6" w:rsidRDefault="0055077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Committee Members</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A8A553" w14:textId="77777777" w:rsidR="006533F6" w:rsidRDefault="0055077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1 x 1 = 1</w:t>
            </w:r>
          </w:p>
        </w:tc>
        <w:tc>
          <w:tcPr>
            <w:tcW w:w="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6DB616E" w14:textId="77777777" w:rsidR="006533F6" w:rsidRDefault="0055077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w:t>
            </w:r>
          </w:p>
        </w:tc>
      </w:tr>
      <w:tr w:rsidR="006533F6" w14:paraId="13681BF4" w14:textId="77777777">
        <w:trPr>
          <w:trHeight w:val="4212"/>
        </w:trPr>
        <w:tc>
          <w:tcPr>
            <w:tcW w:w="1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1F9637" w14:textId="77777777" w:rsidR="006533F6" w:rsidRDefault="0055077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lastRenderedPageBreak/>
              <w:t>Sporting Activities – Kit &amp; Equipment</w:t>
            </w: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D28A96" w14:textId="77777777" w:rsidR="006533F6" w:rsidRDefault="0055077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Unsuitable sportswear</w:t>
            </w:r>
          </w:p>
        </w:tc>
        <w:tc>
          <w:tcPr>
            <w:tcW w:w="2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1B3E5D" w14:textId="77777777" w:rsidR="006533F6" w:rsidRDefault="0055077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Participant wearing and any other participant wearing inappropriate sportswear such as sharp jewelry, immobile clothing and high heels</w:t>
            </w:r>
          </w:p>
          <w:p w14:paraId="01342D2A" w14:textId="77777777" w:rsidR="006533F6" w:rsidRDefault="0055077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 </w:t>
            </w:r>
          </w:p>
          <w:p w14:paraId="49B55148" w14:textId="77777777" w:rsidR="006533F6" w:rsidRDefault="0055077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Could result in broken/dislocated</w:t>
            </w:r>
            <w:r>
              <w:rPr>
                <w:rFonts w:ascii="Arial" w:eastAsia="Arial" w:hAnsi="Arial" w:cs="Arial"/>
                <w:color w:val="000000"/>
                <w:sz w:val="20"/>
                <w:szCs w:val="20"/>
              </w:rPr>
              <w:br/>
              <w:t>bones/joints primarily of the fingers and broken/torn skin or trips.</w:t>
            </w:r>
            <w:r>
              <w:rPr>
                <w:rFonts w:ascii="Arial" w:eastAsia="Arial" w:hAnsi="Arial" w:cs="Arial"/>
                <w:color w:val="000000"/>
                <w:sz w:val="20"/>
                <w:szCs w:val="20"/>
              </w:rPr>
              <w:br/>
            </w: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FC081C" w14:textId="77777777" w:rsidR="006533F6" w:rsidRDefault="0055077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First aid at facilities available in the building being used for practice.</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CFE720" w14:textId="77777777" w:rsidR="006533F6" w:rsidRDefault="0055077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1 x 2 = 2</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E27F02" w14:textId="77777777" w:rsidR="006533F6" w:rsidRDefault="0055077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Ask members to wear appropriate sportswear. Remind all players that the Jubilee changing rooms are currently closed.</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2F350A" w14:textId="77777777" w:rsidR="006533F6" w:rsidRDefault="0055077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Committee Members</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1274C8" w14:textId="77777777" w:rsidR="006533F6" w:rsidRDefault="0055077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1 x 1 = 1</w:t>
            </w:r>
          </w:p>
        </w:tc>
        <w:tc>
          <w:tcPr>
            <w:tcW w:w="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91706AE" w14:textId="77777777" w:rsidR="006533F6" w:rsidRDefault="0055077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w:t>
            </w:r>
          </w:p>
        </w:tc>
      </w:tr>
      <w:tr w:rsidR="006533F6" w14:paraId="5523E63E" w14:textId="77777777">
        <w:trPr>
          <w:trHeight w:val="1577"/>
        </w:trPr>
        <w:tc>
          <w:tcPr>
            <w:tcW w:w="1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C0511D8" w14:textId="77777777" w:rsidR="006533F6" w:rsidRDefault="0055077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Sporting Activities – People</w:t>
            </w: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98A59C6" w14:textId="77777777" w:rsidR="006533F6" w:rsidRDefault="0055077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Dehydration/Exhaustion</w:t>
            </w:r>
          </w:p>
        </w:tc>
        <w:tc>
          <w:tcPr>
            <w:tcW w:w="2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BA2AD4A" w14:textId="77777777" w:rsidR="006533F6" w:rsidRDefault="0055077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Participants may become dehydrated or exhausted due to physical exertion.</w:t>
            </w: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ADEB7BD" w14:textId="77777777" w:rsidR="006533F6" w:rsidRDefault="0055077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First aid available at facilities, also water is easily accessible with a dispenser under 20ft from the venue.</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D3BAEEA" w14:textId="77777777" w:rsidR="006533F6" w:rsidRDefault="0055077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1x1=1</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5B23E5E" w14:textId="77777777" w:rsidR="006533F6" w:rsidRDefault="0055077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Committee members can point this out water and intervene if participants seem to be acting as if exhausted/dehydrated and suggest they take a break/take on some water.</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0F838D" w14:textId="77777777" w:rsidR="006533F6" w:rsidRDefault="0055077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Committee Members</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36852D" w14:textId="77777777" w:rsidR="006533F6" w:rsidRDefault="0055077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1x1=1</w:t>
            </w:r>
          </w:p>
        </w:tc>
        <w:tc>
          <w:tcPr>
            <w:tcW w:w="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E9FD7BA" w14:textId="77777777" w:rsidR="006533F6" w:rsidRDefault="0055077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w:t>
            </w:r>
          </w:p>
        </w:tc>
      </w:tr>
      <w:tr w:rsidR="006533F6" w14:paraId="1EB226A8" w14:textId="77777777">
        <w:trPr>
          <w:trHeight w:val="1814"/>
        </w:trPr>
        <w:tc>
          <w:tcPr>
            <w:tcW w:w="1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D44B31C" w14:textId="77777777" w:rsidR="006533F6" w:rsidRDefault="0055077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Sporting Activities – People</w:t>
            </w: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F982A2A" w14:textId="77777777" w:rsidR="006533F6" w:rsidRDefault="0055077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Previous Medical Conditions.</w:t>
            </w:r>
          </w:p>
        </w:tc>
        <w:tc>
          <w:tcPr>
            <w:tcW w:w="2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B9663CC" w14:textId="77777777" w:rsidR="006533F6" w:rsidRDefault="0055077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Participants may have previous medical conditions which may impact their safety/ability to participate in the session.</w:t>
            </w: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37F8172" w14:textId="77777777" w:rsidR="006533F6" w:rsidRDefault="0055077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First aid available at facilities</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D95C176" w14:textId="77777777" w:rsidR="006533F6" w:rsidRDefault="0055077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1x2=2</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52BBDE8" w14:textId="77777777" w:rsidR="006533F6" w:rsidRDefault="0055077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Ask members on joining the club if there are any pre-existing conditions that we should be aware of, and any actions that we can take now or should take in the future if it becomes an issue. Particularly important with relation to COVID-19.</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A2158A8" w14:textId="77777777" w:rsidR="006533F6" w:rsidRDefault="0055077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Committee Members</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C52E3AC" w14:textId="77777777" w:rsidR="006533F6" w:rsidRDefault="0055077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1x1=1</w:t>
            </w:r>
          </w:p>
        </w:tc>
        <w:tc>
          <w:tcPr>
            <w:tcW w:w="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2F511A1" w14:textId="77777777" w:rsidR="006533F6" w:rsidRDefault="0055077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w:t>
            </w:r>
          </w:p>
        </w:tc>
      </w:tr>
      <w:tr w:rsidR="006533F6" w14:paraId="4AF0CF6B" w14:textId="77777777">
        <w:trPr>
          <w:trHeight w:val="1673"/>
        </w:trPr>
        <w:tc>
          <w:tcPr>
            <w:tcW w:w="1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DCFFAE3" w14:textId="77777777" w:rsidR="006533F6" w:rsidRDefault="0055077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lastRenderedPageBreak/>
              <w:t>General health measures</w:t>
            </w: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ED8B732" w14:textId="77777777" w:rsidR="006533F6" w:rsidRDefault="0055077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COVID-19 </w:t>
            </w:r>
          </w:p>
        </w:tc>
        <w:tc>
          <w:tcPr>
            <w:tcW w:w="2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AF8E62F" w14:textId="77777777" w:rsidR="006533F6" w:rsidRDefault="00550775">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sz w:val="20"/>
                <w:szCs w:val="20"/>
              </w:rPr>
            </w:pPr>
            <w:r>
              <w:rPr>
                <w:rFonts w:ascii="Arial" w:eastAsia="Arial" w:hAnsi="Arial" w:cs="Arial"/>
                <w:color w:val="000000"/>
                <w:sz w:val="20"/>
                <w:szCs w:val="20"/>
              </w:rPr>
              <w:t>The spreading of coronavirus to others at training sessions.</w:t>
            </w: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9A37DED" w14:textId="77777777" w:rsidR="006533F6" w:rsidRDefault="0055077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The common sense of our members.</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022D9AC" w14:textId="77777777" w:rsidR="006533F6" w:rsidRDefault="0055077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2x2=4</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405569B" w14:textId="77777777" w:rsidR="006533F6" w:rsidRDefault="0055077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Keep a detailed register of members.</w:t>
            </w:r>
          </w:p>
          <w:p w14:paraId="7BD837D8" w14:textId="77777777" w:rsidR="006533F6" w:rsidRDefault="0055077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Encourage all players to wash their hands before and after each session.</w:t>
            </w:r>
          </w:p>
          <w:p w14:paraId="30E35ADF" w14:textId="77777777" w:rsidR="006533F6" w:rsidRDefault="0055077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No spectators.</w:t>
            </w:r>
          </w:p>
          <w:p w14:paraId="1D21EB2A" w14:textId="77777777" w:rsidR="006533F6" w:rsidRDefault="0055077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Encourage all members to sign up for track and trace.</w:t>
            </w:r>
          </w:p>
          <w:p w14:paraId="39476F0B" w14:textId="77777777" w:rsidR="006533F6" w:rsidRDefault="0055077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Players must report symptoms/confirmed case to the club as soon as they become apparent.</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47BC919" w14:textId="77777777" w:rsidR="006533F6" w:rsidRDefault="0055077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All members are responsible </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BDE7E3B" w14:textId="77777777" w:rsidR="006533F6" w:rsidRDefault="0055077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1x1=1</w:t>
            </w:r>
          </w:p>
        </w:tc>
        <w:tc>
          <w:tcPr>
            <w:tcW w:w="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19D4F1C" w14:textId="77777777" w:rsidR="006533F6" w:rsidRDefault="006533F6">
            <w:pPr>
              <w:pBdr>
                <w:top w:val="nil"/>
                <w:left w:val="nil"/>
                <w:bottom w:val="nil"/>
                <w:right w:val="nil"/>
                <w:between w:val="nil"/>
              </w:pBdr>
              <w:rPr>
                <w:rFonts w:ascii="Arial" w:eastAsia="Arial" w:hAnsi="Arial" w:cs="Arial"/>
                <w:color w:val="000000"/>
                <w:sz w:val="20"/>
                <w:szCs w:val="20"/>
              </w:rPr>
            </w:pPr>
          </w:p>
        </w:tc>
      </w:tr>
      <w:tr w:rsidR="006533F6" w14:paraId="48DD05B7" w14:textId="77777777">
        <w:trPr>
          <w:trHeight w:val="1673"/>
        </w:trPr>
        <w:tc>
          <w:tcPr>
            <w:tcW w:w="1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3522B71" w14:textId="77777777" w:rsidR="006533F6" w:rsidRDefault="0055077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Responding to a case of COVID-19 within the club community </w:t>
            </w: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2595349" w14:textId="77777777" w:rsidR="006533F6" w:rsidRDefault="0055077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COVID-19 </w:t>
            </w:r>
          </w:p>
        </w:tc>
        <w:tc>
          <w:tcPr>
            <w:tcW w:w="2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7DCEB10" w14:textId="77777777" w:rsidR="006533F6" w:rsidRDefault="00550775">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sz w:val="20"/>
                <w:szCs w:val="20"/>
              </w:rPr>
            </w:pPr>
            <w:r>
              <w:rPr>
                <w:rFonts w:ascii="Arial" w:eastAsia="Arial" w:hAnsi="Arial" w:cs="Arial"/>
                <w:color w:val="000000"/>
                <w:sz w:val="20"/>
                <w:szCs w:val="20"/>
              </w:rPr>
              <w:t>A larger outbreak within the club could take place is action is not immediately taken.</w:t>
            </w: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132B2F6" w14:textId="77777777" w:rsidR="006533F6" w:rsidRDefault="0055077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Current university protocol </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1083B4C" w14:textId="77777777" w:rsidR="006533F6" w:rsidRDefault="0055077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2x3=6</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3D7815F" w14:textId="77777777" w:rsidR="006533F6" w:rsidRDefault="00550775">
            <w:pPr>
              <w:rPr>
                <w:rFonts w:ascii="Arial" w:eastAsia="Arial" w:hAnsi="Arial" w:cs="Arial"/>
                <w:color w:val="000000"/>
                <w:sz w:val="20"/>
                <w:szCs w:val="20"/>
              </w:rPr>
            </w:pPr>
            <w:r>
              <w:rPr>
                <w:rFonts w:ascii="Arial" w:eastAsia="Arial" w:hAnsi="Arial" w:cs="Arial"/>
                <w:color w:val="000000"/>
                <w:sz w:val="20"/>
                <w:szCs w:val="20"/>
              </w:rPr>
              <w:t>Ensure regular education of club members about the latest COVID protocols. </w:t>
            </w:r>
            <w:proofErr w:type="gramStart"/>
            <w:r>
              <w:rPr>
                <w:rFonts w:ascii="Arial" w:eastAsia="Arial" w:hAnsi="Arial" w:cs="Arial"/>
                <w:color w:val="000000"/>
                <w:sz w:val="20"/>
                <w:szCs w:val="20"/>
              </w:rPr>
              <w:t>E.g.</w:t>
            </w:r>
            <w:proofErr w:type="gramEnd"/>
            <w:r>
              <w:rPr>
                <w:rFonts w:ascii="Arial" w:eastAsia="Arial" w:hAnsi="Arial" w:cs="Arial"/>
                <w:color w:val="000000"/>
                <w:sz w:val="20"/>
                <w:szCs w:val="20"/>
              </w:rPr>
              <w:t xml:space="preserve"> Newsletters, emails, website, briefing on arrival. </w:t>
            </w:r>
          </w:p>
          <w:p w14:paraId="7D8ABF4F" w14:textId="77777777" w:rsidR="006533F6" w:rsidRDefault="00550775">
            <w:pPr>
              <w:rPr>
                <w:rFonts w:ascii="Arial" w:eastAsia="Arial" w:hAnsi="Arial" w:cs="Arial"/>
                <w:color w:val="000000"/>
                <w:sz w:val="20"/>
                <w:szCs w:val="20"/>
              </w:rPr>
            </w:pPr>
            <w:r>
              <w:rPr>
                <w:rFonts w:ascii="Arial" w:eastAsia="Arial" w:hAnsi="Arial" w:cs="Arial"/>
                <w:color w:val="000000"/>
                <w:sz w:val="20"/>
                <w:szCs w:val="20"/>
              </w:rPr>
              <w:t>Establish a Communication Plan outlining who the Club needs to advise if there is a suspected or positive case of coronavirus and who is responsible for doing that.</w:t>
            </w:r>
          </w:p>
          <w:p w14:paraId="4EDA3F2F" w14:textId="77777777" w:rsidR="006533F6" w:rsidRDefault="00550775">
            <w:pPr>
              <w:rPr>
                <w:rFonts w:ascii="Arial" w:eastAsia="Arial" w:hAnsi="Arial" w:cs="Arial"/>
                <w:color w:val="000000"/>
                <w:sz w:val="20"/>
                <w:szCs w:val="20"/>
              </w:rPr>
            </w:pPr>
            <w:r>
              <w:rPr>
                <w:rFonts w:ascii="Arial" w:eastAsia="Arial" w:hAnsi="Arial" w:cs="Arial"/>
                <w:color w:val="000000"/>
                <w:sz w:val="20"/>
                <w:szCs w:val="20"/>
              </w:rPr>
              <w:t xml:space="preserve">Take appropriate measures following a case (isolation </w:t>
            </w:r>
            <w:proofErr w:type="spellStart"/>
            <w:r>
              <w:rPr>
                <w:rFonts w:ascii="Arial" w:eastAsia="Arial" w:hAnsi="Arial" w:cs="Arial"/>
                <w:color w:val="000000"/>
                <w:sz w:val="20"/>
                <w:szCs w:val="20"/>
              </w:rPr>
              <w:t>etc</w:t>
            </w:r>
            <w:proofErr w:type="spellEnd"/>
            <w:r>
              <w:rPr>
                <w:rFonts w:ascii="Arial" w:eastAsia="Arial" w:hAnsi="Arial" w:cs="Arial"/>
                <w:color w:val="000000"/>
                <w:sz w:val="20"/>
                <w:szCs w:val="20"/>
              </w:rPr>
              <w:t>).</w:t>
            </w:r>
          </w:p>
          <w:p w14:paraId="25B6CB83" w14:textId="77777777" w:rsidR="006533F6" w:rsidRDefault="00550775">
            <w:pPr>
              <w:rPr>
                <w:rFonts w:ascii="Arial" w:eastAsia="Arial" w:hAnsi="Arial" w:cs="Arial"/>
                <w:sz w:val="20"/>
                <w:szCs w:val="20"/>
              </w:rPr>
            </w:pPr>
            <w:r>
              <w:rPr>
                <w:rFonts w:ascii="Arial" w:eastAsia="Arial" w:hAnsi="Arial" w:cs="Arial"/>
                <w:color w:val="000000"/>
                <w:sz w:val="20"/>
                <w:szCs w:val="20"/>
              </w:rPr>
              <w:t>Follow TTE guidance for how to return safely following a confirmed case. Will be updated regularly to match changing rules etc.</w:t>
            </w:r>
          </w:p>
          <w:p w14:paraId="70AA2778" w14:textId="77777777" w:rsidR="006533F6" w:rsidRDefault="006533F6">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0"/>
                <w:szCs w:val="20"/>
              </w:rPr>
            </w:pPr>
          </w:p>
          <w:p w14:paraId="4AB9205A" w14:textId="77777777" w:rsidR="006533F6" w:rsidRDefault="006533F6">
            <w:pPr>
              <w:pBdr>
                <w:top w:val="nil"/>
                <w:left w:val="nil"/>
                <w:bottom w:val="nil"/>
                <w:right w:val="nil"/>
                <w:between w:val="nil"/>
              </w:pBdr>
              <w:rPr>
                <w:rFonts w:ascii="Arial" w:eastAsia="Arial" w:hAnsi="Arial" w:cs="Arial"/>
                <w:color w:val="000000"/>
                <w:sz w:val="20"/>
                <w:szCs w:val="20"/>
              </w:rPr>
            </w:pP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B1AFCFB" w14:textId="77777777" w:rsidR="006533F6" w:rsidRDefault="0055077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Players will report any symptoms/ confirmed cases ASAP to our health and safety officer. </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567EC53" w14:textId="77777777" w:rsidR="006533F6" w:rsidRDefault="0055077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1x2=2</w:t>
            </w:r>
          </w:p>
        </w:tc>
        <w:tc>
          <w:tcPr>
            <w:tcW w:w="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EE1D609" w14:textId="77777777" w:rsidR="006533F6" w:rsidRDefault="006533F6">
            <w:pPr>
              <w:pBdr>
                <w:top w:val="nil"/>
                <w:left w:val="nil"/>
                <w:bottom w:val="nil"/>
                <w:right w:val="nil"/>
                <w:between w:val="nil"/>
              </w:pBdr>
              <w:rPr>
                <w:rFonts w:ascii="Arial" w:eastAsia="Arial" w:hAnsi="Arial" w:cs="Arial"/>
                <w:color w:val="000000"/>
                <w:sz w:val="20"/>
                <w:szCs w:val="20"/>
              </w:rPr>
            </w:pPr>
          </w:p>
        </w:tc>
      </w:tr>
    </w:tbl>
    <w:p w14:paraId="62310D47" w14:textId="77777777" w:rsidR="006533F6" w:rsidRDefault="006533F6">
      <w:pPr>
        <w:pBdr>
          <w:top w:val="nil"/>
          <w:left w:val="nil"/>
          <w:bottom w:val="nil"/>
          <w:right w:val="nil"/>
          <w:between w:val="nil"/>
        </w:pBdr>
        <w:spacing w:after="200"/>
        <w:rPr>
          <w:rFonts w:ascii="Calibri" w:eastAsia="Calibri" w:hAnsi="Calibri" w:cs="Calibri"/>
          <w:color w:val="000000"/>
          <w:sz w:val="22"/>
          <w:szCs w:val="22"/>
        </w:rPr>
      </w:pPr>
    </w:p>
    <w:tbl>
      <w:tblPr>
        <w:tblStyle w:val="a1"/>
        <w:tblW w:w="14730"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1911"/>
        <w:gridCol w:w="1628"/>
        <w:gridCol w:w="284"/>
        <w:gridCol w:w="1912"/>
        <w:gridCol w:w="1346"/>
        <w:gridCol w:w="568"/>
        <w:gridCol w:w="6513"/>
        <w:gridCol w:w="568"/>
      </w:tblGrid>
      <w:tr w:rsidR="006533F6" w14:paraId="71FEC507" w14:textId="77777777" w:rsidTr="00AD0697">
        <w:trPr>
          <w:gridAfter w:val="1"/>
          <w:wAfter w:w="568" w:type="dxa"/>
          <w:trHeight w:val="230"/>
        </w:trPr>
        <w:tc>
          <w:tcPr>
            <w:tcW w:w="7081" w:type="dxa"/>
            <w:gridSpan w:val="5"/>
            <w:tcBorders>
              <w:top w:val="single" w:sz="4" w:space="0" w:color="1F497D"/>
              <w:left w:val="single" w:sz="4" w:space="0" w:color="1F497D"/>
              <w:bottom w:val="single" w:sz="4" w:space="0" w:color="1F497D"/>
              <w:right w:val="single" w:sz="4" w:space="0" w:color="1F497D"/>
            </w:tcBorders>
            <w:shd w:val="clear" w:color="auto" w:fill="4F81BD"/>
            <w:tcMar>
              <w:top w:w="80" w:type="dxa"/>
              <w:left w:w="80" w:type="dxa"/>
              <w:bottom w:w="80" w:type="dxa"/>
              <w:right w:w="80" w:type="dxa"/>
            </w:tcMar>
          </w:tcPr>
          <w:p w14:paraId="0ED747CB" w14:textId="77777777" w:rsidR="006533F6" w:rsidRDefault="00550775">
            <w:pPr>
              <w:pBdr>
                <w:top w:val="nil"/>
                <w:left w:val="nil"/>
                <w:bottom w:val="nil"/>
                <w:right w:val="nil"/>
                <w:between w:val="nil"/>
              </w:pBdr>
              <w:spacing w:after="200" w:line="276" w:lineRule="auto"/>
              <w:rPr>
                <w:rFonts w:ascii="Calibri" w:eastAsia="Calibri" w:hAnsi="Calibri" w:cs="Calibri"/>
                <w:color w:val="000000"/>
                <w:sz w:val="22"/>
                <w:szCs w:val="22"/>
              </w:rPr>
            </w:pPr>
            <w:r>
              <w:rPr>
                <w:rFonts w:ascii="Calibri" w:eastAsia="Calibri" w:hAnsi="Calibri" w:cs="Calibri"/>
                <w:b/>
                <w:color w:val="FFFFFF"/>
                <w:sz w:val="20"/>
                <w:szCs w:val="20"/>
              </w:rPr>
              <w:lastRenderedPageBreak/>
              <w:t>Reviewed By:</w:t>
            </w:r>
          </w:p>
        </w:tc>
        <w:tc>
          <w:tcPr>
            <w:tcW w:w="7081" w:type="dxa"/>
            <w:gridSpan w:val="2"/>
            <w:tcBorders>
              <w:top w:val="single" w:sz="4" w:space="0" w:color="1F497D"/>
              <w:left w:val="single" w:sz="4" w:space="0" w:color="1F497D"/>
              <w:bottom w:val="single" w:sz="4" w:space="0" w:color="1F497D"/>
              <w:right w:val="single" w:sz="4" w:space="0" w:color="1F497D"/>
            </w:tcBorders>
            <w:shd w:val="clear" w:color="auto" w:fill="4F81BD"/>
            <w:tcMar>
              <w:top w:w="80" w:type="dxa"/>
              <w:left w:w="80" w:type="dxa"/>
              <w:bottom w:w="80" w:type="dxa"/>
              <w:right w:w="80" w:type="dxa"/>
            </w:tcMar>
          </w:tcPr>
          <w:p w14:paraId="73E9F8E8" w14:textId="77777777" w:rsidR="006533F6" w:rsidRDefault="00550775">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FFFFFF"/>
                <w:sz w:val="20"/>
                <w:szCs w:val="20"/>
              </w:rPr>
              <w:t>Comments:</w:t>
            </w:r>
          </w:p>
        </w:tc>
      </w:tr>
      <w:tr w:rsidR="006533F6" w14:paraId="03D3EBBD" w14:textId="77777777" w:rsidTr="00AD0697">
        <w:trPr>
          <w:gridAfter w:val="1"/>
          <w:wAfter w:w="568" w:type="dxa"/>
          <w:trHeight w:val="450"/>
        </w:trPr>
        <w:tc>
          <w:tcPr>
            <w:tcW w:w="3539" w:type="dxa"/>
            <w:gridSpan w:val="2"/>
            <w:tcBorders>
              <w:top w:val="single" w:sz="4" w:space="0" w:color="1F497D"/>
              <w:left w:val="single" w:sz="4" w:space="0" w:color="1F497D"/>
              <w:bottom w:val="single" w:sz="4" w:space="0" w:color="1F497D"/>
              <w:right w:val="single" w:sz="8" w:space="0" w:color="4F81BD"/>
            </w:tcBorders>
            <w:shd w:val="clear" w:color="auto" w:fill="FFFFFF"/>
            <w:tcMar>
              <w:top w:w="80" w:type="dxa"/>
              <w:left w:w="80" w:type="dxa"/>
              <w:bottom w:w="80" w:type="dxa"/>
              <w:right w:w="80" w:type="dxa"/>
            </w:tcMar>
          </w:tcPr>
          <w:p w14:paraId="55D99B59" w14:textId="75860A75" w:rsidR="006533F6" w:rsidRDefault="00550775">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0"/>
                <w:szCs w:val="20"/>
              </w:rPr>
              <w:t>Responsible person: J</w:t>
            </w:r>
            <w:r w:rsidR="00F94471">
              <w:rPr>
                <w:rFonts w:ascii="Calibri" w:eastAsia="Calibri" w:hAnsi="Calibri" w:cs="Calibri"/>
                <w:b/>
                <w:color w:val="000000"/>
                <w:sz w:val="20"/>
                <w:szCs w:val="20"/>
              </w:rPr>
              <w:t xml:space="preserve">iang </w:t>
            </w:r>
            <w:proofErr w:type="spellStart"/>
            <w:proofErr w:type="gramStart"/>
            <w:r w:rsidR="00F94471">
              <w:rPr>
                <w:rFonts w:ascii="Calibri" w:eastAsia="Calibri" w:hAnsi="Calibri" w:cs="Calibri"/>
                <w:b/>
                <w:color w:val="000000"/>
                <w:sz w:val="20"/>
                <w:szCs w:val="20"/>
              </w:rPr>
              <w:t>Changle</w:t>
            </w:r>
            <w:proofErr w:type="spellEnd"/>
            <w:r w:rsidR="00D93E20">
              <w:rPr>
                <w:rFonts w:ascii="Calibri" w:eastAsia="Calibri" w:hAnsi="Calibri" w:cs="Calibri"/>
                <w:b/>
                <w:color w:val="000000"/>
                <w:sz w:val="20"/>
                <w:szCs w:val="20"/>
              </w:rPr>
              <w:t>(</w:t>
            </w:r>
            <w:proofErr w:type="gramEnd"/>
            <w:r w:rsidR="009F7CD3">
              <w:rPr>
                <w:rFonts w:ascii="Calibri" w:eastAsia="Calibri" w:hAnsi="Calibri" w:cs="Calibri"/>
                <w:b/>
                <w:color w:val="000000"/>
                <w:sz w:val="20"/>
                <w:szCs w:val="20"/>
              </w:rPr>
              <w:t>welfare officer)</w:t>
            </w:r>
            <w:r w:rsidR="00254B55">
              <w:rPr>
                <w:rFonts w:ascii="Calibri" w:eastAsia="Calibri" w:hAnsi="Calibri" w:cs="Calibri"/>
                <w:b/>
                <w:color w:val="000000"/>
                <w:sz w:val="20"/>
                <w:szCs w:val="20"/>
              </w:rPr>
              <w:t xml:space="preserve"> </w:t>
            </w:r>
            <w:hyperlink r:id="rId9" w:history="1">
              <w:r w:rsidR="00CF3B1F" w:rsidRPr="00766C8D">
                <w:rPr>
                  <w:rStyle w:val="Hyperlink"/>
                  <w:rFonts w:ascii="Calibri" w:eastAsia="Calibri" w:hAnsi="Calibri" w:cs="Calibri"/>
                  <w:b/>
                  <w:sz w:val="20"/>
                  <w:szCs w:val="20"/>
                </w:rPr>
                <w:t>cj2u21@soton.ac.uk</w:t>
              </w:r>
            </w:hyperlink>
            <w:r w:rsidR="00CF3B1F">
              <w:rPr>
                <w:rFonts w:ascii="Calibri" w:eastAsia="Calibri" w:hAnsi="Calibri" w:cs="Calibri"/>
                <w:b/>
                <w:color w:val="000000"/>
                <w:sz w:val="20"/>
                <w:szCs w:val="20"/>
              </w:rPr>
              <w:t xml:space="preserve"> </w:t>
            </w:r>
          </w:p>
        </w:tc>
        <w:tc>
          <w:tcPr>
            <w:tcW w:w="3542" w:type="dxa"/>
            <w:gridSpan w:val="3"/>
            <w:tcBorders>
              <w:top w:val="single" w:sz="4" w:space="0" w:color="1F497D"/>
              <w:left w:val="single" w:sz="8" w:space="0" w:color="4F81BD"/>
              <w:bottom w:val="single" w:sz="4" w:space="0" w:color="1F497D"/>
              <w:right w:val="single" w:sz="8" w:space="0" w:color="4F81BD"/>
            </w:tcBorders>
            <w:shd w:val="clear" w:color="auto" w:fill="FFFFFF"/>
            <w:tcMar>
              <w:top w:w="80" w:type="dxa"/>
              <w:left w:w="80" w:type="dxa"/>
              <w:bottom w:w="80" w:type="dxa"/>
              <w:right w:w="80" w:type="dxa"/>
            </w:tcMar>
          </w:tcPr>
          <w:p w14:paraId="18297E46" w14:textId="380137C2" w:rsidR="006533F6" w:rsidRDefault="00550775">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0"/>
                <w:szCs w:val="20"/>
              </w:rPr>
              <w:t>Date:</w:t>
            </w:r>
            <w:r w:rsidR="00CF3B1F">
              <w:rPr>
                <w:rFonts w:ascii="Calibri" w:eastAsia="Calibri" w:hAnsi="Calibri" w:cs="Calibri"/>
                <w:color w:val="000000"/>
                <w:sz w:val="20"/>
                <w:szCs w:val="20"/>
              </w:rPr>
              <w:t xml:space="preserve"> 12/12/2022</w:t>
            </w:r>
          </w:p>
        </w:tc>
        <w:tc>
          <w:tcPr>
            <w:tcW w:w="7081" w:type="dxa"/>
            <w:gridSpan w:val="2"/>
            <w:tcBorders>
              <w:top w:val="single" w:sz="4" w:space="0" w:color="1F497D"/>
              <w:left w:val="single" w:sz="8" w:space="0" w:color="4F81BD"/>
              <w:bottom w:val="single" w:sz="4" w:space="0" w:color="1F497D"/>
              <w:right w:val="single" w:sz="4" w:space="0" w:color="1F497D"/>
            </w:tcBorders>
            <w:shd w:val="clear" w:color="auto" w:fill="FFFFFF"/>
            <w:tcMar>
              <w:top w:w="80" w:type="dxa"/>
              <w:left w:w="80" w:type="dxa"/>
              <w:bottom w:w="80" w:type="dxa"/>
              <w:right w:w="80" w:type="dxa"/>
            </w:tcMar>
          </w:tcPr>
          <w:p w14:paraId="0ADE0E36" w14:textId="2AF65EFF" w:rsidR="006533F6" w:rsidRDefault="00CF3B1F">
            <w:pPr>
              <w:rPr>
                <w:rFonts w:ascii="Calibri" w:eastAsia="Calibri" w:hAnsi="Calibri" w:cs="Calibri"/>
                <w:sz w:val="20"/>
                <w:szCs w:val="20"/>
              </w:rPr>
            </w:pPr>
            <w:r>
              <w:rPr>
                <w:rFonts w:ascii="Calibri" w:eastAsia="Calibri" w:hAnsi="Calibri" w:cs="Calibri"/>
                <w:sz w:val="20"/>
                <w:szCs w:val="20"/>
              </w:rPr>
              <w:t>I have reviewed it and I am fine with everything here</w:t>
            </w:r>
          </w:p>
        </w:tc>
      </w:tr>
      <w:tr w:rsidR="006533F6" w14:paraId="1C1A1190" w14:textId="77777777" w:rsidTr="00AD0697">
        <w:trPr>
          <w:gridAfter w:val="1"/>
          <w:wAfter w:w="568" w:type="dxa"/>
          <w:trHeight w:val="450"/>
        </w:trPr>
        <w:tc>
          <w:tcPr>
            <w:tcW w:w="3539" w:type="dxa"/>
            <w:gridSpan w:val="2"/>
            <w:tcBorders>
              <w:top w:val="single" w:sz="4" w:space="0" w:color="1F497D"/>
              <w:left w:val="single" w:sz="4" w:space="0" w:color="1F497D"/>
              <w:bottom w:val="single" w:sz="4" w:space="0" w:color="1F497D"/>
              <w:right w:val="single" w:sz="8" w:space="0" w:color="4F81BD"/>
            </w:tcBorders>
            <w:shd w:val="clear" w:color="auto" w:fill="FFFFFF"/>
            <w:tcMar>
              <w:top w:w="80" w:type="dxa"/>
              <w:left w:w="80" w:type="dxa"/>
              <w:bottom w:w="80" w:type="dxa"/>
              <w:right w:w="80" w:type="dxa"/>
            </w:tcMar>
          </w:tcPr>
          <w:p w14:paraId="74075506" w14:textId="454D2FD2" w:rsidR="006533F6" w:rsidRDefault="003D5888">
            <w:pPr>
              <w:pBdr>
                <w:top w:val="nil"/>
                <w:left w:val="nil"/>
                <w:bottom w:val="nil"/>
                <w:right w:val="nil"/>
                <w:between w:val="nil"/>
              </w:pBdr>
              <w:rPr>
                <w:rFonts w:ascii="Calibri" w:eastAsia="Calibri" w:hAnsi="Calibri" w:cs="Calibri"/>
                <w:b/>
                <w:color w:val="000000"/>
                <w:sz w:val="20"/>
                <w:szCs w:val="20"/>
              </w:rPr>
            </w:pPr>
            <w:r>
              <w:rPr>
                <w:rFonts w:ascii="Calibri" w:eastAsia="Calibri" w:hAnsi="Calibri" w:cs="Calibri"/>
                <w:b/>
                <w:color w:val="000000"/>
                <w:sz w:val="20"/>
                <w:szCs w:val="20"/>
              </w:rPr>
              <w:t>R</w:t>
            </w:r>
            <w:r w:rsidR="00907421">
              <w:rPr>
                <w:rFonts w:ascii="Calibri" w:eastAsia="Calibri" w:hAnsi="Calibri" w:cs="Calibri"/>
                <w:b/>
                <w:color w:val="000000"/>
                <w:sz w:val="20"/>
                <w:szCs w:val="20"/>
              </w:rPr>
              <w:t xml:space="preserve">esponsible Person: Matt Ware </w:t>
            </w:r>
            <w:proofErr w:type="spellStart"/>
            <w:r w:rsidR="00907421">
              <w:rPr>
                <w:rFonts w:ascii="Calibri" w:eastAsia="Calibri" w:hAnsi="Calibri" w:cs="Calibri"/>
                <w:b/>
                <w:color w:val="000000"/>
                <w:sz w:val="20"/>
                <w:szCs w:val="20"/>
              </w:rPr>
              <w:t>lvl</w:t>
            </w:r>
            <w:proofErr w:type="spellEnd"/>
            <w:r w:rsidR="00907421">
              <w:rPr>
                <w:rFonts w:ascii="Calibri" w:eastAsia="Calibri" w:hAnsi="Calibri" w:cs="Calibri"/>
                <w:b/>
                <w:color w:val="000000"/>
                <w:sz w:val="20"/>
                <w:szCs w:val="20"/>
              </w:rPr>
              <w:t xml:space="preserve"> 3 Coach</w:t>
            </w:r>
            <w:r w:rsidR="009F7CD3">
              <w:rPr>
                <w:rFonts w:ascii="Calibri" w:eastAsia="Calibri" w:hAnsi="Calibri" w:cs="Calibri"/>
                <w:b/>
                <w:color w:val="000000"/>
                <w:sz w:val="20"/>
                <w:szCs w:val="20"/>
              </w:rPr>
              <w:t xml:space="preserve"> m</w:t>
            </w:r>
            <w:r w:rsidR="00254B55">
              <w:rPr>
                <w:rFonts w:ascii="Calibri" w:eastAsia="Calibri" w:hAnsi="Calibri" w:cs="Calibri"/>
                <w:b/>
                <w:color w:val="000000"/>
                <w:sz w:val="20"/>
                <w:szCs w:val="20"/>
              </w:rPr>
              <w:t>att_ware25@hotmail.com</w:t>
            </w:r>
          </w:p>
        </w:tc>
        <w:tc>
          <w:tcPr>
            <w:tcW w:w="3542" w:type="dxa"/>
            <w:gridSpan w:val="3"/>
            <w:tcBorders>
              <w:top w:val="single" w:sz="4" w:space="0" w:color="1F497D"/>
              <w:left w:val="single" w:sz="8" w:space="0" w:color="4F81BD"/>
              <w:bottom w:val="single" w:sz="4" w:space="0" w:color="1F497D"/>
              <w:right w:val="single" w:sz="8" w:space="0" w:color="4F81BD"/>
            </w:tcBorders>
            <w:shd w:val="clear" w:color="auto" w:fill="FFFFFF"/>
            <w:tcMar>
              <w:top w:w="80" w:type="dxa"/>
              <w:left w:w="80" w:type="dxa"/>
              <w:bottom w:w="80" w:type="dxa"/>
              <w:right w:w="80" w:type="dxa"/>
            </w:tcMar>
          </w:tcPr>
          <w:p w14:paraId="5855BD31" w14:textId="3FB33A5D" w:rsidR="006533F6" w:rsidRDefault="00907421">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Date: 12/12/2022</w:t>
            </w:r>
          </w:p>
        </w:tc>
        <w:tc>
          <w:tcPr>
            <w:tcW w:w="7081" w:type="dxa"/>
            <w:gridSpan w:val="2"/>
            <w:tcBorders>
              <w:top w:val="single" w:sz="4" w:space="0" w:color="1F497D"/>
              <w:left w:val="single" w:sz="8" w:space="0" w:color="4F81BD"/>
              <w:bottom w:val="single" w:sz="4" w:space="0" w:color="1F497D"/>
              <w:right w:val="single" w:sz="4" w:space="0" w:color="1F497D"/>
            </w:tcBorders>
            <w:shd w:val="clear" w:color="auto" w:fill="FFFFFF"/>
            <w:tcMar>
              <w:top w:w="80" w:type="dxa"/>
              <w:left w:w="80" w:type="dxa"/>
              <w:bottom w:w="80" w:type="dxa"/>
              <w:right w:w="80" w:type="dxa"/>
            </w:tcMar>
          </w:tcPr>
          <w:p w14:paraId="6C47DDEF" w14:textId="40CBC293" w:rsidR="006533F6" w:rsidRDefault="00AD0697">
            <w:r>
              <w:t>S</w:t>
            </w:r>
            <w:r w:rsidR="00BA4383">
              <w:t>eems very good and professional. You’ve covered all the areas I can think of.</w:t>
            </w:r>
          </w:p>
        </w:tc>
      </w:tr>
      <w:tr w:rsidR="006533F6" w14:paraId="1815EF20" w14:textId="77777777" w:rsidTr="00AD0697">
        <w:trPr>
          <w:gridAfter w:val="1"/>
          <w:wAfter w:w="568" w:type="dxa"/>
          <w:trHeight w:val="450"/>
        </w:trPr>
        <w:tc>
          <w:tcPr>
            <w:tcW w:w="3539" w:type="dxa"/>
            <w:gridSpan w:val="2"/>
            <w:tcBorders>
              <w:top w:val="single" w:sz="4" w:space="0" w:color="1F497D"/>
              <w:left w:val="single" w:sz="4" w:space="0" w:color="1F497D"/>
              <w:bottom w:val="single" w:sz="4" w:space="0" w:color="1F497D"/>
              <w:right w:val="single" w:sz="4" w:space="0" w:color="1F497D"/>
            </w:tcBorders>
            <w:shd w:val="clear" w:color="auto" w:fill="FFFFFF"/>
            <w:tcMar>
              <w:top w:w="80" w:type="dxa"/>
              <w:left w:w="80" w:type="dxa"/>
              <w:bottom w:w="80" w:type="dxa"/>
              <w:right w:w="80" w:type="dxa"/>
            </w:tcMar>
          </w:tcPr>
          <w:p w14:paraId="2F207EFB" w14:textId="77777777" w:rsidR="006533F6" w:rsidRDefault="00550775">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0"/>
                <w:szCs w:val="20"/>
              </w:rPr>
              <w:t>SUSU H&amp;S manager (where applicable):</w:t>
            </w:r>
          </w:p>
        </w:tc>
        <w:tc>
          <w:tcPr>
            <w:tcW w:w="3542" w:type="dxa"/>
            <w:gridSpan w:val="3"/>
            <w:tcBorders>
              <w:top w:val="single" w:sz="4" w:space="0" w:color="1F497D"/>
              <w:left w:val="single" w:sz="4" w:space="0" w:color="1F497D"/>
              <w:bottom w:val="single" w:sz="4" w:space="0" w:color="1F497D"/>
              <w:right w:val="single" w:sz="4" w:space="0" w:color="1F497D"/>
            </w:tcBorders>
            <w:shd w:val="clear" w:color="auto" w:fill="FFFFFF"/>
            <w:tcMar>
              <w:top w:w="80" w:type="dxa"/>
              <w:left w:w="80" w:type="dxa"/>
              <w:bottom w:w="80" w:type="dxa"/>
              <w:right w:w="80" w:type="dxa"/>
            </w:tcMar>
          </w:tcPr>
          <w:p w14:paraId="0CB42978" w14:textId="77777777" w:rsidR="006533F6" w:rsidRDefault="00550775">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0"/>
                <w:szCs w:val="20"/>
              </w:rPr>
              <w:t>Date:</w:t>
            </w:r>
          </w:p>
        </w:tc>
        <w:tc>
          <w:tcPr>
            <w:tcW w:w="7081" w:type="dxa"/>
            <w:gridSpan w:val="2"/>
            <w:tcBorders>
              <w:top w:val="single" w:sz="4" w:space="0" w:color="1F497D"/>
              <w:left w:val="single" w:sz="4" w:space="0" w:color="1F497D"/>
              <w:bottom w:val="single" w:sz="4" w:space="0" w:color="1F497D"/>
              <w:right w:val="single" w:sz="4" w:space="0" w:color="1F497D"/>
            </w:tcBorders>
            <w:shd w:val="clear" w:color="auto" w:fill="FFFFFF"/>
            <w:tcMar>
              <w:top w:w="80" w:type="dxa"/>
              <w:left w:w="80" w:type="dxa"/>
              <w:bottom w:w="80" w:type="dxa"/>
              <w:right w:w="80" w:type="dxa"/>
            </w:tcMar>
          </w:tcPr>
          <w:p w14:paraId="76A7A29A" w14:textId="77777777" w:rsidR="006533F6" w:rsidRDefault="006533F6"/>
        </w:tc>
      </w:tr>
      <w:tr w:rsidR="006533F6" w14:paraId="75CBF749" w14:textId="77777777" w:rsidTr="00AD0697">
        <w:trPr>
          <w:gridAfter w:val="2"/>
          <w:wAfter w:w="7081" w:type="dxa"/>
          <w:trHeight w:val="633"/>
        </w:trPr>
        <w:tc>
          <w:tcPr>
            <w:tcW w:w="7649"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8357CC" w14:textId="77777777" w:rsidR="006533F6" w:rsidRDefault="00550775">
            <w:pPr>
              <w:pBdr>
                <w:top w:val="nil"/>
                <w:left w:val="nil"/>
                <w:bottom w:val="nil"/>
                <w:right w:val="nil"/>
                <w:between w:val="nil"/>
              </w:pBdr>
              <w:spacing w:after="200" w:line="276" w:lineRule="auto"/>
              <w:jc w:val="center"/>
              <w:rPr>
                <w:rFonts w:ascii="Calibri" w:eastAsia="Calibri" w:hAnsi="Calibri" w:cs="Calibri"/>
                <w:color w:val="000000"/>
                <w:sz w:val="22"/>
                <w:szCs w:val="22"/>
              </w:rPr>
            </w:pPr>
            <w:r>
              <w:rPr>
                <w:rFonts w:ascii="Calibri" w:eastAsia="Calibri" w:hAnsi="Calibri" w:cs="Calibri"/>
                <w:color w:val="000000"/>
                <w:sz w:val="20"/>
                <w:szCs w:val="20"/>
              </w:rPr>
              <w:t>Likelihood</w:t>
            </w:r>
          </w:p>
        </w:tc>
      </w:tr>
      <w:tr w:rsidR="00AD0697" w14:paraId="4D323C35" w14:textId="4792562E" w:rsidTr="00AD0697">
        <w:trPr>
          <w:trHeight w:val="633"/>
        </w:trPr>
        <w:tc>
          <w:tcPr>
            <w:tcW w:w="191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DAA4FB" w14:textId="77777777" w:rsidR="00AD0697" w:rsidRDefault="00AD0697">
            <w:pPr>
              <w:pBdr>
                <w:top w:val="nil"/>
                <w:left w:val="nil"/>
                <w:bottom w:val="nil"/>
                <w:right w:val="nil"/>
                <w:between w:val="nil"/>
              </w:pBdr>
              <w:jc w:val="center"/>
              <w:rPr>
                <w:rFonts w:ascii="Calibri" w:eastAsia="Calibri" w:hAnsi="Calibri" w:cs="Calibri"/>
                <w:color w:val="000000"/>
                <w:sz w:val="20"/>
                <w:szCs w:val="20"/>
              </w:rPr>
            </w:pPr>
          </w:p>
          <w:p w14:paraId="5AF7F598" w14:textId="77777777" w:rsidR="00AD0697" w:rsidRDefault="00AD0697">
            <w:pPr>
              <w:pBdr>
                <w:top w:val="nil"/>
                <w:left w:val="nil"/>
                <w:bottom w:val="nil"/>
                <w:right w:val="nil"/>
                <w:between w:val="nil"/>
              </w:pBdr>
              <w:jc w:val="center"/>
              <w:rPr>
                <w:rFonts w:ascii="Calibri" w:eastAsia="Calibri" w:hAnsi="Calibri" w:cs="Calibri"/>
                <w:color w:val="000000"/>
                <w:sz w:val="20"/>
                <w:szCs w:val="20"/>
              </w:rPr>
            </w:pPr>
          </w:p>
          <w:p w14:paraId="75959BD6" w14:textId="77777777" w:rsidR="00AD0697" w:rsidRDefault="00AD0697">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0"/>
                <w:szCs w:val="20"/>
              </w:rPr>
              <w:t>Impact</w:t>
            </w:r>
          </w:p>
        </w:tc>
        <w:tc>
          <w:tcPr>
            <w:tcW w:w="1912" w:type="dxa"/>
            <w:gridSpan w:val="2"/>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078855DC" w14:textId="77777777" w:rsidR="00AD0697" w:rsidRDefault="00AD0697">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0"/>
                <w:szCs w:val="20"/>
              </w:rPr>
              <w:t>3</w:t>
            </w:r>
          </w:p>
        </w:tc>
        <w:tc>
          <w:tcPr>
            <w:tcW w:w="1912" w:type="dxa"/>
            <w:tcBorders>
              <w:top w:val="single" w:sz="4" w:space="0" w:color="000000"/>
              <w:left w:val="single" w:sz="4" w:space="0" w:color="000000"/>
              <w:bottom w:val="single" w:sz="4" w:space="0" w:color="000000"/>
              <w:right w:val="single" w:sz="4" w:space="0" w:color="000000"/>
            </w:tcBorders>
            <w:shd w:val="clear" w:color="auto" w:fill="FF6600"/>
            <w:tcMar>
              <w:top w:w="80" w:type="dxa"/>
              <w:left w:w="80" w:type="dxa"/>
              <w:bottom w:w="80" w:type="dxa"/>
              <w:right w:w="80" w:type="dxa"/>
            </w:tcMar>
            <w:vAlign w:val="center"/>
          </w:tcPr>
          <w:p w14:paraId="145288CE" w14:textId="77777777" w:rsidR="00AD0697" w:rsidRDefault="00AD0697">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0"/>
                <w:szCs w:val="20"/>
              </w:rPr>
              <w:t>6</w:t>
            </w:r>
          </w:p>
        </w:tc>
        <w:tc>
          <w:tcPr>
            <w:tcW w:w="1914" w:type="dxa"/>
            <w:gridSpan w:val="2"/>
            <w:tcBorders>
              <w:top w:val="single" w:sz="4" w:space="0" w:color="000000"/>
              <w:left w:val="single" w:sz="4" w:space="0" w:color="000000"/>
              <w:bottom w:val="single" w:sz="4" w:space="0" w:color="000000"/>
              <w:right w:val="single" w:sz="4" w:space="0" w:color="000000"/>
            </w:tcBorders>
            <w:shd w:val="clear" w:color="auto" w:fill="FF0000"/>
            <w:tcMar>
              <w:top w:w="80" w:type="dxa"/>
              <w:left w:w="80" w:type="dxa"/>
              <w:bottom w:w="80" w:type="dxa"/>
              <w:right w:w="80" w:type="dxa"/>
            </w:tcMar>
            <w:vAlign w:val="center"/>
          </w:tcPr>
          <w:p w14:paraId="3D56FCEF" w14:textId="77777777" w:rsidR="00AD0697" w:rsidRDefault="00AD0697">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0"/>
                <w:szCs w:val="20"/>
              </w:rPr>
              <w:t>9</w:t>
            </w:r>
          </w:p>
        </w:tc>
        <w:tc>
          <w:tcPr>
            <w:tcW w:w="7081" w:type="dxa"/>
            <w:gridSpan w:val="2"/>
          </w:tcPr>
          <w:p w14:paraId="5401052A" w14:textId="554E783E" w:rsidR="00AD0697" w:rsidRDefault="00AD0697"/>
        </w:tc>
      </w:tr>
      <w:tr w:rsidR="00AD0697" w14:paraId="741E7F34" w14:textId="77777777" w:rsidTr="00AD0697">
        <w:trPr>
          <w:gridAfter w:val="2"/>
          <w:wAfter w:w="7081" w:type="dxa"/>
          <w:trHeight w:val="633"/>
        </w:trPr>
        <w:tc>
          <w:tcPr>
            <w:tcW w:w="1911"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3C9FDD" w14:textId="77777777" w:rsidR="00AD0697" w:rsidRDefault="00AD0697">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1912" w:type="dxa"/>
            <w:gridSpan w:val="2"/>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vAlign w:val="center"/>
          </w:tcPr>
          <w:p w14:paraId="7FCD9642" w14:textId="77777777" w:rsidR="00AD0697" w:rsidRDefault="00AD0697">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0"/>
                <w:szCs w:val="20"/>
              </w:rPr>
              <w:t>2</w:t>
            </w:r>
          </w:p>
        </w:tc>
        <w:tc>
          <w:tcPr>
            <w:tcW w:w="1912"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0D0A4BEE" w14:textId="77777777" w:rsidR="00AD0697" w:rsidRDefault="00AD0697">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0"/>
                <w:szCs w:val="20"/>
              </w:rPr>
              <w:t>4</w:t>
            </w:r>
          </w:p>
        </w:tc>
        <w:tc>
          <w:tcPr>
            <w:tcW w:w="1914" w:type="dxa"/>
            <w:gridSpan w:val="2"/>
            <w:tcBorders>
              <w:top w:val="single" w:sz="4" w:space="0" w:color="000000"/>
              <w:left w:val="single" w:sz="4" w:space="0" w:color="000000"/>
              <w:bottom w:val="single" w:sz="4" w:space="0" w:color="000000"/>
              <w:right w:val="single" w:sz="4" w:space="0" w:color="000000"/>
            </w:tcBorders>
            <w:shd w:val="clear" w:color="auto" w:fill="FF6600"/>
            <w:tcMar>
              <w:top w:w="80" w:type="dxa"/>
              <w:left w:w="80" w:type="dxa"/>
              <w:bottom w:w="80" w:type="dxa"/>
              <w:right w:w="80" w:type="dxa"/>
            </w:tcMar>
            <w:vAlign w:val="center"/>
          </w:tcPr>
          <w:p w14:paraId="5F0F96F1" w14:textId="77777777" w:rsidR="00AD0697" w:rsidRDefault="00AD0697">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0"/>
                <w:szCs w:val="20"/>
              </w:rPr>
              <w:t>6</w:t>
            </w:r>
          </w:p>
        </w:tc>
      </w:tr>
      <w:tr w:rsidR="00AD0697" w14:paraId="795C9F87" w14:textId="77777777" w:rsidTr="00AD0697">
        <w:trPr>
          <w:gridAfter w:val="2"/>
          <w:wAfter w:w="7081" w:type="dxa"/>
          <w:trHeight w:val="633"/>
        </w:trPr>
        <w:tc>
          <w:tcPr>
            <w:tcW w:w="1911"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02DE0F" w14:textId="77777777" w:rsidR="00AD0697" w:rsidRDefault="00AD0697">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1912" w:type="dxa"/>
            <w:gridSpan w:val="2"/>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760DBC23" w14:textId="77777777" w:rsidR="00AD0697" w:rsidRDefault="00AD0697">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0"/>
                <w:szCs w:val="20"/>
              </w:rPr>
              <w:t>1</w:t>
            </w:r>
          </w:p>
        </w:tc>
        <w:tc>
          <w:tcPr>
            <w:tcW w:w="1912"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vAlign w:val="center"/>
          </w:tcPr>
          <w:p w14:paraId="07F790FD" w14:textId="77777777" w:rsidR="00AD0697" w:rsidRDefault="00AD0697">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0"/>
                <w:szCs w:val="20"/>
              </w:rPr>
              <w:t>2</w:t>
            </w:r>
          </w:p>
        </w:tc>
        <w:tc>
          <w:tcPr>
            <w:tcW w:w="1914" w:type="dxa"/>
            <w:gridSpan w:val="2"/>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3F820091" w14:textId="77777777" w:rsidR="00AD0697" w:rsidRDefault="00AD0697">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0"/>
                <w:szCs w:val="20"/>
              </w:rPr>
              <w:t>3</w:t>
            </w:r>
          </w:p>
        </w:tc>
      </w:tr>
    </w:tbl>
    <w:p w14:paraId="7160EA9D" w14:textId="77777777" w:rsidR="006533F6" w:rsidRDefault="00550775">
      <w:pPr>
        <w:pBdr>
          <w:top w:val="nil"/>
          <w:left w:val="nil"/>
          <w:bottom w:val="nil"/>
          <w:right w:val="nil"/>
          <w:between w:val="nil"/>
        </w:pBdr>
        <w:spacing w:after="200"/>
        <w:rPr>
          <w:rFonts w:ascii="Calibri" w:eastAsia="Calibri" w:hAnsi="Calibri" w:cs="Calibri"/>
          <w:color w:val="000000"/>
          <w:sz w:val="20"/>
          <w:szCs w:val="20"/>
        </w:rPr>
      </w:pPr>
      <w:r>
        <w:rPr>
          <w:rFonts w:ascii="Calibri" w:eastAsia="Calibri" w:hAnsi="Calibri" w:cs="Calibri"/>
          <w:color w:val="000000"/>
          <w:sz w:val="20"/>
          <w:szCs w:val="20"/>
        </w:rPr>
        <w:br/>
      </w:r>
      <w:r w:rsidR="00C661FE">
        <w:rPr>
          <w:noProof/>
        </w:rPr>
        <w:pict w14:anchorId="2889E1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5" o:spid="_x0000_s1029" type="#_x0000_t75" style="position:absolute;margin-left:-88.35pt;margin-top:-50.15pt;width:.75pt;height:.75pt;z-index:251666432;visibility:visible;mso-wrap-style:square;mso-wrap-distance-left:9pt;mso-wrap-distance-top:0;mso-wrap-distance-right:9pt;mso-wrap-distance-bottom:0;mso-position-horizontal:absolute;mso-position-horizontal-relative:margin;mso-position-vertical:absolute;mso-position-vertical-relative:text">
            <v:imagedata r:id="rId10" o:title=""/>
            <w10:wrap anchorx="margin"/>
          </v:shape>
        </w:pict>
      </w:r>
      <w:r w:rsidR="00C661FE">
        <w:rPr>
          <w:noProof/>
        </w:rPr>
        <w:pict w14:anchorId="4C8B2D40">
          <v:shape id="Ink 37" o:spid="_x0000_s1028" type="#_x0000_t75" style="position:absolute;margin-left:-123.45pt;margin-top:-75.35pt;width:.75pt;height:.75pt;z-index:251668480;visibility:visible;mso-wrap-style:square;mso-wrap-distance-left:9pt;mso-wrap-distance-top:0;mso-wrap-distance-right:9pt;mso-wrap-distance-bottom:0;mso-position-horizontal:absolute;mso-position-horizontal-relative:margin;mso-position-vertical:absolute;mso-position-vertical-relative:text">
            <v:imagedata r:id="rId10" o:title=""/>
            <w10:wrap anchorx="margin"/>
          </v:shape>
        </w:pict>
      </w:r>
      <w:r w:rsidR="00C661FE">
        <w:rPr>
          <w:noProof/>
        </w:rPr>
        <w:pict w14:anchorId="338545A4">
          <v:shape id="Ink 36" o:spid="_x0000_s1027" type="#_x0000_t75" style="position:absolute;margin-left:-123.45pt;margin-top:-75.35pt;width:.75pt;height:.75pt;z-index:251667456;visibility:visible;mso-wrap-style:square;mso-wrap-distance-left:9pt;mso-wrap-distance-top:0;mso-wrap-distance-right:9pt;mso-wrap-distance-bottom:0;mso-position-horizontal:absolute;mso-position-horizontal-relative:margin;mso-position-vertical:absolute;mso-position-vertical-relative:text">
            <v:imagedata r:id="rId10" o:title=""/>
            <w10:wrap anchorx="margin"/>
          </v:shape>
        </w:pict>
      </w:r>
    </w:p>
    <w:tbl>
      <w:tblPr>
        <w:tblStyle w:val="a2"/>
        <w:tblW w:w="7875" w:type="dxa"/>
        <w:tblInd w:w="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1944"/>
        <w:gridCol w:w="5931"/>
      </w:tblGrid>
      <w:tr w:rsidR="006533F6" w14:paraId="06A42FEF" w14:textId="77777777">
        <w:trPr>
          <w:trHeight w:val="260"/>
        </w:trPr>
        <w:tc>
          <w:tcPr>
            <w:tcW w:w="7875" w:type="dxa"/>
            <w:gridSpan w:val="2"/>
            <w:tcBorders>
              <w:top w:val="nil"/>
              <w:left w:val="nil"/>
              <w:bottom w:val="nil"/>
              <w:right w:val="nil"/>
            </w:tcBorders>
            <w:shd w:val="clear" w:color="auto" w:fill="EDF2F8"/>
            <w:tcMar>
              <w:top w:w="80" w:type="dxa"/>
              <w:left w:w="80" w:type="dxa"/>
              <w:bottom w:w="80" w:type="dxa"/>
              <w:right w:w="80" w:type="dxa"/>
            </w:tcMar>
          </w:tcPr>
          <w:p w14:paraId="2E156A85" w14:textId="77777777" w:rsidR="006533F6" w:rsidRDefault="00550775">
            <w:pPr>
              <w:pBdr>
                <w:top w:val="nil"/>
                <w:left w:val="nil"/>
                <w:bottom w:val="nil"/>
                <w:right w:val="nil"/>
                <w:between w:val="nil"/>
              </w:pBdr>
              <w:spacing w:after="200" w:line="276" w:lineRule="auto"/>
              <w:rPr>
                <w:rFonts w:ascii="Calibri" w:eastAsia="Calibri" w:hAnsi="Calibri" w:cs="Calibri"/>
                <w:color w:val="000000"/>
                <w:sz w:val="22"/>
                <w:szCs w:val="22"/>
              </w:rPr>
            </w:pPr>
            <w:r>
              <w:rPr>
                <w:rFonts w:ascii="Verdana" w:eastAsia="Verdana" w:hAnsi="Verdana" w:cs="Verdana"/>
                <w:b/>
                <w:color w:val="000000"/>
                <w:sz w:val="19"/>
                <w:szCs w:val="19"/>
              </w:rPr>
              <w:t>Likelihood</w:t>
            </w:r>
          </w:p>
        </w:tc>
      </w:tr>
      <w:tr w:rsidR="006533F6" w14:paraId="4DF4476A" w14:textId="77777777">
        <w:trPr>
          <w:trHeight w:val="260"/>
        </w:trPr>
        <w:tc>
          <w:tcPr>
            <w:tcW w:w="1944" w:type="dxa"/>
            <w:tcBorders>
              <w:top w:val="nil"/>
              <w:left w:val="nil"/>
              <w:bottom w:val="nil"/>
              <w:right w:val="single" w:sz="8" w:space="0" w:color="4F81BD"/>
            </w:tcBorders>
            <w:shd w:val="clear" w:color="auto" w:fill="FFFFFF"/>
            <w:tcMar>
              <w:top w:w="80" w:type="dxa"/>
              <w:left w:w="80" w:type="dxa"/>
              <w:bottom w:w="80" w:type="dxa"/>
              <w:right w:w="80" w:type="dxa"/>
            </w:tcMar>
          </w:tcPr>
          <w:p w14:paraId="63CF9F77" w14:textId="77777777" w:rsidR="006533F6" w:rsidRDefault="00550775">
            <w:pPr>
              <w:pBdr>
                <w:top w:val="nil"/>
                <w:left w:val="nil"/>
                <w:bottom w:val="nil"/>
                <w:right w:val="nil"/>
                <w:between w:val="nil"/>
              </w:pBdr>
              <w:jc w:val="center"/>
              <w:rPr>
                <w:rFonts w:ascii="Calibri" w:eastAsia="Calibri" w:hAnsi="Calibri" w:cs="Calibri"/>
                <w:color w:val="000000"/>
                <w:sz w:val="22"/>
                <w:szCs w:val="22"/>
              </w:rPr>
            </w:pPr>
            <w:r>
              <w:rPr>
                <w:rFonts w:ascii="Verdana" w:eastAsia="Verdana" w:hAnsi="Verdana" w:cs="Verdana"/>
                <w:b/>
                <w:color w:val="000000"/>
                <w:sz w:val="19"/>
                <w:szCs w:val="19"/>
              </w:rPr>
              <w:t>Level</w:t>
            </w:r>
          </w:p>
        </w:tc>
        <w:tc>
          <w:tcPr>
            <w:tcW w:w="5931" w:type="dxa"/>
            <w:tcBorders>
              <w:top w:val="single" w:sz="8" w:space="0" w:color="4F81BD"/>
              <w:left w:val="single" w:sz="8" w:space="0" w:color="4F81BD"/>
              <w:bottom w:val="single" w:sz="8" w:space="0" w:color="4F81BD"/>
              <w:right w:val="single" w:sz="8" w:space="0" w:color="4F81BD"/>
            </w:tcBorders>
            <w:shd w:val="clear" w:color="auto" w:fill="DBE5F1"/>
            <w:tcMar>
              <w:top w:w="80" w:type="dxa"/>
              <w:left w:w="80" w:type="dxa"/>
              <w:bottom w:w="80" w:type="dxa"/>
              <w:right w:w="80" w:type="dxa"/>
            </w:tcMar>
          </w:tcPr>
          <w:p w14:paraId="2F25888D" w14:textId="77777777" w:rsidR="006533F6" w:rsidRDefault="00550775">
            <w:pPr>
              <w:pBdr>
                <w:top w:val="nil"/>
                <w:left w:val="nil"/>
                <w:bottom w:val="nil"/>
                <w:right w:val="nil"/>
                <w:between w:val="nil"/>
              </w:pBdr>
              <w:jc w:val="center"/>
              <w:rPr>
                <w:rFonts w:ascii="Calibri" w:eastAsia="Calibri" w:hAnsi="Calibri" w:cs="Calibri"/>
                <w:color w:val="000000"/>
                <w:sz w:val="22"/>
                <w:szCs w:val="22"/>
              </w:rPr>
            </w:pPr>
            <w:r>
              <w:rPr>
                <w:rFonts w:ascii="Verdana" w:eastAsia="Verdana" w:hAnsi="Verdana" w:cs="Verdana"/>
                <w:b/>
                <w:color w:val="000000"/>
                <w:sz w:val="19"/>
                <w:szCs w:val="19"/>
              </w:rPr>
              <w:t>Description</w:t>
            </w:r>
          </w:p>
        </w:tc>
      </w:tr>
      <w:tr w:rsidR="006533F6" w14:paraId="6E881017" w14:textId="77777777">
        <w:trPr>
          <w:trHeight w:val="260"/>
        </w:trPr>
        <w:tc>
          <w:tcPr>
            <w:tcW w:w="1944" w:type="dxa"/>
            <w:tcBorders>
              <w:top w:val="nil"/>
              <w:left w:val="nil"/>
              <w:bottom w:val="nil"/>
              <w:right w:val="single" w:sz="8" w:space="0" w:color="4F81BD"/>
            </w:tcBorders>
            <w:shd w:val="clear" w:color="auto" w:fill="FFFFFF"/>
            <w:tcMar>
              <w:top w:w="80" w:type="dxa"/>
              <w:left w:w="80" w:type="dxa"/>
              <w:bottom w:w="80" w:type="dxa"/>
              <w:right w:w="80" w:type="dxa"/>
            </w:tcMar>
          </w:tcPr>
          <w:p w14:paraId="2F647E35" w14:textId="77777777" w:rsidR="006533F6" w:rsidRDefault="00550775">
            <w:pPr>
              <w:pBdr>
                <w:top w:val="nil"/>
                <w:left w:val="nil"/>
                <w:bottom w:val="nil"/>
                <w:right w:val="nil"/>
                <w:between w:val="nil"/>
              </w:pBdr>
              <w:rPr>
                <w:rFonts w:ascii="Calibri" w:eastAsia="Calibri" w:hAnsi="Calibri" w:cs="Calibri"/>
                <w:color w:val="000000"/>
                <w:sz w:val="22"/>
                <w:szCs w:val="22"/>
              </w:rPr>
            </w:pPr>
            <w:r>
              <w:rPr>
                <w:rFonts w:ascii="Verdana" w:eastAsia="Verdana" w:hAnsi="Verdana" w:cs="Verdana"/>
                <w:b/>
                <w:color w:val="000000"/>
                <w:sz w:val="19"/>
                <w:szCs w:val="19"/>
              </w:rPr>
              <w:t>High (3)</w:t>
            </w:r>
          </w:p>
        </w:tc>
        <w:tc>
          <w:tcPr>
            <w:tcW w:w="5931" w:type="dxa"/>
            <w:tcBorders>
              <w:top w:val="single" w:sz="8" w:space="0" w:color="4F81BD"/>
              <w:left w:val="single" w:sz="8" w:space="0" w:color="4F81BD"/>
              <w:bottom w:val="single" w:sz="8" w:space="0" w:color="4F81BD"/>
              <w:right w:val="single" w:sz="8" w:space="0" w:color="4F81BD"/>
            </w:tcBorders>
            <w:shd w:val="clear" w:color="auto" w:fill="DBE5F1"/>
            <w:tcMar>
              <w:top w:w="80" w:type="dxa"/>
              <w:left w:w="80" w:type="dxa"/>
              <w:bottom w:w="80" w:type="dxa"/>
              <w:right w:w="80" w:type="dxa"/>
            </w:tcMar>
          </w:tcPr>
          <w:p w14:paraId="3D4A82C8" w14:textId="77777777" w:rsidR="006533F6" w:rsidRDefault="00550775">
            <w:pPr>
              <w:pBdr>
                <w:top w:val="nil"/>
                <w:left w:val="nil"/>
                <w:bottom w:val="nil"/>
                <w:right w:val="nil"/>
                <w:between w:val="nil"/>
              </w:pBdr>
              <w:rPr>
                <w:rFonts w:ascii="Calibri" w:eastAsia="Calibri" w:hAnsi="Calibri" w:cs="Calibri"/>
                <w:color w:val="000000"/>
                <w:sz w:val="22"/>
                <w:szCs w:val="22"/>
              </w:rPr>
            </w:pPr>
            <w:r>
              <w:rPr>
                <w:rFonts w:ascii="Verdana" w:eastAsia="Verdana" w:hAnsi="Verdana" w:cs="Verdana"/>
                <w:color w:val="000000"/>
                <w:sz w:val="19"/>
                <w:szCs w:val="19"/>
              </w:rPr>
              <w:t>Will probably occur in most circumstances</w:t>
            </w:r>
          </w:p>
        </w:tc>
      </w:tr>
      <w:tr w:rsidR="006533F6" w14:paraId="279A7BA2" w14:textId="77777777">
        <w:trPr>
          <w:trHeight w:val="260"/>
        </w:trPr>
        <w:tc>
          <w:tcPr>
            <w:tcW w:w="1944" w:type="dxa"/>
            <w:tcBorders>
              <w:top w:val="nil"/>
              <w:left w:val="nil"/>
              <w:bottom w:val="nil"/>
              <w:right w:val="single" w:sz="8" w:space="0" w:color="4F81BD"/>
            </w:tcBorders>
            <w:shd w:val="clear" w:color="auto" w:fill="FFFFFF"/>
            <w:tcMar>
              <w:top w:w="80" w:type="dxa"/>
              <w:left w:w="80" w:type="dxa"/>
              <w:bottom w:w="80" w:type="dxa"/>
              <w:right w:w="80" w:type="dxa"/>
            </w:tcMar>
          </w:tcPr>
          <w:p w14:paraId="74DE2F99" w14:textId="77777777" w:rsidR="006533F6" w:rsidRDefault="00550775">
            <w:pPr>
              <w:pBdr>
                <w:top w:val="nil"/>
                <w:left w:val="nil"/>
                <w:bottom w:val="nil"/>
                <w:right w:val="nil"/>
                <w:between w:val="nil"/>
              </w:pBdr>
              <w:rPr>
                <w:rFonts w:ascii="Calibri" w:eastAsia="Calibri" w:hAnsi="Calibri" w:cs="Calibri"/>
                <w:color w:val="000000"/>
                <w:sz w:val="22"/>
                <w:szCs w:val="22"/>
              </w:rPr>
            </w:pPr>
            <w:r>
              <w:rPr>
                <w:rFonts w:ascii="Verdana" w:eastAsia="Verdana" w:hAnsi="Verdana" w:cs="Verdana"/>
                <w:b/>
                <w:color w:val="000000"/>
                <w:sz w:val="19"/>
                <w:szCs w:val="19"/>
              </w:rPr>
              <w:lastRenderedPageBreak/>
              <w:t>Medium (2)</w:t>
            </w:r>
          </w:p>
        </w:tc>
        <w:tc>
          <w:tcPr>
            <w:tcW w:w="5931" w:type="dxa"/>
            <w:tcBorders>
              <w:top w:val="single" w:sz="8" w:space="0" w:color="4F81BD"/>
              <w:left w:val="single" w:sz="8" w:space="0" w:color="4F81BD"/>
              <w:bottom w:val="single" w:sz="8" w:space="0" w:color="4F81BD"/>
              <w:right w:val="single" w:sz="8" w:space="0" w:color="4F81BD"/>
            </w:tcBorders>
            <w:shd w:val="clear" w:color="auto" w:fill="DBE5F1"/>
            <w:tcMar>
              <w:top w:w="80" w:type="dxa"/>
              <w:left w:w="80" w:type="dxa"/>
              <w:bottom w:w="80" w:type="dxa"/>
              <w:right w:w="80" w:type="dxa"/>
            </w:tcMar>
          </w:tcPr>
          <w:p w14:paraId="0AD4FA7E" w14:textId="77777777" w:rsidR="006533F6" w:rsidRDefault="00550775">
            <w:pPr>
              <w:pBdr>
                <w:top w:val="nil"/>
                <w:left w:val="nil"/>
                <w:bottom w:val="nil"/>
                <w:right w:val="nil"/>
                <w:between w:val="nil"/>
              </w:pBdr>
              <w:rPr>
                <w:rFonts w:ascii="Calibri" w:eastAsia="Calibri" w:hAnsi="Calibri" w:cs="Calibri"/>
                <w:color w:val="000000"/>
                <w:sz w:val="22"/>
                <w:szCs w:val="22"/>
              </w:rPr>
            </w:pPr>
            <w:r>
              <w:rPr>
                <w:rFonts w:ascii="Verdana" w:eastAsia="Verdana" w:hAnsi="Verdana" w:cs="Verdana"/>
                <w:color w:val="000000"/>
                <w:sz w:val="19"/>
                <w:szCs w:val="19"/>
              </w:rPr>
              <w:t>Might occur at some time</w:t>
            </w:r>
          </w:p>
        </w:tc>
      </w:tr>
      <w:tr w:rsidR="006533F6" w14:paraId="57B07714" w14:textId="77777777">
        <w:trPr>
          <w:trHeight w:val="260"/>
        </w:trPr>
        <w:tc>
          <w:tcPr>
            <w:tcW w:w="1944" w:type="dxa"/>
            <w:tcBorders>
              <w:top w:val="nil"/>
              <w:left w:val="nil"/>
              <w:bottom w:val="nil"/>
              <w:right w:val="single" w:sz="8" w:space="0" w:color="4F81BD"/>
            </w:tcBorders>
            <w:shd w:val="clear" w:color="auto" w:fill="FFFFFF"/>
            <w:tcMar>
              <w:top w:w="80" w:type="dxa"/>
              <w:left w:w="80" w:type="dxa"/>
              <w:bottom w:w="80" w:type="dxa"/>
              <w:right w:w="80" w:type="dxa"/>
            </w:tcMar>
          </w:tcPr>
          <w:p w14:paraId="6C85B0BE" w14:textId="77777777" w:rsidR="006533F6" w:rsidRDefault="00550775">
            <w:pPr>
              <w:pBdr>
                <w:top w:val="nil"/>
                <w:left w:val="nil"/>
                <w:bottom w:val="nil"/>
                <w:right w:val="nil"/>
                <w:between w:val="nil"/>
              </w:pBdr>
              <w:rPr>
                <w:rFonts w:ascii="Calibri" w:eastAsia="Calibri" w:hAnsi="Calibri" w:cs="Calibri"/>
                <w:color w:val="000000"/>
                <w:sz w:val="22"/>
                <w:szCs w:val="22"/>
              </w:rPr>
            </w:pPr>
            <w:r>
              <w:rPr>
                <w:rFonts w:ascii="Verdana" w:eastAsia="Verdana" w:hAnsi="Verdana" w:cs="Verdana"/>
                <w:b/>
                <w:color w:val="000000"/>
                <w:sz w:val="19"/>
                <w:szCs w:val="19"/>
              </w:rPr>
              <w:t>Low (1)</w:t>
            </w:r>
          </w:p>
        </w:tc>
        <w:tc>
          <w:tcPr>
            <w:tcW w:w="5931" w:type="dxa"/>
            <w:tcBorders>
              <w:top w:val="single" w:sz="8" w:space="0" w:color="4F81BD"/>
              <w:left w:val="single" w:sz="8" w:space="0" w:color="4F81BD"/>
              <w:bottom w:val="single" w:sz="8" w:space="0" w:color="4F81BD"/>
              <w:right w:val="single" w:sz="8" w:space="0" w:color="4F81BD"/>
            </w:tcBorders>
            <w:shd w:val="clear" w:color="auto" w:fill="DBE5F1"/>
            <w:tcMar>
              <w:top w:w="80" w:type="dxa"/>
              <w:left w:w="80" w:type="dxa"/>
              <w:bottom w:w="80" w:type="dxa"/>
              <w:right w:w="80" w:type="dxa"/>
            </w:tcMar>
          </w:tcPr>
          <w:p w14:paraId="5FDA6062" w14:textId="77777777" w:rsidR="006533F6" w:rsidRDefault="00550775">
            <w:pPr>
              <w:pBdr>
                <w:top w:val="nil"/>
                <w:left w:val="nil"/>
                <w:bottom w:val="nil"/>
                <w:right w:val="nil"/>
                <w:between w:val="nil"/>
              </w:pBdr>
              <w:rPr>
                <w:rFonts w:ascii="Calibri" w:eastAsia="Calibri" w:hAnsi="Calibri" w:cs="Calibri"/>
                <w:color w:val="000000"/>
                <w:sz w:val="22"/>
                <w:szCs w:val="22"/>
              </w:rPr>
            </w:pPr>
            <w:r>
              <w:rPr>
                <w:rFonts w:ascii="Verdana" w:eastAsia="Verdana" w:hAnsi="Verdana" w:cs="Verdana"/>
                <w:color w:val="000000"/>
                <w:sz w:val="19"/>
                <w:szCs w:val="19"/>
              </w:rPr>
              <w:t>May occur only in exceptional circumstances</w:t>
            </w:r>
          </w:p>
        </w:tc>
      </w:tr>
    </w:tbl>
    <w:p w14:paraId="27D50E30" w14:textId="77777777" w:rsidR="006533F6" w:rsidRDefault="006533F6">
      <w:pPr>
        <w:pBdr>
          <w:top w:val="nil"/>
          <w:left w:val="nil"/>
          <w:bottom w:val="nil"/>
          <w:right w:val="nil"/>
          <w:between w:val="nil"/>
        </w:pBdr>
        <w:spacing w:after="200"/>
        <w:rPr>
          <w:rFonts w:ascii="Calibri" w:eastAsia="Calibri" w:hAnsi="Calibri" w:cs="Calibri"/>
          <w:color w:val="000000"/>
          <w:sz w:val="20"/>
          <w:szCs w:val="20"/>
        </w:rPr>
      </w:pPr>
    </w:p>
    <w:p w14:paraId="338E0BB3" w14:textId="77777777" w:rsidR="006533F6" w:rsidRDefault="006533F6">
      <w:pPr>
        <w:pBdr>
          <w:top w:val="nil"/>
          <w:left w:val="nil"/>
          <w:bottom w:val="nil"/>
          <w:right w:val="nil"/>
          <w:between w:val="nil"/>
        </w:pBdr>
        <w:spacing w:after="200"/>
        <w:rPr>
          <w:rFonts w:ascii="Calibri" w:eastAsia="Calibri" w:hAnsi="Calibri" w:cs="Calibri"/>
          <w:color w:val="000000"/>
          <w:sz w:val="20"/>
          <w:szCs w:val="20"/>
        </w:rPr>
      </w:pPr>
    </w:p>
    <w:p w14:paraId="6B6397B5" w14:textId="77777777" w:rsidR="006533F6" w:rsidRDefault="006533F6">
      <w:pPr>
        <w:pBdr>
          <w:top w:val="nil"/>
          <w:left w:val="nil"/>
          <w:bottom w:val="nil"/>
          <w:right w:val="nil"/>
          <w:between w:val="nil"/>
        </w:pBdr>
        <w:spacing w:after="200"/>
        <w:rPr>
          <w:rFonts w:ascii="Calibri" w:eastAsia="Calibri" w:hAnsi="Calibri" w:cs="Calibri"/>
          <w:color w:val="000000"/>
          <w:sz w:val="20"/>
          <w:szCs w:val="20"/>
        </w:rPr>
      </w:pPr>
    </w:p>
    <w:p w14:paraId="66BFF81B" w14:textId="77777777" w:rsidR="006533F6" w:rsidRDefault="006533F6">
      <w:pPr>
        <w:pBdr>
          <w:top w:val="nil"/>
          <w:left w:val="nil"/>
          <w:bottom w:val="nil"/>
          <w:right w:val="nil"/>
          <w:between w:val="nil"/>
        </w:pBdr>
        <w:spacing w:after="200"/>
        <w:rPr>
          <w:rFonts w:ascii="Calibri" w:eastAsia="Calibri" w:hAnsi="Calibri" w:cs="Calibri"/>
          <w:color w:val="000000"/>
          <w:sz w:val="20"/>
          <w:szCs w:val="20"/>
        </w:rPr>
      </w:pPr>
    </w:p>
    <w:tbl>
      <w:tblPr>
        <w:tblStyle w:val="a3"/>
        <w:tblW w:w="4823" w:type="dxa"/>
        <w:tblInd w:w="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1107"/>
        <w:gridCol w:w="3716"/>
      </w:tblGrid>
      <w:tr w:rsidR="006533F6" w14:paraId="6631A043" w14:textId="77777777">
        <w:trPr>
          <w:trHeight w:val="270"/>
        </w:trPr>
        <w:tc>
          <w:tcPr>
            <w:tcW w:w="4823" w:type="dxa"/>
            <w:gridSpan w:val="2"/>
            <w:tcBorders>
              <w:top w:val="nil"/>
              <w:left w:val="nil"/>
              <w:bottom w:val="nil"/>
              <w:right w:val="nil"/>
            </w:tcBorders>
            <w:shd w:val="clear" w:color="auto" w:fill="EDF2F8"/>
            <w:tcMar>
              <w:top w:w="80" w:type="dxa"/>
              <w:left w:w="80" w:type="dxa"/>
              <w:bottom w:w="80" w:type="dxa"/>
              <w:right w:w="80" w:type="dxa"/>
            </w:tcMar>
          </w:tcPr>
          <w:p w14:paraId="6D9E1FAA" w14:textId="77777777" w:rsidR="006533F6" w:rsidRDefault="00550775">
            <w:pPr>
              <w:pBdr>
                <w:top w:val="nil"/>
                <w:left w:val="nil"/>
                <w:bottom w:val="nil"/>
                <w:right w:val="nil"/>
                <w:between w:val="nil"/>
              </w:pBdr>
              <w:spacing w:after="200" w:line="276" w:lineRule="auto"/>
              <w:rPr>
                <w:rFonts w:ascii="Calibri" w:eastAsia="Calibri" w:hAnsi="Calibri" w:cs="Calibri"/>
                <w:color w:val="000000"/>
                <w:sz w:val="22"/>
                <w:szCs w:val="22"/>
              </w:rPr>
            </w:pPr>
            <w:r>
              <w:rPr>
                <w:rFonts w:ascii="Verdana" w:eastAsia="Verdana" w:hAnsi="Verdana" w:cs="Verdana"/>
                <w:b/>
                <w:color w:val="000000"/>
                <w:sz w:val="19"/>
                <w:szCs w:val="19"/>
              </w:rPr>
              <w:t>Impact</w:t>
            </w:r>
          </w:p>
        </w:tc>
      </w:tr>
      <w:tr w:rsidR="006533F6" w14:paraId="085C1EC0" w14:textId="77777777">
        <w:trPr>
          <w:trHeight w:val="270"/>
        </w:trPr>
        <w:tc>
          <w:tcPr>
            <w:tcW w:w="1107" w:type="dxa"/>
            <w:tcBorders>
              <w:top w:val="nil"/>
              <w:left w:val="nil"/>
              <w:bottom w:val="nil"/>
              <w:right w:val="single" w:sz="8" w:space="0" w:color="4F81BD"/>
            </w:tcBorders>
            <w:shd w:val="clear" w:color="auto" w:fill="FFFFFF"/>
            <w:tcMar>
              <w:top w:w="80" w:type="dxa"/>
              <w:left w:w="80" w:type="dxa"/>
              <w:bottom w:w="80" w:type="dxa"/>
              <w:right w:w="80" w:type="dxa"/>
            </w:tcMar>
          </w:tcPr>
          <w:p w14:paraId="18DE0C93" w14:textId="77777777" w:rsidR="006533F6" w:rsidRDefault="00550775">
            <w:pPr>
              <w:pBdr>
                <w:top w:val="nil"/>
                <w:left w:val="nil"/>
                <w:bottom w:val="nil"/>
                <w:right w:val="nil"/>
                <w:between w:val="nil"/>
              </w:pBdr>
              <w:jc w:val="center"/>
              <w:rPr>
                <w:rFonts w:ascii="Calibri" w:eastAsia="Calibri" w:hAnsi="Calibri" w:cs="Calibri"/>
                <w:color w:val="000000"/>
                <w:sz w:val="22"/>
                <w:szCs w:val="22"/>
              </w:rPr>
            </w:pPr>
            <w:r>
              <w:rPr>
                <w:rFonts w:ascii="Verdana" w:eastAsia="Verdana" w:hAnsi="Verdana" w:cs="Verdana"/>
                <w:b/>
                <w:color w:val="000000"/>
                <w:sz w:val="19"/>
                <w:szCs w:val="19"/>
              </w:rPr>
              <w:t>Level</w:t>
            </w:r>
          </w:p>
        </w:tc>
        <w:tc>
          <w:tcPr>
            <w:tcW w:w="3716" w:type="dxa"/>
            <w:tcBorders>
              <w:top w:val="single" w:sz="8" w:space="0" w:color="4F81BD"/>
              <w:left w:val="single" w:sz="8" w:space="0" w:color="4F81BD"/>
              <w:bottom w:val="single" w:sz="8" w:space="0" w:color="4F81BD"/>
              <w:right w:val="single" w:sz="8" w:space="0" w:color="4F81BD"/>
            </w:tcBorders>
            <w:shd w:val="clear" w:color="auto" w:fill="DBE5F1"/>
            <w:tcMar>
              <w:top w:w="80" w:type="dxa"/>
              <w:left w:w="80" w:type="dxa"/>
              <w:bottom w:w="80" w:type="dxa"/>
              <w:right w:w="80" w:type="dxa"/>
            </w:tcMar>
          </w:tcPr>
          <w:p w14:paraId="19951BE7" w14:textId="77777777" w:rsidR="006533F6" w:rsidRDefault="00550775">
            <w:pPr>
              <w:pBdr>
                <w:top w:val="nil"/>
                <w:left w:val="nil"/>
                <w:bottom w:val="nil"/>
                <w:right w:val="nil"/>
                <w:between w:val="nil"/>
              </w:pBdr>
              <w:jc w:val="center"/>
              <w:rPr>
                <w:rFonts w:ascii="Calibri" w:eastAsia="Calibri" w:hAnsi="Calibri" w:cs="Calibri"/>
                <w:color w:val="000000"/>
                <w:sz w:val="22"/>
                <w:szCs w:val="22"/>
              </w:rPr>
            </w:pPr>
            <w:r>
              <w:rPr>
                <w:rFonts w:ascii="Verdana" w:eastAsia="Verdana" w:hAnsi="Verdana" w:cs="Verdana"/>
                <w:b/>
                <w:color w:val="000000"/>
                <w:sz w:val="19"/>
                <w:szCs w:val="19"/>
              </w:rPr>
              <w:t>Description</w:t>
            </w:r>
          </w:p>
        </w:tc>
      </w:tr>
      <w:tr w:rsidR="006533F6" w14:paraId="1FF8E11D" w14:textId="77777777">
        <w:trPr>
          <w:trHeight w:val="1700"/>
        </w:trPr>
        <w:tc>
          <w:tcPr>
            <w:tcW w:w="1107" w:type="dxa"/>
            <w:tcBorders>
              <w:top w:val="nil"/>
              <w:left w:val="nil"/>
              <w:bottom w:val="nil"/>
              <w:right w:val="single" w:sz="8" w:space="0" w:color="4F81BD"/>
            </w:tcBorders>
            <w:shd w:val="clear" w:color="auto" w:fill="FFFFFF"/>
            <w:tcMar>
              <w:top w:w="80" w:type="dxa"/>
              <w:left w:w="80" w:type="dxa"/>
              <w:bottom w:w="80" w:type="dxa"/>
              <w:right w:w="80" w:type="dxa"/>
            </w:tcMar>
          </w:tcPr>
          <w:p w14:paraId="51145735" w14:textId="77777777" w:rsidR="006533F6" w:rsidRDefault="00550775">
            <w:pPr>
              <w:pBdr>
                <w:top w:val="nil"/>
                <w:left w:val="nil"/>
                <w:bottom w:val="nil"/>
                <w:right w:val="nil"/>
                <w:between w:val="nil"/>
              </w:pBdr>
              <w:rPr>
                <w:rFonts w:ascii="Calibri" w:eastAsia="Calibri" w:hAnsi="Calibri" w:cs="Calibri"/>
                <w:color w:val="000000"/>
                <w:sz w:val="22"/>
                <w:szCs w:val="22"/>
              </w:rPr>
            </w:pPr>
            <w:r>
              <w:rPr>
                <w:rFonts w:ascii="Verdana" w:eastAsia="Verdana" w:hAnsi="Verdana" w:cs="Verdana"/>
                <w:b/>
                <w:color w:val="000000"/>
                <w:sz w:val="19"/>
                <w:szCs w:val="19"/>
              </w:rPr>
              <w:t xml:space="preserve">High (3) </w:t>
            </w:r>
          </w:p>
        </w:tc>
        <w:tc>
          <w:tcPr>
            <w:tcW w:w="3716" w:type="dxa"/>
            <w:tcBorders>
              <w:top w:val="single" w:sz="8" w:space="0" w:color="4F81BD"/>
              <w:left w:val="single" w:sz="8" w:space="0" w:color="4F81BD"/>
              <w:bottom w:val="single" w:sz="8" w:space="0" w:color="4F81BD"/>
              <w:right w:val="single" w:sz="8" w:space="0" w:color="4F81BD"/>
            </w:tcBorders>
            <w:shd w:val="clear" w:color="auto" w:fill="DBE5F1"/>
            <w:tcMar>
              <w:top w:w="80" w:type="dxa"/>
              <w:left w:w="80" w:type="dxa"/>
              <w:bottom w:w="80" w:type="dxa"/>
              <w:right w:w="80" w:type="dxa"/>
            </w:tcMar>
          </w:tcPr>
          <w:p w14:paraId="14627395" w14:textId="77777777" w:rsidR="006533F6" w:rsidRDefault="00550775">
            <w:pPr>
              <w:pBdr>
                <w:top w:val="nil"/>
                <w:left w:val="nil"/>
                <w:bottom w:val="nil"/>
                <w:right w:val="nil"/>
                <w:between w:val="nil"/>
              </w:pBdr>
              <w:rPr>
                <w:rFonts w:ascii="Calibri" w:eastAsia="Calibri" w:hAnsi="Calibri" w:cs="Calibri"/>
                <w:color w:val="000000"/>
                <w:sz w:val="22"/>
                <w:szCs w:val="22"/>
              </w:rPr>
            </w:pPr>
            <w:r>
              <w:rPr>
                <w:rFonts w:ascii="Verdana" w:eastAsia="Verdana" w:hAnsi="Verdana" w:cs="Verdana"/>
                <w:color w:val="000000"/>
                <w:sz w:val="19"/>
                <w:szCs w:val="19"/>
              </w:rPr>
              <w:t xml:space="preserve">Major Injury or Death; Loss of limb or life-threatening conditions. In hospital for more than 3 days, and/or subject to extensive prolonged course of medical treatment and support. </w:t>
            </w:r>
          </w:p>
        </w:tc>
      </w:tr>
      <w:tr w:rsidR="006533F6" w14:paraId="63A52462" w14:textId="77777777">
        <w:trPr>
          <w:trHeight w:val="1460"/>
        </w:trPr>
        <w:tc>
          <w:tcPr>
            <w:tcW w:w="1107" w:type="dxa"/>
            <w:tcBorders>
              <w:top w:val="nil"/>
              <w:left w:val="nil"/>
              <w:bottom w:val="nil"/>
              <w:right w:val="single" w:sz="8" w:space="0" w:color="4F81BD"/>
            </w:tcBorders>
            <w:shd w:val="clear" w:color="auto" w:fill="FFFFFF"/>
            <w:tcMar>
              <w:top w:w="80" w:type="dxa"/>
              <w:left w:w="80" w:type="dxa"/>
              <w:bottom w:w="80" w:type="dxa"/>
              <w:right w:w="80" w:type="dxa"/>
            </w:tcMar>
          </w:tcPr>
          <w:p w14:paraId="29E0E20A" w14:textId="77777777" w:rsidR="006533F6" w:rsidRDefault="00550775">
            <w:pPr>
              <w:pBdr>
                <w:top w:val="nil"/>
                <w:left w:val="nil"/>
                <w:bottom w:val="nil"/>
                <w:right w:val="nil"/>
                <w:between w:val="nil"/>
              </w:pBdr>
              <w:rPr>
                <w:rFonts w:ascii="Calibri" w:eastAsia="Calibri" w:hAnsi="Calibri" w:cs="Calibri"/>
                <w:color w:val="000000"/>
                <w:sz w:val="22"/>
                <w:szCs w:val="22"/>
              </w:rPr>
            </w:pPr>
            <w:r>
              <w:rPr>
                <w:rFonts w:ascii="Verdana" w:eastAsia="Verdana" w:hAnsi="Verdana" w:cs="Verdana"/>
                <w:b/>
                <w:color w:val="000000"/>
                <w:sz w:val="19"/>
                <w:szCs w:val="19"/>
              </w:rPr>
              <w:t>Medium (2)</w:t>
            </w:r>
          </w:p>
        </w:tc>
        <w:tc>
          <w:tcPr>
            <w:tcW w:w="3716" w:type="dxa"/>
            <w:tcBorders>
              <w:top w:val="single" w:sz="8" w:space="0" w:color="4F81BD"/>
              <w:left w:val="single" w:sz="8" w:space="0" w:color="4F81BD"/>
              <w:bottom w:val="single" w:sz="8" w:space="0" w:color="4F81BD"/>
              <w:right w:val="single" w:sz="8" w:space="0" w:color="4F81BD"/>
            </w:tcBorders>
            <w:shd w:val="clear" w:color="auto" w:fill="DBE5F1"/>
            <w:tcMar>
              <w:top w:w="80" w:type="dxa"/>
              <w:left w:w="80" w:type="dxa"/>
              <w:bottom w:w="80" w:type="dxa"/>
              <w:right w:w="80" w:type="dxa"/>
            </w:tcMar>
          </w:tcPr>
          <w:p w14:paraId="334C5E91" w14:textId="77777777" w:rsidR="006533F6" w:rsidRDefault="00550775">
            <w:pPr>
              <w:pBdr>
                <w:top w:val="nil"/>
                <w:left w:val="nil"/>
                <w:bottom w:val="nil"/>
                <w:right w:val="nil"/>
                <w:between w:val="nil"/>
              </w:pBdr>
              <w:rPr>
                <w:rFonts w:ascii="Verdana" w:eastAsia="Verdana" w:hAnsi="Verdana" w:cs="Verdana"/>
                <w:color w:val="000000"/>
                <w:sz w:val="19"/>
                <w:szCs w:val="19"/>
              </w:rPr>
            </w:pPr>
            <w:r>
              <w:rPr>
                <w:rFonts w:ascii="Verdana" w:eastAsia="Verdana" w:hAnsi="Verdana" w:cs="Verdana"/>
                <w:color w:val="000000"/>
                <w:sz w:val="19"/>
                <w:szCs w:val="19"/>
              </w:rPr>
              <w:t xml:space="preserve">Serious injury causing </w:t>
            </w:r>
            <w:proofErr w:type="spellStart"/>
            <w:r>
              <w:rPr>
                <w:rFonts w:ascii="Verdana" w:eastAsia="Verdana" w:hAnsi="Verdana" w:cs="Verdana"/>
                <w:color w:val="000000"/>
                <w:sz w:val="19"/>
                <w:szCs w:val="19"/>
              </w:rPr>
              <w:t>hospitalisation</w:t>
            </w:r>
            <w:proofErr w:type="spellEnd"/>
            <w:r>
              <w:rPr>
                <w:rFonts w:ascii="Verdana" w:eastAsia="Verdana" w:hAnsi="Verdana" w:cs="Verdana"/>
                <w:color w:val="000000"/>
                <w:sz w:val="19"/>
                <w:szCs w:val="19"/>
              </w:rPr>
              <w:t>, less than 3 days. Rehabilitation could last for several months.</w:t>
            </w:r>
          </w:p>
          <w:p w14:paraId="13D4BEB7" w14:textId="77777777" w:rsidR="006533F6" w:rsidRDefault="006533F6">
            <w:pPr>
              <w:pBdr>
                <w:top w:val="nil"/>
                <w:left w:val="nil"/>
                <w:bottom w:val="nil"/>
                <w:right w:val="nil"/>
                <w:between w:val="nil"/>
              </w:pBdr>
              <w:rPr>
                <w:rFonts w:ascii="Calibri" w:eastAsia="Calibri" w:hAnsi="Calibri" w:cs="Calibri"/>
                <w:color w:val="000000"/>
                <w:sz w:val="22"/>
                <w:szCs w:val="22"/>
              </w:rPr>
            </w:pPr>
          </w:p>
        </w:tc>
      </w:tr>
      <w:tr w:rsidR="006533F6" w14:paraId="4DBACD20" w14:textId="77777777">
        <w:trPr>
          <w:trHeight w:val="740"/>
        </w:trPr>
        <w:tc>
          <w:tcPr>
            <w:tcW w:w="1107" w:type="dxa"/>
            <w:tcBorders>
              <w:top w:val="nil"/>
              <w:left w:val="nil"/>
              <w:bottom w:val="nil"/>
              <w:right w:val="single" w:sz="8" w:space="0" w:color="4F81BD"/>
            </w:tcBorders>
            <w:shd w:val="clear" w:color="auto" w:fill="FFFFFF"/>
            <w:tcMar>
              <w:top w:w="80" w:type="dxa"/>
              <w:left w:w="80" w:type="dxa"/>
              <w:bottom w:w="80" w:type="dxa"/>
              <w:right w:w="80" w:type="dxa"/>
            </w:tcMar>
          </w:tcPr>
          <w:p w14:paraId="51719C64" w14:textId="77777777" w:rsidR="006533F6" w:rsidRDefault="00550775">
            <w:pPr>
              <w:pBdr>
                <w:top w:val="nil"/>
                <w:left w:val="nil"/>
                <w:bottom w:val="nil"/>
                <w:right w:val="nil"/>
                <w:between w:val="nil"/>
              </w:pBdr>
              <w:rPr>
                <w:rFonts w:ascii="Calibri" w:eastAsia="Calibri" w:hAnsi="Calibri" w:cs="Calibri"/>
                <w:color w:val="000000"/>
                <w:sz w:val="22"/>
                <w:szCs w:val="22"/>
              </w:rPr>
            </w:pPr>
            <w:proofErr w:type="gramStart"/>
            <w:r>
              <w:rPr>
                <w:rFonts w:ascii="Verdana" w:eastAsia="Verdana" w:hAnsi="Verdana" w:cs="Verdana"/>
                <w:b/>
                <w:color w:val="000000"/>
                <w:sz w:val="19"/>
                <w:szCs w:val="19"/>
              </w:rPr>
              <w:t>Low  (</w:t>
            </w:r>
            <w:proofErr w:type="gramEnd"/>
            <w:r>
              <w:rPr>
                <w:rFonts w:ascii="Verdana" w:eastAsia="Verdana" w:hAnsi="Verdana" w:cs="Verdana"/>
                <w:b/>
                <w:color w:val="000000"/>
                <w:sz w:val="19"/>
                <w:szCs w:val="19"/>
              </w:rPr>
              <w:t>1)</w:t>
            </w:r>
          </w:p>
        </w:tc>
        <w:tc>
          <w:tcPr>
            <w:tcW w:w="3716" w:type="dxa"/>
            <w:tcBorders>
              <w:top w:val="single" w:sz="8" w:space="0" w:color="4F81BD"/>
              <w:left w:val="single" w:sz="8" w:space="0" w:color="4F81BD"/>
              <w:bottom w:val="single" w:sz="8" w:space="0" w:color="4F81BD"/>
              <w:right w:val="single" w:sz="8" w:space="0" w:color="4F81BD"/>
            </w:tcBorders>
            <w:shd w:val="clear" w:color="auto" w:fill="DBE5F1"/>
            <w:tcMar>
              <w:top w:w="80" w:type="dxa"/>
              <w:left w:w="80" w:type="dxa"/>
              <w:bottom w:w="80" w:type="dxa"/>
              <w:right w:w="80" w:type="dxa"/>
            </w:tcMar>
          </w:tcPr>
          <w:p w14:paraId="0E898B89" w14:textId="77777777" w:rsidR="006533F6" w:rsidRDefault="00550775">
            <w:pPr>
              <w:pBdr>
                <w:top w:val="nil"/>
                <w:left w:val="nil"/>
                <w:bottom w:val="nil"/>
                <w:right w:val="nil"/>
                <w:between w:val="nil"/>
              </w:pBdr>
              <w:rPr>
                <w:rFonts w:ascii="Calibri" w:eastAsia="Calibri" w:hAnsi="Calibri" w:cs="Calibri"/>
                <w:color w:val="000000"/>
                <w:sz w:val="22"/>
                <w:szCs w:val="22"/>
              </w:rPr>
            </w:pPr>
            <w:r>
              <w:rPr>
                <w:rFonts w:ascii="Verdana" w:eastAsia="Verdana" w:hAnsi="Verdana" w:cs="Verdana"/>
                <w:color w:val="000000"/>
                <w:sz w:val="19"/>
                <w:szCs w:val="19"/>
              </w:rPr>
              <w:t>Minor/superficial injuries. Local first aid treatment or absence from work for less than 3 days.</w:t>
            </w:r>
          </w:p>
        </w:tc>
      </w:tr>
    </w:tbl>
    <w:p w14:paraId="125C33F9" w14:textId="77777777" w:rsidR="006533F6" w:rsidRDefault="006533F6">
      <w:pPr>
        <w:pBdr>
          <w:top w:val="nil"/>
          <w:left w:val="nil"/>
          <w:bottom w:val="nil"/>
          <w:right w:val="nil"/>
          <w:between w:val="nil"/>
        </w:pBdr>
        <w:spacing w:after="200"/>
        <w:rPr>
          <w:rFonts w:ascii="Calibri" w:eastAsia="Calibri" w:hAnsi="Calibri" w:cs="Calibri"/>
          <w:color w:val="000000"/>
          <w:sz w:val="22"/>
          <w:szCs w:val="22"/>
        </w:rPr>
      </w:pPr>
    </w:p>
    <w:sectPr w:rsidR="006533F6">
      <w:headerReference w:type="default" r:id="rId11"/>
      <w:footerReference w:type="default" r:id="rId12"/>
      <w:pgSz w:w="16840" w:h="11900" w:orient="landscape"/>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3566C" w14:textId="77777777" w:rsidR="00A95BE5" w:rsidRDefault="00550775">
      <w:r>
        <w:separator/>
      </w:r>
    </w:p>
  </w:endnote>
  <w:endnote w:type="continuationSeparator" w:id="0">
    <w:p w14:paraId="0E94F22A" w14:textId="77777777" w:rsidR="00A95BE5" w:rsidRDefault="00550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Arimo">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charset w:val="00"/>
    <w:family w:val="auto"/>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0D1B1" w14:textId="77777777" w:rsidR="006533F6" w:rsidRDefault="00550775">
    <w:pPr>
      <w:pBdr>
        <w:top w:val="single" w:sz="4" w:space="0" w:color="D9D9D9"/>
        <w:left w:val="nil"/>
        <w:bottom w:val="nil"/>
        <w:right w:val="nil"/>
        <w:between w:val="nil"/>
      </w:pBdr>
      <w:tabs>
        <w:tab w:val="center" w:pos="4513"/>
        <w:tab w:val="right" w:pos="9026"/>
      </w:tabs>
      <w:jc w:val="right"/>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556195">
      <w:rPr>
        <w:rFonts w:ascii="Calibri" w:eastAsia="Calibri" w:hAnsi="Calibri" w:cs="Calibri"/>
        <w:noProof/>
        <w:color w:val="000000"/>
        <w:sz w:val="22"/>
        <w:szCs w:val="22"/>
      </w:rPr>
      <w:t>1</w:t>
    </w:r>
    <w:r>
      <w:rPr>
        <w:rFonts w:ascii="Calibri" w:eastAsia="Calibri" w:hAnsi="Calibri" w:cs="Calibri"/>
        <w:color w:val="000000"/>
        <w:sz w:val="22"/>
        <w:szCs w:val="22"/>
      </w:rPr>
      <w:fldChar w:fldCharType="end"/>
    </w:r>
    <w:r>
      <w:rPr>
        <w:rFonts w:ascii="Calibri" w:eastAsia="Calibri" w:hAnsi="Calibri" w:cs="Calibri"/>
        <w:color w:val="000000"/>
        <w:sz w:val="22"/>
        <w:szCs w:val="22"/>
      </w:rPr>
      <w:t xml:space="preserve"> | </w:t>
    </w:r>
    <w:r>
      <w:rPr>
        <w:rFonts w:ascii="Calibri" w:eastAsia="Calibri" w:hAnsi="Calibri" w:cs="Calibri"/>
        <w:color w:val="808080"/>
        <w:sz w:val="22"/>
        <w:szCs w:val="22"/>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5FE5C" w14:textId="77777777" w:rsidR="00A95BE5" w:rsidRDefault="00550775">
      <w:r>
        <w:separator/>
      </w:r>
    </w:p>
  </w:footnote>
  <w:footnote w:type="continuationSeparator" w:id="0">
    <w:p w14:paraId="3EC9EFC6" w14:textId="77777777" w:rsidR="00A95BE5" w:rsidRDefault="005507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87284" w14:textId="77777777" w:rsidR="006533F6" w:rsidRDefault="00550775">
    <w:pPr>
      <w:pBdr>
        <w:top w:val="nil"/>
        <w:left w:val="nil"/>
        <w:bottom w:val="nil"/>
        <w:right w:val="nil"/>
        <w:between w:val="nil"/>
      </w:pBdr>
      <w:tabs>
        <w:tab w:val="center" w:pos="4513"/>
        <w:tab w:val="right" w:pos="9026"/>
        <w:tab w:val="left" w:pos="2580"/>
        <w:tab w:val="left" w:pos="2985"/>
        <w:tab w:val="left" w:pos="9065"/>
      </w:tabs>
      <w:spacing w:after="120" w:line="276" w:lineRule="auto"/>
      <w:rPr>
        <w:rFonts w:ascii="Calibri" w:eastAsia="Calibri" w:hAnsi="Calibri" w:cs="Calibri"/>
        <w:b/>
        <w:color w:val="1F497D"/>
        <w:sz w:val="56"/>
        <w:szCs w:val="56"/>
      </w:rPr>
    </w:pPr>
    <w:r>
      <w:rPr>
        <w:rFonts w:ascii="Calibri" w:eastAsia="Calibri" w:hAnsi="Calibri" w:cs="Calibri"/>
        <w:noProof/>
        <w:color w:val="4F81BD"/>
        <w:sz w:val="22"/>
        <w:szCs w:val="22"/>
      </w:rPr>
      <w:drawing>
        <wp:anchor distT="0" distB="0" distL="0" distR="0" simplePos="0" relativeHeight="251658240" behindDoc="1" locked="0" layoutInCell="1" hidden="0" allowOverlap="1" wp14:anchorId="64E90991" wp14:editId="5B20EC8C">
          <wp:simplePos x="0" y="0"/>
          <wp:positionH relativeFrom="page">
            <wp:posOffset>8543925</wp:posOffset>
          </wp:positionH>
          <wp:positionV relativeFrom="page">
            <wp:posOffset>-300988</wp:posOffset>
          </wp:positionV>
          <wp:extent cx="1820545" cy="939165"/>
          <wp:effectExtent l="0" t="0" r="0" b="0"/>
          <wp:wrapNone/>
          <wp:docPr id="1073741826" name="image11.jpg" descr="SUSU Logo (Web Use)"/>
          <wp:cNvGraphicFramePr/>
          <a:graphic xmlns:a="http://schemas.openxmlformats.org/drawingml/2006/main">
            <a:graphicData uri="http://schemas.openxmlformats.org/drawingml/2006/picture">
              <pic:pic xmlns:pic="http://schemas.openxmlformats.org/drawingml/2006/picture">
                <pic:nvPicPr>
                  <pic:cNvPr id="0" name="image11.jpg" descr="SUSU Logo (Web Use)"/>
                  <pic:cNvPicPr preferRelativeResize="0"/>
                </pic:nvPicPr>
                <pic:blipFill>
                  <a:blip r:embed="rId1"/>
                  <a:srcRect/>
                  <a:stretch>
                    <a:fillRect/>
                  </a:stretch>
                </pic:blipFill>
                <pic:spPr>
                  <a:xfrm>
                    <a:off x="0" y="0"/>
                    <a:ext cx="1820545" cy="939165"/>
                  </a:xfrm>
                  <a:prstGeom prst="rect">
                    <a:avLst/>
                  </a:prstGeom>
                  <a:ln/>
                </pic:spPr>
              </pic:pic>
            </a:graphicData>
          </a:graphic>
        </wp:anchor>
      </w:drawing>
    </w:r>
    <w:r>
      <w:rPr>
        <w:rFonts w:ascii="Calibri" w:eastAsia="Calibri" w:hAnsi="Calibri" w:cs="Calibri"/>
        <w:b/>
        <w:color w:val="1F497D"/>
        <w:sz w:val="56"/>
        <w:szCs w:val="56"/>
      </w:rPr>
      <w:t>General Risk Assessment</w:t>
    </w:r>
    <w:r>
      <w:rPr>
        <w:rFonts w:ascii="Calibri" w:eastAsia="Calibri" w:hAnsi="Calibri" w:cs="Calibri"/>
        <w:b/>
        <w:color w:val="1F497D"/>
        <w:sz w:val="56"/>
        <w:szCs w:val="56"/>
      </w:rPr>
      <w:tab/>
    </w:r>
  </w:p>
  <w:p w14:paraId="2B5DF518" w14:textId="77777777" w:rsidR="006533F6" w:rsidRDefault="006533F6">
    <w:pPr>
      <w:pBdr>
        <w:top w:val="nil"/>
        <w:left w:val="nil"/>
        <w:bottom w:val="nil"/>
        <w:right w:val="nil"/>
        <w:between w:val="nil"/>
      </w:pBdr>
      <w:tabs>
        <w:tab w:val="center" w:pos="4513"/>
        <w:tab w:val="right" w:pos="9026"/>
        <w:tab w:val="left" w:pos="2580"/>
        <w:tab w:val="left" w:pos="2985"/>
      </w:tabs>
      <w:spacing w:after="120" w:line="276" w:lineRule="auto"/>
      <w:rPr>
        <w:rFonts w:ascii="Calibri" w:eastAsia="Calibri" w:hAnsi="Calibri" w:cs="Calibri"/>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480314"/>
    <w:multiLevelType w:val="multilevel"/>
    <w:tmpl w:val="FFFFFFFF"/>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3F6"/>
    <w:rsid w:val="00242D4F"/>
    <w:rsid w:val="00254B55"/>
    <w:rsid w:val="00335578"/>
    <w:rsid w:val="003D5888"/>
    <w:rsid w:val="00544DB4"/>
    <w:rsid w:val="00550775"/>
    <w:rsid w:val="00556195"/>
    <w:rsid w:val="005D34F7"/>
    <w:rsid w:val="006533F6"/>
    <w:rsid w:val="008D61CF"/>
    <w:rsid w:val="00907421"/>
    <w:rsid w:val="009F7CD3"/>
    <w:rsid w:val="00A9398A"/>
    <w:rsid w:val="00A95BE5"/>
    <w:rsid w:val="00AD0697"/>
    <w:rsid w:val="00B51951"/>
    <w:rsid w:val="00BA4383"/>
    <w:rsid w:val="00C661FE"/>
    <w:rsid w:val="00CF3B1F"/>
    <w:rsid w:val="00D93E20"/>
    <w:rsid w:val="00EE564E"/>
    <w:rsid w:val="00F113FE"/>
    <w:rsid w:val="00F9447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A8ED9BE"/>
  <w15:docId w15:val="{CB6C2A78-489B-A14C-AEF1-528932890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rPr>
  </w:style>
  <w:style w:type="paragraph" w:styleId="Footer">
    <w:name w:val="footer"/>
    <w:pPr>
      <w:tabs>
        <w:tab w:val="center" w:pos="4513"/>
        <w:tab w:val="right" w:pos="9026"/>
      </w:tabs>
    </w:pPr>
    <w:rPr>
      <w:rFonts w:ascii="Calibri" w:eastAsia="Calibri" w:hAnsi="Calibri" w:cs="Calibri"/>
      <w:color w:val="000000"/>
      <w:sz w:val="22"/>
      <w:szCs w:val="22"/>
      <w:u w:color="000000"/>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character" w:customStyle="1" w:styleId="Hyperlink0">
    <w:name w:val="Hyperlink.0"/>
    <w:basedOn w:val="Hyperlink"/>
    <w:rPr>
      <w:color w:val="0000FF"/>
      <w:u w:val="single" w:color="0000FF"/>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paragraph" w:customStyle="1" w:styleId="s3">
    <w:name w:val="s3"/>
    <w:basedOn w:val="Normal"/>
    <w:rsid w:val="00CD3314"/>
    <w:pPr>
      <w:spacing w:before="100" w:beforeAutospacing="1" w:after="100" w:afterAutospacing="1"/>
    </w:pPr>
    <w:rPr>
      <w:rFonts w:eastAsiaTheme="minorEastAsia"/>
      <w:lang w:val="en-GB"/>
    </w:rPr>
  </w:style>
  <w:style w:type="character" w:customStyle="1" w:styleId="s7">
    <w:name w:val="s7"/>
    <w:basedOn w:val="DefaultParagraphFont"/>
    <w:rsid w:val="00CD3314"/>
  </w:style>
  <w:style w:type="character" w:customStyle="1" w:styleId="apple-converted-space">
    <w:name w:val="apple-converted-space"/>
    <w:basedOn w:val="DefaultParagraphFont"/>
    <w:rsid w:val="00132095"/>
  </w:style>
  <w:style w:type="character" w:styleId="UnresolvedMention">
    <w:name w:val="Unresolved Mention"/>
    <w:basedOn w:val="DefaultParagraphFont"/>
    <w:uiPriority w:val="99"/>
    <w:semiHidden/>
    <w:unhideWhenUsed/>
    <w:rsid w:val="00FB36D1"/>
    <w:rPr>
      <w:color w:val="605E5C"/>
      <w:shd w:val="clear" w:color="auto" w:fill="E1DFDD"/>
    </w:rPr>
  </w:style>
  <w:style w:type="character" w:styleId="FollowedHyperlink">
    <w:name w:val="FollowedHyperlink"/>
    <w:basedOn w:val="DefaultParagraphFont"/>
    <w:uiPriority w:val="99"/>
    <w:semiHidden/>
    <w:unhideWhenUsed/>
    <w:rsid w:val="00431BDD"/>
    <w:rPr>
      <w:color w:val="FF00FF"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hse.gov.uk/Risk/faq.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cj2u21@soton.ac.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qKKQpSOy88FXp1bAk10TnBTTPg==">AMUW2mWA5Upo2b+SirVAJBG1tkrxhXO5VJ38yGcIUONCMfYOk7k+kwbnqhesP5lz2F9/VeATQq7hBE8BwkWVNlI9PALip5dBn2odXBVX3wiNorgeW3sLXJ4=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www.w3.org/2000/xmlns/"/>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1838</Words>
  <Characters>10479</Characters>
  <Application>Microsoft Office Word</Application>
  <DocSecurity>4</DocSecurity>
  <Lines>87</Lines>
  <Paragraphs>24</Paragraphs>
  <ScaleCrop>false</ScaleCrop>
  <Company/>
  <LinksUpToDate>false</LinksUpToDate>
  <CharactersWithSpaces>12293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Sean Saunders</cp:lastModifiedBy>
  <cp:revision>2</cp:revision>
  <dcterms:created xsi:type="dcterms:W3CDTF">2022-12-13T09:54:00Z</dcterms:created>
  <dcterms:modified xsi:type="dcterms:W3CDTF">2022-12-13T09:54:00Z</dcterms:modified>
</cp:coreProperties>
</file>