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209"/>
        <w:gridCol w:w="5099"/>
        <w:gridCol w:w="2653"/>
        <w:gridCol w:w="885"/>
        <w:gridCol w:w="2032"/>
      </w:tblGrid>
      <w:tr w:rsidR="00811491" w:rsidRPr="00CE5B1E" w14:paraId="52081A6D" w14:textId="77777777" w:rsidTr="00400B5A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55E51FF7" w14:textId="77777777" w:rsidR="00811491" w:rsidRPr="00A156C3" w:rsidRDefault="00811491" w:rsidP="00400B5A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811491" w:rsidRPr="00CE5B1E" w14:paraId="204C29B6" w14:textId="77777777" w:rsidTr="00400B5A">
        <w:trPr>
          <w:trHeight w:val="338"/>
        </w:trPr>
        <w:tc>
          <w:tcPr>
            <w:tcW w:w="1156" w:type="pct"/>
            <w:shd w:val="clear" w:color="auto" w:fill="auto"/>
          </w:tcPr>
          <w:p w14:paraId="1BEA9D51" w14:textId="77777777" w:rsidR="00811491" w:rsidRPr="00A156C3" w:rsidRDefault="00811491" w:rsidP="00400B5A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of: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12A1FE7A" w14:textId="77777777" w:rsidR="00811491" w:rsidRDefault="00811491" w:rsidP="00400B5A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University Taekwondo (SUTKD) Generic and Training</w:t>
            </w:r>
          </w:p>
          <w:p w14:paraId="6BAC3DD3" w14:textId="77777777" w:rsidR="00811491" w:rsidRPr="007A7E6C" w:rsidRDefault="00811491" w:rsidP="00400B5A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/>
                <w:iCs/>
                <w:lang w:eastAsia="en-GB"/>
              </w:rPr>
            </w:pPr>
            <w:r w:rsidRPr="007A7E6C">
              <w:rPr>
                <w:rFonts w:ascii="Verdana" w:eastAsia="Times New Roman" w:hAnsi="Verdana" w:cs="Times New Roman"/>
                <w:bCs/>
                <w:i/>
                <w:iCs/>
                <w:lang w:eastAsia="en-GB"/>
              </w:rPr>
              <w:t>Planning meetings,</w:t>
            </w:r>
            <w:r>
              <w:rPr>
                <w:rFonts w:ascii="Verdana" w:eastAsia="Times New Roman" w:hAnsi="Verdana" w:cs="Times New Roman"/>
                <w:bCs/>
                <w:i/>
                <w:iCs/>
                <w:lang w:eastAsia="en-GB"/>
              </w:rPr>
              <w:t xml:space="preserve"> Social,</w:t>
            </w:r>
            <w:r w:rsidRPr="007A7E6C">
              <w:rPr>
                <w:rFonts w:ascii="Verdana" w:eastAsia="Times New Roman" w:hAnsi="Verdana" w:cs="Times New Roman"/>
                <w:bCs/>
                <w:i/>
                <w:iCs/>
                <w:lang w:eastAsia="en-GB"/>
              </w:rPr>
              <w:t xml:space="preserve"> Fundraising, Demonstrations, Awareness Stall</w:t>
            </w:r>
            <w:r>
              <w:rPr>
                <w:rFonts w:ascii="Verdana" w:eastAsia="Times New Roman" w:hAnsi="Verdana" w:cs="Times New Roman"/>
                <w:bCs/>
                <w:i/>
                <w:iCs/>
                <w:lang w:eastAsia="en-GB"/>
              </w:rPr>
              <w:t>/stand</w:t>
            </w:r>
          </w:p>
        </w:tc>
        <w:tc>
          <w:tcPr>
            <w:tcW w:w="319" w:type="pct"/>
            <w:shd w:val="clear" w:color="auto" w:fill="auto"/>
          </w:tcPr>
          <w:p w14:paraId="49CCA7A3" w14:textId="77777777" w:rsidR="00811491" w:rsidRPr="00811491" w:rsidRDefault="00811491" w:rsidP="00811491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811491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4B47E5EA" w14:textId="1C984BD4" w:rsidR="00811491" w:rsidRPr="00A156C3" w:rsidRDefault="00811491" w:rsidP="00400B5A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</w:t>
            </w:r>
            <w:r w:rsidR="004D3EB2">
              <w:rPr>
                <w:rFonts w:ascii="Verdana" w:eastAsia="Times New Roman" w:hAnsi="Verdana" w:cs="Times New Roman"/>
                <w:b/>
                <w:lang w:eastAsia="en-GB"/>
              </w:rPr>
              <w:t>3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 w:rsidR="004D3EB2">
              <w:rPr>
                <w:rFonts w:ascii="Verdana" w:eastAsia="Times New Roman" w:hAnsi="Verdana" w:cs="Times New Roman"/>
                <w:b/>
                <w:lang w:eastAsia="en-GB"/>
              </w:rPr>
              <w:t>11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/2020</w:t>
            </w:r>
          </w:p>
        </w:tc>
      </w:tr>
      <w:tr w:rsidR="00811491" w:rsidRPr="00CE5B1E" w14:paraId="00A97298" w14:textId="77777777" w:rsidTr="00400B5A">
        <w:trPr>
          <w:trHeight w:val="338"/>
        </w:trPr>
        <w:tc>
          <w:tcPr>
            <w:tcW w:w="1156" w:type="pct"/>
            <w:shd w:val="clear" w:color="auto" w:fill="auto"/>
          </w:tcPr>
          <w:p w14:paraId="24E8ED95" w14:textId="77777777" w:rsidR="00811491" w:rsidRPr="00A156C3" w:rsidRDefault="00811491" w:rsidP="00400B5A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16EF2507" w14:textId="77777777" w:rsidR="00811491" w:rsidRPr="00A156C3" w:rsidRDefault="00811491" w:rsidP="00400B5A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SUSU [SUTKD]</w:t>
            </w:r>
          </w:p>
        </w:tc>
        <w:tc>
          <w:tcPr>
            <w:tcW w:w="956" w:type="pct"/>
            <w:shd w:val="clear" w:color="auto" w:fill="auto"/>
          </w:tcPr>
          <w:p w14:paraId="6F6C4459" w14:textId="77777777" w:rsidR="00811491" w:rsidRPr="00A156C3" w:rsidRDefault="00811491" w:rsidP="00400B5A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2786FD20" w14:textId="77777777" w:rsidR="00811491" w:rsidRPr="00A156C3" w:rsidRDefault="00811491" w:rsidP="00400B5A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Myles Kearsley</w:t>
            </w:r>
          </w:p>
        </w:tc>
      </w:tr>
      <w:tr w:rsidR="00811491" w:rsidRPr="00CE5B1E" w14:paraId="7D02F7E9" w14:textId="77777777" w:rsidTr="00400B5A">
        <w:trPr>
          <w:trHeight w:val="338"/>
        </w:trPr>
        <w:tc>
          <w:tcPr>
            <w:tcW w:w="1156" w:type="pct"/>
            <w:shd w:val="clear" w:color="auto" w:fill="auto"/>
          </w:tcPr>
          <w:p w14:paraId="7F9DED02" w14:textId="77777777" w:rsidR="00811491" w:rsidRPr="00B817BD" w:rsidRDefault="00811491" w:rsidP="00400B5A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689A63FB" w14:textId="77777777" w:rsidR="00811491" w:rsidRPr="00B817BD" w:rsidRDefault="00811491" w:rsidP="00400B5A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President (Isra Ilyas)</w:t>
            </w:r>
          </w:p>
        </w:tc>
        <w:tc>
          <w:tcPr>
            <w:tcW w:w="956" w:type="pct"/>
            <w:shd w:val="clear" w:color="auto" w:fill="auto"/>
          </w:tcPr>
          <w:p w14:paraId="05FA7C1D" w14:textId="77777777" w:rsidR="00811491" w:rsidRPr="00EB5320" w:rsidRDefault="00811491" w:rsidP="00400B5A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75781589" w14:textId="77777777" w:rsidR="00811491" w:rsidRDefault="00811491" w:rsidP="00400B5A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VP Activities/Sport or Activities Coordinator</w:t>
            </w:r>
          </w:p>
          <w:p w14:paraId="1ADF2108" w14:textId="77777777" w:rsidR="00811491" w:rsidRPr="00B817BD" w:rsidRDefault="00811491" w:rsidP="00400B5A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75ED94D6" w14:textId="77777777" w:rsidR="00811491" w:rsidRDefault="00811491" w:rsidP="00811491"/>
    <w:tbl>
      <w:tblPr>
        <w:tblStyle w:val="TableGrid"/>
        <w:tblW w:w="5065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54"/>
        <w:gridCol w:w="1981"/>
        <w:gridCol w:w="1486"/>
        <w:gridCol w:w="717"/>
        <w:gridCol w:w="717"/>
        <w:gridCol w:w="717"/>
        <w:gridCol w:w="1970"/>
        <w:gridCol w:w="717"/>
        <w:gridCol w:w="717"/>
        <w:gridCol w:w="717"/>
        <w:gridCol w:w="2536"/>
      </w:tblGrid>
      <w:tr w:rsidR="00811491" w:rsidRPr="00957A37" w14:paraId="12541426" w14:textId="77777777" w:rsidTr="00400B5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673C4DD" w14:textId="77777777" w:rsidR="00811491" w:rsidRPr="00957A37" w:rsidRDefault="00811491" w:rsidP="00400B5A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811491" w14:paraId="3FBFFEBF" w14:textId="77777777" w:rsidTr="00811491">
        <w:trPr>
          <w:trHeight w:val="350"/>
          <w:tblHeader/>
        </w:trPr>
        <w:tc>
          <w:tcPr>
            <w:tcW w:w="1822" w:type="pct"/>
            <w:gridSpan w:val="3"/>
            <w:shd w:val="clear" w:color="auto" w:fill="F2F2F2" w:themeFill="background1" w:themeFillShade="F2"/>
          </w:tcPr>
          <w:p w14:paraId="3E95C2AE" w14:textId="77777777" w:rsidR="00811491" w:rsidRDefault="00811491" w:rsidP="00400B5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89" w:type="pct"/>
            <w:gridSpan w:val="4"/>
            <w:shd w:val="clear" w:color="auto" w:fill="F2F2F2" w:themeFill="background1" w:themeFillShade="F2"/>
          </w:tcPr>
          <w:p w14:paraId="125A74FD" w14:textId="77777777" w:rsidR="00811491" w:rsidRDefault="00811491" w:rsidP="00400B5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688" w:type="pct"/>
            <w:gridSpan w:val="4"/>
            <w:shd w:val="clear" w:color="auto" w:fill="F2F2F2" w:themeFill="background1" w:themeFillShade="F2"/>
          </w:tcPr>
          <w:p w14:paraId="3346D757" w14:textId="77777777" w:rsidR="00811491" w:rsidRDefault="00811491" w:rsidP="00400B5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D041EE" w14:paraId="5D7E1D03" w14:textId="77777777" w:rsidTr="00811491">
        <w:trPr>
          <w:tblHeader/>
        </w:trPr>
        <w:tc>
          <w:tcPr>
            <w:tcW w:w="664" w:type="pct"/>
            <w:vMerge w:val="restart"/>
            <w:shd w:val="clear" w:color="auto" w:fill="F2F2F2" w:themeFill="background1" w:themeFillShade="F2"/>
          </w:tcPr>
          <w:p w14:paraId="439CAC92" w14:textId="77777777" w:rsidR="00811491" w:rsidRDefault="00811491" w:rsidP="00400B5A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709" w:type="pct"/>
            <w:vMerge w:val="restart"/>
            <w:shd w:val="clear" w:color="auto" w:fill="F2F2F2" w:themeFill="background1" w:themeFillShade="F2"/>
          </w:tcPr>
          <w:p w14:paraId="6C9525F1" w14:textId="77777777" w:rsidR="00811491" w:rsidRPr="00957A37" w:rsidRDefault="00811491" w:rsidP="00400B5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0DD84A4" w14:textId="77777777" w:rsidR="00811491" w:rsidRDefault="00811491" w:rsidP="00400B5A"/>
        </w:tc>
        <w:tc>
          <w:tcPr>
            <w:tcW w:w="450" w:type="pct"/>
            <w:vMerge w:val="restart"/>
            <w:shd w:val="clear" w:color="auto" w:fill="F2F2F2" w:themeFill="background1" w:themeFillShade="F2"/>
          </w:tcPr>
          <w:p w14:paraId="3D36453F" w14:textId="687B42F4" w:rsidR="00811491" w:rsidRPr="00957A37" w:rsidRDefault="00811491" w:rsidP="00400B5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r w:rsidR="00561C7D" w:rsidRPr="00957A37">
              <w:rPr>
                <w:rFonts w:ascii="Lucida Sans" w:hAnsi="Lucida Sans"/>
                <w:b/>
              </w:rPr>
              <w:t>harmed?</w:t>
            </w:r>
          </w:p>
          <w:p w14:paraId="660B482B" w14:textId="77777777" w:rsidR="00811491" w:rsidRPr="00957A37" w:rsidRDefault="00811491" w:rsidP="00400B5A">
            <w:pPr>
              <w:jc w:val="center"/>
              <w:rPr>
                <w:rFonts w:ascii="Lucida Sans" w:hAnsi="Lucida Sans"/>
                <w:b/>
              </w:rPr>
            </w:pPr>
          </w:p>
          <w:p w14:paraId="59DC81FF" w14:textId="77777777" w:rsidR="00811491" w:rsidRPr="00957A37" w:rsidRDefault="00811491" w:rsidP="00400B5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7B73EE72" w14:textId="77777777" w:rsidR="00811491" w:rsidRDefault="00811491" w:rsidP="00400B5A"/>
        </w:tc>
        <w:tc>
          <w:tcPr>
            <w:tcW w:w="762" w:type="pct"/>
            <w:gridSpan w:val="3"/>
            <w:shd w:val="clear" w:color="auto" w:fill="F2F2F2" w:themeFill="background1" w:themeFillShade="F2"/>
          </w:tcPr>
          <w:p w14:paraId="298F9150" w14:textId="77777777" w:rsidR="00811491" w:rsidRDefault="00811491" w:rsidP="00400B5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727" w:type="pct"/>
            <w:shd w:val="clear" w:color="auto" w:fill="F2F2F2" w:themeFill="background1" w:themeFillShade="F2"/>
          </w:tcPr>
          <w:p w14:paraId="03C67452" w14:textId="77777777" w:rsidR="00811491" w:rsidRDefault="00811491" w:rsidP="00400B5A"/>
        </w:tc>
        <w:tc>
          <w:tcPr>
            <w:tcW w:w="762" w:type="pct"/>
            <w:gridSpan w:val="3"/>
            <w:shd w:val="clear" w:color="auto" w:fill="F2F2F2" w:themeFill="background1" w:themeFillShade="F2"/>
          </w:tcPr>
          <w:p w14:paraId="6F69217D" w14:textId="77777777" w:rsidR="00811491" w:rsidRDefault="00811491" w:rsidP="00400B5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26" w:type="pct"/>
            <w:vMerge w:val="restart"/>
            <w:shd w:val="clear" w:color="auto" w:fill="F2F2F2" w:themeFill="background1" w:themeFillShade="F2"/>
          </w:tcPr>
          <w:p w14:paraId="2F369EFD" w14:textId="77777777" w:rsidR="00811491" w:rsidRDefault="00811491" w:rsidP="00400B5A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D041EE" w14:paraId="0D3087C4" w14:textId="77777777" w:rsidTr="00811491">
        <w:trPr>
          <w:cantSplit/>
          <w:trHeight w:val="1510"/>
          <w:tblHeader/>
        </w:trPr>
        <w:tc>
          <w:tcPr>
            <w:tcW w:w="664" w:type="pct"/>
            <w:vMerge/>
          </w:tcPr>
          <w:p w14:paraId="4A2BD268" w14:textId="77777777" w:rsidR="00811491" w:rsidRDefault="00811491" w:rsidP="00400B5A"/>
        </w:tc>
        <w:tc>
          <w:tcPr>
            <w:tcW w:w="709" w:type="pct"/>
            <w:vMerge/>
          </w:tcPr>
          <w:p w14:paraId="0E33C337" w14:textId="77777777" w:rsidR="00811491" w:rsidRDefault="00811491" w:rsidP="00400B5A"/>
        </w:tc>
        <w:tc>
          <w:tcPr>
            <w:tcW w:w="450" w:type="pct"/>
            <w:vMerge/>
          </w:tcPr>
          <w:p w14:paraId="72D4C9E1" w14:textId="77777777" w:rsidR="00811491" w:rsidRDefault="00811491" w:rsidP="00400B5A"/>
        </w:tc>
        <w:tc>
          <w:tcPr>
            <w:tcW w:w="254" w:type="pct"/>
            <w:shd w:val="clear" w:color="auto" w:fill="F2F2F2" w:themeFill="background1" w:themeFillShade="F2"/>
            <w:textDirection w:val="btLr"/>
          </w:tcPr>
          <w:p w14:paraId="68519FB7" w14:textId="77777777" w:rsidR="00811491" w:rsidRDefault="00811491" w:rsidP="00400B5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254" w:type="pct"/>
            <w:shd w:val="clear" w:color="auto" w:fill="F2F2F2" w:themeFill="background1" w:themeFillShade="F2"/>
            <w:textDirection w:val="btLr"/>
          </w:tcPr>
          <w:p w14:paraId="1E692DBD" w14:textId="77777777" w:rsidR="00811491" w:rsidRDefault="00811491" w:rsidP="00400B5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254" w:type="pct"/>
            <w:shd w:val="clear" w:color="auto" w:fill="F2F2F2" w:themeFill="background1" w:themeFillShade="F2"/>
            <w:textDirection w:val="btLr"/>
          </w:tcPr>
          <w:p w14:paraId="440C619C" w14:textId="77777777" w:rsidR="00811491" w:rsidRDefault="00811491" w:rsidP="00400B5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727" w:type="pct"/>
            <w:shd w:val="clear" w:color="auto" w:fill="F2F2F2" w:themeFill="background1" w:themeFillShade="F2"/>
          </w:tcPr>
          <w:p w14:paraId="2A096F1F" w14:textId="77777777" w:rsidR="00811491" w:rsidRDefault="00811491" w:rsidP="00400B5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254" w:type="pct"/>
            <w:shd w:val="clear" w:color="auto" w:fill="F2F2F2" w:themeFill="background1" w:themeFillShade="F2"/>
            <w:textDirection w:val="btLr"/>
          </w:tcPr>
          <w:p w14:paraId="46F8BCBF" w14:textId="77777777" w:rsidR="00811491" w:rsidRDefault="00811491" w:rsidP="00400B5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254" w:type="pct"/>
            <w:shd w:val="clear" w:color="auto" w:fill="F2F2F2" w:themeFill="background1" w:themeFillShade="F2"/>
            <w:textDirection w:val="btLr"/>
          </w:tcPr>
          <w:p w14:paraId="4F6DC5F9" w14:textId="77777777" w:rsidR="00811491" w:rsidRDefault="00811491" w:rsidP="00400B5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254" w:type="pct"/>
            <w:shd w:val="clear" w:color="auto" w:fill="F2F2F2" w:themeFill="background1" w:themeFillShade="F2"/>
            <w:textDirection w:val="btLr"/>
          </w:tcPr>
          <w:p w14:paraId="4150D273" w14:textId="77777777" w:rsidR="00811491" w:rsidRDefault="00811491" w:rsidP="00400B5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26" w:type="pct"/>
            <w:vMerge/>
          </w:tcPr>
          <w:p w14:paraId="54A65C52" w14:textId="77777777" w:rsidR="00811491" w:rsidRDefault="00811491" w:rsidP="00400B5A"/>
        </w:tc>
      </w:tr>
      <w:tr w:rsidR="00811491" w14:paraId="1E3CC0C4" w14:textId="77777777" w:rsidTr="00400B5A">
        <w:trPr>
          <w:cantSplit/>
          <w:trHeight w:val="1510"/>
          <w:tblHeader/>
        </w:trPr>
        <w:tc>
          <w:tcPr>
            <w:tcW w:w="5000" w:type="pct"/>
            <w:gridSpan w:val="11"/>
            <w:shd w:val="clear" w:color="auto" w:fill="D9E2F3" w:themeFill="accent1" w:themeFillTint="33"/>
          </w:tcPr>
          <w:p w14:paraId="19D512BE" w14:textId="6C84A6E4" w:rsidR="00811491" w:rsidRDefault="00811491" w:rsidP="00400B5A">
            <w:r>
              <w:t>Online Classes due to COVID-19</w:t>
            </w:r>
          </w:p>
        </w:tc>
      </w:tr>
      <w:tr w:rsidR="00D041EE" w14:paraId="1B519542" w14:textId="77777777" w:rsidTr="00811491">
        <w:trPr>
          <w:cantSplit/>
          <w:trHeight w:val="1510"/>
          <w:tblHeader/>
        </w:trPr>
        <w:tc>
          <w:tcPr>
            <w:tcW w:w="664" w:type="pct"/>
          </w:tcPr>
          <w:p w14:paraId="1BBBEC75" w14:textId="03C35999" w:rsidR="00811491" w:rsidRDefault="004D3EB2" w:rsidP="00400B5A">
            <w:r>
              <w:lastRenderedPageBreak/>
              <w:t xml:space="preserve">A member’s training environment is unsuitable for training.  </w:t>
            </w:r>
          </w:p>
        </w:tc>
        <w:tc>
          <w:tcPr>
            <w:tcW w:w="709" w:type="pct"/>
          </w:tcPr>
          <w:p w14:paraId="0B47B7E2" w14:textId="29179F97" w:rsidR="00811491" w:rsidRDefault="004D3EB2" w:rsidP="00811491">
            <w:r>
              <w:t xml:space="preserve">A </w:t>
            </w:r>
            <w:r w:rsidR="00787351">
              <w:t>member injures</w:t>
            </w:r>
            <w:r>
              <w:t xml:space="preserve"> themselves or damages property in training</w:t>
            </w:r>
            <w:r w:rsidR="00787351">
              <w:t>.</w:t>
            </w:r>
          </w:p>
        </w:tc>
        <w:tc>
          <w:tcPr>
            <w:tcW w:w="450" w:type="pct"/>
          </w:tcPr>
          <w:p w14:paraId="59660EC0" w14:textId="34696880" w:rsidR="00811491" w:rsidRDefault="004D3EB2" w:rsidP="00400B5A">
            <w:r>
              <w:t>Members</w:t>
            </w:r>
          </w:p>
        </w:tc>
        <w:tc>
          <w:tcPr>
            <w:tcW w:w="254" w:type="pct"/>
            <w:shd w:val="clear" w:color="auto" w:fill="FFFFFF" w:themeFill="background1"/>
            <w:textDirection w:val="btLr"/>
          </w:tcPr>
          <w:p w14:paraId="3B50B7B0" w14:textId="083E30CC" w:rsidR="00811491" w:rsidRPr="00957A37" w:rsidRDefault="004D3EB2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54" w:type="pct"/>
            <w:shd w:val="clear" w:color="auto" w:fill="FFFFFF" w:themeFill="background1"/>
            <w:textDirection w:val="btLr"/>
          </w:tcPr>
          <w:p w14:paraId="22A3AFE9" w14:textId="16C4DF88" w:rsidR="00811491" w:rsidRPr="00957A37" w:rsidRDefault="004D3EB2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54" w:type="pct"/>
            <w:shd w:val="clear" w:color="auto" w:fill="FFFFFF" w:themeFill="background1"/>
            <w:textDirection w:val="btLr"/>
          </w:tcPr>
          <w:p w14:paraId="7CA0305E" w14:textId="050271C4" w:rsidR="00811491" w:rsidRPr="00957A37" w:rsidRDefault="004D3EB2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727" w:type="pct"/>
            <w:shd w:val="clear" w:color="auto" w:fill="FFFFFF" w:themeFill="background1"/>
          </w:tcPr>
          <w:p w14:paraId="5961D6F1" w14:textId="765F41C0" w:rsidR="00811491" w:rsidRDefault="00787351" w:rsidP="00400B5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Instructors remind members of the conditions they should be training in. </w:t>
            </w:r>
          </w:p>
          <w:p w14:paraId="3F6A535E" w14:textId="6D0D1749" w:rsidR="00787351" w:rsidRDefault="00787351" w:rsidP="00400B5A">
            <w:pPr>
              <w:rPr>
                <w:rFonts w:ascii="Lucida Sans" w:hAnsi="Lucida Sans"/>
                <w:sz w:val="20"/>
              </w:rPr>
            </w:pPr>
          </w:p>
          <w:p w14:paraId="2A433911" w14:textId="3727B805" w:rsidR="00787351" w:rsidRDefault="00787351" w:rsidP="00400B5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Importantly, this should include: a non-slip floor that is not too hard in case of a fall. A 2m x 2m space. </w:t>
            </w:r>
          </w:p>
          <w:p w14:paraId="09CB751B" w14:textId="0109CBBB" w:rsidR="00787351" w:rsidRDefault="00787351" w:rsidP="00400B5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Loose obstacles and hard surfaces and edges should be removed from the vicinity. </w:t>
            </w:r>
          </w:p>
          <w:p w14:paraId="197FBC10" w14:textId="77777777" w:rsidR="00811491" w:rsidRPr="0006568D" w:rsidRDefault="00811491" w:rsidP="00400B5A">
            <w:pPr>
              <w:rPr>
                <w:rFonts w:ascii="Lucida Sans" w:hAnsi="Lucida Sans"/>
              </w:rPr>
            </w:pPr>
          </w:p>
        </w:tc>
        <w:tc>
          <w:tcPr>
            <w:tcW w:w="254" w:type="pct"/>
            <w:shd w:val="clear" w:color="auto" w:fill="FFFFFF" w:themeFill="background1"/>
            <w:textDirection w:val="btLr"/>
          </w:tcPr>
          <w:p w14:paraId="545E637D" w14:textId="77777777" w:rsidR="00811491" w:rsidRPr="00957A37" w:rsidRDefault="00811491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54" w:type="pct"/>
            <w:shd w:val="clear" w:color="auto" w:fill="FFFFFF" w:themeFill="background1"/>
            <w:textDirection w:val="btLr"/>
          </w:tcPr>
          <w:p w14:paraId="441B9CA9" w14:textId="77777777" w:rsidR="00811491" w:rsidRPr="00957A37" w:rsidRDefault="00811491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54" w:type="pct"/>
            <w:shd w:val="clear" w:color="auto" w:fill="FFFFFF" w:themeFill="background1"/>
            <w:textDirection w:val="btLr"/>
          </w:tcPr>
          <w:p w14:paraId="7255C899" w14:textId="77777777" w:rsidR="00811491" w:rsidRPr="00957A37" w:rsidRDefault="00811491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26" w:type="pct"/>
          </w:tcPr>
          <w:p w14:paraId="5FFD812D" w14:textId="22FD2328" w:rsidR="00811491" w:rsidRDefault="00787351" w:rsidP="00400B5A">
            <w:r>
              <w:t xml:space="preserve">An important extra measure is the reminder for all members that they are participating at their own risk. This should be made clear by instructors. </w:t>
            </w:r>
          </w:p>
        </w:tc>
      </w:tr>
      <w:tr w:rsidR="00811491" w14:paraId="17CF181D" w14:textId="77777777" w:rsidTr="00811491">
        <w:tblPrEx>
          <w:shd w:val="clear" w:color="auto" w:fill="auto"/>
        </w:tblPrEx>
        <w:trPr>
          <w:trHeight w:val="1510"/>
        </w:trPr>
        <w:tc>
          <w:tcPr>
            <w:tcW w:w="664" w:type="pct"/>
          </w:tcPr>
          <w:p w14:paraId="348AA679" w14:textId="165FA139" w:rsidR="00811491" w:rsidRDefault="00787351" w:rsidP="00400B5A">
            <w:r>
              <w:t xml:space="preserve">A member participating and exercising when they should not.  </w:t>
            </w:r>
          </w:p>
        </w:tc>
        <w:tc>
          <w:tcPr>
            <w:tcW w:w="709" w:type="pct"/>
          </w:tcPr>
          <w:p w14:paraId="46214274" w14:textId="2A29168D" w:rsidR="00811491" w:rsidRDefault="00787351" w:rsidP="00400B5A">
            <w:r>
              <w:t>A muscular injury is exacerbated.</w:t>
            </w:r>
          </w:p>
        </w:tc>
        <w:tc>
          <w:tcPr>
            <w:tcW w:w="450" w:type="pct"/>
          </w:tcPr>
          <w:p w14:paraId="04FF3576" w14:textId="321C3AEE" w:rsidR="00811491" w:rsidRDefault="00787351" w:rsidP="00400B5A">
            <w:r>
              <w:t>Members</w:t>
            </w:r>
          </w:p>
        </w:tc>
        <w:tc>
          <w:tcPr>
            <w:tcW w:w="254" w:type="pct"/>
            <w:textDirection w:val="btLr"/>
          </w:tcPr>
          <w:p w14:paraId="4DB290C3" w14:textId="2E29405C" w:rsidR="00811491" w:rsidRPr="00957A37" w:rsidRDefault="00971F23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54" w:type="pct"/>
            <w:textDirection w:val="btLr"/>
          </w:tcPr>
          <w:p w14:paraId="566858B6" w14:textId="316816C0" w:rsidR="00811491" w:rsidRPr="00957A37" w:rsidRDefault="00971F23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54" w:type="pct"/>
            <w:textDirection w:val="btLr"/>
          </w:tcPr>
          <w:p w14:paraId="7C203014" w14:textId="4C17A79B" w:rsidR="00811491" w:rsidRPr="00957A37" w:rsidRDefault="00971F23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727" w:type="pct"/>
          </w:tcPr>
          <w:p w14:paraId="79E17A08" w14:textId="6D52A54D" w:rsidR="00811491" w:rsidRDefault="00971F23" w:rsidP="00400B5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Members should be reminded to take certain kicks or exercises easy if they are injured. </w:t>
            </w:r>
          </w:p>
          <w:p w14:paraId="169C5B69" w14:textId="076B75EF" w:rsidR="00971F23" w:rsidRDefault="00971F23" w:rsidP="00400B5A">
            <w:pPr>
              <w:rPr>
                <w:rFonts w:ascii="Lucida Sans" w:hAnsi="Lucida Sans"/>
                <w:sz w:val="20"/>
              </w:rPr>
            </w:pPr>
          </w:p>
          <w:p w14:paraId="4C2DF9D2" w14:textId="77777777" w:rsidR="00811491" w:rsidRDefault="00971F23" w:rsidP="00400B5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That they should avoid strenuous exercise if they </w:t>
            </w:r>
            <w:r>
              <w:rPr>
                <w:rFonts w:ascii="Lucida Sans" w:hAnsi="Lucida Sans"/>
                <w:sz w:val="20"/>
              </w:rPr>
              <w:lastRenderedPageBreak/>
              <w:t>have a pre-existing ache, pain, health concern or injury</w:t>
            </w:r>
            <w:r w:rsidR="00FD2C5C">
              <w:rPr>
                <w:rFonts w:ascii="Lucida Sans" w:hAnsi="Lucida Sans"/>
                <w:sz w:val="20"/>
              </w:rPr>
              <w:t>.</w:t>
            </w:r>
          </w:p>
          <w:p w14:paraId="5A136E08" w14:textId="2893E770" w:rsidR="00FD2C5C" w:rsidRPr="00FD2C5C" w:rsidRDefault="00FD2C5C" w:rsidP="00400B5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Members are training that have already been assessed in the club and concluded to be fully able to complete Taekwondo activity. </w:t>
            </w:r>
          </w:p>
        </w:tc>
        <w:tc>
          <w:tcPr>
            <w:tcW w:w="254" w:type="pct"/>
            <w:textDirection w:val="btLr"/>
          </w:tcPr>
          <w:p w14:paraId="3670FCC0" w14:textId="77777777" w:rsidR="00811491" w:rsidRPr="00957A37" w:rsidRDefault="00811491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2</w:t>
            </w:r>
          </w:p>
        </w:tc>
        <w:tc>
          <w:tcPr>
            <w:tcW w:w="254" w:type="pct"/>
            <w:textDirection w:val="btLr"/>
          </w:tcPr>
          <w:p w14:paraId="279D3568" w14:textId="77777777" w:rsidR="00811491" w:rsidRPr="00957A37" w:rsidRDefault="00811491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54" w:type="pct"/>
            <w:textDirection w:val="btLr"/>
          </w:tcPr>
          <w:p w14:paraId="5516A096" w14:textId="77777777" w:rsidR="00811491" w:rsidRPr="00957A37" w:rsidRDefault="00811491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26" w:type="pct"/>
          </w:tcPr>
          <w:p w14:paraId="601B711C" w14:textId="77777777" w:rsidR="00811491" w:rsidRDefault="00811491" w:rsidP="00400B5A"/>
        </w:tc>
      </w:tr>
      <w:tr w:rsidR="00811491" w14:paraId="361C0A2E" w14:textId="77777777" w:rsidTr="00811491">
        <w:tblPrEx>
          <w:shd w:val="clear" w:color="auto" w:fill="auto"/>
        </w:tblPrEx>
        <w:trPr>
          <w:trHeight w:val="1510"/>
        </w:trPr>
        <w:tc>
          <w:tcPr>
            <w:tcW w:w="664" w:type="pct"/>
          </w:tcPr>
          <w:p w14:paraId="2BEB0E2D" w14:textId="7551F948" w:rsidR="00811491" w:rsidRDefault="00971F23" w:rsidP="00400B5A">
            <w:r>
              <w:t xml:space="preserve">Space is used incorrectly within a home environment. </w:t>
            </w:r>
          </w:p>
        </w:tc>
        <w:tc>
          <w:tcPr>
            <w:tcW w:w="709" w:type="pct"/>
          </w:tcPr>
          <w:p w14:paraId="738B8DD1" w14:textId="60FEA3D7" w:rsidR="00811491" w:rsidRDefault="00971F23" w:rsidP="00400B5A">
            <w:r>
              <w:t xml:space="preserve">The chances of injuring oneself increases. </w:t>
            </w:r>
          </w:p>
        </w:tc>
        <w:tc>
          <w:tcPr>
            <w:tcW w:w="450" w:type="pct"/>
          </w:tcPr>
          <w:p w14:paraId="2D516139" w14:textId="77777777" w:rsidR="00811491" w:rsidRDefault="00971F23" w:rsidP="00400B5A">
            <w:r>
              <w:t xml:space="preserve">Members that are training with another person. </w:t>
            </w:r>
          </w:p>
          <w:p w14:paraId="270D8BDC" w14:textId="77777777" w:rsidR="00D041EE" w:rsidRDefault="00D041EE" w:rsidP="00400B5A"/>
          <w:p w14:paraId="4BCC70FA" w14:textId="2469FA60" w:rsidR="00D041EE" w:rsidRDefault="00D041EE" w:rsidP="00400B5A">
            <w:r>
              <w:t xml:space="preserve">Members that do not have the room to train multiple combinations. </w:t>
            </w:r>
          </w:p>
        </w:tc>
        <w:tc>
          <w:tcPr>
            <w:tcW w:w="254" w:type="pct"/>
            <w:textDirection w:val="btLr"/>
          </w:tcPr>
          <w:p w14:paraId="7D170FF1" w14:textId="075A3DC7" w:rsidR="00811491" w:rsidRPr="00957A37" w:rsidRDefault="00971F23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54" w:type="pct"/>
            <w:textDirection w:val="btLr"/>
          </w:tcPr>
          <w:p w14:paraId="78CB8AAE" w14:textId="2F12C633" w:rsidR="00811491" w:rsidRPr="00957A37" w:rsidRDefault="00971F23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54" w:type="pct"/>
            <w:textDirection w:val="btLr"/>
          </w:tcPr>
          <w:p w14:paraId="33943869" w14:textId="0711E264" w:rsidR="00811491" w:rsidRPr="00957A37" w:rsidRDefault="00971F23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727" w:type="pct"/>
          </w:tcPr>
          <w:p w14:paraId="5844F015" w14:textId="72F5AE13" w:rsidR="00811491" w:rsidRDefault="00971F23" w:rsidP="00400B5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There should be no contact activity between 2 participating members and the </w:t>
            </w:r>
            <w:r w:rsidR="00D041EE">
              <w:rPr>
                <w:rFonts w:ascii="Lucida Sans" w:hAnsi="Lucida Sans"/>
                <w:sz w:val="20"/>
              </w:rPr>
              <w:t xml:space="preserve">sessions should be structured to reflect this. </w:t>
            </w:r>
          </w:p>
          <w:p w14:paraId="56241433" w14:textId="2C8DE701" w:rsidR="00D041EE" w:rsidRDefault="00D041EE" w:rsidP="00400B5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Warm-ups should be light an on the spot. </w:t>
            </w:r>
          </w:p>
          <w:p w14:paraId="63EC6BB4" w14:textId="56A6FFD8" w:rsidR="00D041EE" w:rsidRDefault="00D041EE" w:rsidP="00400B5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Moreover, there should be no more than 2 kicks in a combination. </w:t>
            </w:r>
          </w:p>
          <w:p w14:paraId="0734E949" w14:textId="4B19C17B" w:rsidR="00D041EE" w:rsidRDefault="00D041EE" w:rsidP="00400B5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lastRenderedPageBreak/>
              <w:t xml:space="preserve">Limited dynamic stretching and mostly static stretching. </w:t>
            </w:r>
          </w:p>
          <w:p w14:paraId="3620642D" w14:textId="41A85C9C" w:rsidR="00D041EE" w:rsidRDefault="00D041EE" w:rsidP="00400B5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No kicks above hip level or spinning kicks. No heavy or endurance exercises.</w:t>
            </w:r>
          </w:p>
          <w:p w14:paraId="73E17602" w14:textId="74E026A9" w:rsidR="00D041EE" w:rsidRDefault="00D041EE" w:rsidP="00400B5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Nothing that requires weight equipment. </w:t>
            </w:r>
          </w:p>
          <w:p w14:paraId="67BB2A98" w14:textId="77777777" w:rsidR="00811491" w:rsidRPr="0006568D" w:rsidRDefault="00811491" w:rsidP="00400B5A">
            <w:pPr>
              <w:rPr>
                <w:rFonts w:ascii="Lucida Sans" w:hAnsi="Lucida Sans"/>
              </w:rPr>
            </w:pPr>
          </w:p>
        </w:tc>
        <w:tc>
          <w:tcPr>
            <w:tcW w:w="254" w:type="pct"/>
            <w:textDirection w:val="btLr"/>
          </w:tcPr>
          <w:p w14:paraId="125E08AD" w14:textId="47EED813" w:rsidR="00811491" w:rsidRPr="00957A37" w:rsidRDefault="00D041EE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1</w:t>
            </w:r>
          </w:p>
        </w:tc>
        <w:tc>
          <w:tcPr>
            <w:tcW w:w="254" w:type="pct"/>
            <w:textDirection w:val="btLr"/>
          </w:tcPr>
          <w:p w14:paraId="3C7F8733" w14:textId="3C3D0D37" w:rsidR="00811491" w:rsidRPr="00957A37" w:rsidRDefault="00D041EE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254" w:type="pct"/>
            <w:textDirection w:val="btLr"/>
          </w:tcPr>
          <w:p w14:paraId="03728BC5" w14:textId="216F4081" w:rsidR="00811491" w:rsidRPr="00957A37" w:rsidRDefault="00D041EE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26" w:type="pct"/>
          </w:tcPr>
          <w:p w14:paraId="5C68A8AE" w14:textId="77777777" w:rsidR="00811491" w:rsidRDefault="00811491" w:rsidP="00400B5A"/>
        </w:tc>
      </w:tr>
      <w:tr w:rsidR="00811491" w14:paraId="4240DAF2" w14:textId="77777777" w:rsidTr="00811491">
        <w:tblPrEx>
          <w:shd w:val="clear" w:color="auto" w:fill="auto"/>
        </w:tblPrEx>
        <w:trPr>
          <w:trHeight w:val="1510"/>
        </w:trPr>
        <w:tc>
          <w:tcPr>
            <w:tcW w:w="664" w:type="pct"/>
          </w:tcPr>
          <w:p w14:paraId="6CBF60EC" w14:textId="0F5DED0A" w:rsidR="00811491" w:rsidRDefault="00D726E9" w:rsidP="00400B5A">
            <w:r>
              <w:t>Privacy of members in a session.</w:t>
            </w:r>
          </w:p>
        </w:tc>
        <w:tc>
          <w:tcPr>
            <w:tcW w:w="709" w:type="pct"/>
          </w:tcPr>
          <w:p w14:paraId="04F63240" w14:textId="6D2F90A3" w:rsidR="00811491" w:rsidRDefault="00D726E9" w:rsidP="00400B5A">
            <w:r>
              <w:t xml:space="preserve">Members feel uncomfortable in online sessions. </w:t>
            </w:r>
          </w:p>
        </w:tc>
        <w:tc>
          <w:tcPr>
            <w:tcW w:w="450" w:type="pct"/>
          </w:tcPr>
          <w:p w14:paraId="73F2861B" w14:textId="39691822" w:rsidR="00811491" w:rsidRDefault="009F0FD3" w:rsidP="00400B5A">
            <w:r>
              <w:t>Members</w:t>
            </w:r>
          </w:p>
        </w:tc>
        <w:tc>
          <w:tcPr>
            <w:tcW w:w="254" w:type="pct"/>
            <w:textDirection w:val="btLr"/>
          </w:tcPr>
          <w:p w14:paraId="3A0FB73D" w14:textId="77777777" w:rsidR="00811491" w:rsidRPr="00957A37" w:rsidRDefault="00811491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254" w:type="pct"/>
            <w:textDirection w:val="btLr"/>
          </w:tcPr>
          <w:p w14:paraId="07F57BB3" w14:textId="77777777" w:rsidR="00811491" w:rsidRPr="00957A37" w:rsidRDefault="00811491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54" w:type="pct"/>
            <w:textDirection w:val="btLr"/>
          </w:tcPr>
          <w:p w14:paraId="6F974203" w14:textId="77777777" w:rsidR="00811491" w:rsidRPr="00957A37" w:rsidRDefault="00811491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727" w:type="pct"/>
          </w:tcPr>
          <w:p w14:paraId="58ACBB79" w14:textId="394B1BBB" w:rsidR="00811491" w:rsidRDefault="009F0FD3" w:rsidP="009F0FD3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Sessions should be broadcast via a closed group which requires </w:t>
            </w:r>
            <w:r w:rsidR="00FD2C5C">
              <w:rPr>
                <w:rFonts w:ascii="Lucida Sans" w:hAnsi="Lucida Sans"/>
                <w:sz w:val="20"/>
              </w:rPr>
              <w:t>an</w:t>
            </w:r>
            <w:r>
              <w:rPr>
                <w:rFonts w:ascii="Lucida Sans" w:hAnsi="Lucida Sans"/>
                <w:sz w:val="20"/>
              </w:rPr>
              <w:t xml:space="preserve"> invitation and password to enter. </w:t>
            </w:r>
          </w:p>
          <w:p w14:paraId="4207FF3F" w14:textId="77777777" w:rsidR="009F0FD3" w:rsidRDefault="00FD2C5C" w:rsidP="009F0FD3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The sessions should only be made available to registered BT members of the club.</w:t>
            </w:r>
          </w:p>
          <w:p w14:paraId="354BD9FD" w14:textId="77777777" w:rsidR="00FD2C5C" w:rsidRDefault="00FD2C5C" w:rsidP="009F0FD3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The session should either be </w:t>
            </w:r>
            <w:r>
              <w:rPr>
                <w:rFonts w:ascii="Lucida Sans" w:hAnsi="Lucida Sans"/>
                <w:sz w:val="20"/>
              </w:rPr>
              <w:lastRenderedPageBreak/>
              <w:t xml:space="preserve">a live broadcast or a recorded session. </w:t>
            </w:r>
          </w:p>
          <w:p w14:paraId="3D56D87C" w14:textId="77777777" w:rsidR="00FD2C5C" w:rsidRDefault="00FD2C5C" w:rsidP="009F0FD3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The delivery of the session must be by a registered BT instructor with valid membership and disclosure clearance w BT and indemnity insurance. The same necessary qualifications as if the session were in person. </w:t>
            </w:r>
          </w:p>
          <w:p w14:paraId="03910413" w14:textId="77777777" w:rsidR="00FD2C5C" w:rsidRDefault="00FD2C5C" w:rsidP="009F0FD3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Content of training should reflect the normal range and type from regular sessions. </w:t>
            </w:r>
          </w:p>
          <w:p w14:paraId="763BDFF9" w14:textId="28C82F49" w:rsidR="00FD2C5C" w:rsidRPr="00FD2C5C" w:rsidRDefault="00FD2C5C" w:rsidP="009F0FD3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Lastly, any recording must be kept for 36 months after a session is broadcast to assist in any claim made. </w:t>
            </w:r>
          </w:p>
        </w:tc>
        <w:tc>
          <w:tcPr>
            <w:tcW w:w="254" w:type="pct"/>
            <w:textDirection w:val="btLr"/>
          </w:tcPr>
          <w:p w14:paraId="720C40D9" w14:textId="4AF6FE55" w:rsidR="00811491" w:rsidRPr="00957A37" w:rsidRDefault="00FD2C5C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1</w:t>
            </w:r>
          </w:p>
        </w:tc>
        <w:tc>
          <w:tcPr>
            <w:tcW w:w="254" w:type="pct"/>
            <w:textDirection w:val="btLr"/>
          </w:tcPr>
          <w:p w14:paraId="5B20CC87" w14:textId="268440AA" w:rsidR="00811491" w:rsidRPr="00957A37" w:rsidRDefault="00FD2C5C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54" w:type="pct"/>
            <w:textDirection w:val="btLr"/>
          </w:tcPr>
          <w:p w14:paraId="14532F16" w14:textId="47C05A0A" w:rsidR="00811491" w:rsidRPr="00957A37" w:rsidRDefault="00FD2C5C" w:rsidP="00400B5A">
            <w:pPr>
              <w:ind w:left="113" w:right="113"/>
              <w:jc w:val="right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26" w:type="pct"/>
          </w:tcPr>
          <w:p w14:paraId="564222E0" w14:textId="77777777" w:rsidR="00811491" w:rsidRDefault="00811491" w:rsidP="00400B5A"/>
        </w:tc>
      </w:tr>
    </w:tbl>
    <w:tbl>
      <w:tblPr>
        <w:tblW w:w="5517" w:type="pct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4"/>
        <w:gridCol w:w="1838"/>
        <w:gridCol w:w="188"/>
        <w:gridCol w:w="782"/>
        <w:gridCol w:w="1037"/>
        <w:gridCol w:w="4297"/>
        <w:gridCol w:w="1764"/>
      </w:tblGrid>
      <w:tr w:rsidR="00811491" w:rsidRPr="00957A37" w14:paraId="322BEE14" w14:textId="77777777" w:rsidTr="00811491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3B54AA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811491" w:rsidRPr="00957A37" w14:paraId="2B17E034" w14:textId="77777777" w:rsidTr="00811491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5A593374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811491" w:rsidRPr="00957A37" w14:paraId="42701102" w14:textId="77777777" w:rsidTr="00811491">
        <w:tc>
          <w:tcPr>
            <w:tcW w:w="218" w:type="pct"/>
            <w:shd w:val="clear" w:color="auto" w:fill="E0E0E0"/>
          </w:tcPr>
          <w:p w14:paraId="4E00F66B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4" w:type="pct"/>
            <w:shd w:val="clear" w:color="auto" w:fill="E0E0E0"/>
          </w:tcPr>
          <w:p w14:paraId="15FA444F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D1B5195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5" w:type="pct"/>
            <w:gridSpan w:val="2"/>
            <w:shd w:val="clear" w:color="auto" w:fill="E0E0E0"/>
          </w:tcPr>
          <w:p w14:paraId="5C159486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7" w:type="pct"/>
            <w:tcBorders>
              <w:right w:val="single" w:sz="18" w:space="0" w:color="auto"/>
            </w:tcBorders>
            <w:shd w:val="clear" w:color="auto" w:fill="E0E0E0"/>
          </w:tcPr>
          <w:p w14:paraId="42EFB8E3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69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0194BF00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811491" w:rsidRPr="00957A37" w14:paraId="31596BC8" w14:textId="77777777" w:rsidTr="00811491">
        <w:trPr>
          <w:trHeight w:val="574"/>
        </w:trPr>
        <w:tc>
          <w:tcPr>
            <w:tcW w:w="218" w:type="pct"/>
          </w:tcPr>
          <w:p w14:paraId="6049416F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64" w:type="pct"/>
          </w:tcPr>
          <w:p w14:paraId="75601E1B" w14:textId="77777777" w:rsidR="00811491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Individual risk assessments for individual events with higher risk levels and anything not covered by generic assessment. This includes:</w:t>
            </w:r>
          </w:p>
          <w:p w14:paraId="036FE966" w14:textId="77777777" w:rsidR="00811491" w:rsidRPr="00BA44C8" w:rsidRDefault="00811491" w:rsidP="008114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A44C8">
              <w:rPr>
                <w:rFonts w:ascii="Lucida Sans" w:eastAsia="Times New Roman" w:hAnsi="Lucida Sans" w:cs="Arial"/>
                <w:color w:val="000000"/>
                <w:szCs w:val="20"/>
              </w:rPr>
              <w:t>Trips and Tours</w:t>
            </w:r>
          </w:p>
          <w:p w14:paraId="77599DA2" w14:textId="77777777" w:rsidR="00811491" w:rsidRPr="00BA44C8" w:rsidRDefault="00811491" w:rsidP="008114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A44C8">
              <w:rPr>
                <w:rFonts w:ascii="Lucida Sans" w:eastAsia="Times New Roman" w:hAnsi="Lucida Sans" w:cs="Arial"/>
                <w:color w:val="000000"/>
                <w:szCs w:val="20"/>
              </w:rPr>
              <w:t>Fundraising events e.g. Bake Sales</w:t>
            </w:r>
          </w:p>
          <w:p w14:paraId="440136CE" w14:textId="77777777" w:rsidR="00811491" w:rsidRDefault="00811491" w:rsidP="0081149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A44C8">
              <w:rPr>
                <w:rFonts w:ascii="Lucida Sans" w:eastAsia="Times New Roman" w:hAnsi="Lucida Sans" w:cs="Arial"/>
                <w:color w:val="000000"/>
                <w:szCs w:val="20"/>
              </w:rPr>
              <w:t>External Speaker Events</w:t>
            </w:r>
          </w:p>
          <w:p w14:paraId="7DA0467D" w14:textId="77777777" w:rsidR="00811491" w:rsidRPr="00957A37" w:rsidRDefault="00811491" w:rsidP="00400B5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08BD1875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Relevant committee members – president to ensure complete.</w:t>
            </w:r>
          </w:p>
        </w:tc>
        <w:tc>
          <w:tcPr>
            <w:tcW w:w="315" w:type="pct"/>
            <w:gridSpan w:val="2"/>
          </w:tcPr>
          <w:p w14:paraId="595FFB79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7" w:type="pct"/>
            <w:tcBorders>
              <w:right w:val="single" w:sz="18" w:space="0" w:color="auto"/>
            </w:tcBorders>
          </w:tcPr>
          <w:p w14:paraId="523F28EC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9" w:type="pct"/>
            <w:gridSpan w:val="2"/>
            <w:tcBorders>
              <w:left w:val="single" w:sz="18" w:space="0" w:color="auto"/>
            </w:tcBorders>
          </w:tcPr>
          <w:p w14:paraId="5C11C903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11491" w:rsidRPr="00957A37" w14:paraId="33AC6267" w14:textId="77777777" w:rsidTr="00811491">
        <w:trPr>
          <w:trHeight w:val="574"/>
        </w:trPr>
        <w:tc>
          <w:tcPr>
            <w:tcW w:w="218" w:type="pct"/>
          </w:tcPr>
          <w:p w14:paraId="4E889C84" w14:textId="77777777" w:rsidR="00811491" w:rsidRPr="00BD1C1E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BD1C1E">
              <w:rPr>
                <w:rFonts w:ascii="Lucida Sans" w:eastAsia="Times New Roman" w:hAnsi="Lucida Sans" w:cs="Arial"/>
                <w:szCs w:val="20"/>
              </w:rPr>
              <w:t>2</w:t>
            </w:r>
          </w:p>
        </w:tc>
        <w:tc>
          <w:tcPr>
            <w:tcW w:w="1564" w:type="pct"/>
          </w:tcPr>
          <w:p w14:paraId="69E94B04" w14:textId="77777777" w:rsidR="00811491" w:rsidRPr="00BD1C1E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BD1C1E">
              <w:rPr>
                <w:rFonts w:ascii="Lucida Sans" w:eastAsia="Times New Roman" w:hAnsi="Lucida Sans" w:cs="Arial"/>
                <w:szCs w:val="20"/>
              </w:rPr>
              <w:t xml:space="preserve">Committee to read and share SUSU Expect Respect Policy </w:t>
            </w:r>
          </w:p>
        </w:tc>
        <w:tc>
          <w:tcPr>
            <w:tcW w:w="597" w:type="pct"/>
          </w:tcPr>
          <w:p w14:paraId="35EFDB34" w14:textId="77777777" w:rsidR="00811491" w:rsidRPr="00BD1C1E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BD1C1E">
              <w:rPr>
                <w:rFonts w:ascii="Lucida Sans" w:eastAsia="Times New Roman" w:hAnsi="Lucida Sans" w:cs="Arial"/>
                <w:szCs w:val="20"/>
              </w:rPr>
              <w:t>Relevant committee members – president to ensure complete.</w:t>
            </w:r>
          </w:p>
        </w:tc>
        <w:tc>
          <w:tcPr>
            <w:tcW w:w="315" w:type="pct"/>
            <w:gridSpan w:val="2"/>
          </w:tcPr>
          <w:p w14:paraId="4DB9324E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7" w:type="pct"/>
            <w:tcBorders>
              <w:right w:val="single" w:sz="18" w:space="0" w:color="auto"/>
            </w:tcBorders>
          </w:tcPr>
          <w:p w14:paraId="54CBC110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9" w:type="pct"/>
            <w:gridSpan w:val="2"/>
            <w:tcBorders>
              <w:left w:val="single" w:sz="18" w:space="0" w:color="auto"/>
            </w:tcBorders>
          </w:tcPr>
          <w:p w14:paraId="27BA5DC7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11491" w:rsidRPr="00957A37" w14:paraId="681A1391" w14:textId="77777777" w:rsidTr="00811491">
        <w:trPr>
          <w:trHeight w:val="574"/>
        </w:trPr>
        <w:tc>
          <w:tcPr>
            <w:tcW w:w="218" w:type="pct"/>
          </w:tcPr>
          <w:p w14:paraId="7747CB5A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4" w:type="pct"/>
          </w:tcPr>
          <w:p w14:paraId="185135E8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7E8DC2A5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5" w:type="pct"/>
            <w:gridSpan w:val="2"/>
          </w:tcPr>
          <w:p w14:paraId="1F712B14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7" w:type="pct"/>
            <w:tcBorders>
              <w:right w:val="single" w:sz="18" w:space="0" w:color="auto"/>
            </w:tcBorders>
          </w:tcPr>
          <w:p w14:paraId="538E70E9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9" w:type="pct"/>
            <w:gridSpan w:val="2"/>
            <w:tcBorders>
              <w:left w:val="single" w:sz="18" w:space="0" w:color="auto"/>
            </w:tcBorders>
          </w:tcPr>
          <w:p w14:paraId="1A8E81E6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11491" w:rsidRPr="00957A37" w14:paraId="5FFB5438" w14:textId="77777777" w:rsidTr="00811491">
        <w:trPr>
          <w:trHeight w:val="574"/>
        </w:trPr>
        <w:tc>
          <w:tcPr>
            <w:tcW w:w="218" w:type="pct"/>
          </w:tcPr>
          <w:p w14:paraId="4B6D98A9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4" w:type="pct"/>
          </w:tcPr>
          <w:p w14:paraId="46867651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2F75E2FC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5" w:type="pct"/>
            <w:gridSpan w:val="2"/>
          </w:tcPr>
          <w:p w14:paraId="5891A40E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7" w:type="pct"/>
            <w:tcBorders>
              <w:right w:val="single" w:sz="18" w:space="0" w:color="auto"/>
            </w:tcBorders>
          </w:tcPr>
          <w:p w14:paraId="664F8400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9" w:type="pct"/>
            <w:gridSpan w:val="2"/>
            <w:tcBorders>
              <w:left w:val="single" w:sz="18" w:space="0" w:color="auto"/>
            </w:tcBorders>
          </w:tcPr>
          <w:p w14:paraId="1387E8D1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11491" w:rsidRPr="00957A37" w14:paraId="2785A7BB" w14:textId="77777777" w:rsidTr="00811491">
        <w:trPr>
          <w:trHeight w:val="574"/>
        </w:trPr>
        <w:tc>
          <w:tcPr>
            <w:tcW w:w="218" w:type="pct"/>
          </w:tcPr>
          <w:p w14:paraId="47DACE52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4" w:type="pct"/>
          </w:tcPr>
          <w:p w14:paraId="302A01CC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5693B910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5" w:type="pct"/>
            <w:gridSpan w:val="2"/>
          </w:tcPr>
          <w:p w14:paraId="7C2F7F5D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7" w:type="pct"/>
            <w:tcBorders>
              <w:right w:val="single" w:sz="18" w:space="0" w:color="auto"/>
            </w:tcBorders>
          </w:tcPr>
          <w:p w14:paraId="453609D9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9" w:type="pct"/>
            <w:gridSpan w:val="2"/>
            <w:tcBorders>
              <w:left w:val="single" w:sz="18" w:space="0" w:color="auto"/>
            </w:tcBorders>
          </w:tcPr>
          <w:p w14:paraId="4524956F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11491" w:rsidRPr="00957A37" w14:paraId="7A0B25F3" w14:textId="77777777" w:rsidTr="00811491">
        <w:trPr>
          <w:trHeight w:val="574"/>
        </w:trPr>
        <w:tc>
          <w:tcPr>
            <w:tcW w:w="218" w:type="pct"/>
          </w:tcPr>
          <w:p w14:paraId="4D8073B2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4" w:type="pct"/>
          </w:tcPr>
          <w:p w14:paraId="53E3476F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51384A03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5" w:type="pct"/>
            <w:gridSpan w:val="2"/>
          </w:tcPr>
          <w:p w14:paraId="777C2303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7" w:type="pct"/>
            <w:tcBorders>
              <w:right w:val="single" w:sz="18" w:space="0" w:color="auto"/>
            </w:tcBorders>
          </w:tcPr>
          <w:p w14:paraId="705826B1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9" w:type="pct"/>
            <w:gridSpan w:val="2"/>
            <w:tcBorders>
              <w:left w:val="single" w:sz="18" w:space="0" w:color="auto"/>
            </w:tcBorders>
          </w:tcPr>
          <w:p w14:paraId="00D15734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11491" w:rsidRPr="00957A37" w14:paraId="54CF1D1A" w14:textId="77777777" w:rsidTr="00811491">
        <w:trPr>
          <w:trHeight w:val="574"/>
        </w:trPr>
        <w:tc>
          <w:tcPr>
            <w:tcW w:w="218" w:type="pct"/>
          </w:tcPr>
          <w:p w14:paraId="18BBE719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4" w:type="pct"/>
          </w:tcPr>
          <w:p w14:paraId="7B9D66D8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607F7895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1541DFBF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5" w:type="pct"/>
            <w:gridSpan w:val="2"/>
          </w:tcPr>
          <w:p w14:paraId="1B316048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7" w:type="pct"/>
            <w:tcBorders>
              <w:right w:val="single" w:sz="18" w:space="0" w:color="auto"/>
            </w:tcBorders>
          </w:tcPr>
          <w:p w14:paraId="50475EFB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69" w:type="pct"/>
            <w:gridSpan w:val="2"/>
            <w:tcBorders>
              <w:left w:val="single" w:sz="18" w:space="0" w:color="auto"/>
            </w:tcBorders>
          </w:tcPr>
          <w:p w14:paraId="5D139F32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11491" w:rsidRPr="00957A37" w14:paraId="637E4FD8" w14:textId="77777777" w:rsidTr="00811491">
        <w:trPr>
          <w:cantSplit/>
        </w:trPr>
        <w:tc>
          <w:tcPr>
            <w:tcW w:w="2694" w:type="pct"/>
            <w:gridSpan w:val="5"/>
            <w:tcBorders>
              <w:bottom w:val="nil"/>
            </w:tcBorders>
          </w:tcPr>
          <w:p w14:paraId="289C436A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0DD3129A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6" w:type="pct"/>
            <w:gridSpan w:val="3"/>
            <w:tcBorders>
              <w:bottom w:val="nil"/>
            </w:tcBorders>
          </w:tcPr>
          <w:p w14:paraId="757D504B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811491" w:rsidRPr="00957A37" w14:paraId="014A24A1" w14:textId="77777777" w:rsidTr="00811491">
        <w:trPr>
          <w:cantSplit/>
          <w:trHeight w:val="606"/>
        </w:trPr>
        <w:tc>
          <w:tcPr>
            <w:tcW w:w="2440" w:type="pct"/>
            <w:gridSpan w:val="4"/>
            <w:tcBorders>
              <w:top w:val="nil"/>
              <w:right w:val="nil"/>
            </w:tcBorders>
          </w:tcPr>
          <w:p w14:paraId="7FCA0262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03CA5F8B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33" w:type="pct"/>
            <w:gridSpan w:val="2"/>
            <w:tcBorders>
              <w:top w:val="nil"/>
              <w:right w:val="nil"/>
            </w:tcBorders>
          </w:tcPr>
          <w:p w14:paraId="05C00761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73" w:type="pct"/>
            <w:tcBorders>
              <w:top w:val="nil"/>
              <w:left w:val="nil"/>
            </w:tcBorders>
          </w:tcPr>
          <w:p w14:paraId="32E7CA56" w14:textId="77777777" w:rsidR="00811491" w:rsidRPr="00957A37" w:rsidRDefault="00811491" w:rsidP="00400B5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5E93B08B" w14:textId="3F8631A9" w:rsidR="00811491" w:rsidRPr="00206901" w:rsidRDefault="00811491" w:rsidP="00811491">
      <w:pPr>
        <w:rPr>
          <w:b/>
          <w:sz w:val="24"/>
          <w:szCs w:val="24"/>
        </w:rPr>
      </w:pPr>
      <w:r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3475"/>
        <w:gridCol w:w="3210"/>
        <w:gridCol w:w="4935"/>
      </w:tblGrid>
      <w:tr w:rsidR="00811491" w14:paraId="406B6200" w14:textId="77777777" w:rsidTr="00811491">
        <w:trPr>
          <w:trHeight w:val="558"/>
        </w:trPr>
        <w:tc>
          <w:tcPr>
            <w:tcW w:w="2328" w:type="dxa"/>
          </w:tcPr>
          <w:p w14:paraId="62E8A36E" w14:textId="77777777" w:rsidR="00811491" w:rsidRPr="00185766" w:rsidRDefault="00811491" w:rsidP="008114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475" w:type="dxa"/>
          </w:tcPr>
          <w:p w14:paraId="11D2921F" w14:textId="77777777" w:rsidR="00811491" w:rsidRDefault="00811491" w:rsidP="00400B5A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210" w:type="dxa"/>
          </w:tcPr>
          <w:p w14:paraId="563C7CF6" w14:textId="77777777" w:rsidR="00811491" w:rsidRDefault="00811491" w:rsidP="00400B5A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4935" w:type="dxa"/>
            <w:vMerge w:val="restart"/>
          </w:tcPr>
          <w:p w14:paraId="6992D111" w14:textId="77777777" w:rsidR="00811491" w:rsidRDefault="00811491" w:rsidP="00400B5A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7688CEA" wp14:editId="60F2C0B3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9050" t="0" r="38100" b="47625"/>
                  <wp:wrapTight wrapText="bothSides">
                    <wp:wrapPolygon edited="0">
                      <wp:start x="-182" y="0"/>
                      <wp:lineTo x="-182" y="565"/>
                      <wp:lineTo x="10346" y="22024"/>
                      <wp:lineTo x="11254" y="22024"/>
                      <wp:lineTo x="21782" y="282"/>
                      <wp:lineTo x="21782" y="0"/>
                      <wp:lineTo x="-182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11491" w14:paraId="40916EE3" w14:textId="77777777" w:rsidTr="00811491">
        <w:trPr>
          <w:trHeight w:val="406"/>
        </w:trPr>
        <w:tc>
          <w:tcPr>
            <w:tcW w:w="2328" w:type="dxa"/>
          </w:tcPr>
          <w:p w14:paraId="729B7842" w14:textId="77777777" w:rsidR="00811491" w:rsidRPr="00185766" w:rsidRDefault="00811491" w:rsidP="008114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475" w:type="dxa"/>
          </w:tcPr>
          <w:p w14:paraId="51616925" w14:textId="77777777" w:rsidR="00811491" w:rsidRDefault="00811491" w:rsidP="00400B5A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210" w:type="dxa"/>
          </w:tcPr>
          <w:p w14:paraId="210BA34F" w14:textId="77777777" w:rsidR="00811491" w:rsidRDefault="00811491" w:rsidP="00400B5A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4935" w:type="dxa"/>
            <w:vMerge/>
          </w:tcPr>
          <w:p w14:paraId="5684D2A2" w14:textId="77777777" w:rsidR="00811491" w:rsidRDefault="00811491" w:rsidP="00400B5A">
            <w:pPr>
              <w:rPr>
                <w:sz w:val="24"/>
                <w:szCs w:val="24"/>
              </w:rPr>
            </w:pPr>
          </w:p>
        </w:tc>
      </w:tr>
      <w:tr w:rsidR="00811491" w14:paraId="3A0259A1" w14:textId="77777777" w:rsidTr="00811491">
        <w:trPr>
          <w:trHeight w:val="317"/>
        </w:trPr>
        <w:tc>
          <w:tcPr>
            <w:tcW w:w="2328" w:type="dxa"/>
          </w:tcPr>
          <w:p w14:paraId="2657D2BB" w14:textId="77777777" w:rsidR="00811491" w:rsidRPr="00185766" w:rsidRDefault="00811491" w:rsidP="008114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475" w:type="dxa"/>
          </w:tcPr>
          <w:p w14:paraId="123C28BA" w14:textId="77777777" w:rsidR="00811491" w:rsidRPr="00185766" w:rsidRDefault="00811491" w:rsidP="00400B5A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210" w:type="dxa"/>
          </w:tcPr>
          <w:p w14:paraId="28F3246A" w14:textId="77777777" w:rsidR="00811491" w:rsidRDefault="00811491" w:rsidP="00400B5A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4935" w:type="dxa"/>
            <w:vMerge/>
          </w:tcPr>
          <w:p w14:paraId="12C8BCDE" w14:textId="77777777" w:rsidR="00811491" w:rsidRDefault="00811491" w:rsidP="00400B5A">
            <w:pPr>
              <w:rPr>
                <w:sz w:val="24"/>
                <w:szCs w:val="24"/>
              </w:rPr>
            </w:pPr>
          </w:p>
        </w:tc>
      </w:tr>
      <w:tr w:rsidR="00811491" w14:paraId="53E188C7" w14:textId="77777777" w:rsidTr="00811491">
        <w:trPr>
          <w:trHeight w:val="406"/>
        </w:trPr>
        <w:tc>
          <w:tcPr>
            <w:tcW w:w="2328" w:type="dxa"/>
          </w:tcPr>
          <w:p w14:paraId="07354C2F" w14:textId="77777777" w:rsidR="00811491" w:rsidRPr="00185766" w:rsidRDefault="00811491" w:rsidP="008114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475" w:type="dxa"/>
          </w:tcPr>
          <w:p w14:paraId="22B8609F" w14:textId="77777777" w:rsidR="00811491" w:rsidRDefault="00811491" w:rsidP="00400B5A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210" w:type="dxa"/>
          </w:tcPr>
          <w:p w14:paraId="165F7A6C" w14:textId="77777777" w:rsidR="00811491" w:rsidRDefault="00811491" w:rsidP="00400B5A">
            <w:pPr>
              <w:rPr>
                <w:sz w:val="24"/>
                <w:szCs w:val="24"/>
              </w:rPr>
            </w:pPr>
          </w:p>
        </w:tc>
        <w:tc>
          <w:tcPr>
            <w:tcW w:w="4935" w:type="dxa"/>
            <w:vMerge/>
          </w:tcPr>
          <w:p w14:paraId="67E83FB9" w14:textId="77777777" w:rsidR="00811491" w:rsidRDefault="00811491" w:rsidP="00400B5A">
            <w:pPr>
              <w:rPr>
                <w:sz w:val="24"/>
                <w:szCs w:val="24"/>
              </w:rPr>
            </w:pPr>
          </w:p>
        </w:tc>
      </w:tr>
      <w:tr w:rsidR="00811491" w14:paraId="13CC64BA" w14:textId="77777777" w:rsidTr="00811491">
        <w:trPr>
          <w:trHeight w:val="393"/>
        </w:trPr>
        <w:tc>
          <w:tcPr>
            <w:tcW w:w="2328" w:type="dxa"/>
          </w:tcPr>
          <w:p w14:paraId="0E491BB4" w14:textId="77777777" w:rsidR="00811491" w:rsidRPr="00185766" w:rsidRDefault="00811491" w:rsidP="008114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475" w:type="dxa"/>
          </w:tcPr>
          <w:p w14:paraId="25B880F7" w14:textId="77777777" w:rsidR="00811491" w:rsidRDefault="00811491" w:rsidP="00400B5A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210" w:type="dxa"/>
          </w:tcPr>
          <w:p w14:paraId="32383C87" w14:textId="77777777" w:rsidR="00811491" w:rsidRDefault="00811491" w:rsidP="00400B5A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4935" w:type="dxa"/>
            <w:vMerge/>
          </w:tcPr>
          <w:p w14:paraId="3276D4BF" w14:textId="77777777" w:rsidR="00811491" w:rsidRDefault="00811491" w:rsidP="00400B5A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61" w:tblpY="639"/>
        <w:tblOverlap w:val="never"/>
        <w:tblW w:w="3442" w:type="dxa"/>
        <w:tblLook w:val="04A0" w:firstRow="1" w:lastRow="0" w:firstColumn="1" w:lastColumn="0" w:noHBand="0" w:noVBand="1"/>
      </w:tblPr>
      <w:tblGrid>
        <w:gridCol w:w="450"/>
        <w:gridCol w:w="414"/>
        <w:gridCol w:w="514"/>
        <w:gridCol w:w="514"/>
        <w:gridCol w:w="514"/>
        <w:gridCol w:w="514"/>
        <w:gridCol w:w="522"/>
      </w:tblGrid>
      <w:tr w:rsidR="00811491" w:rsidRPr="00185766" w14:paraId="5312407B" w14:textId="77777777" w:rsidTr="00811491">
        <w:trPr>
          <w:cantSplit/>
          <w:trHeight w:val="399"/>
        </w:trPr>
        <w:tc>
          <w:tcPr>
            <w:tcW w:w="450" w:type="dxa"/>
            <w:vMerge w:val="restart"/>
            <w:shd w:val="clear" w:color="auto" w:fill="FFFFFF" w:themeFill="background1"/>
            <w:textDirection w:val="btLr"/>
            <w:hideMark/>
          </w:tcPr>
          <w:p w14:paraId="7FDFCF7C" w14:textId="77777777" w:rsidR="00811491" w:rsidRPr="00185766" w:rsidRDefault="00811491" w:rsidP="0081149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27BD89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79F036B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A52E0C2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88557DC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E883D2E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B9FF8A2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811491" w:rsidRPr="00185766" w14:paraId="4D4BAB62" w14:textId="77777777" w:rsidTr="00811491">
        <w:trPr>
          <w:cantSplit/>
          <w:trHeight w:val="399"/>
        </w:trPr>
        <w:tc>
          <w:tcPr>
            <w:tcW w:w="0" w:type="auto"/>
            <w:vMerge/>
            <w:vAlign w:val="center"/>
            <w:hideMark/>
          </w:tcPr>
          <w:p w14:paraId="7E40A285" w14:textId="77777777" w:rsidR="00811491" w:rsidRPr="00185766" w:rsidRDefault="00811491" w:rsidP="00811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0A7C17B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EB63439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EFE2C72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7FC0506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A59C1E0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06F6A3F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811491" w:rsidRPr="00185766" w14:paraId="32282A16" w14:textId="77777777" w:rsidTr="00811491">
        <w:trPr>
          <w:cantSplit/>
          <w:trHeight w:val="399"/>
        </w:trPr>
        <w:tc>
          <w:tcPr>
            <w:tcW w:w="0" w:type="auto"/>
            <w:vMerge/>
            <w:vAlign w:val="center"/>
            <w:hideMark/>
          </w:tcPr>
          <w:p w14:paraId="6AFAA6CB" w14:textId="77777777" w:rsidR="00811491" w:rsidRPr="00185766" w:rsidRDefault="00811491" w:rsidP="00811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DD9709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BF7ED4A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157127E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46D20C0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98E2956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D4A770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811491" w:rsidRPr="00185766" w14:paraId="4AB0785C" w14:textId="77777777" w:rsidTr="00811491">
        <w:trPr>
          <w:cantSplit/>
          <w:trHeight w:val="399"/>
        </w:trPr>
        <w:tc>
          <w:tcPr>
            <w:tcW w:w="0" w:type="auto"/>
            <w:vMerge/>
            <w:vAlign w:val="center"/>
            <w:hideMark/>
          </w:tcPr>
          <w:p w14:paraId="49E362E3" w14:textId="77777777" w:rsidR="00811491" w:rsidRPr="00185766" w:rsidRDefault="00811491" w:rsidP="00811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557096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FCD0753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79EFD61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96B4064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292011D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64185A1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811491" w:rsidRPr="00185766" w14:paraId="4591068F" w14:textId="77777777" w:rsidTr="00811491">
        <w:trPr>
          <w:cantSplit/>
          <w:trHeight w:val="399"/>
        </w:trPr>
        <w:tc>
          <w:tcPr>
            <w:tcW w:w="0" w:type="auto"/>
            <w:vMerge/>
            <w:vAlign w:val="center"/>
            <w:hideMark/>
          </w:tcPr>
          <w:p w14:paraId="6F063976" w14:textId="77777777" w:rsidR="00811491" w:rsidRPr="00185766" w:rsidRDefault="00811491" w:rsidP="008114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D74E1D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ADC9E41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CAFF6CA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59B4852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13260AF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4B3ECD2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11491" w:rsidRPr="00185766" w14:paraId="0E834BE2" w14:textId="77777777" w:rsidTr="00811491">
        <w:trPr>
          <w:cantSplit/>
          <w:trHeight w:val="399"/>
        </w:trPr>
        <w:tc>
          <w:tcPr>
            <w:tcW w:w="864" w:type="dxa"/>
            <w:gridSpan w:val="2"/>
            <w:vMerge w:val="restart"/>
            <w:shd w:val="clear" w:color="auto" w:fill="auto"/>
          </w:tcPr>
          <w:p w14:paraId="67B586B8" w14:textId="77777777" w:rsidR="00811491" w:rsidRPr="00185766" w:rsidRDefault="00811491" w:rsidP="00811491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9FE3AD4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923A5C3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79B2660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61BE001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6D69DE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811491" w:rsidRPr="00185766" w14:paraId="18E14BC1" w14:textId="77777777" w:rsidTr="00811491">
        <w:trPr>
          <w:trHeight w:val="278"/>
        </w:trPr>
        <w:tc>
          <w:tcPr>
            <w:tcW w:w="864" w:type="dxa"/>
            <w:gridSpan w:val="2"/>
            <w:vMerge/>
            <w:shd w:val="clear" w:color="auto" w:fill="auto"/>
          </w:tcPr>
          <w:p w14:paraId="5E02D599" w14:textId="77777777" w:rsidR="00811491" w:rsidRPr="00185766" w:rsidRDefault="00811491" w:rsidP="00811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78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2DC926C6" w14:textId="77777777" w:rsidR="00811491" w:rsidRPr="00185766" w:rsidRDefault="00811491" w:rsidP="008114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6758B581" w14:textId="1A2BE448" w:rsidR="00811491" w:rsidRPr="006C4BC8" w:rsidRDefault="00811491" w:rsidP="00811491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D78F1B" wp14:editId="66502C1C">
                <wp:simplePos x="0" y="0"/>
                <wp:positionH relativeFrom="margin">
                  <wp:posOffset>2085975</wp:posOffset>
                </wp:positionH>
                <wp:positionV relativeFrom="paragraph">
                  <wp:posOffset>236220</wp:posOffset>
                </wp:positionV>
                <wp:extent cx="3514725" cy="30575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10071" w14:textId="77777777" w:rsidR="00811491" w:rsidRPr="00185766" w:rsidRDefault="00811491" w:rsidP="00811491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3AAD242" w14:textId="77777777" w:rsidR="00811491" w:rsidRPr="00185766" w:rsidRDefault="00811491" w:rsidP="00811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B50F456" w14:textId="77777777" w:rsidR="00811491" w:rsidRPr="00185766" w:rsidRDefault="00811491" w:rsidP="00811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2BBA5039" w14:textId="77777777" w:rsidR="00811491" w:rsidRPr="00185766" w:rsidRDefault="00811491" w:rsidP="00811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25A47167" w14:textId="77777777" w:rsidR="00811491" w:rsidRPr="00185766" w:rsidRDefault="00811491" w:rsidP="00811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09F35F7" w14:textId="77777777" w:rsidR="00811491" w:rsidRPr="00185766" w:rsidRDefault="00811491" w:rsidP="00811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66E60B63" w14:textId="77777777" w:rsidR="00811491" w:rsidRPr="00185766" w:rsidRDefault="00811491" w:rsidP="00811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224FB9D2" w14:textId="77777777" w:rsidR="00811491" w:rsidRPr="00185766" w:rsidRDefault="00811491" w:rsidP="00811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6798737F" w14:textId="77777777" w:rsidR="00811491" w:rsidRPr="00185766" w:rsidRDefault="00811491" w:rsidP="008114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78F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25pt;margin-top:18.6pt;width:276.75pt;height:24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" stroked="f">
                <v:textbox>
                  <w:txbxContent>
                    <w:p w14:paraId="37F10071" w14:textId="77777777" w:rsidR="00811491" w:rsidRPr="00185766" w:rsidRDefault="00811491" w:rsidP="00811491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3AAD242" w14:textId="77777777" w:rsidR="00811491" w:rsidRPr="00185766" w:rsidRDefault="00811491" w:rsidP="00811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B50F456" w14:textId="77777777" w:rsidR="00811491" w:rsidRPr="00185766" w:rsidRDefault="00811491" w:rsidP="00811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2BBA5039" w14:textId="77777777" w:rsidR="00811491" w:rsidRPr="00185766" w:rsidRDefault="00811491" w:rsidP="00811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25A47167" w14:textId="77777777" w:rsidR="00811491" w:rsidRPr="00185766" w:rsidRDefault="00811491" w:rsidP="00811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09F35F7" w14:textId="77777777" w:rsidR="00811491" w:rsidRPr="00185766" w:rsidRDefault="00811491" w:rsidP="00811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66E60B63" w14:textId="77777777" w:rsidR="00811491" w:rsidRPr="00185766" w:rsidRDefault="00811491" w:rsidP="00811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224FB9D2" w14:textId="77777777" w:rsidR="00811491" w:rsidRPr="00185766" w:rsidRDefault="00811491" w:rsidP="00811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6798737F" w14:textId="77777777" w:rsidR="00811491" w:rsidRPr="00185766" w:rsidRDefault="00811491" w:rsidP="008114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811491" w:rsidRPr="00465024" w14:paraId="6D8B74AD" w14:textId="77777777" w:rsidTr="00811491">
        <w:trPr>
          <w:trHeight w:val="274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513807AE" w14:textId="77777777" w:rsidR="00811491" w:rsidRPr="00465024" w:rsidRDefault="00811491" w:rsidP="00400B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811491" w:rsidRPr="00465024" w14:paraId="6A008299" w14:textId="77777777" w:rsidTr="00400B5A">
        <w:trPr>
          <w:trHeight w:val="220"/>
        </w:trPr>
        <w:tc>
          <w:tcPr>
            <w:tcW w:w="1006" w:type="dxa"/>
          </w:tcPr>
          <w:p w14:paraId="1A080238" w14:textId="77777777" w:rsidR="00811491" w:rsidRPr="00465024" w:rsidRDefault="00811491" w:rsidP="00400B5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4049CB14" w14:textId="77777777" w:rsidR="00811491" w:rsidRPr="00465024" w:rsidRDefault="00811491" w:rsidP="00400B5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811491" w:rsidRPr="00465024" w14:paraId="4EB861EF" w14:textId="77777777" w:rsidTr="00400B5A">
        <w:trPr>
          <w:trHeight w:val="239"/>
        </w:trPr>
        <w:tc>
          <w:tcPr>
            <w:tcW w:w="1006" w:type="dxa"/>
          </w:tcPr>
          <w:p w14:paraId="309F1A99" w14:textId="77777777" w:rsidR="00811491" w:rsidRPr="00465024" w:rsidRDefault="00811491" w:rsidP="00400B5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62CC3273" w14:textId="77777777" w:rsidR="00811491" w:rsidRPr="00465024" w:rsidRDefault="00811491" w:rsidP="00400B5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811491" w:rsidRPr="00465024" w14:paraId="0F3B668E" w14:textId="77777777" w:rsidTr="00400B5A">
        <w:trPr>
          <w:trHeight w:val="239"/>
        </w:trPr>
        <w:tc>
          <w:tcPr>
            <w:tcW w:w="1006" w:type="dxa"/>
          </w:tcPr>
          <w:p w14:paraId="1291E6D8" w14:textId="77777777" w:rsidR="00811491" w:rsidRPr="00465024" w:rsidRDefault="00811491" w:rsidP="00400B5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025197DB" w14:textId="77777777" w:rsidR="00811491" w:rsidRPr="00465024" w:rsidRDefault="00811491" w:rsidP="00400B5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811491" w:rsidRPr="00465024" w14:paraId="3B29DDCA" w14:textId="77777777" w:rsidTr="00400B5A">
        <w:trPr>
          <w:trHeight w:val="220"/>
        </w:trPr>
        <w:tc>
          <w:tcPr>
            <w:tcW w:w="1006" w:type="dxa"/>
          </w:tcPr>
          <w:p w14:paraId="74DA1FB1" w14:textId="77777777" w:rsidR="00811491" w:rsidRPr="00465024" w:rsidRDefault="00811491" w:rsidP="00400B5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6EFEAC6E" w14:textId="77777777" w:rsidR="00811491" w:rsidRPr="00465024" w:rsidRDefault="00811491" w:rsidP="00400B5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811491" w:rsidRPr="00465024" w14:paraId="2FD606F0" w14:textId="77777777" w:rsidTr="00400B5A">
        <w:trPr>
          <w:trHeight w:val="75"/>
        </w:trPr>
        <w:tc>
          <w:tcPr>
            <w:tcW w:w="1006" w:type="dxa"/>
          </w:tcPr>
          <w:p w14:paraId="502E6287" w14:textId="77777777" w:rsidR="00811491" w:rsidRPr="00465024" w:rsidRDefault="00811491" w:rsidP="00400B5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1E86AE36" w14:textId="77777777" w:rsidR="00811491" w:rsidRPr="00465024" w:rsidRDefault="00811491" w:rsidP="00400B5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476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811491" w:rsidRPr="00185766" w14:paraId="3C7D7A13" w14:textId="77777777" w:rsidTr="00811491">
        <w:trPr>
          <w:trHeight w:val="416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0D4FD4E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46066430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E3E70E2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811491" w:rsidRPr="00185766" w14:paraId="4D8008F3" w14:textId="77777777" w:rsidTr="00400B5A">
        <w:trPr>
          <w:trHeight w:val="462"/>
        </w:trPr>
        <w:tc>
          <w:tcPr>
            <w:tcW w:w="446" w:type="dxa"/>
          </w:tcPr>
          <w:p w14:paraId="34C0FB00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6A6A0F81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01E1C645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811491" w:rsidRPr="00185766" w14:paraId="2BB75F6C" w14:textId="77777777" w:rsidTr="00400B5A">
        <w:trPr>
          <w:trHeight w:val="583"/>
        </w:trPr>
        <w:tc>
          <w:tcPr>
            <w:tcW w:w="446" w:type="dxa"/>
          </w:tcPr>
          <w:p w14:paraId="43E441D9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26BEFE12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0825C306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811491" w:rsidRPr="00185766" w14:paraId="53E960FC" w14:textId="77777777" w:rsidTr="00400B5A">
        <w:trPr>
          <w:trHeight w:val="431"/>
        </w:trPr>
        <w:tc>
          <w:tcPr>
            <w:tcW w:w="446" w:type="dxa"/>
          </w:tcPr>
          <w:p w14:paraId="34D48C73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3</w:t>
            </w:r>
          </w:p>
        </w:tc>
        <w:tc>
          <w:tcPr>
            <w:tcW w:w="1278" w:type="dxa"/>
          </w:tcPr>
          <w:p w14:paraId="591CE5ED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44ADA03F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811491" w:rsidRPr="00185766" w14:paraId="5267E894" w14:textId="77777777" w:rsidTr="00400B5A">
        <w:trPr>
          <w:trHeight w:val="431"/>
        </w:trPr>
        <w:tc>
          <w:tcPr>
            <w:tcW w:w="446" w:type="dxa"/>
          </w:tcPr>
          <w:p w14:paraId="3B3A840E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4EE8E520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57AAE6DF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811491" w:rsidRPr="00185766" w14:paraId="6764018D" w14:textId="77777777" w:rsidTr="00400B5A">
        <w:trPr>
          <w:trHeight w:val="583"/>
        </w:trPr>
        <w:tc>
          <w:tcPr>
            <w:tcW w:w="446" w:type="dxa"/>
          </w:tcPr>
          <w:p w14:paraId="7752615C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2E6E0055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4D0F84BC" w14:textId="77777777" w:rsidR="00811491" w:rsidRPr="00185766" w:rsidRDefault="00811491" w:rsidP="00400B5A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029C7596" w14:textId="75DEC705" w:rsidR="00811491" w:rsidRDefault="00811491" w:rsidP="00811491">
      <w:pPr>
        <w:rPr>
          <w:rFonts w:ascii="Lucida Sans" w:eastAsia="Calibri" w:hAnsi="Lucida Sans" w:cs="Times New Roman"/>
          <w:b/>
          <w:bCs/>
          <w:szCs w:val="18"/>
        </w:rPr>
      </w:pPr>
    </w:p>
    <w:p w14:paraId="4757BC88" w14:textId="77777777" w:rsidR="00811491" w:rsidRDefault="00811491" w:rsidP="00811491"/>
    <w:p w14:paraId="0BE87A5D" w14:textId="77777777" w:rsidR="00811491" w:rsidRDefault="00811491" w:rsidP="00811491"/>
    <w:p w14:paraId="70AAFACE" w14:textId="77777777" w:rsidR="00811491" w:rsidRDefault="00811491" w:rsidP="00811491"/>
    <w:p w14:paraId="6A649370" w14:textId="77777777" w:rsidR="00811491" w:rsidRDefault="00811491" w:rsidP="00811491"/>
    <w:p w14:paraId="2F793164" w14:textId="77777777" w:rsidR="00811491" w:rsidRDefault="00811491" w:rsidP="00811491">
      <w:pPr>
        <w:rPr>
          <w:sz w:val="24"/>
          <w:szCs w:val="24"/>
        </w:rPr>
      </w:pPr>
    </w:p>
    <w:p w14:paraId="6107DFD3" w14:textId="783A7202" w:rsidR="00811491" w:rsidRDefault="00811491" w:rsidP="00811491">
      <w:pPr>
        <w:rPr>
          <w:sz w:val="24"/>
          <w:szCs w:val="24"/>
        </w:rPr>
      </w:pPr>
    </w:p>
    <w:p w14:paraId="44D0CEFB" w14:textId="77777777" w:rsidR="00063167" w:rsidRDefault="00063167" w:rsidP="00811491"/>
    <w:sectPr w:rsidR="00063167" w:rsidSect="00811491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B0161" w14:textId="77777777" w:rsidR="00C23722" w:rsidRDefault="00C23722" w:rsidP="00811491">
      <w:pPr>
        <w:spacing w:after="0" w:line="240" w:lineRule="auto"/>
      </w:pPr>
      <w:r>
        <w:separator/>
      </w:r>
    </w:p>
  </w:endnote>
  <w:endnote w:type="continuationSeparator" w:id="0">
    <w:p w14:paraId="33CBA7B3" w14:textId="77777777" w:rsidR="00C23722" w:rsidRDefault="00C23722" w:rsidP="0081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F4E92" w14:textId="77777777" w:rsidR="00C23722" w:rsidRDefault="00C23722" w:rsidP="00811491">
      <w:pPr>
        <w:spacing w:after="0" w:line="240" w:lineRule="auto"/>
      </w:pPr>
      <w:r>
        <w:separator/>
      </w:r>
    </w:p>
  </w:footnote>
  <w:footnote w:type="continuationSeparator" w:id="0">
    <w:p w14:paraId="755FD4CF" w14:textId="77777777" w:rsidR="00C23722" w:rsidRDefault="00C23722" w:rsidP="0081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4539E" w14:textId="77777777" w:rsidR="00811491" w:rsidRDefault="00811491" w:rsidP="00811491">
    <w:pPr>
      <w:pStyle w:val="Header"/>
      <w:tabs>
        <w:tab w:val="left" w:pos="9844"/>
      </w:tabs>
      <w:rPr>
        <w:rFonts w:ascii="Georgia" w:hAnsi="Georgia"/>
        <w:color w:val="44546A" w:themeColor="text2"/>
        <w:sz w:val="32"/>
      </w:rPr>
    </w:pPr>
    <w:r w:rsidRPr="0067220D">
      <w:rPr>
        <w:rFonts w:ascii="Georgia" w:hAnsi="Georgia"/>
        <w:color w:val="44546A" w:themeColor="text2"/>
        <w:sz w:val="32"/>
      </w:rPr>
      <w:t xml:space="preserve">University of Southampton </w:t>
    </w:r>
    <w:r>
      <w:rPr>
        <w:rFonts w:ascii="Georgia" w:hAnsi="Georgia"/>
        <w:color w:val="44546A" w:themeColor="text2"/>
        <w:sz w:val="32"/>
      </w:rPr>
      <w:t xml:space="preserve">Health &amp; Safety </w:t>
    </w:r>
    <w:r w:rsidRPr="0067220D">
      <w:rPr>
        <w:rFonts w:ascii="Georgia" w:hAnsi="Georgia"/>
        <w:color w:val="44546A" w:themeColor="text2"/>
        <w:sz w:val="32"/>
      </w:rPr>
      <w:t xml:space="preserve">Risk </w:t>
    </w:r>
    <w:r>
      <w:rPr>
        <w:rFonts w:ascii="Georgia" w:hAnsi="Georgia"/>
        <w:color w:val="44546A" w:themeColor="text2"/>
        <w:sz w:val="32"/>
      </w:rPr>
      <w:t>Assessment</w:t>
    </w:r>
  </w:p>
  <w:p w14:paraId="5D902D70" w14:textId="77777777" w:rsidR="00811491" w:rsidRDefault="00811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D51FE"/>
    <w:multiLevelType w:val="hybridMultilevel"/>
    <w:tmpl w:val="9D8ED8EE"/>
    <w:lvl w:ilvl="0" w:tplc="82CA220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91"/>
    <w:rsid w:val="00063167"/>
    <w:rsid w:val="004D3EB2"/>
    <w:rsid w:val="00561C7D"/>
    <w:rsid w:val="00645578"/>
    <w:rsid w:val="00787351"/>
    <w:rsid w:val="00811491"/>
    <w:rsid w:val="00971F23"/>
    <w:rsid w:val="009F0FD3"/>
    <w:rsid w:val="00C23722"/>
    <w:rsid w:val="00D041EE"/>
    <w:rsid w:val="00D726E9"/>
    <w:rsid w:val="00FD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08E8"/>
  <w15:chartTrackingRefBased/>
  <w15:docId w15:val="{EC42EAF2-0A9D-4123-8515-37ADDA69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4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491"/>
    <w:pPr>
      <w:ind w:left="720"/>
      <w:contextualSpacing/>
    </w:pPr>
  </w:style>
  <w:style w:type="table" w:styleId="TableGrid">
    <w:name w:val="Table Grid"/>
    <w:basedOn w:val="TableNormal"/>
    <w:uiPriority w:val="59"/>
    <w:rsid w:val="00811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491"/>
  </w:style>
  <w:style w:type="paragraph" w:styleId="Footer">
    <w:name w:val="footer"/>
    <w:basedOn w:val="Normal"/>
    <w:link w:val="FooterChar"/>
    <w:uiPriority w:val="99"/>
    <w:unhideWhenUsed/>
    <w:rsid w:val="00811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3B9AD604-AECD-4758-A711-733A895C0067}" type="presOf" srcId="{46D3249E-5334-4DB3-911A-CA9ABCA38CEC}" destId="{8BE9400F-80D5-468B-9C7C-5519C857E740}" srcOrd="0" destOrd="0" presId="urn:microsoft.com/office/officeart/2005/8/layout/pyramid3"/>
    <dgm:cxn modelId="{3736CD24-04A4-4EC2-A720-6A26F3D633F7}" type="presOf" srcId="{88AD2523-143D-4043-A8E6-D19A4D266368}" destId="{6399385F-9D77-42B0-BD05-35177EB763F2}" srcOrd="1" destOrd="0" presId="urn:microsoft.com/office/officeart/2005/8/layout/pyramid3"/>
    <dgm:cxn modelId="{471AD42B-16B1-4C66-BD5E-26964935400F}" type="presOf" srcId="{6C31482E-35FE-425A-9588-751B5CFF4E16}" destId="{28742439-8CBE-4D19-B870-E4CDECF8B07E}" srcOrd="0" destOrd="0" presId="urn:microsoft.com/office/officeart/2005/8/layout/pyramid3"/>
    <dgm:cxn modelId="{DDCDE932-62C1-4327-8167-02BA787DA78D}" type="presOf" srcId="{6C31482E-35FE-425A-9588-751B5CFF4E16}" destId="{7AF156CF-770E-4015-A861-2CC81683C61C}" srcOrd="1" destOrd="0" presId="urn:microsoft.com/office/officeart/2005/8/layout/pyramid3"/>
    <dgm:cxn modelId="{EB4D305B-D2A7-482A-A966-FAB70D9ECBBA}" type="presOf" srcId="{46D3249E-5334-4DB3-911A-CA9ABCA38CEC}" destId="{931330A6-91AD-41E7-B223-7D488476D325}" srcOrd="1" destOrd="0" presId="urn:microsoft.com/office/officeart/2005/8/layout/pyramid3"/>
    <dgm:cxn modelId="{670ABC75-E1E1-4426-B6DD-56B04905022E}" type="presOf" srcId="{0B089678-C8B1-4895-8C15-42D4F9FD6B6F}" destId="{BFC64CB6-37F6-4C43-A75F-8F748FB9BA1C}" srcOrd="0" destOrd="0" presId="urn:microsoft.com/office/officeart/2005/8/layout/pyramid3"/>
    <dgm:cxn modelId="{41D24456-D853-4178-A5CB-46CCEE64E88A}" type="presOf" srcId="{99AC002F-5127-4C80-B52C-2DAF5069D67A}" destId="{84AD9414-4518-4FE9-A1C3-9397E1BE0C44}" srcOrd="0" destOrd="0" presId="urn:microsoft.com/office/officeart/2005/8/layout/pyramid3"/>
    <dgm:cxn modelId="{9D466F77-8BD4-4D49-AD28-A74277A5A9DE}" type="presOf" srcId="{99AC002F-5127-4C80-B52C-2DAF5069D67A}" destId="{56B31B40-44C9-4CE3-9502-CAD28B942CC9}" srcOrd="1" destOrd="0" presId="urn:microsoft.com/office/officeart/2005/8/layout/pyramid3"/>
    <dgm:cxn modelId="{E0A49878-398C-4AB0-98A1-BBF00B515C3D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570089C2-79F9-41CE-8B2B-FE138843CDC1}" type="presOf" srcId="{88AD2523-143D-4043-A8E6-D19A4D266368}" destId="{CBB7E45B-FC76-4043-AE67-E57C276105A3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FACF11F4-9E69-4503-94CD-C6B9CE18CE98}" type="presOf" srcId="{0017951F-AEEA-4E30-B3D9-AD8C3C26A9BE}" destId="{72524314-17BB-49E2-B2E6-8DB4C09FFF7E}" srcOrd="0" destOrd="0" presId="urn:microsoft.com/office/officeart/2005/8/layout/pyramid3"/>
    <dgm:cxn modelId="{CF847D56-810A-439A-9C45-68359A86FE11}" type="presParOf" srcId="{72524314-17BB-49E2-B2E6-8DB4C09FFF7E}" destId="{3BBE36E5-25F2-4BA0-9FE8-748B8FF0DA8D}" srcOrd="0" destOrd="0" presId="urn:microsoft.com/office/officeart/2005/8/layout/pyramid3"/>
    <dgm:cxn modelId="{B5191AE5-7349-4833-8BBD-699147BE7696}" type="presParOf" srcId="{3BBE36E5-25F2-4BA0-9FE8-748B8FF0DA8D}" destId="{84AD9414-4518-4FE9-A1C3-9397E1BE0C44}" srcOrd="0" destOrd="0" presId="urn:microsoft.com/office/officeart/2005/8/layout/pyramid3"/>
    <dgm:cxn modelId="{DAEEFAD8-A0E6-4CB9-A8A8-8ACC5FF6F6DA}" type="presParOf" srcId="{3BBE36E5-25F2-4BA0-9FE8-748B8FF0DA8D}" destId="{56B31B40-44C9-4CE3-9502-CAD28B942CC9}" srcOrd="1" destOrd="0" presId="urn:microsoft.com/office/officeart/2005/8/layout/pyramid3"/>
    <dgm:cxn modelId="{88663B90-8ADA-4478-92B4-5B08BEB0D1E5}" type="presParOf" srcId="{72524314-17BB-49E2-B2E6-8DB4C09FFF7E}" destId="{43994162-78F2-4CB2-A28C-F7617BB144EA}" srcOrd="1" destOrd="0" presId="urn:microsoft.com/office/officeart/2005/8/layout/pyramid3"/>
    <dgm:cxn modelId="{F9DA06F0-600B-4F6F-87EC-2435E190C1CC}" type="presParOf" srcId="{43994162-78F2-4CB2-A28C-F7617BB144EA}" destId="{8BE9400F-80D5-468B-9C7C-5519C857E740}" srcOrd="0" destOrd="0" presId="urn:microsoft.com/office/officeart/2005/8/layout/pyramid3"/>
    <dgm:cxn modelId="{0EAE92C1-F9ED-429E-BF20-CD256EA0CB7D}" type="presParOf" srcId="{43994162-78F2-4CB2-A28C-F7617BB144EA}" destId="{931330A6-91AD-41E7-B223-7D488476D325}" srcOrd="1" destOrd="0" presId="urn:microsoft.com/office/officeart/2005/8/layout/pyramid3"/>
    <dgm:cxn modelId="{C86E88FE-6AAC-4DEA-A20E-674C77263643}" type="presParOf" srcId="{72524314-17BB-49E2-B2E6-8DB4C09FFF7E}" destId="{83138B3B-9680-4451-B42C-DCDDBAF05160}" srcOrd="2" destOrd="0" presId="urn:microsoft.com/office/officeart/2005/8/layout/pyramid3"/>
    <dgm:cxn modelId="{FBDB7954-67D0-477D-BCA1-33AD490561A7}" type="presParOf" srcId="{83138B3B-9680-4451-B42C-DCDDBAF05160}" destId="{CBB7E45B-FC76-4043-AE67-E57C276105A3}" srcOrd="0" destOrd="0" presId="urn:microsoft.com/office/officeart/2005/8/layout/pyramid3"/>
    <dgm:cxn modelId="{8D2D78E6-06B5-4365-ADA5-3C4F9F287B54}" type="presParOf" srcId="{83138B3B-9680-4451-B42C-DCDDBAF05160}" destId="{6399385F-9D77-42B0-BD05-35177EB763F2}" srcOrd="1" destOrd="0" presId="urn:microsoft.com/office/officeart/2005/8/layout/pyramid3"/>
    <dgm:cxn modelId="{B36AE6A5-B5A2-41A1-A171-CEE7C04BFF4F}" type="presParOf" srcId="{72524314-17BB-49E2-B2E6-8DB4C09FFF7E}" destId="{81D96034-E0F3-42E7-BB3B-E4DA86F131CA}" srcOrd="3" destOrd="0" presId="urn:microsoft.com/office/officeart/2005/8/layout/pyramid3"/>
    <dgm:cxn modelId="{242D72F8-BDA6-4A9B-A155-C9F4778275AE}" type="presParOf" srcId="{81D96034-E0F3-42E7-BB3B-E4DA86F131CA}" destId="{28742439-8CBE-4D19-B870-E4CDECF8B07E}" srcOrd="0" destOrd="0" presId="urn:microsoft.com/office/officeart/2005/8/layout/pyramid3"/>
    <dgm:cxn modelId="{87B5E240-07D6-40F6-AF2D-A1143F387022}" type="presParOf" srcId="{81D96034-E0F3-42E7-BB3B-E4DA86F131CA}" destId="{7AF156CF-770E-4015-A861-2CC81683C61C}" srcOrd="1" destOrd="0" presId="urn:microsoft.com/office/officeart/2005/8/layout/pyramid3"/>
    <dgm:cxn modelId="{10CB1D74-BEE0-4E05-95B2-792941D458C5}" type="presParOf" srcId="{72524314-17BB-49E2-B2E6-8DB4C09FFF7E}" destId="{CFAFA6FA-8881-432C-A7FE-B4A51C530034}" srcOrd="4" destOrd="0" presId="urn:microsoft.com/office/officeart/2005/8/layout/pyramid3"/>
    <dgm:cxn modelId="{11DC953F-2DDF-4DCE-B22A-67A43CE726EC}" type="presParOf" srcId="{CFAFA6FA-8881-432C-A7FE-B4A51C530034}" destId="{BFC64CB6-37F6-4C43-A75F-8F748FB9BA1C}" srcOrd="0" destOrd="0" presId="urn:microsoft.com/office/officeart/2005/8/layout/pyramid3"/>
    <dgm:cxn modelId="{D6721327-FA19-474C-B704-96A3270F99D3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2020-11-03T12:34:00Z</dcterms:created>
  <dcterms:modified xsi:type="dcterms:W3CDTF">2020-11-03T13:23:00Z</dcterms:modified>
</cp:coreProperties>
</file>