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2D8555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2D8555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C1D292A" w:rsidR="008A6B6B" w:rsidRPr="00A156C3" w:rsidRDefault="1EFBF0B0" w:rsidP="12D85552">
            <w:pPr>
              <w:pStyle w:val="ListParagraph"/>
              <w:ind w:left="170"/>
              <w:rPr>
                <w:rFonts w:ascii="Verdana" w:eastAsia="Times New Roman" w:hAnsi="Verdana" w:cs="Times New Roman"/>
                <w:i/>
                <w:iCs/>
                <w:color w:val="FF0000"/>
                <w:lang w:eastAsia="en-GB"/>
              </w:rPr>
            </w:pPr>
            <w:r w:rsidRPr="12D85552">
              <w:rPr>
                <w:rFonts w:ascii="Verdana" w:eastAsia="Times New Roman" w:hAnsi="Verdana" w:cs="Times New Roman"/>
                <w:i/>
                <w:iCs/>
                <w:color w:val="FF0000"/>
              </w:rPr>
              <w:t>Southampton Vixens Cheerleading and Dance Society</w:t>
            </w:r>
            <w:r w:rsidR="008A6B6B" w:rsidRPr="12D85552">
              <w:rPr>
                <w:rFonts w:ascii="Verdana" w:eastAsia="Times New Roman" w:hAnsi="Verdana" w:cs="Times New Roman"/>
              </w:rPr>
              <w:t xml:space="preserve"> </w:t>
            </w:r>
            <w:r w:rsidR="7AF72FB3" w:rsidRPr="12D85552">
              <w:rPr>
                <w:rFonts w:ascii="Verdana" w:eastAsia="Times New Roman" w:hAnsi="Verdana" w:cs="Times New Roman"/>
                <w:i/>
                <w:iCs/>
                <w:color w:val="FF0000"/>
              </w:rPr>
              <w:t>Wide Lane Sports Ground</w:t>
            </w:r>
            <w:r w:rsidR="007C6C37">
              <w:rPr>
                <w:rFonts w:ascii="Verdana" w:eastAsia="Times New Roman" w:hAnsi="Verdana" w:cs="Times New Roman"/>
                <w:i/>
                <w:iCs/>
                <w:color w:val="FF0000"/>
              </w:rPr>
              <w:t xml:space="preserve"> </w:t>
            </w:r>
            <w:r w:rsidR="6B6B7FD9" w:rsidRPr="12D85552">
              <w:rPr>
                <w:rFonts w:ascii="Verdana" w:eastAsia="Times New Roman" w:hAnsi="Verdana" w:cs="Times New Roman"/>
                <w:i/>
                <w:iCs/>
                <w:color w:val="FF0000"/>
              </w:rPr>
              <w:t xml:space="preserve">– </w:t>
            </w:r>
            <w:r w:rsidR="007C6C37">
              <w:rPr>
                <w:rFonts w:ascii="Verdana" w:eastAsia="Times New Roman" w:hAnsi="Verdana" w:cs="Times New Roman"/>
                <w:i/>
                <w:iCs/>
                <w:color w:val="FF0000"/>
              </w:rPr>
              <w:t>16</w:t>
            </w:r>
            <w:r w:rsidR="6B6B7FD9" w:rsidRPr="12D85552">
              <w:rPr>
                <w:rFonts w:ascii="Verdana" w:eastAsia="Times New Roman" w:hAnsi="Verdana" w:cs="Times New Roman"/>
                <w:i/>
                <w:iCs/>
                <w:color w:val="FF0000"/>
              </w:rPr>
              <w:t>/11/2</w:t>
            </w:r>
            <w:r w:rsidR="007C6C37">
              <w:rPr>
                <w:rFonts w:ascii="Verdana" w:eastAsia="Times New Roman" w:hAnsi="Verdana" w:cs="Times New Roman"/>
                <w:i/>
                <w:iCs/>
                <w:color w:val="FF0000"/>
              </w:rPr>
              <w:t>5</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013F211" w:rsidR="008A6B6B" w:rsidRPr="00A156C3" w:rsidRDefault="007C6C37" w:rsidP="12D85552">
            <w:pPr>
              <w:pStyle w:val="ListParagraph"/>
              <w:ind w:left="170"/>
              <w:rPr>
                <w:rFonts w:ascii="Verdana" w:eastAsia="Times New Roman" w:hAnsi="Verdana" w:cs="Times New Roman"/>
                <w:i/>
                <w:iCs/>
                <w:color w:val="FF0000"/>
                <w:lang w:eastAsia="en-GB"/>
              </w:rPr>
            </w:pPr>
            <w:r>
              <w:rPr>
                <w:rFonts w:ascii="Verdana" w:eastAsia="Times New Roman" w:hAnsi="Verdana" w:cs="Times New Roman"/>
                <w:i/>
                <w:iCs/>
                <w:color w:val="FF0000"/>
              </w:rPr>
              <w:t>2</w:t>
            </w:r>
            <w:r w:rsidR="0BFDF9E4" w:rsidRPr="12D85552">
              <w:rPr>
                <w:rFonts w:ascii="Verdana" w:eastAsia="Times New Roman" w:hAnsi="Verdana" w:cs="Times New Roman"/>
                <w:i/>
                <w:iCs/>
                <w:color w:val="FF0000"/>
              </w:rPr>
              <w:t>/</w:t>
            </w:r>
            <w:r>
              <w:rPr>
                <w:rFonts w:ascii="Verdana" w:eastAsia="Times New Roman" w:hAnsi="Verdana" w:cs="Times New Roman"/>
                <w:i/>
                <w:iCs/>
                <w:color w:val="FF0000"/>
              </w:rPr>
              <w:t>11</w:t>
            </w:r>
            <w:r w:rsidR="0BFDF9E4" w:rsidRPr="12D85552">
              <w:rPr>
                <w:rFonts w:ascii="Verdana" w:eastAsia="Times New Roman" w:hAnsi="Verdana" w:cs="Times New Roman"/>
                <w:i/>
                <w:iCs/>
                <w:color w:val="FF0000"/>
              </w:rPr>
              <w:t>/2</w:t>
            </w:r>
            <w:r>
              <w:rPr>
                <w:rFonts w:ascii="Verdana" w:eastAsia="Times New Roman" w:hAnsi="Verdana" w:cs="Times New Roman"/>
                <w:i/>
                <w:iCs/>
                <w:color w:val="FF0000"/>
              </w:rPr>
              <w:t>5</w:t>
            </w:r>
          </w:p>
        </w:tc>
      </w:tr>
      <w:tr w:rsidR="00E4228F" w:rsidRPr="00CE5B1E" w14:paraId="3C5F0405" w14:textId="77777777" w:rsidTr="12D8555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E6A2A17" w:rsidR="00E4228F" w:rsidRPr="00E4228F" w:rsidRDefault="678A75A8" w:rsidP="132C2227">
            <w:pPr>
              <w:pStyle w:val="ListParagraph"/>
              <w:ind w:left="170"/>
              <w:rPr>
                <w:rFonts w:ascii="Verdana" w:eastAsia="Times New Roman" w:hAnsi="Verdana" w:cs="Times New Roman"/>
                <w:i/>
                <w:iCs/>
                <w:color w:val="FF0000"/>
                <w:lang w:eastAsia="en-GB"/>
              </w:rPr>
            </w:pPr>
            <w:r w:rsidRPr="132C2227">
              <w:rPr>
                <w:rFonts w:ascii="Verdana" w:eastAsia="Times New Roman" w:hAnsi="Verdana" w:cs="Times New Roman"/>
                <w:i/>
                <w:iCs/>
                <w:color w:val="FF0000"/>
              </w:rPr>
              <w:t>Sports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76B1345D" w:rsidR="00E4228F" w:rsidRPr="00A156C3" w:rsidRDefault="007C6C37" w:rsidP="132C2227">
            <w:pPr>
              <w:pStyle w:val="ListParagraph"/>
              <w:ind w:left="170"/>
              <w:rPr>
                <w:rFonts w:ascii="Verdana" w:eastAsia="Times New Roman" w:hAnsi="Verdana" w:cs="Times New Roman"/>
                <w:i/>
                <w:iCs/>
                <w:color w:val="FF0000"/>
              </w:rPr>
            </w:pPr>
            <w:r>
              <w:rPr>
                <w:rFonts w:ascii="Verdana" w:eastAsia="Times New Roman" w:hAnsi="Verdana" w:cs="Times New Roman"/>
                <w:i/>
                <w:iCs/>
                <w:color w:val="FF0000"/>
              </w:rPr>
              <w:t>Mia Diment</w:t>
            </w:r>
            <w:r w:rsidR="243FB426" w:rsidRPr="132C2227">
              <w:rPr>
                <w:rFonts w:ascii="Verdana" w:eastAsia="Times New Roman" w:hAnsi="Verdana" w:cs="Times New Roman"/>
                <w:i/>
                <w:iCs/>
                <w:color w:val="FF0000"/>
              </w:rPr>
              <w:t xml:space="preserve"> Fundraiser Sec</w:t>
            </w:r>
          </w:p>
        </w:tc>
      </w:tr>
      <w:tr w:rsidR="00E4228F" w:rsidRPr="00CE5B1E" w14:paraId="3C5F040B" w14:textId="77777777" w:rsidTr="12D85552">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13B05D50" w:rsidR="00E4228F" w:rsidRPr="007A7454" w:rsidRDefault="007C6C37" w:rsidP="132C2227">
            <w:r>
              <w:rPr>
                <w:rFonts w:ascii="Verdana" w:eastAsia="Times New Roman" w:hAnsi="Verdana" w:cs="Times New Roman"/>
                <w:i/>
                <w:iCs/>
                <w:color w:val="FF0000"/>
              </w:rPr>
              <w:t>Alice Coate - Captain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12D8555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6A039B3A" w14:textId="0A06F81C" w:rsidR="00B0462D" w:rsidRPr="0009513C" w:rsidRDefault="3D72A776" w:rsidP="132C2227">
            <w:pPr>
              <w:rPr>
                <w:rFonts w:ascii="Verdana" w:eastAsia="Times New Roman" w:hAnsi="Verdana" w:cs="Times New Roman"/>
                <w:color w:val="FF0000"/>
                <w:sz w:val="20"/>
                <w:szCs w:val="20"/>
                <w:lang w:eastAsia="en-GB"/>
              </w:rPr>
            </w:pPr>
            <w:r w:rsidRPr="132C2227">
              <w:rPr>
                <w:rFonts w:ascii="Verdana" w:eastAsia="Times New Roman" w:hAnsi="Verdana" w:cs="Times New Roman"/>
                <w:color w:val="FF0000"/>
                <w:sz w:val="20"/>
                <w:szCs w:val="20"/>
                <w:lang w:eastAsia="en-GB"/>
              </w:rPr>
              <w:t xml:space="preserve">Southampton </w:t>
            </w:r>
            <w:r w:rsidR="2AAAFB21" w:rsidRPr="132C2227">
              <w:rPr>
                <w:rFonts w:ascii="Verdana" w:eastAsia="Times New Roman" w:hAnsi="Verdana" w:cs="Times New Roman"/>
                <w:color w:val="FF0000"/>
                <w:sz w:val="20"/>
                <w:szCs w:val="20"/>
                <w:lang w:eastAsia="en-GB"/>
              </w:rPr>
              <w:t>Vixens</w:t>
            </w:r>
            <w:r w:rsidR="756AC149" w:rsidRPr="132C2227">
              <w:rPr>
                <w:rFonts w:ascii="Verdana" w:eastAsia="Times New Roman" w:hAnsi="Verdana" w:cs="Times New Roman"/>
                <w:color w:val="FF0000"/>
                <w:sz w:val="20"/>
                <w:szCs w:val="20"/>
                <w:lang w:eastAsia="en-GB"/>
              </w:rPr>
              <w:t xml:space="preserve"> are holding </w:t>
            </w:r>
            <w:r w:rsidR="79568AE3" w:rsidRPr="132C2227">
              <w:rPr>
                <w:rFonts w:ascii="Verdana" w:eastAsia="Times New Roman" w:hAnsi="Verdana" w:cs="Times New Roman"/>
                <w:color w:val="FF0000"/>
                <w:sz w:val="20"/>
                <w:szCs w:val="20"/>
                <w:lang w:eastAsia="en-GB"/>
              </w:rPr>
              <w:t>b</w:t>
            </w:r>
            <w:r w:rsidR="5EAD65C4" w:rsidRPr="132C2227">
              <w:rPr>
                <w:rFonts w:ascii="Verdana" w:eastAsia="Times New Roman" w:hAnsi="Verdana" w:cs="Times New Roman"/>
                <w:color w:val="FF0000"/>
                <w:sz w:val="20"/>
                <w:szCs w:val="20"/>
                <w:lang w:eastAsia="en-GB"/>
              </w:rPr>
              <w:t>ake sale</w:t>
            </w:r>
            <w:r w:rsidR="756AC149" w:rsidRPr="132C2227">
              <w:rPr>
                <w:rFonts w:ascii="Verdana" w:eastAsia="Times New Roman" w:hAnsi="Verdana" w:cs="Times New Roman"/>
                <w:color w:val="FF0000"/>
                <w:sz w:val="20"/>
                <w:szCs w:val="20"/>
                <w:lang w:eastAsia="en-GB"/>
              </w:rPr>
              <w:t xml:space="preserve"> </w:t>
            </w:r>
            <w:r w:rsidR="11F1E928" w:rsidRPr="132C2227">
              <w:rPr>
                <w:rFonts w:ascii="Verdana" w:eastAsia="Times New Roman" w:hAnsi="Verdana" w:cs="Times New Roman"/>
                <w:color w:val="FF0000"/>
                <w:sz w:val="20"/>
                <w:szCs w:val="20"/>
                <w:lang w:eastAsia="en-GB"/>
              </w:rPr>
              <w:t>on the</w:t>
            </w:r>
            <w:r w:rsidR="756AC149" w:rsidRPr="132C2227">
              <w:rPr>
                <w:rFonts w:ascii="Verdana" w:eastAsia="Times New Roman" w:hAnsi="Verdana" w:cs="Times New Roman"/>
                <w:color w:val="FF0000"/>
                <w:sz w:val="20"/>
                <w:szCs w:val="20"/>
                <w:lang w:eastAsia="en-GB"/>
              </w:rPr>
              <w:t xml:space="preserve"> </w:t>
            </w:r>
            <w:proofErr w:type="gramStart"/>
            <w:r w:rsidR="007C6C37">
              <w:rPr>
                <w:rFonts w:ascii="Verdana" w:eastAsia="Times New Roman" w:hAnsi="Verdana" w:cs="Times New Roman"/>
                <w:color w:val="FF0000"/>
                <w:sz w:val="20"/>
                <w:szCs w:val="20"/>
                <w:lang w:eastAsia="en-GB"/>
              </w:rPr>
              <w:t>16</w:t>
            </w:r>
            <w:r w:rsidR="007C6C37" w:rsidRPr="007C6C37">
              <w:rPr>
                <w:rFonts w:ascii="Verdana" w:eastAsia="Times New Roman" w:hAnsi="Verdana" w:cs="Times New Roman"/>
                <w:color w:val="FF0000"/>
                <w:sz w:val="20"/>
                <w:szCs w:val="20"/>
                <w:vertAlign w:val="superscript"/>
                <w:lang w:eastAsia="en-GB"/>
              </w:rPr>
              <w:t>th</w:t>
            </w:r>
            <w:proofErr w:type="gramEnd"/>
            <w:r w:rsidR="007C6C37">
              <w:rPr>
                <w:rFonts w:ascii="Verdana" w:eastAsia="Times New Roman" w:hAnsi="Verdana" w:cs="Times New Roman"/>
                <w:color w:val="FF0000"/>
                <w:sz w:val="20"/>
                <w:szCs w:val="20"/>
                <w:lang w:eastAsia="en-GB"/>
              </w:rPr>
              <w:t xml:space="preserve"> </w:t>
            </w:r>
            <w:r w:rsidR="4CAA6902" w:rsidRPr="132C2227">
              <w:rPr>
                <w:rFonts w:ascii="Verdana" w:eastAsia="Times New Roman" w:hAnsi="Verdana" w:cs="Times New Roman"/>
                <w:color w:val="FF0000"/>
                <w:sz w:val="20"/>
                <w:szCs w:val="20"/>
                <w:lang w:eastAsia="en-GB"/>
              </w:rPr>
              <w:t>November</w:t>
            </w:r>
            <w:r w:rsidR="3ABE4321" w:rsidRPr="132C2227">
              <w:rPr>
                <w:rFonts w:ascii="Verdana" w:eastAsia="Times New Roman" w:hAnsi="Verdana" w:cs="Times New Roman"/>
                <w:color w:val="FF0000"/>
                <w:sz w:val="20"/>
                <w:szCs w:val="20"/>
                <w:lang w:eastAsia="en-GB"/>
              </w:rPr>
              <w:t xml:space="preserve"> </w:t>
            </w:r>
            <w:r w:rsidR="79AD321C" w:rsidRPr="132C2227">
              <w:rPr>
                <w:rFonts w:ascii="Verdana" w:eastAsia="Times New Roman" w:hAnsi="Verdana" w:cs="Times New Roman"/>
                <w:color w:val="FF0000"/>
                <w:sz w:val="20"/>
                <w:szCs w:val="20"/>
                <w:lang w:eastAsia="en-GB"/>
              </w:rPr>
              <w:t>at Wide Lane during the Stags American Football Game</w:t>
            </w:r>
            <w:r w:rsidR="3ABE4321" w:rsidRPr="132C2227">
              <w:rPr>
                <w:rFonts w:ascii="Verdana" w:eastAsia="Times New Roman" w:hAnsi="Verdana" w:cs="Times New Roman"/>
                <w:color w:val="FF0000"/>
                <w:sz w:val="20"/>
                <w:szCs w:val="20"/>
                <w:lang w:eastAsia="en-GB"/>
              </w:rPr>
              <w:t xml:space="preserve">. We will be selling </w:t>
            </w:r>
            <w:r w:rsidR="6FA08407" w:rsidRPr="132C2227">
              <w:rPr>
                <w:rFonts w:ascii="Verdana" w:eastAsia="Times New Roman" w:hAnsi="Verdana" w:cs="Times New Roman"/>
                <w:color w:val="FF0000"/>
                <w:sz w:val="20"/>
                <w:szCs w:val="20"/>
                <w:lang w:eastAsia="en-GB"/>
              </w:rPr>
              <w:t xml:space="preserve">a range of </w:t>
            </w:r>
            <w:r w:rsidR="3ABE4321" w:rsidRPr="132C2227">
              <w:rPr>
                <w:rFonts w:ascii="Verdana" w:eastAsia="Times New Roman" w:hAnsi="Verdana" w:cs="Times New Roman"/>
                <w:color w:val="FF0000"/>
                <w:sz w:val="20"/>
                <w:szCs w:val="20"/>
                <w:lang w:eastAsia="en-GB"/>
              </w:rPr>
              <w:t>homemade cake</w:t>
            </w:r>
            <w:r w:rsidR="00134F1C">
              <w:rPr>
                <w:rFonts w:ascii="Verdana" w:eastAsia="Times New Roman" w:hAnsi="Verdana" w:cs="Times New Roman"/>
                <w:color w:val="FF0000"/>
                <w:sz w:val="20"/>
                <w:szCs w:val="20"/>
                <w:lang w:eastAsia="en-GB"/>
              </w:rPr>
              <w:t xml:space="preserve">s and </w:t>
            </w:r>
            <w:r w:rsidR="00BF42C6">
              <w:rPr>
                <w:rFonts w:ascii="Verdana" w:eastAsia="Times New Roman" w:hAnsi="Verdana" w:cs="Times New Roman"/>
                <w:color w:val="FF0000"/>
                <w:sz w:val="20"/>
                <w:szCs w:val="20"/>
                <w:lang w:eastAsia="en-GB"/>
              </w:rPr>
              <w:t>potentially hot drinks</w:t>
            </w:r>
            <w:r w:rsidR="73156871" w:rsidRPr="132C2227">
              <w:rPr>
                <w:rFonts w:ascii="Verdana" w:eastAsia="Times New Roman" w:hAnsi="Verdana" w:cs="Times New Roman"/>
                <w:color w:val="FF0000"/>
                <w:sz w:val="20"/>
                <w:szCs w:val="20"/>
                <w:lang w:eastAsia="en-GB"/>
              </w:rPr>
              <w:t>.</w:t>
            </w:r>
            <w:r w:rsidR="1A60E515" w:rsidRPr="132C2227">
              <w:rPr>
                <w:rFonts w:ascii="Verdana" w:eastAsia="Times New Roman" w:hAnsi="Verdana" w:cs="Times New Roman"/>
                <w:color w:val="FF0000"/>
                <w:sz w:val="20"/>
                <w:szCs w:val="20"/>
                <w:lang w:eastAsia="en-GB"/>
              </w:rPr>
              <w:t xml:space="preserve"> </w:t>
            </w:r>
            <w:r w:rsidR="604B1463" w:rsidRPr="132C2227">
              <w:rPr>
                <w:rFonts w:ascii="Verdana" w:eastAsia="Times New Roman" w:hAnsi="Verdana" w:cs="Times New Roman"/>
                <w:color w:val="FF0000"/>
                <w:sz w:val="20"/>
                <w:szCs w:val="20"/>
                <w:lang w:eastAsia="en-GB"/>
              </w:rPr>
              <w:t xml:space="preserve">I have completed the level 2 food </w:t>
            </w:r>
            <w:r w:rsidR="64247B0C" w:rsidRPr="132C2227">
              <w:rPr>
                <w:rFonts w:ascii="Verdana" w:eastAsia="Times New Roman" w:hAnsi="Verdana" w:cs="Times New Roman"/>
                <w:color w:val="FF0000"/>
                <w:sz w:val="20"/>
                <w:szCs w:val="20"/>
                <w:lang w:eastAsia="en-GB"/>
              </w:rPr>
              <w:t>hygiene</w:t>
            </w:r>
            <w:r w:rsidR="604B1463" w:rsidRPr="132C2227">
              <w:rPr>
                <w:rFonts w:ascii="Verdana" w:eastAsia="Times New Roman" w:hAnsi="Verdana" w:cs="Times New Roman"/>
                <w:color w:val="FF0000"/>
                <w:sz w:val="20"/>
                <w:szCs w:val="20"/>
                <w:lang w:eastAsia="en-GB"/>
              </w:rPr>
              <w:t xml:space="preserve"> course and will supervise the baking of cakes</w:t>
            </w:r>
            <w:r w:rsidR="15087181" w:rsidRPr="132C2227">
              <w:rPr>
                <w:rFonts w:ascii="Verdana" w:eastAsia="Times New Roman" w:hAnsi="Verdana" w:cs="Times New Roman"/>
                <w:color w:val="FF0000"/>
                <w:sz w:val="20"/>
                <w:szCs w:val="20"/>
                <w:lang w:eastAsia="en-GB"/>
              </w:rPr>
              <w:t>.</w:t>
            </w:r>
            <w:r w:rsidR="2A735E72" w:rsidRPr="132C2227">
              <w:rPr>
                <w:rFonts w:ascii="Verdana" w:eastAsia="Times New Roman" w:hAnsi="Verdana" w:cs="Times New Roman"/>
                <w:color w:val="FF0000"/>
                <w:sz w:val="20"/>
                <w:szCs w:val="20"/>
                <w:lang w:eastAsia="en-GB"/>
              </w:rPr>
              <w:t xml:space="preserve"> </w:t>
            </w:r>
            <w:r w:rsidR="7252DEDD" w:rsidRPr="132C2227">
              <w:rPr>
                <w:rFonts w:ascii="Verdana" w:eastAsia="Times New Roman" w:hAnsi="Verdana" w:cs="Times New Roman"/>
                <w:color w:val="FF0000"/>
                <w:sz w:val="20"/>
                <w:szCs w:val="20"/>
                <w:lang w:eastAsia="en-GB"/>
              </w:rPr>
              <w:t>The funds raised will go toward the Vixens to fund running</w:t>
            </w:r>
            <w:r w:rsidR="1867AA17" w:rsidRPr="132C2227">
              <w:rPr>
                <w:rFonts w:ascii="Verdana" w:eastAsia="Times New Roman" w:hAnsi="Verdana" w:cs="Times New Roman"/>
                <w:color w:val="FF0000"/>
                <w:sz w:val="20"/>
                <w:szCs w:val="20"/>
                <w:lang w:eastAsia="en-GB"/>
              </w:rPr>
              <w:t xml:space="preserve"> costs of</w:t>
            </w:r>
            <w:r w:rsidR="7252DEDD" w:rsidRPr="132C2227">
              <w:rPr>
                <w:rFonts w:ascii="Verdana" w:eastAsia="Times New Roman" w:hAnsi="Verdana" w:cs="Times New Roman"/>
                <w:color w:val="FF0000"/>
                <w:sz w:val="20"/>
                <w:szCs w:val="20"/>
                <w:lang w:eastAsia="en-GB"/>
              </w:rPr>
              <w:t xml:space="preserve"> the society. </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763F5428" w14:textId="1C93C1D7" w:rsidR="00D24761" w:rsidRPr="00D24761" w:rsidRDefault="00D24761" w:rsidP="51801F19">
            <w:pPr>
              <w:ind w:left="170"/>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002E6524" w14:textId="48532468" w:rsidR="00777628" w:rsidRDefault="7BB968D6" w:rsidP="51801F19">
      <w:pPr>
        <w:rPr>
          <w:rFonts w:ascii="Verdana" w:eastAsia="Verdana" w:hAnsi="Verdana" w:cs="Verdana"/>
          <w:color w:val="FF0000"/>
        </w:rPr>
      </w:pPr>
      <w:r w:rsidRPr="51801F19">
        <w:rPr>
          <w:rFonts w:ascii="Verdana" w:eastAsia="Verdana" w:hAnsi="Verdana" w:cs="Verdana"/>
          <w:color w:val="FF0000"/>
          <w:highlight w:val="yellow"/>
        </w:rPr>
        <w:t xml:space="preserve">Level 2 food hygiene certificates need to be sent to the Activities team </w:t>
      </w:r>
      <w:hyperlink r:id="rId11">
        <w:r w:rsidRPr="51801F19">
          <w:rPr>
            <w:rStyle w:val="Hyperlink"/>
            <w:rFonts w:ascii="Verdana" w:eastAsia="Verdana" w:hAnsi="Verdana" w:cs="Verdana"/>
            <w:highlight w:val="yellow"/>
          </w:rPr>
          <w:t>suactivities@soton.ac.uk</w:t>
        </w:r>
      </w:hyperlink>
      <w:r w:rsidRPr="51801F19">
        <w:rPr>
          <w:rFonts w:ascii="Verdana" w:eastAsia="Verdana" w:hAnsi="Verdana" w:cs="Verdana"/>
          <w:color w:val="FF0000"/>
          <w:highlight w:val="yellow"/>
        </w:rPr>
        <w:t xml:space="preserve"> (internal fundraiser) or the RAG team </w:t>
      </w:r>
      <w:hyperlink r:id="rId12">
        <w:r w:rsidRPr="51801F19">
          <w:rPr>
            <w:rStyle w:val="Hyperlink"/>
            <w:rFonts w:ascii="Verdana" w:eastAsia="Verdana" w:hAnsi="Verdana" w:cs="Verdana"/>
            <w:highlight w:val="yellow"/>
          </w:rPr>
          <w:t>susurag@soton.ac.uk</w:t>
        </w:r>
      </w:hyperlink>
      <w:r w:rsidRPr="51801F19">
        <w:rPr>
          <w:rFonts w:ascii="Verdana" w:eastAsia="Verdana" w:hAnsi="Verdana" w:cs="Verdana"/>
          <w:color w:val="FF0000"/>
          <w:highlight w:val="yellow"/>
        </w:rPr>
        <w:t xml:space="preserve"> (charity fundraiser) before the activity. Food hygiene training can be completed</w:t>
      </w:r>
      <w:r w:rsidRPr="51801F19">
        <w:rPr>
          <w:rFonts w:ascii="Verdana" w:eastAsia="Verdana" w:hAnsi="Verdana" w:cs="Verdana"/>
          <w:color w:val="FF0000"/>
        </w:rPr>
        <w:t xml:space="preserve"> </w:t>
      </w:r>
    </w:p>
    <w:p w14:paraId="76EAC8BF" w14:textId="7626A45B" w:rsidR="00777628" w:rsidRDefault="7BB968D6" w:rsidP="51801F19">
      <w:pPr>
        <w:rPr>
          <w:rFonts w:ascii="Verdana" w:eastAsia="Verdana" w:hAnsi="Verdana" w:cs="Verdana"/>
          <w:color w:val="FF0000"/>
        </w:rPr>
      </w:pPr>
      <w:r w:rsidRPr="51801F19">
        <w:rPr>
          <w:rFonts w:ascii="Verdana" w:eastAsia="Verdana" w:hAnsi="Verdana" w:cs="Verdana"/>
          <w:color w:val="FF0000"/>
          <w:highlight w:val="yellow"/>
        </w:rPr>
        <w:t xml:space="preserve">Charity Event Forms will need to be completed and sent to </w:t>
      </w:r>
      <w:hyperlink r:id="rId13">
        <w:r w:rsidRPr="51801F19">
          <w:rPr>
            <w:rStyle w:val="Hyperlink"/>
            <w:rFonts w:ascii="Verdana" w:eastAsia="Verdana" w:hAnsi="Verdana" w:cs="Verdana"/>
            <w:highlight w:val="yellow"/>
          </w:rPr>
          <w:t>susurag@soton.ac.uk</w:t>
        </w:r>
      </w:hyperlink>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132C2227">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132C2227">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132C2227">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132C2227">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132C2227">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132C2227">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132C2227">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132C2227">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3D3BAD" w14:paraId="5FC8FDB6" w14:textId="77777777" w:rsidTr="132C2227">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5">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132C2227">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132C2227">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132C2227">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132C2227">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132C2227">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6"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132C2227">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BF42C6">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BF42C6">
        <w:trPr>
          <w:cantSplit/>
          <w:trHeight w:val="345"/>
        </w:trPr>
        <w:tc>
          <w:tcPr>
            <w:tcW w:w="650" w:type="pct"/>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lastRenderedPageBreak/>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0BF42C6">
        <w:trPr>
          <w:cantSplit/>
          <w:trHeight w:val="345"/>
        </w:trPr>
        <w:tc>
          <w:tcPr>
            <w:tcW w:w="650" w:type="pct"/>
            <w:shd w:val="clear" w:color="auto" w:fill="FFFFFF" w:themeFill="background1"/>
          </w:tcPr>
          <w:p w14:paraId="7A919A4B" w14:textId="519532B3" w:rsidR="58B6D98B" w:rsidRDefault="58B6D98B" w:rsidP="01275D82">
            <w:pPr>
              <w:rPr>
                <w:rFonts w:ascii="Calibri" w:eastAsia="Calibri" w:hAnsi="Calibri" w:cs="Calibri"/>
              </w:rPr>
            </w:pPr>
            <w:r w:rsidRPr="01275D82">
              <w:rPr>
                <w:rFonts w:ascii="Calibri" w:eastAsia="Calibri" w:hAnsi="Calibri" w:cs="Calibri"/>
              </w:rPr>
              <w:lastRenderedPageBreak/>
              <w:t xml:space="preserve">Handling and storing Money – </w:t>
            </w:r>
            <w:r w:rsidRPr="01275D82">
              <w:rPr>
                <w:rFonts w:ascii="Calibri" w:eastAsia="Calibri" w:hAnsi="Calibri" w:cs="Calibri"/>
                <w:color w:val="FF0000"/>
              </w:rPr>
              <w:t>Charity Fundraiser</w:t>
            </w:r>
          </w:p>
        </w:tc>
        <w:tc>
          <w:tcPr>
            <w:tcW w:w="876" w:type="pct"/>
            <w:shd w:val="clear" w:color="auto" w:fill="FFFFFF" w:themeFill="background1"/>
          </w:tcPr>
          <w:p w14:paraId="4E85B29D" w14:textId="5FCD550A" w:rsidR="7E92F50A" w:rsidRDefault="7E92F50A">
            <w:pPr>
              <w:pStyle w:val="ListParagraph"/>
              <w:numPr>
                <w:ilvl w:val="0"/>
                <w:numId w:val="15"/>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pPr>
              <w:pStyle w:val="ListParagraph"/>
              <w:numPr>
                <w:ilvl w:val="0"/>
                <w:numId w:val="15"/>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pPr>
              <w:pStyle w:val="ListParagraph"/>
              <w:numPr>
                <w:ilvl w:val="0"/>
                <w:numId w:val="15"/>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Should not be storing money all donations to be taken via </w:t>
            </w:r>
            <w:proofErr w:type="spellStart"/>
            <w:r w:rsidRPr="01275D82">
              <w:rPr>
                <w:rFonts w:ascii="Calibri" w:eastAsia="Calibri" w:hAnsi="Calibri" w:cs="Calibri"/>
                <w:color w:val="000000" w:themeColor="text1"/>
              </w:rPr>
              <w:t>Sumup</w:t>
            </w:r>
            <w:proofErr w:type="spellEnd"/>
            <w:r w:rsidRPr="01275D82">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7">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BF42C6">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8">
              <w:r w:rsidRPr="01275D82">
                <w:rPr>
                  <w:rStyle w:val="Hyperlink"/>
                  <w:rFonts w:ascii="Calibri" w:eastAsia="Calibri" w:hAnsi="Calibri" w:cs="Calibri"/>
                  <w:color w:val="0000FF"/>
                </w:rPr>
                <w:t>Complete a SUSU incident report</w:t>
              </w:r>
            </w:hyperlink>
          </w:p>
          <w:p w14:paraId="604214A4" w14:textId="22CCC150" w:rsidR="4CF51E18" w:rsidRDefault="4CF51E18">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BF42C6">
        <w:trPr>
          <w:cantSplit/>
          <w:trHeight w:val="345"/>
        </w:trPr>
        <w:tc>
          <w:tcPr>
            <w:tcW w:w="650" w:type="pct"/>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Venue/Location considerations</w:t>
            </w:r>
          </w:p>
        </w:tc>
        <w:tc>
          <w:tcPr>
            <w:tcW w:w="876" w:type="pct"/>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640" w:type="pct"/>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159" w:type="pct"/>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159" w:type="pct"/>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959" w:type="pct"/>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pPr>
              <w:pStyle w:val="ListParagraph"/>
              <w:numPr>
                <w:ilvl w:val="0"/>
                <w:numId w:val="12"/>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Booking/uni room booking</w:t>
            </w:r>
          </w:p>
          <w:p w14:paraId="78BAF3B7" w14:textId="1259599B" w:rsidR="51801F19" w:rsidRDefault="51801F19">
            <w:pPr>
              <w:pStyle w:val="ListParagraph"/>
              <w:numPr>
                <w:ilvl w:val="0"/>
                <w:numId w:val="12"/>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pPr>
              <w:pStyle w:val="ListParagraph"/>
              <w:numPr>
                <w:ilvl w:val="0"/>
                <w:numId w:val="12"/>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pPr>
              <w:pStyle w:val="ListParagraph"/>
              <w:numPr>
                <w:ilvl w:val="0"/>
                <w:numId w:val="11"/>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159" w:type="pct"/>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159" w:type="pct"/>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921" w:type="pct"/>
            <w:shd w:val="clear" w:color="auto" w:fill="FFFFFF" w:themeFill="background1"/>
          </w:tcPr>
          <w:p w14:paraId="598E9543" w14:textId="5C4F4C74" w:rsidR="51801F19" w:rsidRDefault="51801F19">
            <w:pPr>
              <w:pStyle w:val="ListParagraph"/>
              <w:numPr>
                <w:ilvl w:val="0"/>
                <w:numId w:val="10"/>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pPr>
              <w:pStyle w:val="ListParagraph"/>
              <w:numPr>
                <w:ilvl w:val="0"/>
                <w:numId w:val="10"/>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pPr>
              <w:pStyle w:val="ListParagraph"/>
              <w:numPr>
                <w:ilvl w:val="0"/>
                <w:numId w:val="10"/>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pPr>
              <w:pStyle w:val="ListParagraph"/>
              <w:numPr>
                <w:ilvl w:val="0"/>
                <w:numId w:val="10"/>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00BF42C6">
        <w:trPr>
          <w:cantSplit/>
          <w:trHeight w:val="345"/>
        </w:trPr>
        <w:tc>
          <w:tcPr>
            <w:tcW w:w="650" w:type="pct"/>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Lone working</w:t>
            </w:r>
          </w:p>
        </w:tc>
        <w:tc>
          <w:tcPr>
            <w:tcW w:w="876" w:type="pct"/>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640" w:type="pct"/>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159" w:type="pct"/>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959" w:type="pct"/>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Event led to brief volunteers to operate the card readers in pairs and briefed on how to handle situations surrounding these. </w:t>
            </w:r>
          </w:p>
        </w:tc>
        <w:tc>
          <w:tcPr>
            <w:tcW w:w="159" w:type="pct"/>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lastRenderedPageBreak/>
              <w:t>3</w:t>
            </w:r>
          </w:p>
        </w:tc>
        <w:tc>
          <w:tcPr>
            <w:tcW w:w="159" w:type="pct"/>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921" w:type="pct"/>
            <w:shd w:val="clear" w:color="auto" w:fill="FFFFFF" w:themeFill="background1"/>
          </w:tcPr>
          <w:p w14:paraId="410FA751" w14:textId="519D2734" w:rsidR="51801F19" w:rsidRDefault="51801F19">
            <w:pPr>
              <w:pStyle w:val="ListParagraph"/>
              <w:numPr>
                <w:ilvl w:val="0"/>
                <w:numId w:val="13"/>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pPr>
              <w:pStyle w:val="ListParagraph"/>
              <w:numPr>
                <w:ilvl w:val="0"/>
                <w:numId w:val="13"/>
              </w:numPr>
              <w:rPr>
                <w:rFonts w:ascii="Calibri" w:eastAsia="Calibri" w:hAnsi="Calibri" w:cs="Calibri"/>
                <w:color w:val="000000" w:themeColor="text1"/>
              </w:rPr>
            </w:pPr>
            <w:r w:rsidRPr="51801F19">
              <w:rPr>
                <w:rFonts w:ascii="Calibri" w:eastAsia="Calibri" w:hAnsi="Calibri" w:cs="Calibri"/>
                <w:color w:val="000000" w:themeColor="text1"/>
              </w:rPr>
              <w:t xml:space="preserve">Emergency contact number for Campus </w:t>
            </w:r>
            <w:r w:rsidRPr="51801F19">
              <w:rPr>
                <w:rFonts w:ascii="Calibri" w:eastAsia="Calibri" w:hAnsi="Calibri" w:cs="Calibri"/>
                <w:color w:val="000000" w:themeColor="text1"/>
              </w:rPr>
              <w:lastRenderedPageBreak/>
              <w:t>Security:</w:t>
            </w:r>
            <w:r>
              <w:br/>
            </w:r>
            <w:r w:rsidRPr="51801F19">
              <w:rPr>
                <w:rFonts w:ascii="Calibri" w:eastAsia="Calibri" w:hAnsi="Calibri" w:cs="Calibri"/>
                <w:color w:val="000000" w:themeColor="text1"/>
              </w:rPr>
              <w:t>Tel: +44 (0)23 8059 3311</w:t>
            </w:r>
          </w:p>
          <w:p w14:paraId="73BD4068" w14:textId="0611CAD2" w:rsidR="51801F19" w:rsidRDefault="51801F19">
            <w:pPr>
              <w:pStyle w:val="ListParagraph"/>
              <w:numPr>
                <w:ilvl w:val="0"/>
                <w:numId w:val="13"/>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pPr>
              <w:pStyle w:val="ListParagraph"/>
              <w:numPr>
                <w:ilvl w:val="0"/>
                <w:numId w:val="13"/>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00BF42C6">
        <w:trPr>
          <w:cantSplit/>
          <w:trHeight w:val="345"/>
        </w:trPr>
        <w:tc>
          <w:tcPr>
            <w:tcW w:w="650" w:type="pct"/>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Adverse weather</w:t>
            </w:r>
          </w:p>
        </w:tc>
        <w:tc>
          <w:tcPr>
            <w:tcW w:w="876" w:type="pct"/>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640" w:type="pct"/>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959" w:type="pct"/>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56002F12" w14:textId="55B1F421" w:rsidR="51801F19" w:rsidRDefault="51801F19" w:rsidP="51801F19">
            <w:pPr>
              <w:rPr>
                <w:rFonts w:ascii="Calibri" w:eastAsia="Calibri" w:hAnsi="Calibri" w:cs="Calibri"/>
                <w:color w:val="000000" w:themeColor="text1"/>
              </w:rPr>
            </w:pP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19">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0">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159" w:type="pct"/>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921" w:type="pct"/>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2E1A326C" w14:textId="77777777" w:rsidTr="00BF42C6">
        <w:trPr>
          <w:cantSplit/>
          <w:trHeight w:val="345"/>
        </w:trPr>
        <w:tc>
          <w:tcPr>
            <w:tcW w:w="650" w:type="pct"/>
            <w:shd w:val="clear" w:color="auto" w:fill="FFFFFF" w:themeFill="background1"/>
          </w:tcPr>
          <w:p w14:paraId="7445EA16" w14:textId="18A22E45" w:rsidR="51801F19" w:rsidRDefault="64F3D8C3" w:rsidP="132C2227">
            <w:r w:rsidRPr="132C2227">
              <w:rPr>
                <w:rFonts w:ascii="Calibri" w:eastAsia="Calibri" w:hAnsi="Calibri" w:cs="Calibri"/>
                <w:color w:val="FF0000"/>
              </w:rPr>
              <w:t>Bake Sale</w:t>
            </w:r>
          </w:p>
        </w:tc>
        <w:tc>
          <w:tcPr>
            <w:tcW w:w="876" w:type="pct"/>
            <w:shd w:val="clear" w:color="auto" w:fill="FFFFFF" w:themeFill="background1"/>
          </w:tcPr>
          <w:p w14:paraId="1A025105" w14:textId="2841C987" w:rsidR="51801F19" w:rsidRDefault="64F3D8C3" w:rsidP="132C2227">
            <w:r w:rsidRPr="132C2227">
              <w:rPr>
                <w:rFonts w:ascii="Calibri" w:eastAsia="Calibri" w:hAnsi="Calibri" w:cs="Calibri"/>
                <w:color w:val="FF0000"/>
              </w:rPr>
              <w:t xml:space="preserve">Food </w:t>
            </w:r>
            <w:proofErr w:type="spellStart"/>
            <w:r w:rsidRPr="132C2227">
              <w:rPr>
                <w:rFonts w:ascii="Calibri" w:eastAsia="Calibri" w:hAnsi="Calibri" w:cs="Calibri"/>
                <w:color w:val="FF0000"/>
              </w:rPr>
              <w:t>Hygeine</w:t>
            </w:r>
            <w:proofErr w:type="spellEnd"/>
          </w:p>
        </w:tc>
        <w:tc>
          <w:tcPr>
            <w:tcW w:w="640" w:type="pct"/>
            <w:shd w:val="clear" w:color="auto" w:fill="FFFFFF" w:themeFill="background1"/>
          </w:tcPr>
          <w:p w14:paraId="3C7E701E" w14:textId="794F3EEE" w:rsidR="51801F19" w:rsidRDefault="64F3D8C3" w:rsidP="132C2227">
            <w:r w:rsidRPr="132C2227">
              <w:rPr>
                <w:rFonts w:ascii="Calibri" w:eastAsia="Calibri" w:hAnsi="Calibri" w:cs="Calibri"/>
                <w:color w:val="FF0000"/>
              </w:rPr>
              <w:t>Consumers</w:t>
            </w:r>
          </w:p>
        </w:tc>
        <w:tc>
          <w:tcPr>
            <w:tcW w:w="159" w:type="pct"/>
            <w:shd w:val="clear" w:color="auto" w:fill="FFFFFF" w:themeFill="background1"/>
          </w:tcPr>
          <w:p w14:paraId="534AD874" w14:textId="61E50084" w:rsidR="51801F19" w:rsidRDefault="51801F19" w:rsidP="51801F19">
            <w:pPr>
              <w:rPr>
                <w:rFonts w:eastAsia="Lucida Sans"/>
                <w:sz w:val="20"/>
                <w:szCs w:val="20"/>
              </w:rPr>
            </w:pPr>
          </w:p>
        </w:tc>
        <w:tc>
          <w:tcPr>
            <w:tcW w:w="159" w:type="pct"/>
            <w:shd w:val="clear" w:color="auto" w:fill="FFFFFF" w:themeFill="background1"/>
          </w:tcPr>
          <w:p w14:paraId="7A4F0CFD" w14:textId="4DCC57E7" w:rsidR="51801F19" w:rsidRDefault="51801F19" w:rsidP="51801F19">
            <w:pPr>
              <w:rPr>
                <w:rFonts w:eastAsia="Lucida Sans"/>
                <w:sz w:val="20"/>
                <w:szCs w:val="20"/>
              </w:rPr>
            </w:pPr>
          </w:p>
        </w:tc>
        <w:tc>
          <w:tcPr>
            <w:tcW w:w="159" w:type="pct"/>
            <w:shd w:val="clear" w:color="auto" w:fill="FFFFFF" w:themeFill="background1"/>
          </w:tcPr>
          <w:p w14:paraId="0391B64B" w14:textId="18932461" w:rsidR="51801F19" w:rsidRDefault="51801F19" w:rsidP="51801F19">
            <w:pPr>
              <w:rPr>
                <w:rFonts w:eastAsia="Lucida Sans"/>
                <w:sz w:val="20"/>
                <w:szCs w:val="20"/>
              </w:rPr>
            </w:pPr>
          </w:p>
        </w:tc>
        <w:tc>
          <w:tcPr>
            <w:tcW w:w="959" w:type="pct"/>
            <w:shd w:val="clear" w:color="auto" w:fill="FFFFFF" w:themeFill="background1"/>
          </w:tcPr>
          <w:p w14:paraId="6343B2AE" w14:textId="1DDF692C" w:rsidR="51801F19" w:rsidRDefault="64F3D8C3" w:rsidP="132C2227">
            <w:pPr>
              <w:rPr>
                <w:rFonts w:ascii="Calibri" w:eastAsia="Calibri" w:hAnsi="Calibri" w:cs="Calibri"/>
                <w:color w:val="FF0000"/>
              </w:rPr>
            </w:pPr>
            <w:r w:rsidRPr="132C2227">
              <w:rPr>
                <w:rFonts w:ascii="Calibri" w:eastAsia="Calibri" w:hAnsi="Calibri" w:cs="Calibri"/>
                <w:color w:val="FF0000"/>
              </w:rPr>
              <w:t>I have a food hygiene certificate and will ensure all ingredients and allergens will be listed as well as ensuring food is cooked safely.</w:t>
            </w:r>
          </w:p>
        </w:tc>
        <w:tc>
          <w:tcPr>
            <w:tcW w:w="159" w:type="pct"/>
            <w:shd w:val="clear" w:color="auto" w:fill="FFFFFF" w:themeFill="background1"/>
          </w:tcPr>
          <w:p w14:paraId="2C73598E" w14:textId="543624E4" w:rsidR="51801F19" w:rsidRDefault="51801F19" w:rsidP="51801F19">
            <w:pPr>
              <w:rPr>
                <w:rFonts w:eastAsia="Lucida Sans"/>
                <w:sz w:val="20"/>
                <w:szCs w:val="20"/>
              </w:rPr>
            </w:pPr>
          </w:p>
        </w:tc>
        <w:tc>
          <w:tcPr>
            <w:tcW w:w="159" w:type="pct"/>
            <w:shd w:val="clear" w:color="auto" w:fill="FFFFFF" w:themeFill="background1"/>
          </w:tcPr>
          <w:p w14:paraId="3420772D" w14:textId="26C77508" w:rsidR="51801F19" w:rsidRDefault="51801F19" w:rsidP="51801F19">
            <w:pPr>
              <w:rPr>
                <w:rFonts w:eastAsia="Lucida Sans"/>
                <w:sz w:val="20"/>
                <w:szCs w:val="20"/>
              </w:rPr>
            </w:pPr>
          </w:p>
        </w:tc>
        <w:tc>
          <w:tcPr>
            <w:tcW w:w="159" w:type="pct"/>
            <w:shd w:val="clear" w:color="auto" w:fill="FFFFFF" w:themeFill="background1"/>
          </w:tcPr>
          <w:p w14:paraId="4D5432D9" w14:textId="1899C282" w:rsidR="51801F19" w:rsidRDefault="51801F19" w:rsidP="51801F19">
            <w:pPr>
              <w:rPr>
                <w:rFonts w:eastAsia="Lucida Sans"/>
                <w:sz w:val="20"/>
                <w:szCs w:val="20"/>
              </w:rPr>
            </w:pPr>
          </w:p>
        </w:tc>
        <w:tc>
          <w:tcPr>
            <w:tcW w:w="921" w:type="pct"/>
            <w:shd w:val="clear" w:color="auto" w:fill="FFFFFF" w:themeFill="background1"/>
          </w:tcPr>
          <w:p w14:paraId="0C2D4E56" w14:textId="305A02FF" w:rsidR="51801F19" w:rsidRDefault="51801F19" w:rsidP="51801F19">
            <w:pPr>
              <w:rPr>
                <w:rFonts w:ascii="Calibri" w:eastAsia="Calibri" w:hAnsi="Calibri" w:cs="Calibri"/>
                <w:color w:val="000000" w:themeColor="text1"/>
              </w:rPr>
            </w:pPr>
          </w:p>
        </w:tc>
      </w:tr>
      <w:tr w:rsidR="51801F19" w14:paraId="6A0B9210" w14:textId="77777777" w:rsidTr="00BF42C6">
        <w:trPr>
          <w:cantSplit/>
          <w:trHeight w:val="345"/>
        </w:trPr>
        <w:tc>
          <w:tcPr>
            <w:tcW w:w="650" w:type="pct"/>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876" w:type="pct"/>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640" w:type="pct"/>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159" w:type="pct"/>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959" w:type="pct"/>
            <w:shd w:val="clear" w:color="auto" w:fill="D9E2F3"/>
          </w:tcPr>
          <w:p w14:paraId="08C29572" w14:textId="4AB0BEC7" w:rsidR="51801F19" w:rsidRDefault="51801F19" w:rsidP="51801F19">
            <w:pPr>
              <w:rPr>
                <w:rFonts w:ascii="Calibri" w:eastAsia="Calibri" w:hAnsi="Calibri" w:cs="Calibri"/>
                <w:color w:val="000000" w:themeColor="text1"/>
              </w:rPr>
            </w:pPr>
          </w:p>
        </w:tc>
        <w:tc>
          <w:tcPr>
            <w:tcW w:w="159" w:type="pct"/>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921" w:type="pct"/>
            <w:shd w:val="clear" w:color="auto" w:fill="D9E2F3"/>
          </w:tcPr>
          <w:p w14:paraId="4D72F99E" w14:textId="0FFC0368" w:rsidR="51801F19" w:rsidRDefault="51801F19">
            <w:pPr>
              <w:pStyle w:val="ListParagraph"/>
              <w:numPr>
                <w:ilvl w:val="0"/>
                <w:numId w:val="1"/>
              </w:numPr>
              <w:rPr>
                <w:rFonts w:ascii="Calibri" w:eastAsia="Calibri" w:hAnsi="Calibri" w:cs="Calibri"/>
                <w:color w:val="000000" w:themeColor="text1"/>
              </w:rPr>
            </w:pPr>
          </w:p>
        </w:tc>
      </w:tr>
      <w:tr w:rsidR="01275D82" w14:paraId="3C667DD6" w14:textId="77777777" w:rsidTr="00BF42C6">
        <w:trPr>
          <w:cantSplit/>
          <w:trHeight w:val="345"/>
        </w:trPr>
        <w:tc>
          <w:tcPr>
            <w:tcW w:w="650" w:type="pct"/>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876" w:type="pct"/>
            <w:shd w:val="clear" w:color="auto" w:fill="FFFFFF" w:themeFill="background1"/>
          </w:tcPr>
          <w:p w14:paraId="54092588" w14:textId="12B981AC" w:rsidR="51801F19" w:rsidRDefault="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52D98124" w14:textId="7BD2AF1B" w:rsidR="51801F19" w:rsidRDefault="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pPr>
              <w:pStyle w:val="ListParagraph"/>
              <w:numPr>
                <w:ilvl w:val="0"/>
                <w:numId w:val="8"/>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434D7583" w:rsidR="51801F19" w:rsidRDefault="51801F19">
            <w:pPr>
              <w:pStyle w:val="ListParagraph"/>
              <w:numPr>
                <w:ilvl w:val="0"/>
                <w:numId w:val="7"/>
              </w:numPr>
              <w:ind w:left="360"/>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tc>
      </w:tr>
      <w:tr w:rsidR="51801F19" w14:paraId="1782A3AE" w14:textId="77777777" w:rsidTr="00BF42C6">
        <w:trPr>
          <w:cantSplit/>
          <w:trHeight w:val="345"/>
        </w:trPr>
        <w:tc>
          <w:tcPr>
            <w:tcW w:w="650" w:type="pct"/>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Contamination of food through food preparation.</w:t>
            </w:r>
          </w:p>
        </w:tc>
        <w:tc>
          <w:tcPr>
            <w:tcW w:w="876" w:type="pct"/>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640" w:type="pct"/>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0EFCB0AC" w14:textId="16D352B8" w:rsidR="4C6DD77E" w:rsidRDefault="4C6DD77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food hygiene training. </w:t>
            </w:r>
          </w:p>
          <w:p w14:paraId="1935E11A" w14:textId="05AE4786" w:rsidR="4C6DD77E" w:rsidRDefault="4C6DD77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159" w:type="pct"/>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0058A664" w14:textId="1D81B2A7" w:rsidR="199778F5" w:rsidRDefault="199778F5">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65F7B6AE" w14:textId="434D7583" w:rsidR="199778F5" w:rsidRDefault="199778F5">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0BF42C6">
        <w:trPr>
          <w:cantSplit/>
          <w:trHeight w:val="345"/>
        </w:trPr>
        <w:tc>
          <w:tcPr>
            <w:tcW w:w="650" w:type="pct"/>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Storage and Display of </w:t>
            </w:r>
            <w:r w:rsidR="652E2813" w:rsidRPr="51801F19">
              <w:rPr>
                <w:rFonts w:ascii="Calibri" w:eastAsia="Calibri" w:hAnsi="Calibri" w:cs="Calibri"/>
                <w:color w:val="000000" w:themeColor="text1"/>
              </w:rPr>
              <w:t>Food</w:t>
            </w:r>
          </w:p>
        </w:tc>
        <w:tc>
          <w:tcPr>
            <w:tcW w:w="876" w:type="pct"/>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pPr>
              <w:pStyle w:val="ListParagraph"/>
              <w:numPr>
                <w:ilvl w:val="0"/>
                <w:numId w:val="7"/>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pPr>
              <w:pStyle w:val="ListParagraph"/>
              <w:numPr>
                <w:ilvl w:val="0"/>
                <w:numId w:val="7"/>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159" w:type="pct"/>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7A2EBC3E" w14:textId="0AA3A98A" w:rsidR="20EEC8CE" w:rsidRDefault="20EEC8C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20EEC8C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0BF42C6">
        <w:trPr>
          <w:cantSplit/>
          <w:trHeight w:val="345"/>
        </w:trPr>
        <w:tc>
          <w:tcPr>
            <w:tcW w:w="650" w:type="pct"/>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876" w:type="pct"/>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640" w:type="pct"/>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159" w:type="pct"/>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30F27C23" w14:textId="5B80F7C4" w:rsidR="32015853" w:rsidRDefault="32015853">
            <w:pPr>
              <w:pStyle w:val="ListParagraph"/>
              <w:numPr>
                <w:ilvl w:val="0"/>
                <w:numId w:val="5"/>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21">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159" w:type="pct"/>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435E89D0" w14:textId="1D81B2A7" w:rsidR="56D77629" w:rsidRDefault="56D7762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7817C8D4">
            <w:pPr>
              <w:pStyle w:val="ListParagraph"/>
              <w:numPr>
                <w:ilvl w:val="0"/>
                <w:numId w:val="4"/>
              </w:numPr>
            </w:pPr>
            <w:r w:rsidRPr="51801F19">
              <w:rPr>
                <w:rFonts w:ascii="Calibri" w:eastAsia="Calibri" w:hAnsi="Calibri" w:cs="Calibri"/>
                <w:color w:val="000000" w:themeColor="text1"/>
              </w:rPr>
              <w:t xml:space="preserve">For more information on allergens: </w:t>
            </w:r>
            <w:hyperlink r:id="rId22" w:anchor="allergen-information">
              <w:r w:rsidRPr="51801F19">
                <w:rPr>
                  <w:rStyle w:val="Hyperlink"/>
                </w:rPr>
                <w:t>Providing food at community and charity events | Food Standards Agency</w:t>
              </w:r>
            </w:hyperlink>
          </w:p>
          <w:p w14:paraId="2DD1EB32" w14:textId="19E8C572" w:rsidR="51801F19" w:rsidRDefault="51801F19" w:rsidP="51801F19"/>
        </w:tc>
      </w:tr>
      <w:tr w:rsidR="51801F19" w14:paraId="56E321A3" w14:textId="77777777" w:rsidTr="00BF42C6">
        <w:trPr>
          <w:cantSplit/>
          <w:trHeight w:val="345"/>
        </w:trPr>
        <w:tc>
          <w:tcPr>
            <w:tcW w:w="650" w:type="pct"/>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Hot Plates </w:t>
            </w:r>
          </w:p>
        </w:tc>
        <w:tc>
          <w:tcPr>
            <w:tcW w:w="876" w:type="pct"/>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640" w:type="pct"/>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159" w:type="pct"/>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09B0A5BF" w14:textId="6D124598" w:rsidR="788D95C4" w:rsidRDefault="788D95C4">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eg oven gloves to be used. </w:t>
            </w:r>
          </w:p>
        </w:tc>
        <w:tc>
          <w:tcPr>
            <w:tcW w:w="159" w:type="pct"/>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AEB89A8" w14:textId="1229FBA9" w:rsidR="443DFA49" w:rsidRDefault="443DFA4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33C5C11A" w:rsidR="443DFA49" w:rsidRDefault="443DFA4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00BF42C6">
        <w:trPr>
          <w:cantSplit/>
          <w:trHeight w:val="345"/>
        </w:trPr>
        <w:tc>
          <w:tcPr>
            <w:tcW w:w="650" w:type="pct"/>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876" w:type="pct"/>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640" w:type="pct"/>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159" w:type="pct"/>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959" w:type="pct"/>
            <w:shd w:val="clear" w:color="auto" w:fill="FFFFFF" w:themeFill="background1"/>
          </w:tcPr>
          <w:p w14:paraId="35D2BB2F" w14:textId="08D910D0" w:rsidR="1B35F5B7" w:rsidRDefault="1B35F5B7">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159" w:type="pct"/>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E0C71FE" w14:textId="3DDD03D0" w:rsidR="51801F19" w:rsidRDefault="51801F19">
            <w:pPr>
              <w:pStyle w:val="ListParagraph"/>
              <w:numPr>
                <w:ilvl w:val="0"/>
                <w:numId w:val="4"/>
              </w:numPr>
              <w:rPr>
                <w:rFonts w:ascii="Calibri" w:eastAsia="Calibri" w:hAnsi="Calibri" w:cs="Calibri"/>
                <w:color w:val="000000" w:themeColor="text1"/>
              </w:rPr>
            </w:pPr>
          </w:p>
        </w:tc>
      </w:tr>
      <w:tr w:rsidR="51801F19" w14:paraId="07C869A2" w14:textId="77777777" w:rsidTr="00BF42C6">
        <w:trPr>
          <w:cantSplit/>
          <w:trHeight w:val="345"/>
        </w:trPr>
        <w:tc>
          <w:tcPr>
            <w:tcW w:w="650" w:type="pct"/>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Gas hobs and ovens</w:t>
            </w:r>
          </w:p>
        </w:tc>
        <w:tc>
          <w:tcPr>
            <w:tcW w:w="876" w:type="pct"/>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r w:rsidRPr="51801F19">
              <w:rPr>
                <w:rFonts w:ascii="Calibri" w:eastAsia="Calibri" w:hAnsi="Calibri" w:cs="Calibri"/>
                <w:color w:val="000000" w:themeColor="text1"/>
              </w:rPr>
              <w:t>as a result of</w:t>
            </w:r>
            <w:bookmarkEnd w:id="0"/>
            <w:r w:rsidRPr="51801F19">
              <w:rPr>
                <w:rFonts w:ascii="Calibri" w:eastAsia="Calibri" w:hAnsi="Calibri" w:cs="Calibri"/>
                <w:color w:val="000000" w:themeColor="text1"/>
              </w:rPr>
              <w:t xml:space="preserve"> explosion/release of gas or hot oven.</w:t>
            </w:r>
          </w:p>
        </w:tc>
        <w:tc>
          <w:tcPr>
            <w:tcW w:w="640" w:type="pct"/>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159" w:type="pct"/>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106839F5" w14:textId="7017EA56" w:rsidR="55AE868A" w:rsidRDefault="55AE868A">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159" w:type="pct"/>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18AD5B91" w14:textId="6FC6D462" w:rsidR="38DE8776" w:rsidRDefault="38DE8776">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33C5C11A" w:rsidR="4E76D3E5" w:rsidRDefault="4E76D3E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00BF42C6">
        <w:trPr>
          <w:cantSplit/>
          <w:trHeight w:val="345"/>
        </w:trPr>
        <w:tc>
          <w:tcPr>
            <w:tcW w:w="650" w:type="pct"/>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Stock/Food Falling</w:t>
            </w:r>
          </w:p>
        </w:tc>
        <w:tc>
          <w:tcPr>
            <w:tcW w:w="876" w:type="pct"/>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640" w:type="pct"/>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159" w:type="pct"/>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74AA59F4" w14:textId="0B43AF0B" w:rsidR="2BAAFDDC" w:rsidRDefault="2BAAFDDC">
            <w:pPr>
              <w:pStyle w:val="ListParagraph"/>
              <w:numPr>
                <w:ilvl w:val="0"/>
                <w:numId w:val="4"/>
              </w:numPr>
              <w:rPr>
                <w:rFonts w:ascii="Calibri" w:eastAsia="Calibri" w:hAnsi="Calibri" w:cs="Calibri"/>
                <w:color w:val="000000" w:themeColor="text1"/>
              </w:rPr>
            </w:pPr>
            <w:proofErr w:type="spellStart"/>
            <w:r w:rsidRPr="51801F19">
              <w:rPr>
                <w:rFonts w:ascii="Calibri" w:eastAsia="Calibri" w:hAnsi="Calibri" w:cs="Calibri"/>
                <w:color w:val="000000" w:themeColor="text1"/>
              </w:rPr>
              <w:t>Enusre</w:t>
            </w:r>
            <w:proofErr w:type="spellEnd"/>
            <w:r w:rsidRPr="51801F19">
              <w:rPr>
                <w:rFonts w:ascii="Calibri" w:eastAsia="Calibri" w:hAnsi="Calibri" w:cs="Calibri"/>
                <w:color w:val="000000" w:themeColor="text1"/>
              </w:rPr>
              <w:t xml:space="preserve"> all stock is stored correctly and not stacked </w:t>
            </w:r>
            <w:proofErr w:type="gramStart"/>
            <w:r w:rsidRPr="51801F19">
              <w:rPr>
                <w:rFonts w:ascii="Calibri" w:eastAsia="Calibri" w:hAnsi="Calibri" w:cs="Calibri"/>
                <w:color w:val="000000" w:themeColor="text1"/>
              </w:rPr>
              <w:t>to</w:t>
            </w:r>
            <w:proofErr w:type="gramEnd"/>
            <w:r w:rsidRPr="51801F19">
              <w:rPr>
                <w:rFonts w:ascii="Calibri" w:eastAsia="Calibri" w:hAnsi="Calibri" w:cs="Calibri"/>
                <w:color w:val="000000" w:themeColor="text1"/>
              </w:rPr>
              <w:t xml:space="preserve"> high. </w:t>
            </w:r>
          </w:p>
          <w:p w14:paraId="4EACB966" w14:textId="220D32EB" w:rsidR="2BAAFDDC" w:rsidRDefault="2BAAFDD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921" w:type="pct"/>
            <w:shd w:val="clear" w:color="auto" w:fill="FFFFFF" w:themeFill="background1"/>
          </w:tcPr>
          <w:p w14:paraId="4E6E319E" w14:textId="6B60E1FB" w:rsidR="2BAAFDDC" w:rsidRDefault="2BAAFDD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2BAAFDD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0BF42C6">
        <w:trPr>
          <w:cantSplit/>
          <w:trHeight w:val="345"/>
        </w:trPr>
        <w:tc>
          <w:tcPr>
            <w:tcW w:w="650" w:type="pct"/>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Food Temperature </w:t>
            </w:r>
          </w:p>
        </w:tc>
        <w:tc>
          <w:tcPr>
            <w:tcW w:w="876" w:type="pct"/>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640" w:type="pct"/>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159" w:type="pct"/>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361B3781" w14:textId="21269FD7"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159" w:type="pct"/>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4531B053" w14:textId="5B780125"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0BF42C6">
        <w:trPr>
          <w:cantSplit/>
          <w:trHeight w:val="345"/>
        </w:trPr>
        <w:tc>
          <w:tcPr>
            <w:tcW w:w="650" w:type="pct"/>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Use of Knives for Cutting Food</w:t>
            </w:r>
          </w:p>
        </w:tc>
        <w:tc>
          <w:tcPr>
            <w:tcW w:w="876" w:type="pct"/>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640" w:type="pct"/>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159" w:type="pct"/>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959" w:type="pct"/>
            <w:shd w:val="clear" w:color="auto" w:fill="FFFFFF" w:themeFill="background1"/>
          </w:tcPr>
          <w:p w14:paraId="0AF573FD" w14:textId="270469CC" w:rsidR="506BE110" w:rsidRDefault="506BE110">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159" w:type="pct"/>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2F00317B" w14:textId="0A606F34" w:rsidR="10ADD873" w:rsidRDefault="10ADD873">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10ADD873">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0BF42C6">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132C2227">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23">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8C6C52" w14:paraId="0321FFAD" w14:textId="77777777" w:rsidTr="132C2227">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lastRenderedPageBreak/>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spellStart"/>
            <w:proofErr w:type="gramStart"/>
            <w:r w:rsidR="3DFFD74F" w:rsidRPr="01275D82">
              <w:rPr>
                <w:rFonts w:ascii="Calibri" w:eastAsia="Calibri" w:hAnsi="Calibri" w:cs="Calibri"/>
                <w:color w:val="FF0000"/>
              </w:rPr>
              <w:t>a</w:t>
            </w:r>
            <w:proofErr w:type="spellEnd"/>
            <w:proofErr w:type="gram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25">
              <w:r>
                <w:rPr>
                  <w:rFonts w:ascii="Calibri" w:eastAsia="Calibri" w:hAnsi="Calibri" w:cs="Calibri"/>
                  <w:color w:val="0000FF"/>
                  <w:u w:val="single"/>
                </w:rPr>
                <w:t>SUSU incident report policy</w:t>
              </w:r>
            </w:hyperlink>
          </w:p>
        </w:tc>
      </w:tr>
      <w:tr w:rsidR="008C6C52" w14:paraId="024C858D" w14:textId="77777777" w:rsidTr="132C2227">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pPr>
              <w:pStyle w:val="NoSpacing"/>
              <w:numPr>
                <w:ilvl w:val="0"/>
                <w:numId w:val="20"/>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6"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27"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132C2227">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spellStart"/>
            <w:proofErr w:type="gramStart"/>
            <w:r w:rsidR="134E710C" w:rsidRPr="01275D82">
              <w:rPr>
                <w:rFonts w:ascii="Calibri" w:eastAsia="Calibri" w:hAnsi="Calibri" w:cs="Calibri"/>
                <w:color w:val="FF0000"/>
              </w:rPr>
              <w:t>a</w:t>
            </w:r>
            <w:proofErr w:type="spellEnd"/>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28"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132C2227">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9"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30"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132C2227">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pPr>
              <w:pStyle w:val="NoSpacing"/>
              <w:numPr>
                <w:ilvl w:val="0"/>
                <w:numId w:val="2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pPr>
              <w:pStyle w:val="NoSpacing"/>
              <w:numPr>
                <w:ilvl w:val="0"/>
                <w:numId w:val="2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pPr>
              <w:pStyle w:val="NoSpacing"/>
              <w:numPr>
                <w:ilvl w:val="0"/>
                <w:numId w:val="2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31"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132C2227">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r w:rsidR="00BF42C6" w14:paraId="36A607E5" w14:textId="77777777" w:rsidTr="132C2227">
        <w:trPr>
          <w:cantSplit/>
          <w:trHeight w:val="1296"/>
        </w:trPr>
        <w:tc>
          <w:tcPr>
            <w:tcW w:w="650" w:type="pct"/>
            <w:shd w:val="clear" w:color="auto" w:fill="FFFFFF" w:themeFill="background1"/>
          </w:tcPr>
          <w:p w14:paraId="65A6B102" w14:textId="478472F8" w:rsidR="00BF42C6" w:rsidRPr="0059562A" w:rsidRDefault="00BF42C6" w:rsidP="00BF42C6">
            <w:pPr>
              <w:rPr>
                <w:rFonts w:cstheme="minorHAnsi"/>
                <w:color w:val="000000"/>
              </w:rPr>
            </w:pPr>
            <w:r>
              <w:rPr>
                <w:rFonts w:cstheme="minorHAnsi"/>
                <w:color w:val="000000"/>
              </w:rPr>
              <w:lastRenderedPageBreak/>
              <w:t>Serving hot drinks</w:t>
            </w:r>
          </w:p>
        </w:tc>
        <w:tc>
          <w:tcPr>
            <w:tcW w:w="876" w:type="pct"/>
            <w:shd w:val="clear" w:color="auto" w:fill="FFFFFF" w:themeFill="background1"/>
          </w:tcPr>
          <w:p w14:paraId="46E186E6" w14:textId="089E5EEF" w:rsidR="00BF42C6" w:rsidRPr="0059562A" w:rsidRDefault="00BF42C6" w:rsidP="00BF42C6">
            <w:pPr>
              <w:rPr>
                <w:rFonts w:cstheme="minorHAnsi"/>
              </w:rPr>
            </w:pPr>
            <w:r>
              <w:rPr>
                <w:rFonts w:cstheme="minorHAnsi"/>
              </w:rPr>
              <w:t xml:space="preserve">Scalding, burning, spillages </w:t>
            </w:r>
          </w:p>
        </w:tc>
        <w:tc>
          <w:tcPr>
            <w:tcW w:w="640" w:type="pct"/>
            <w:shd w:val="clear" w:color="auto" w:fill="FFFFFF" w:themeFill="background1"/>
          </w:tcPr>
          <w:p w14:paraId="5500F1FB" w14:textId="5CB4B576" w:rsidR="00BF42C6" w:rsidRPr="0059562A" w:rsidRDefault="00BF42C6" w:rsidP="00BF42C6">
            <w:pPr>
              <w:rPr>
                <w:rFonts w:cstheme="minorHAnsi"/>
              </w:rPr>
            </w:pPr>
            <w:r w:rsidRPr="0059562A">
              <w:rPr>
                <w:rFonts w:cstheme="minorHAnsi"/>
              </w:rPr>
              <w:t xml:space="preserve">Event organisers, event attendees,  </w:t>
            </w:r>
          </w:p>
        </w:tc>
        <w:tc>
          <w:tcPr>
            <w:tcW w:w="159" w:type="pct"/>
            <w:shd w:val="clear" w:color="auto" w:fill="FFFFFF" w:themeFill="background1"/>
          </w:tcPr>
          <w:p w14:paraId="20500E84" w14:textId="1BA26821" w:rsidR="00BF42C6" w:rsidRPr="0059562A" w:rsidRDefault="00BF42C6" w:rsidP="00BF42C6">
            <w:pPr>
              <w:rPr>
                <w:rFonts w:cstheme="minorHAnsi"/>
              </w:rPr>
            </w:pPr>
            <w:r>
              <w:rPr>
                <w:rFonts w:cstheme="minorHAnsi"/>
              </w:rPr>
              <w:t>3</w:t>
            </w:r>
          </w:p>
        </w:tc>
        <w:tc>
          <w:tcPr>
            <w:tcW w:w="159" w:type="pct"/>
            <w:shd w:val="clear" w:color="auto" w:fill="FFFFFF" w:themeFill="background1"/>
          </w:tcPr>
          <w:p w14:paraId="3A4999BF" w14:textId="21244676" w:rsidR="00BF42C6" w:rsidRPr="0059562A" w:rsidRDefault="00BF42C6" w:rsidP="00BF42C6">
            <w:pPr>
              <w:rPr>
                <w:rFonts w:cstheme="minorHAnsi"/>
              </w:rPr>
            </w:pPr>
            <w:r>
              <w:rPr>
                <w:rFonts w:cstheme="minorHAnsi"/>
              </w:rPr>
              <w:t>6</w:t>
            </w:r>
          </w:p>
        </w:tc>
        <w:tc>
          <w:tcPr>
            <w:tcW w:w="159" w:type="pct"/>
            <w:shd w:val="clear" w:color="auto" w:fill="FFFFFF" w:themeFill="background1"/>
          </w:tcPr>
          <w:p w14:paraId="349C0C47" w14:textId="155B530A" w:rsidR="00BF42C6" w:rsidRPr="0059562A" w:rsidRDefault="00BF42C6" w:rsidP="00BF42C6">
            <w:pPr>
              <w:rPr>
                <w:rFonts w:cstheme="minorHAnsi"/>
              </w:rPr>
            </w:pPr>
            <w:r>
              <w:rPr>
                <w:rFonts w:cstheme="minorHAnsi"/>
              </w:rPr>
              <w:t>18</w:t>
            </w:r>
          </w:p>
        </w:tc>
        <w:tc>
          <w:tcPr>
            <w:tcW w:w="959" w:type="pct"/>
            <w:shd w:val="clear" w:color="auto" w:fill="FFFFFF" w:themeFill="background1"/>
          </w:tcPr>
          <w:p w14:paraId="110EAF7E" w14:textId="43ACD7BB" w:rsidR="00BF42C6" w:rsidRDefault="00BF42C6" w:rsidP="00BF42C6">
            <w:pPr>
              <w:pStyle w:val="NoSpacing"/>
              <w:rPr>
                <w:rFonts w:cstheme="minorHAnsi"/>
              </w:rPr>
            </w:pPr>
            <w:r>
              <w:rPr>
                <w:rFonts w:cstheme="minorHAnsi"/>
              </w:rPr>
              <w:t xml:space="preserve">Ensure urn is always on stable surface. </w:t>
            </w:r>
          </w:p>
          <w:p w14:paraId="70E3E261" w14:textId="77777777" w:rsidR="00BF42C6" w:rsidRDefault="00BF42C6" w:rsidP="00BF42C6">
            <w:pPr>
              <w:pStyle w:val="NoSpacing"/>
              <w:rPr>
                <w:rFonts w:cstheme="minorHAnsi"/>
              </w:rPr>
            </w:pPr>
          </w:p>
          <w:p w14:paraId="618FDC1A" w14:textId="13812FFA" w:rsidR="00BF42C6" w:rsidRPr="0059562A" w:rsidRDefault="00BF42C6" w:rsidP="00BF42C6">
            <w:pPr>
              <w:pStyle w:val="NoSpacing"/>
              <w:rPr>
                <w:rFonts w:cstheme="minorHAnsi"/>
              </w:rPr>
            </w:pPr>
            <w:r>
              <w:rPr>
                <w:rFonts w:cstheme="minorHAnsi"/>
              </w:rPr>
              <w:t xml:space="preserve">Ensure liquid is not too hot. </w:t>
            </w:r>
          </w:p>
        </w:tc>
        <w:tc>
          <w:tcPr>
            <w:tcW w:w="159" w:type="pct"/>
            <w:shd w:val="clear" w:color="auto" w:fill="FFFFFF" w:themeFill="background1"/>
          </w:tcPr>
          <w:p w14:paraId="66FBC941" w14:textId="5E1A4623" w:rsidR="00BF42C6" w:rsidRPr="0059562A" w:rsidRDefault="00BF42C6" w:rsidP="00BF42C6">
            <w:pPr>
              <w:rPr>
                <w:rFonts w:cstheme="minorHAnsi"/>
              </w:rPr>
            </w:pPr>
            <w:r>
              <w:rPr>
                <w:rFonts w:cstheme="minorHAnsi"/>
              </w:rPr>
              <w:t>2</w:t>
            </w:r>
          </w:p>
        </w:tc>
        <w:tc>
          <w:tcPr>
            <w:tcW w:w="159" w:type="pct"/>
            <w:shd w:val="clear" w:color="auto" w:fill="FFFFFF" w:themeFill="background1"/>
          </w:tcPr>
          <w:p w14:paraId="6464AD76" w14:textId="31018F06" w:rsidR="00BF42C6" w:rsidRPr="0059562A" w:rsidRDefault="00BF42C6" w:rsidP="00BF42C6">
            <w:pPr>
              <w:rPr>
                <w:rFonts w:cstheme="minorHAnsi"/>
              </w:rPr>
            </w:pPr>
            <w:r>
              <w:rPr>
                <w:rFonts w:cstheme="minorHAnsi"/>
              </w:rPr>
              <w:t>3</w:t>
            </w:r>
          </w:p>
        </w:tc>
        <w:tc>
          <w:tcPr>
            <w:tcW w:w="159" w:type="pct"/>
            <w:shd w:val="clear" w:color="auto" w:fill="FFFFFF" w:themeFill="background1"/>
          </w:tcPr>
          <w:p w14:paraId="055F6276" w14:textId="23D898A5" w:rsidR="00BF42C6" w:rsidRPr="0059562A" w:rsidRDefault="00BF42C6" w:rsidP="00BF42C6">
            <w:pPr>
              <w:rPr>
                <w:rFonts w:cstheme="minorHAnsi"/>
              </w:rPr>
            </w:pPr>
            <w:r>
              <w:rPr>
                <w:rFonts w:cstheme="minorHAnsi"/>
              </w:rPr>
              <w:t>6</w:t>
            </w:r>
          </w:p>
        </w:tc>
        <w:tc>
          <w:tcPr>
            <w:tcW w:w="921" w:type="pct"/>
            <w:shd w:val="clear" w:color="auto" w:fill="FFFFFF" w:themeFill="background1"/>
          </w:tcPr>
          <w:p w14:paraId="3750ED22" w14:textId="000F0A2A" w:rsidR="00BF42C6" w:rsidRPr="0059562A" w:rsidRDefault="00BF42C6" w:rsidP="00BF42C6">
            <w:pPr>
              <w:rPr>
                <w:rFonts w:cstheme="minorHAnsi"/>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6F5DDF5E" w:rsidR="00CE1AAA" w:rsidRDefault="002F37B4">
      <w:r>
        <w:rPr>
          <w:noProof/>
        </w:rPr>
        <mc:AlternateContent>
          <mc:Choice Requires="wpi">
            <w:drawing>
              <wp:anchor distT="0" distB="0" distL="114300" distR="114300" simplePos="0" relativeHeight="251669504" behindDoc="0" locked="0" layoutInCell="1" allowOverlap="1" wp14:anchorId="7F4F1706" wp14:editId="4C278CA1">
                <wp:simplePos x="0" y="0"/>
                <wp:positionH relativeFrom="column">
                  <wp:posOffset>8587835</wp:posOffset>
                </wp:positionH>
                <wp:positionV relativeFrom="paragraph">
                  <wp:posOffset>6615932</wp:posOffset>
                </wp:positionV>
                <wp:extent cx="18360" cy="117000"/>
                <wp:effectExtent l="38100" t="38100" r="45720" b="35560"/>
                <wp:wrapNone/>
                <wp:docPr id="1035015835" name="Ink 9"/>
                <wp:cNvGraphicFramePr/>
                <a:graphic xmlns:a="http://schemas.openxmlformats.org/drawingml/2006/main">
                  <a:graphicData uri="http://schemas.microsoft.com/office/word/2010/wordprocessingInk">
                    <w14:contentPart bwMode="auto" r:id="rId32">
                      <w14:nvContentPartPr>
                        <w14:cNvContentPartPr/>
                      </w14:nvContentPartPr>
                      <w14:xfrm>
                        <a:off x="0" y="0"/>
                        <a:ext cx="18360" cy="117000"/>
                      </w14:xfrm>
                    </w14:contentPart>
                  </a:graphicData>
                </a:graphic>
              </wp:anchor>
            </w:drawing>
          </mc:Choice>
          <mc:Fallback xmlns:dgm="http://schemas.openxmlformats.org/drawingml/2006/diagram" xmlns:a14="http://schemas.microsoft.com/office/drawing/2010/main" xmlns:a="http://schemas.openxmlformats.org/drawingml/2006/main">
            <w:pict w14:anchorId="2AFD26F8">
              <v:shapetype id="_x0000_t75" coordsize="21600,21600" filled="f" stroked="f" o:spt="75" o:preferrelative="t" path="m@4@5l@4@11@9@11@9@5xe" w14:anchorId="3469692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9" style="position:absolute;margin-left:675.5pt;margin-top:520.25pt;width:2.9pt;height:10.6pt;z-index:2516695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">
                <v:imagedata o:title="" r:id="rId34"/>
              </v:shape>
            </w:pict>
          </mc:Fallback>
        </mc:AlternateContent>
      </w:r>
    </w:p>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16"/>
        <w:gridCol w:w="1746"/>
        <w:gridCol w:w="460"/>
        <w:gridCol w:w="1542"/>
        <w:gridCol w:w="1018"/>
        <w:gridCol w:w="3708"/>
        <w:gridCol w:w="1629"/>
      </w:tblGrid>
      <w:tr w:rsidR="00C642F4" w:rsidRPr="00957A37" w14:paraId="3C5F0483" w14:textId="77777777" w:rsidTr="12D85552">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12D85552">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12D85552">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8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989"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87"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12D85552">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6D5FE487" w14:textId="2D81E8FE" w:rsidR="51801F19" w:rsidRDefault="51801F19">
            <w:pPr>
              <w:pStyle w:val="ListParagraph"/>
              <w:numPr>
                <w:ilvl w:val="0"/>
                <w:numId w:val="6"/>
              </w:numPr>
              <w:spacing w:after="0" w:line="240" w:lineRule="auto"/>
              <w:ind w:left="360"/>
              <w:rPr>
                <w:rFonts w:ascii="Calibri" w:eastAsia="Calibri" w:hAnsi="Calibri" w:cs="Calibri"/>
                <w:color w:val="000000" w:themeColor="text1"/>
              </w:rPr>
            </w:pPr>
            <w:r w:rsidRPr="51801F19">
              <w:rPr>
                <w:rFonts w:ascii="Calibri" w:eastAsia="Calibri" w:hAnsi="Calibri" w:cs="Calibri"/>
                <w:color w:val="000000" w:themeColor="text1"/>
              </w:rPr>
              <w:t xml:space="preserve">Committee to send copies of all food hygiene training certificates to </w:t>
            </w:r>
            <w:hyperlink r:id="rId35">
              <w:r w:rsidRPr="51801F19">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838" w:type="dxa"/>
          </w:tcPr>
          <w:p w14:paraId="69851F9C" w14:textId="50C111F4" w:rsidR="51801F19" w:rsidRDefault="007C6C37" w:rsidP="132C2227">
            <w:pPr>
              <w:spacing w:after="0" w:line="240" w:lineRule="auto"/>
              <w:rPr>
                <w:rFonts w:ascii="Calibri" w:eastAsia="Calibri" w:hAnsi="Calibri" w:cs="Calibri"/>
                <w:color w:val="FF0000"/>
              </w:rPr>
            </w:pPr>
            <w:r>
              <w:rPr>
                <w:rFonts w:ascii="Calibri" w:eastAsia="Calibri" w:hAnsi="Calibri" w:cs="Calibri"/>
                <w:color w:val="FF0000"/>
              </w:rPr>
              <w:t>Mia Diment</w:t>
            </w:r>
          </w:p>
        </w:tc>
        <w:tc>
          <w:tcPr>
            <w:tcW w:w="1288" w:type="dxa"/>
            <w:gridSpan w:val="2"/>
          </w:tcPr>
          <w:p w14:paraId="2BE82583" w14:textId="510FEE53" w:rsidR="51801F19" w:rsidRDefault="007C6C37" w:rsidP="132C2227">
            <w:pPr>
              <w:spacing w:after="0" w:line="240" w:lineRule="auto"/>
              <w:rPr>
                <w:rFonts w:ascii="Calibri" w:eastAsia="Calibri" w:hAnsi="Calibri" w:cs="Calibri"/>
                <w:color w:val="FF0000"/>
              </w:rPr>
            </w:pPr>
            <w:r>
              <w:rPr>
                <w:rFonts w:ascii="Calibri" w:eastAsia="Calibri" w:hAnsi="Calibri" w:cs="Calibri"/>
                <w:color w:val="FF0000"/>
              </w:rPr>
              <w:t>2/11/25</w:t>
            </w:r>
          </w:p>
        </w:tc>
        <w:tc>
          <w:tcPr>
            <w:tcW w:w="989" w:type="dxa"/>
            <w:tcBorders>
              <w:right w:val="single" w:sz="18" w:space="0" w:color="auto"/>
            </w:tcBorders>
          </w:tcPr>
          <w:p w14:paraId="3C5F0491" w14:textId="1672F4AF" w:rsidR="00C642F4" w:rsidRPr="00957A37" w:rsidRDefault="00C642F4" w:rsidP="12D85552">
            <w:pPr>
              <w:autoSpaceDE w:val="0"/>
              <w:autoSpaceDN w:val="0"/>
              <w:adjustRightInd w:val="0"/>
              <w:spacing w:after="0" w:line="240" w:lineRule="auto"/>
              <w:outlineLvl w:val="0"/>
              <w:rPr>
                <w:rFonts w:ascii="Lucida Sans" w:eastAsia="Times New Roman" w:hAnsi="Lucida Sans" w:cs="Arial"/>
                <w:color w:val="000000"/>
              </w:rPr>
            </w:pPr>
          </w:p>
        </w:tc>
        <w:tc>
          <w:tcPr>
            <w:tcW w:w="5787" w:type="dxa"/>
            <w:gridSpan w:val="2"/>
            <w:tcBorders>
              <w:left w:val="single" w:sz="18" w:space="0" w:color="auto"/>
            </w:tcBorders>
          </w:tcPr>
          <w:p w14:paraId="3C5F0492" w14:textId="788F492C" w:rsidR="00C642F4" w:rsidRPr="00957A37" w:rsidRDefault="00C642F4" w:rsidP="12D85552">
            <w:pPr>
              <w:autoSpaceDE w:val="0"/>
              <w:autoSpaceDN w:val="0"/>
              <w:adjustRightInd w:val="0"/>
              <w:spacing w:after="0" w:line="240" w:lineRule="auto"/>
              <w:outlineLvl w:val="0"/>
              <w:rPr>
                <w:rFonts w:ascii="Lucida Sans" w:eastAsia="Times New Roman" w:hAnsi="Lucida Sans" w:cs="Arial"/>
                <w:color w:val="000000"/>
              </w:rPr>
            </w:pPr>
          </w:p>
        </w:tc>
      </w:tr>
      <w:tr w:rsidR="00C642F4" w:rsidRPr="00957A37" w14:paraId="3C5F049A" w14:textId="77777777" w:rsidTr="12D85552">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77C4912" w14:textId="2426852C" w:rsidR="51801F19" w:rsidRDefault="51801F19">
            <w:pPr>
              <w:pStyle w:val="ListParagraph"/>
              <w:numPr>
                <w:ilvl w:val="0"/>
                <w:numId w:val="6"/>
              </w:numPr>
              <w:spacing w:after="0" w:line="240" w:lineRule="auto"/>
              <w:ind w:left="360"/>
              <w:rPr>
                <w:rFonts w:ascii="Calibri" w:eastAsia="Calibri" w:hAnsi="Calibri" w:cs="Calibri"/>
                <w:color w:val="000000" w:themeColor="text1"/>
              </w:rPr>
            </w:pPr>
            <w:r w:rsidRPr="51801F19">
              <w:rPr>
                <w:rFonts w:ascii="Calibri" w:eastAsia="Calibri" w:hAnsi="Calibri" w:cs="Calibri"/>
                <w:color w:val="000000" w:themeColor="text1"/>
              </w:rPr>
              <w:t>Committee members to create and display lists of ingredients (with allergens written in bold) at the stall</w:t>
            </w:r>
          </w:p>
        </w:tc>
        <w:tc>
          <w:tcPr>
            <w:tcW w:w="1838" w:type="dxa"/>
          </w:tcPr>
          <w:p w14:paraId="2DAB6700" w14:textId="0E29E617" w:rsidR="51801F19" w:rsidRDefault="007C6C37" w:rsidP="132C2227">
            <w:pPr>
              <w:spacing w:after="0" w:line="240" w:lineRule="auto"/>
              <w:rPr>
                <w:rFonts w:ascii="Calibri" w:eastAsia="Calibri" w:hAnsi="Calibri" w:cs="Calibri"/>
                <w:color w:val="FF0000"/>
              </w:rPr>
            </w:pPr>
            <w:r>
              <w:rPr>
                <w:rFonts w:ascii="Calibri" w:eastAsia="Calibri" w:hAnsi="Calibri" w:cs="Calibri"/>
                <w:color w:val="FF0000"/>
              </w:rPr>
              <w:t>Mia Diment</w:t>
            </w:r>
          </w:p>
        </w:tc>
        <w:tc>
          <w:tcPr>
            <w:tcW w:w="1288" w:type="dxa"/>
            <w:gridSpan w:val="2"/>
          </w:tcPr>
          <w:p w14:paraId="46CA0E59" w14:textId="5C3ED9E9" w:rsidR="51801F19" w:rsidRDefault="007C6C37" w:rsidP="132C2227">
            <w:pPr>
              <w:spacing w:after="0" w:line="240" w:lineRule="auto"/>
              <w:rPr>
                <w:rFonts w:ascii="Calibri" w:eastAsia="Calibri" w:hAnsi="Calibri" w:cs="Calibri"/>
                <w:color w:val="FF0000"/>
              </w:rPr>
            </w:pPr>
            <w:r>
              <w:rPr>
                <w:rFonts w:ascii="Calibri" w:eastAsia="Calibri" w:hAnsi="Calibri" w:cs="Calibri"/>
                <w:color w:val="FF0000"/>
              </w:rPr>
              <w:t>2/11/25</w:t>
            </w:r>
          </w:p>
        </w:tc>
        <w:tc>
          <w:tcPr>
            <w:tcW w:w="989"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12D85552">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8D4BAF5" w14:textId="6D163E1F" w:rsidR="51801F19" w:rsidRDefault="51801F19">
            <w:pPr>
              <w:pStyle w:val="ListParagraph"/>
              <w:numPr>
                <w:ilvl w:val="0"/>
                <w:numId w:val="6"/>
              </w:numPr>
              <w:spacing w:after="0" w:line="240" w:lineRule="auto"/>
              <w:ind w:left="360"/>
              <w:rPr>
                <w:rFonts w:ascii="Lucida Sans" w:eastAsia="Lucida Sans" w:hAnsi="Lucida Sans" w:cs="Lucida Sans"/>
                <w:color w:val="000000" w:themeColor="text1"/>
              </w:rPr>
            </w:pPr>
            <w:r w:rsidRPr="51801F19">
              <w:rPr>
                <w:rFonts w:ascii="Calibri" w:eastAsia="Calibri" w:hAnsi="Calibri" w:cs="Calibri"/>
                <w:color w:val="000000" w:themeColor="text1"/>
              </w:rPr>
              <w:t>Committee to read and share SUSU Expect Respect Policy</w:t>
            </w:r>
            <w:r w:rsidRPr="51801F19">
              <w:rPr>
                <w:rFonts w:ascii="Lucida Sans" w:eastAsia="Lucida Sans" w:hAnsi="Lucida Sans" w:cs="Lucida Sans"/>
                <w:color w:val="000000" w:themeColor="text1"/>
              </w:rPr>
              <w:t xml:space="preserve"> </w:t>
            </w:r>
          </w:p>
        </w:tc>
        <w:tc>
          <w:tcPr>
            <w:tcW w:w="1838" w:type="dxa"/>
          </w:tcPr>
          <w:p w14:paraId="117D72F3" w14:textId="7A0008DE" w:rsidR="51801F19" w:rsidRDefault="007C6C37" w:rsidP="132C2227">
            <w:pPr>
              <w:spacing w:after="0" w:line="240" w:lineRule="auto"/>
              <w:rPr>
                <w:rFonts w:ascii="Calibri" w:eastAsia="Calibri" w:hAnsi="Calibri" w:cs="Calibri"/>
                <w:color w:val="FF0000"/>
              </w:rPr>
            </w:pPr>
            <w:r>
              <w:rPr>
                <w:rFonts w:ascii="Calibri" w:eastAsia="Calibri" w:hAnsi="Calibri" w:cs="Calibri"/>
                <w:color w:val="FF0000"/>
              </w:rPr>
              <w:t>Mia Diment</w:t>
            </w:r>
          </w:p>
        </w:tc>
        <w:tc>
          <w:tcPr>
            <w:tcW w:w="1288" w:type="dxa"/>
            <w:gridSpan w:val="2"/>
          </w:tcPr>
          <w:p w14:paraId="23C7BA9A" w14:textId="13BE7DF1" w:rsidR="51801F19" w:rsidRDefault="007C6C37" w:rsidP="132C2227">
            <w:pPr>
              <w:spacing w:after="0" w:line="240" w:lineRule="auto"/>
              <w:rPr>
                <w:rFonts w:ascii="Calibri" w:eastAsia="Calibri" w:hAnsi="Calibri" w:cs="Calibri"/>
                <w:color w:val="FF0000"/>
              </w:rPr>
            </w:pPr>
            <w:r>
              <w:rPr>
                <w:rFonts w:ascii="Calibri" w:eastAsia="Calibri" w:hAnsi="Calibri" w:cs="Calibri"/>
                <w:color w:val="FF0000"/>
              </w:rPr>
              <w:t>2/11/25</w:t>
            </w:r>
          </w:p>
        </w:tc>
        <w:tc>
          <w:tcPr>
            <w:tcW w:w="989"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12D85552">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88"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89"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12D85552">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88"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89"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12D85552">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88"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89"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12D85552">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88"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89"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12D85552">
        <w:trPr>
          <w:cantSplit/>
        </w:trPr>
        <w:tc>
          <w:tcPr>
            <w:tcW w:w="8613" w:type="dxa"/>
            <w:gridSpan w:val="5"/>
            <w:tcBorders>
              <w:bottom w:val="nil"/>
            </w:tcBorders>
          </w:tcPr>
          <w:p w14:paraId="3C5F04BF" w14:textId="5D141290" w:rsidR="00C642F4" w:rsidRPr="007A7454" w:rsidRDefault="4A9B1DA1" w:rsidP="132C2227">
            <w:pPr>
              <w:autoSpaceDE w:val="0"/>
              <w:autoSpaceDN w:val="0"/>
              <w:adjustRightInd w:val="0"/>
              <w:spacing w:after="0" w:line="240" w:lineRule="auto"/>
              <w:outlineLvl w:val="0"/>
              <w:rPr>
                <w:rFonts w:ascii="Lucida Sans" w:eastAsia="Times New Roman" w:hAnsi="Lucida Sans" w:cs="Arial"/>
                <w:color w:val="FF0000"/>
              </w:rPr>
            </w:pPr>
            <w:r w:rsidRPr="132C2227">
              <w:rPr>
                <w:rFonts w:ascii="Lucida Sans" w:eastAsia="Times New Roman" w:hAnsi="Lucida Sans" w:cs="Arial"/>
                <w:color w:val="000000" w:themeColor="text1"/>
              </w:rPr>
              <w:t xml:space="preserve">Responsible </w:t>
            </w:r>
            <w:r w:rsidR="5EA15D76" w:rsidRPr="132C2227">
              <w:rPr>
                <w:rFonts w:ascii="Lucida Sans" w:eastAsia="Times New Roman" w:hAnsi="Lucida Sans" w:cs="Arial"/>
                <w:color w:val="000000" w:themeColor="text1"/>
              </w:rPr>
              <w:t>committee member</w:t>
            </w:r>
            <w:r w:rsidRPr="132C2227">
              <w:rPr>
                <w:rFonts w:ascii="Lucida Sans" w:eastAsia="Times New Roman" w:hAnsi="Lucida Sans" w:cs="Arial"/>
                <w:color w:val="000000" w:themeColor="text1"/>
              </w:rPr>
              <w:t xml:space="preserve"> signature:</w:t>
            </w:r>
            <w:r w:rsidR="5EA15D76" w:rsidRPr="132C2227">
              <w:rPr>
                <w:rFonts w:ascii="Lucida Sans" w:eastAsia="Times New Roman" w:hAnsi="Lucida Sans" w:cs="Arial"/>
                <w:color w:val="000000" w:themeColor="text1"/>
              </w:rPr>
              <w:t xml:space="preserve"> </w:t>
            </w:r>
          </w:p>
          <w:p w14:paraId="3C5F04C0" w14:textId="0FC513B1" w:rsidR="00C642F4" w:rsidRPr="00957A37" w:rsidRDefault="00C642F4" w:rsidP="132C2227">
            <w:pPr>
              <w:autoSpaceDE w:val="0"/>
              <w:autoSpaceDN w:val="0"/>
              <w:adjustRightInd w:val="0"/>
              <w:spacing w:after="0" w:line="240" w:lineRule="auto"/>
              <w:outlineLvl w:val="0"/>
              <w:rPr>
                <w:rFonts w:ascii="Lucida Sans" w:eastAsia="Times New Roman" w:hAnsi="Lucida Sans" w:cs="Arial"/>
                <w:color w:val="FF0000"/>
              </w:rPr>
            </w:pPr>
          </w:p>
        </w:tc>
        <w:tc>
          <w:tcPr>
            <w:tcW w:w="6776" w:type="dxa"/>
            <w:gridSpan w:val="3"/>
            <w:tcBorders>
              <w:bottom w:val="nil"/>
            </w:tcBorders>
          </w:tcPr>
          <w:p w14:paraId="3C5F04C1" w14:textId="6DF4D106"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12D85552">
        <w:trPr>
          <w:cantSplit/>
          <w:trHeight w:val="606"/>
        </w:trPr>
        <w:tc>
          <w:tcPr>
            <w:tcW w:w="7835" w:type="dxa"/>
            <w:gridSpan w:val="4"/>
            <w:tcBorders>
              <w:top w:val="nil"/>
              <w:right w:val="nil"/>
            </w:tcBorders>
          </w:tcPr>
          <w:p w14:paraId="3C5F04C3" w14:textId="0EB70E61" w:rsidR="00C642F4" w:rsidRPr="00957A37" w:rsidRDefault="6D6F4533" w:rsidP="132C2227">
            <w:pPr>
              <w:autoSpaceDE w:val="0"/>
              <w:autoSpaceDN w:val="0"/>
              <w:adjustRightInd w:val="0"/>
              <w:spacing w:after="0" w:line="240" w:lineRule="auto"/>
              <w:outlineLvl w:val="0"/>
              <w:rPr>
                <w:rFonts w:ascii="Lucida Sans" w:eastAsia="Times New Roman" w:hAnsi="Lucida Sans" w:cs="Arial"/>
                <w:color w:val="FF0000"/>
              </w:rPr>
            </w:pPr>
            <w:r w:rsidRPr="132C2227">
              <w:rPr>
                <w:rFonts w:ascii="Lucida Sans" w:eastAsia="Times New Roman" w:hAnsi="Lucida Sans" w:cs="Arial"/>
                <w:color w:val="000000" w:themeColor="text1"/>
              </w:rPr>
              <w:t>Print name:</w:t>
            </w:r>
            <w:r w:rsidR="697323B5" w:rsidRPr="132C2227">
              <w:rPr>
                <w:rFonts w:ascii="Lucida Sans" w:eastAsia="Times New Roman" w:hAnsi="Lucida Sans" w:cs="Arial"/>
                <w:color w:val="FF0000"/>
              </w:rPr>
              <w:t xml:space="preserve"> </w:t>
            </w:r>
            <w:r w:rsidR="007C6C37">
              <w:rPr>
                <w:rFonts w:ascii="Lucida Sans" w:eastAsia="Times New Roman" w:hAnsi="Lucida Sans" w:cs="Arial"/>
                <w:color w:val="FF0000"/>
              </w:rPr>
              <w:t>Mia Diment</w:t>
            </w:r>
          </w:p>
        </w:tc>
        <w:tc>
          <w:tcPr>
            <w:tcW w:w="778" w:type="dxa"/>
            <w:tcBorders>
              <w:top w:val="nil"/>
              <w:left w:val="nil"/>
            </w:tcBorders>
          </w:tcPr>
          <w:p w14:paraId="3C5F04C4" w14:textId="67596401" w:rsidR="00C642F4" w:rsidRPr="00957A37" w:rsidRDefault="103C26B8" w:rsidP="132C2227">
            <w:pPr>
              <w:autoSpaceDE w:val="0"/>
              <w:autoSpaceDN w:val="0"/>
              <w:adjustRightInd w:val="0"/>
              <w:spacing w:after="0" w:line="240" w:lineRule="auto"/>
              <w:jc w:val="center"/>
              <w:outlineLvl w:val="0"/>
              <w:rPr>
                <w:rFonts w:ascii="Lucida Sans" w:eastAsia="Times New Roman" w:hAnsi="Lucida Sans" w:cs="Arial"/>
                <w:color w:val="FF0000"/>
              </w:rPr>
            </w:pPr>
            <w:r w:rsidRPr="132C2227">
              <w:rPr>
                <w:rFonts w:ascii="Lucida Sans" w:eastAsia="Times New Roman" w:hAnsi="Lucida Sans" w:cs="Arial"/>
                <w:color w:val="000000" w:themeColor="text1"/>
              </w:rPr>
              <w:t>Date</w:t>
            </w:r>
            <w:r w:rsidR="007C6C37">
              <w:rPr>
                <w:rFonts w:ascii="Lucida Sans" w:eastAsia="Times New Roman" w:hAnsi="Lucida Sans" w:cs="Arial"/>
                <w:color w:val="000000" w:themeColor="text1"/>
              </w:rPr>
              <w:t>2</w:t>
            </w:r>
            <w:r w:rsidR="52E37F69" w:rsidRPr="132C2227">
              <w:rPr>
                <w:rFonts w:ascii="Lucida Sans" w:eastAsia="Times New Roman" w:hAnsi="Lucida Sans" w:cs="Arial"/>
                <w:color w:val="FF0000"/>
              </w:rPr>
              <w:t>.1</w:t>
            </w:r>
            <w:r w:rsidR="007C6C37">
              <w:rPr>
                <w:rFonts w:ascii="Lucida Sans" w:eastAsia="Times New Roman" w:hAnsi="Lucida Sans" w:cs="Arial"/>
                <w:color w:val="FF0000"/>
              </w:rPr>
              <w:t>1</w:t>
            </w:r>
            <w:r w:rsidR="52E37F69" w:rsidRPr="132C2227">
              <w:rPr>
                <w:rFonts w:ascii="Lucida Sans" w:eastAsia="Times New Roman" w:hAnsi="Lucida Sans" w:cs="Arial"/>
                <w:color w:val="FF0000"/>
              </w:rPr>
              <w:t>.2</w:t>
            </w:r>
            <w:r w:rsidR="007C6C37">
              <w:rPr>
                <w:rFonts w:ascii="Lucida Sans" w:eastAsia="Times New Roman" w:hAnsi="Lucida Sans" w:cs="Arial"/>
                <w:color w:val="FF0000"/>
              </w:rPr>
              <w:t>5</w:t>
            </w:r>
          </w:p>
        </w:tc>
        <w:tc>
          <w:tcPr>
            <w:tcW w:w="5077" w:type="dxa"/>
            <w:gridSpan w:val="2"/>
            <w:tcBorders>
              <w:top w:val="nil"/>
              <w:right w:val="nil"/>
            </w:tcBorders>
          </w:tcPr>
          <w:p w14:paraId="3C5F04C5" w14:textId="78B1ADBC" w:rsidR="00C642F4" w:rsidRPr="00957A37" w:rsidRDefault="6D6F4533" w:rsidP="06375DE7">
            <w:pPr>
              <w:autoSpaceDE w:val="0"/>
              <w:autoSpaceDN w:val="0"/>
              <w:adjustRightInd w:val="0"/>
              <w:spacing w:after="0" w:line="240" w:lineRule="auto"/>
              <w:outlineLvl w:val="0"/>
              <w:rPr>
                <w:rFonts w:ascii="Lucida Sans" w:eastAsia="Times New Roman" w:hAnsi="Lucida Sans" w:cs="Arial"/>
                <w:color w:val="FF0000"/>
              </w:rPr>
            </w:pPr>
            <w:r w:rsidRPr="132C2227">
              <w:rPr>
                <w:rFonts w:ascii="Lucida Sans" w:eastAsia="Times New Roman" w:hAnsi="Lucida Sans" w:cs="Arial"/>
                <w:color w:val="000000" w:themeColor="text1"/>
              </w:rPr>
              <w:t>Print name:</w:t>
            </w:r>
            <w:r w:rsidR="70E12619" w:rsidRPr="132C2227">
              <w:rPr>
                <w:rFonts w:ascii="Lucida Sans" w:eastAsia="Times New Roman" w:hAnsi="Lucida Sans" w:cs="Arial"/>
                <w:color w:val="FF0000"/>
              </w:rPr>
              <w:t xml:space="preserve"> </w:t>
            </w:r>
            <w:r w:rsidR="002A1B7D">
              <w:rPr>
                <w:rFonts w:ascii="Lucida Sans" w:eastAsia="Times New Roman" w:hAnsi="Lucida Sans" w:cs="Arial"/>
                <w:color w:val="FF0000"/>
              </w:rPr>
              <w:t>Alice Coate</w:t>
            </w:r>
          </w:p>
        </w:tc>
        <w:tc>
          <w:tcPr>
            <w:tcW w:w="1699" w:type="dxa"/>
            <w:tcBorders>
              <w:top w:val="nil"/>
              <w:left w:val="nil"/>
            </w:tcBorders>
          </w:tcPr>
          <w:p w14:paraId="3C5F04C6" w14:textId="546CD359" w:rsidR="00C642F4" w:rsidRPr="00957A37" w:rsidRDefault="6D6F4533" w:rsidP="06375DE7">
            <w:pPr>
              <w:autoSpaceDE w:val="0"/>
              <w:autoSpaceDN w:val="0"/>
              <w:adjustRightInd w:val="0"/>
              <w:spacing w:after="0" w:line="240" w:lineRule="auto"/>
              <w:outlineLvl w:val="0"/>
              <w:rPr>
                <w:rFonts w:ascii="Lucida Sans" w:eastAsia="Times New Roman" w:hAnsi="Lucida Sans" w:cs="Arial"/>
                <w:color w:val="000000"/>
              </w:rPr>
            </w:pPr>
            <w:r w:rsidRPr="132C2227">
              <w:rPr>
                <w:rFonts w:ascii="Lucida Sans" w:eastAsia="Times New Roman" w:hAnsi="Lucida Sans" w:cs="Arial"/>
                <w:color w:val="000000" w:themeColor="text1"/>
              </w:rPr>
              <w:t>Date</w:t>
            </w:r>
            <w:r w:rsidR="592715A8" w:rsidRPr="132C2227">
              <w:rPr>
                <w:rFonts w:ascii="Lucida Sans" w:eastAsia="Times New Roman" w:hAnsi="Lucida Sans" w:cs="Arial"/>
                <w:color w:val="FF0000"/>
                <w:sz w:val="18"/>
                <w:szCs w:val="18"/>
              </w:rPr>
              <w:t xml:space="preserve"> </w:t>
            </w:r>
            <w:r w:rsidR="007C6C37">
              <w:rPr>
                <w:rFonts w:ascii="Lucida Sans" w:eastAsia="Times New Roman" w:hAnsi="Lucida Sans" w:cs="Arial"/>
                <w:color w:val="FF0000"/>
                <w:sz w:val="18"/>
                <w:szCs w:val="18"/>
              </w:rPr>
              <w:t>2.11.25</w:t>
            </w:r>
          </w:p>
        </w:tc>
      </w:tr>
    </w:tbl>
    <w:p w14:paraId="3C5F04C8" w14:textId="614319A0"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14="http://schemas.microsoft.com/office/drawing/2010/main">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1"/>
      <w:footerReference w:type="default" r:id="rId4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FBB4" w14:textId="77777777" w:rsidR="00D929F0" w:rsidRDefault="00D929F0" w:rsidP="00AC47B4">
      <w:pPr>
        <w:spacing w:after="0" w:line="240" w:lineRule="auto"/>
      </w:pPr>
      <w:r>
        <w:separator/>
      </w:r>
    </w:p>
  </w:endnote>
  <w:endnote w:type="continuationSeparator" w:id="0">
    <w:p w14:paraId="361834C1" w14:textId="77777777" w:rsidR="00D929F0" w:rsidRDefault="00D929F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8FC9" w14:textId="77777777" w:rsidR="00D929F0" w:rsidRDefault="00D929F0" w:rsidP="00AC47B4">
      <w:pPr>
        <w:spacing w:after="0" w:line="240" w:lineRule="auto"/>
      </w:pPr>
      <w:r>
        <w:separator/>
      </w:r>
    </w:p>
  </w:footnote>
  <w:footnote w:type="continuationSeparator" w:id="0">
    <w:p w14:paraId="1D1AE425" w14:textId="77777777" w:rsidR="00D929F0" w:rsidRDefault="00D929F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FFFFFFFF"/>
    <w:lvl w:ilvl="0" w:tplc="FE800BB4">
      <w:start w:val="1"/>
      <w:numFmt w:val="bullet"/>
      <w:lvlText w:val="•"/>
      <w:lvlJc w:val="left"/>
      <w:pPr>
        <w:ind w:left="1080" w:hanging="360"/>
      </w:pPr>
      <w:rPr>
        <w:rFonts w:ascii="Calibri" w:hAnsi="Calibri" w:hint="default"/>
      </w:rPr>
    </w:lvl>
    <w:lvl w:ilvl="1" w:tplc="32B6B92C">
      <w:start w:val="1"/>
      <w:numFmt w:val="bullet"/>
      <w:lvlText w:val="o"/>
      <w:lvlJc w:val="left"/>
      <w:pPr>
        <w:ind w:left="1800" w:hanging="360"/>
      </w:pPr>
      <w:rPr>
        <w:rFonts w:ascii="Courier New" w:hAnsi="Courier New" w:hint="default"/>
      </w:rPr>
    </w:lvl>
    <w:lvl w:ilvl="2" w:tplc="6E68FFF0">
      <w:start w:val="1"/>
      <w:numFmt w:val="bullet"/>
      <w:lvlText w:val=""/>
      <w:lvlJc w:val="left"/>
      <w:pPr>
        <w:ind w:left="2520" w:hanging="360"/>
      </w:pPr>
      <w:rPr>
        <w:rFonts w:ascii="Wingdings" w:hAnsi="Wingdings" w:hint="default"/>
      </w:rPr>
    </w:lvl>
    <w:lvl w:ilvl="3" w:tplc="2DD231D0">
      <w:start w:val="1"/>
      <w:numFmt w:val="bullet"/>
      <w:lvlText w:val=""/>
      <w:lvlJc w:val="left"/>
      <w:pPr>
        <w:ind w:left="3240" w:hanging="360"/>
      </w:pPr>
      <w:rPr>
        <w:rFonts w:ascii="Symbol" w:hAnsi="Symbol" w:hint="default"/>
      </w:rPr>
    </w:lvl>
    <w:lvl w:ilvl="4" w:tplc="6B7C10F4">
      <w:start w:val="1"/>
      <w:numFmt w:val="bullet"/>
      <w:lvlText w:val="o"/>
      <w:lvlJc w:val="left"/>
      <w:pPr>
        <w:ind w:left="3960" w:hanging="360"/>
      </w:pPr>
      <w:rPr>
        <w:rFonts w:ascii="Courier New" w:hAnsi="Courier New" w:hint="default"/>
      </w:rPr>
    </w:lvl>
    <w:lvl w:ilvl="5" w:tplc="ADE2246E">
      <w:start w:val="1"/>
      <w:numFmt w:val="bullet"/>
      <w:lvlText w:val=""/>
      <w:lvlJc w:val="left"/>
      <w:pPr>
        <w:ind w:left="4680" w:hanging="360"/>
      </w:pPr>
      <w:rPr>
        <w:rFonts w:ascii="Wingdings" w:hAnsi="Wingdings" w:hint="default"/>
      </w:rPr>
    </w:lvl>
    <w:lvl w:ilvl="6" w:tplc="F3E2BCB8">
      <w:start w:val="1"/>
      <w:numFmt w:val="bullet"/>
      <w:lvlText w:val=""/>
      <w:lvlJc w:val="left"/>
      <w:pPr>
        <w:ind w:left="5400" w:hanging="360"/>
      </w:pPr>
      <w:rPr>
        <w:rFonts w:ascii="Symbol" w:hAnsi="Symbol" w:hint="default"/>
      </w:rPr>
    </w:lvl>
    <w:lvl w:ilvl="7" w:tplc="54BE70D6">
      <w:start w:val="1"/>
      <w:numFmt w:val="bullet"/>
      <w:lvlText w:val="o"/>
      <w:lvlJc w:val="left"/>
      <w:pPr>
        <w:ind w:left="6120" w:hanging="360"/>
      </w:pPr>
      <w:rPr>
        <w:rFonts w:ascii="Courier New" w:hAnsi="Courier New" w:hint="default"/>
      </w:rPr>
    </w:lvl>
    <w:lvl w:ilvl="8" w:tplc="3124801A">
      <w:start w:val="1"/>
      <w:numFmt w:val="bullet"/>
      <w:lvlText w:val=""/>
      <w:lvlJc w:val="left"/>
      <w:pPr>
        <w:ind w:left="6840" w:hanging="360"/>
      </w:pPr>
      <w:rPr>
        <w:rFonts w:ascii="Wingdings" w:hAnsi="Wingdings" w:hint="default"/>
      </w:rPr>
    </w:lvl>
  </w:abstractNum>
  <w:abstractNum w:abstractNumId="1" w15:restartNumberingAfterBreak="0">
    <w:nsid w:val="13F6E398"/>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31AF0"/>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0503F8"/>
    <w:multiLevelType w:val="hybridMultilevel"/>
    <w:tmpl w:val="FFFFFFFF"/>
    <w:lvl w:ilvl="0" w:tplc="57A6F0FE">
      <w:start w:val="1"/>
      <w:numFmt w:val="bullet"/>
      <w:lvlText w:val="-"/>
      <w:lvlJc w:val="left"/>
      <w:pPr>
        <w:ind w:left="720" w:hanging="360"/>
      </w:pPr>
      <w:rPr>
        <w:rFonts w:ascii="Aptos" w:hAnsi="Aptos" w:hint="default"/>
      </w:rPr>
    </w:lvl>
    <w:lvl w:ilvl="1" w:tplc="D342191C">
      <w:start w:val="1"/>
      <w:numFmt w:val="bullet"/>
      <w:lvlText w:val="o"/>
      <w:lvlJc w:val="left"/>
      <w:pPr>
        <w:ind w:left="1440" w:hanging="360"/>
      </w:pPr>
      <w:rPr>
        <w:rFonts w:ascii="Courier New" w:hAnsi="Courier New" w:hint="default"/>
      </w:rPr>
    </w:lvl>
    <w:lvl w:ilvl="2" w:tplc="9BE62F30">
      <w:start w:val="1"/>
      <w:numFmt w:val="bullet"/>
      <w:lvlText w:val=""/>
      <w:lvlJc w:val="left"/>
      <w:pPr>
        <w:ind w:left="2160" w:hanging="360"/>
      </w:pPr>
      <w:rPr>
        <w:rFonts w:ascii="Wingdings" w:hAnsi="Wingdings" w:hint="default"/>
      </w:rPr>
    </w:lvl>
    <w:lvl w:ilvl="3" w:tplc="9D042CE8">
      <w:start w:val="1"/>
      <w:numFmt w:val="bullet"/>
      <w:lvlText w:val=""/>
      <w:lvlJc w:val="left"/>
      <w:pPr>
        <w:ind w:left="2880" w:hanging="360"/>
      </w:pPr>
      <w:rPr>
        <w:rFonts w:ascii="Symbol" w:hAnsi="Symbol" w:hint="default"/>
      </w:rPr>
    </w:lvl>
    <w:lvl w:ilvl="4" w:tplc="1E808ECA">
      <w:start w:val="1"/>
      <w:numFmt w:val="bullet"/>
      <w:lvlText w:val="o"/>
      <w:lvlJc w:val="left"/>
      <w:pPr>
        <w:ind w:left="3600" w:hanging="360"/>
      </w:pPr>
      <w:rPr>
        <w:rFonts w:ascii="Courier New" w:hAnsi="Courier New" w:hint="default"/>
      </w:rPr>
    </w:lvl>
    <w:lvl w:ilvl="5" w:tplc="82185CA0">
      <w:start w:val="1"/>
      <w:numFmt w:val="bullet"/>
      <w:lvlText w:val=""/>
      <w:lvlJc w:val="left"/>
      <w:pPr>
        <w:ind w:left="4320" w:hanging="360"/>
      </w:pPr>
      <w:rPr>
        <w:rFonts w:ascii="Wingdings" w:hAnsi="Wingdings" w:hint="default"/>
      </w:rPr>
    </w:lvl>
    <w:lvl w:ilvl="6" w:tplc="0442C936">
      <w:start w:val="1"/>
      <w:numFmt w:val="bullet"/>
      <w:lvlText w:val=""/>
      <w:lvlJc w:val="left"/>
      <w:pPr>
        <w:ind w:left="5040" w:hanging="360"/>
      </w:pPr>
      <w:rPr>
        <w:rFonts w:ascii="Symbol" w:hAnsi="Symbol" w:hint="default"/>
      </w:rPr>
    </w:lvl>
    <w:lvl w:ilvl="7" w:tplc="9064DBF2">
      <w:start w:val="1"/>
      <w:numFmt w:val="bullet"/>
      <w:lvlText w:val="o"/>
      <w:lvlJc w:val="left"/>
      <w:pPr>
        <w:ind w:left="5760" w:hanging="360"/>
      </w:pPr>
      <w:rPr>
        <w:rFonts w:ascii="Courier New" w:hAnsi="Courier New" w:hint="default"/>
      </w:rPr>
    </w:lvl>
    <w:lvl w:ilvl="8" w:tplc="6D46AE94">
      <w:start w:val="1"/>
      <w:numFmt w:val="bullet"/>
      <w:lvlText w:val=""/>
      <w:lvlJc w:val="left"/>
      <w:pPr>
        <w:ind w:left="6480" w:hanging="360"/>
      </w:pPr>
      <w:rPr>
        <w:rFonts w:ascii="Wingdings" w:hAnsi="Wingdings" w:hint="default"/>
      </w:rPr>
    </w:lvl>
  </w:abstractNum>
  <w:abstractNum w:abstractNumId="4" w15:restartNumberingAfterBreak="0">
    <w:nsid w:val="493355AC"/>
    <w:multiLevelType w:val="hybridMultilevel"/>
    <w:tmpl w:val="FFFFFFFF"/>
    <w:lvl w:ilvl="0" w:tplc="57129DF6">
      <w:start w:val="1"/>
      <w:numFmt w:val="bullet"/>
      <w:lvlText w:val=""/>
      <w:lvlJc w:val="left"/>
      <w:pPr>
        <w:ind w:left="720" w:hanging="360"/>
      </w:pPr>
      <w:rPr>
        <w:rFonts w:ascii="Symbol" w:hAnsi="Symbol" w:hint="default"/>
      </w:rPr>
    </w:lvl>
    <w:lvl w:ilvl="1" w:tplc="764A881E">
      <w:start w:val="1"/>
      <w:numFmt w:val="bullet"/>
      <w:lvlText w:val="o"/>
      <w:lvlJc w:val="left"/>
      <w:pPr>
        <w:ind w:left="1440" w:hanging="360"/>
      </w:pPr>
      <w:rPr>
        <w:rFonts w:ascii="Courier New" w:hAnsi="Courier New" w:hint="default"/>
      </w:rPr>
    </w:lvl>
    <w:lvl w:ilvl="2" w:tplc="6018E960">
      <w:start w:val="1"/>
      <w:numFmt w:val="bullet"/>
      <w:lvlText w:val=""/>
      <w:lvlJc w:val="left"/>
      <w:pPr>
        <w:ind w:left="2160" w:hanging="360"/>
      </w:pPr>
      <w:rPr>
        <w:rFonts w:ascii="Wingdings" w:hAnsi="Wingdings" w:hint="default"/>
      </w:rPr>
    </w:lvl>
    <w:lvl w:ilvl="3" w:tplc="A3741B96">
      <w:start w:val="1"/>
      <w:numFmt w:val="bullet"/>
      <w:lvlText w:val=""/>
      <w:lvlJc w:val="left"/>
      <w:pPr>
        <w:ind w:left="2880" w:hanging="360"/>
      </w:pPr>
      <w:rPr>
        <w:rFonts w:ascii="Symbol" w:hAnsi="Symbol" w:hint="default"/>
      </w:rPr>
    </w:lvl>
    <w:lvl w:ilvl="4" w:tplc="AB1CD0BC">
      <w:start w:val="1"/>
      <w:numFmt w:val="bullet"/>
      <w:lvlText w:val="o"/>
      <w:lvlJc w:val="left"/>
      <w:pPr>
        <w:ind w:left="3600" w:hanging="360"/>
      </w:pPr>
      <w:rPr>
        <w:rFonts w:ascii="Courier New" w:hAnsi="Courier New" w:hint="default"/>
      </w:rPr>
    </w:lvl>
    <w:lvl w:ilvl="5" w:tplc="68A4D82C">
      <w:start w:val="1"/>
      <w:numFmt w:val="bullet"/>
      <w:lvlText w:val=""/>
      <w:lvlJc w:val="left"/>
      <w:pPr>
        <w:ind w:left="4320" w:hanging="360"/>
      </w:pPr>
      <w:rPr>
        <w:rFonts w:ascii="Wingdings" w:hAnsi="Wingdings" w:hint="default"/>
      </w:rPr>
    </w:lvl>
    <w:lvl w:ilvl="6" w:tplc="A322DAE8">
      <w:start w:val="1"/>
      <w:numFmt w:val="bullet"/>
      <w:lvlText w:val=""/>
      <w:lvlJc w:val="left"/>
      <w:pPr>
        <w:ind w:left="5040" w:hanging="360"/>
      </w:pPr>
      <w:rPr>
        <w:rFonts w:ascii="Symbol" w:hAnsi="Symbol" w:hint="default"/>
      </w:rPr>
    </w:lvl>
    <w:lvl w:ilvl="7" w:tplc="76202DC2">
      <w:start w:val="1"/>
      <w:numFmt w:val="bullet"/>
      <w:lvlText w:val="o"/>
      <w:lvlJc w:val="left"/>
      <w:pPr>
        <w:ind w:left="5760" w:hanging="360"/>
      </w:pPr>
      <w:rPr>
        <w:rFonts w:ascii="Courier New" w:hAnsi="Courier New" w:hint="default"/>
      </w:rPr>
    </w:lvl>
    <w:lvl w:ilvl="8" w:tplc="DFEACE0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ECD1BA"/>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13EEC3"/>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EA8D97"/>
    <w:multiLevelType w:val="hybridMultilevel"/>
    <w:tmpl w:val="FFFFFFFF"/>
    <w:lvl w:ilvl="0" w:tplc="AB2E9AA2">
      <w:start w:val="1"/>
      <w:numFmt w:val="bullet"/>
      <w:lvlText w:val=""/>
      <w:lvlJc w:val="left"/>
      <w:pPr>
        <w:ind w:left="720" w:hanging="360"/>
      </w:pPr>
      <w:rPr>
        <w:rFonts w:ascii="Symbol" w:hAnsi="Symbol" w:hint="default"/>
      </w:rPr>
    </w:lvl>
    <w:lvl w:ilvl="1" w:tplc="ADE811A8">
      <w:start w:val="1"/>
      <w:numFmt w:val="bullet"/>
      <w:lvlText w:val="o"/>
      <w:lvlJc w:val="left"/>
      <w:pPr>
        <w:ind w:left="1440" w:hanging="360"/>
      </w:pPr>
      <w:rPr>
        <w:rFonts w:ascii="Courier New" w:hAnsi="Courier New" w:hint="default"/>
      </w:rPr>
    </w:lvl>
    <w:lvl w:ilvl="2" w:tplc="9B00D84E">
      <w:start w:val="1"/>
      <w:numFmt w:val="bullet"/>
      <w:lvlText w:val=""/>
      <w:lvlJc w:val="left"/>
      <w:pPr>
        <w:ind w:left="2160" w:hanging="360"/>
      </w:pPr>
      <w:rPr>
        <w:rFonts w:ascii="Wingdings" w:hAnsi="Wingdings" w:hint="default"/>
      </w:rPr>
    </w:lvl>
    <w:lvl w:ilvl="3" w:tplc="DB9A3E78">
      <w:start w:val="1"/>
      <w:numFmt w:val="bullet"/>
      <w:lvlText w:val=""/>
      <w:lvlJc w:val="left"/>
      <w:pPr>
        <w:ind w:left="2880" w:hanging="360"/>
      </w:pPr>
      <w:rPr>
        <w:rFonts w:ascii="Symbol" w:hAnsi="Symbol" w:hint="default"/>
      </w:rPr>
    </w:lvl>
    <w:lvl w:ilvl="4" w:tplc="EA5EC924">
      <w:start w:val="1"/>
      <w:numFmt w:val="bullet"/>
      <w:lvlText w:val="o"/>
      <w:lvlJc w:val="left"/>
      <w:pPr>
        <w:ind w:left="3600" w:hanging="360"/>
      </w:pPr>
      <w:rPr>
        <w:rFonts w:ascii="Courier New" w:hAnsi="Courier New" w:hint="default"/>
      </w:rPr>
    </w:lvl>
    <w:lvl w:ilvl="5" w:tplc="1688A27A">
      <w:start w:val="1"/>
      <w:numFmt w:val="bullet"/>
      <w:lvlText w:val=""/>
      <w:lvlJc w:val="left"/>
      <w:pPr>
        <w:ind w:left="4320" w:hanging="360"/>
      </w:pPr>
      <w:rPr>
        <w:rFonts w:ascii="Wingdings" w:hAnsi="Wingdings" w:hint="default"/>
      </w:rPr>
    </w:lvl>
    <w:lvl w:ilvl="6" w:tplc="C90AF846">
      <w:start w:val="1"/>
      <w:numFmt w:val="bullet"/>
      <w:lvlText w:val=""/>
      <w:lvlJc w:val="left"/>
      <w:pPr>
        <w:ind w:left="5040" w:hanging="360"/>
      </w:pPr>
      <w:rPr>
        <w:rFonts w:ascii="Symbol" w:hAnsi="Symbol" w:hint="default"/>
      </w:rPr>
    </w:lvl>
    <w:lvl w:ilvl="7" w:tplc="18B427AE">
      <w:start w:val="1"/>
      <w:numFmt w:val="bullet"/>
      <w:lvlText w:val="o"/>
      <w:lvlJc w:val="left"/>
      <w:pPr>
        <w:ind w:left="5760" w:hanging="360"/>
      </w:pPr>
      <w:rPr>
        <w:rFonts w:ascii="Courier New" w:hAnsi="Courier New" w:hint="default"/>
      </w:rPr>
    </w:lvl>
    <w:lvl w:ilvl="8" w:tplc="9D8A4610">
      <w:start w:val="1"/>
      <w:numFmt w:val="bullet"/>
      <w:lvlText w:val=""/>
      <w:lvlJc w:val="left"/>
      <w:pPr>
        <w:ind w:left="6480" w:hanging="360"/>
      </w:pPr>
      <w:rPr>
        <w:rFonts w:ascii="Wingdings" w:hAnsi="Wingdings" w:hint="default"/>
      </w:rPr>
    </w:lvl>
  </w:abstractNum>
  <w:abstractNum w:abstractNumId="9" w15:restartNumberingAfterBreak="0">
    <w:nsid w:val="55A84CDB"/>
    <w:multiLevelType w:val="hybridMultilevel"/>
    <w:tmpl w:val="FFFFFFFF"/>
    <w:lvl w:ilvl="0" w:tplc="4B50D4D6">
      <w:start w:val="1"/>
      <w:numFmt w:val="bullet"/>
      <w:lvlText w:val=""/>
      <w:lvlJc w:val="left"/>
      <w:pPr>
        <w:ind w:left="360" w:hanging="360"/>
      </w:pPr>
      <w:rPr>
        <w:rFonts w:ascii="Symbol" w:hAnsi="Symbol" w:hint="default"/>
      </w:rPr>
    </w:lvl>
    <w:lvl w:ilvl="1" w:tplc="B466519E">
      <w:start w:val="1"/>
      <w:numFmt w:val="bullet"/>
      <w:lvlText w:val="o"/>
      <w:lvlJc w:val="left"/>
      <w:pPr>
        <w:ind w:left="1080" w:hanging="360"/>
      </w:pPr>
      <w:rPr>
        <w:rFonts w:ascii="Courier New" w:hAnsi="Courier New" w:hint="default"/>
      </w:rPr>
    </w:lvl>
    <w:lvl w:ilvl="2" w:tplc="B0FADDB8">
      <w:start w:val="1"/>
      <w:numFmt w:val="bullet"/>
      <w:lvlText w:val=""/>
      <w:lvlJc w:val="left"/>
      <w:pPr>
        <w:ind w:left="1800" w:hanging="360"/>
      </w:pPr>
      <w:rPr>
        <w:rFonts w:ascii="Wingdings" w:hAnsi="Wingdings" w:hint="default"/>
      </w:rPr>
    </w:lvl>
    <w:lvl w:ilvl="3" w:tplc="956E32F2">
      <w:start w:val="1"/>
      <w:numFmt w:val="bullet"/>
      <w:lvlText w:val=""/>
      <w:lvlJc w:val="left"/>
      <w:pPr>
        <w:ind w:left="2520" w:hanging="360"/>
      </w:pPr>
      <w:rPr>
        <w:rFonts w:ascii="Symbol" w:hAnsi="Symbol" w:hint="default"/>
      </w:rPr>
    </w:lvl>
    <w:lvl w:ilvl="4" w:tplc="D07CB8E2">
      <w:start w:val="1"/>
      <w:numFmt w:val="bullet"/>
      <w:lvlText w:val="o"/>
      <w:lvlJc w:val="left"/>
      <w:pPr>
        <w:ind w:left="3240" w:hanging="360"/>
      </w:pPr>
      <w:rPr>
        <w:rFonts w:ascii="Courier New" w:hAnsi="Courier New" w:hint="default"/>
      </w:rPr>
    </w:lvl>
    <w:lvl w:ilvl="5" w:tplc="605646B6">
      <w:start w:val="1"/>
      <w:numFmt w:val="bullet"/>
      <w:lvlText w:val=""/>
      <w:lvlJc w:val="left"/>
      <w:pPr>
        <w:ind w:left="3960" w:hanging="360"/>
      </w:pPr>
      <w:rPr>
        <w:rFonts w:ascii="Wingdings" w:hAnsi="Wingdings" w:hint="default"/>
      </w:rPr>
    </w:lvl>
    <w:lvl w:ilvl="6" w:tplc="3CD884D2">
      <w:start w:val="1"/>
      <w:numFmt w:val="bullet"/>
      <w:lvlText w:val=""/>
      <w:lvlJc w:val="left"/>
      <w:pPr>
        <w:ind w:left="4680" w:hanging="360"/>
      </w:pPr>
      <w:rPr>
        <w:rFonts w:ascii="Symbol" w:hAnsi="Symbol" w:hint="default"/>
      </w:rPr>
    </w:lvl>
    <w:lvl w:ilvl="7" w:tplc="CC44D38C">
      <w:start w:val="1"/>
      <w:numFmt w:val="bullet"/>
      <w:lvlText w:val="o"/>
      <w:lvlJc w:val="left"/>
      <w:pPr>
        <w:ind w:left="5400" w:hanging="360"/>
      </w:pPr>
      <w:rPr>
        <w:rFonts w:ascii="Courier New" w:hAnsi="Courier New" w:hint="default"/>
      </w:rPr>
    </w:lvl>
    <w:lvl w:ilvl="8" w:tplc="2B5237E6">
      <w:start w:val="1"/>
      <w:numFmt w:val="bullet"/>
      <w:lvlText w:val=""/>
      <w:lvlJc w:val="left"/>
      <w:pPr>
        <w:ind w:left="6120" w:hanging="360"/>
      </w:pPr>
      <w:rPr>
        <w:rFonts w:ascii="Wingdings" w:hAnsi="Wingdings" w:hint="default"/>
      </w:rPr>
    </w:lvl>
  </w:abstractNum>
  <w:abstractNum w:abstractNumId="10" w15:restartNumberingAfterBreak="0">
    <w:nsid w:val="5834D02F"/>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E3145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CD51A"/>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47B93A"/>
    <w:multiLevelType w:val="hybridMultilevel"/>
    <w:tmpl w:val="FFFFFFFF"/>
    <w:lvl w:ilvl="0" w:tplc="844E212A">
      <w:start w:val="1"/>
      <w:numFmt w:val="bullet"/>
      <w:lvlText w:val="-"/>
      <w:lvlJc w:val="left"/>
      <w:pPr>
        <w:ind w:left="720" w:hanging="360"/>
      </w:pPr>
      <w:rPr>
        <w:rFonts w:ascii="Aptos" w:hAnsi="Aptos" w:hint="default"/>
      </w:rPr>
    </w:lvl>
    <w:lvl w:ilvl="1" w:tplc="A01488AA">
      <w:start w:val="1"/>
      <w:numFmt w:val="bullet"/>
      <w:lvlText w:val="o"/>
      <w:lvlJc w:val="left"/>
      <w:pPr>
        <w:ind w:left="1440" w:hanging="360"/>
      </w:pPr>
      <w:rPr>
        <w:rFonts w:ascii="Courier New" w:hAnsi="Courier New" w:hint="default"/>
      </w:rPr>
    </w:lvl>
    <w:lvl w:ilvl="2" w:tplc="5FD28672">
      <w:start w:val="1"/>
      <w:numFmt w:val="bullet"/>
      <w:lvlText w:val=""/>
      <w:lvlJc w:val="left"/>
      <w:pPr>
        <w:ind w:left="2160" w:hanging="360"/>
      </w:pPr>
      <w:rPr>
        <w:rFonts w:ascii="Wingdings" w:hAnsi="Wingdings" w:hint="default"/>
      </w:rPr>
    </w:lvl>
    <w:lvl w:ilvl="3" w:tplc="542A2504">
      <w:start w:val="1"/>
      <w:numFmt w:val="bullet"/>
      <w:lvlText w:val=""/>
      <w:lvlJc w:val="left"/>
      <w:pPr>
        <w:ind w:left="2880" w:hanging="360"/>
      </w:pPr>
      <w:rPr>
        <w:rFonts w:ascii="Symbol" w:hAnsi="Symbol" w:hint="default"/>
      </w:rPr>
    </w:lvl>
    <w:lvl w:ilvl="4" w:tplc="6AE89D24">
      <w:start w:val="1"/>
      <w:numFmt w:val="bullet"/>
      <w:lvlText w:val="o"/>
      <w:lvlJc w:val="left"/>
      <w:pPr>
        <w:ind w:left="3600" w:hanging="360"/>
      </w:pPr>
      <w:rPr>
        <w:rFonts w:ascii="Courier New" w:hAnsi="Courier New" w:hint="default"/>
      </w:rPr>
    </w:lvl>
    <w:lvl w:ilvl="5" w:tplc="0E121BFA">
      <w:start w:val="1"/>
      <w:numFmt w:val="bullet"/>
      <w:lvlText w:val=""/>
      <w:lvlJc w:val="left"/>
      <w:pPr>
        <w:ind w:left="4320" w:hanging="360"/>
      </w:pPr>
      <w:rPr>
        <w:rFonts w:ascii="Wingdings" w:hAnsi="Wingdings" w:hint="default"/>
      </w:rPr>
    </w:lvl>
    <w:lvl w:ilvl="6" w:tplc="B0A66B3A">
      <w:start w:val="1"/>
      <w:numFmt w:val="bullet"/>
      <w:lvlText w:val=""/>
      <w:lvlJc w:val="left"/>
      <w:pPr>
        <w:ind w:left="5040" w:hanging="360"/>
      </w:pPr>
      <w:rPr>
        <w:rFonts w:ascii="Symbol" w:hAnsi="Symbol" w:hint="default"/>
      </w:rPr>
    </w:lvl>
    <w:lvl w:ilvl="7" w:tplc="24564270">
      <w:start w:val="1"/>
      <w:numFmt w:val="bullet"/>
      <w:lvlText w:val="o"/>
      <w:lvlJc w:val="left"/>
      <w:pPr>
        <w:ind w:left="5760" w:hanging="360"/>
      </w:pPr>
      <w:rPr>
        <w:rFonts w:ascii="Courier New" w:hAnsi="Courier New" w:hint="default"/>
      </w:rPr>
    </w:lvl>
    <w:lvl w:ilvl="8" w:tplc="4C8AD020">
      <w:start w:val="1"/>
      <w:numFmt w:val="bullet"/>
      <w:lvlText w:val=""/>
      <w:lvlJc w:val="left"/>
      <w:pPr>
        <w:ind w:left="648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A08CBE"/>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48CB2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8B0194"/>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CB7EE"/>
    <w:multiLevelType w:val="hybridMultilevel"/>
    <w:tmpl w:val="FFFFFFFF"/>
    <w:lvl w:ilvl="0" w:tplc="23AE0BD4">
      <w:start w:val="1"/>
      <w:numFmt w:val="bullet"/>
      <w:lvlText w:val="•"/>
      <w:lvlJc w:val="left"/>
      <w:pPr>
        <w:ind w:left="720" w:hanging="360"/>
      </w:pPr>
      <w:rPr>
        <w:rFonts w:ascii="Calibri" w:hAnsi="Calibri" w:hint="default"/>
      </w:rPr>
    </w:lvl>
    <w:lvl w:ilvl="1" w:tplc="46081D0C">
      <w:start w:val="1"/>
      <w:numFmt w:val="bullet"/>
      <w:lvlText w:val="o"/>
      <w:lvlJc w:val="left"/>
      <w:pPr>
        <w:ind w:left="1440" w:hanging="360"/>
      </w:pPr>
      <w:rPr>
        <w:rFonts w:ascii="Courier New" w:hAnsi="Courier New" w:hint="default"/>
      </w:rPr>
    </w:lvl>
    <w:lvl w:ilvl="2" w:tplc="C81ED5D8">
      <w:start w:val="1"/>
      <w:numFmt w:val="bullet"/>
      <w:lvlText w:val=""/>
      <w:lvlJc w:val="left"/>
      <w:pPr>
        <w:ind w:left="2160" w:hanging="360"/>
      </w:pPr>
      <w:rPr>
        <w:rFonts w:ascii="Wingdings" w:hAnsi="Wingdings" w:hint="default"/>
      </w:rPr>
    </w:lvl>
    <w:lvl w:ilvl="3" w:tplc="56C0552C">
      <w:start w:val="1"/>
      <w:numFmt w:val="bullet"/>
      <w:lvlText w:val=""/>
      <w:lvlJc w:val="left"/>
      <w:pPr>
        <w:ind w:left="2880" w:hanging="360"/>
      </w:pPr>
      <w:rPr>
        <w:rFonts w:ascii="Symbol" w:hAnsi="Symbol" w:hint="default"/>
      </w:rPr>
    </w:lvl>
    <w:lvl w:ilvl="4" w:tplc="02EC5AFA">
      <w:start w:val="1"/>
      <w:numFmt w:val="bullet"/>
      <w:lvlText w:val="o"/>
      <w:lvlJc w:val="left"/>
      <w:pPr>
        <w:ind w:left="3600" w:hanging="360"/>
      </w:pPr>
      <w:rPr>
        <w:rFonts w:ascii="Courier New" w:hAnsi="Courier New" w:hint="default"/>
      </w:rPr>
    </w:lvl>
    <w:lvl w:ilvl="5" w:tplc="8814C88A">
      <w:start w:val="1"/>
      <w:numFmt w:val="bullet"/>
      <w:lvlText w:val=""/>
      <w:lvlJc w:val="left"/>
      <w:pPr>
        <w:ind w:left="4320" w:hanging="360"/>
      </w:pPr>
      <w:rPr>
        <w:rFonts w:ascii="Wingdings" w:hAnsi="Wingdings" w:hint="default"/>
      </w:rPr>
    </w:lvl>
    <w:lvl w:ilvl="6" w:tplc="13E23692">
      <w:start w:val="1"/>
      <w:numFmt w:val="bullet"/>
      <w:lvlText w:val=""/>
      <w:lvlJc w:val="left"/>
      <w:pPr>
        <w:ind w:left="5040" w:hanging="360"/>
      </w:pPr>
      <w:rPr>
        <w:rFonts w:ascii="Symbol" w:hAnsi="Symbol" w:hint="default"/>
      </w:rPr>
    </w:lvl>
    <w:lvl w:ilvl="7" w:tplc="EA80DF5A">
      <w:start w:val="1"/>
      <w:numFmt w:val="bullet"/>
      <w:lvlText w:val="o"/>
      <w:lvlJc w:val="left"/>
      <w:pPr>
        <w:ind w:left="5760" w:hanging="360"/>
      </w:pPr>
      <w:rPr>
        <w:rFonts w:ascii="Courier New" w:hAnsi="Courier New" w:hint="default"/>
      </w:rPr>
    </w:lvl>
    <w:lvl w:ilvl="8" w:tplc="007AB416">
      <w:start w:val="1"/>
      <w:numFmt w:val="bullet"/>
      <w:lvlText w:val=""/>
      <w:lvlJc w:val="left"/>
      <w:pPr>
        <w:ind w:left="6480" w:hanging="360"/>
      </w:pPr>
      <w:rPr>
        <w:rFonts w:ascii="Wingdings" w:hAnsi="Wingdings" w:hint="default"/>
      </w:rPr>
    </w:lvl>
  </w:abstractNum>
  <w:num w:numId="1" w16cid:durableId="1379937937">
    <w:abstractNumId w:val="0"/>
  </w:num>
  <w:num w:numId="2" w16cid:durableId="40449654">
    <w:abstractNumId w:val="4"/>
  </w:num>
  <w:num w:numId="3" w16cid:durableId="860701271">
    <w:abstractNumId w:val="20"/>
  </w:num>
  <w:num w:numId="4" w16cid:durableId="1733380402">
    <w:abstractNumId w:val="8"/>
  </w:num>
  <w:num w:numId="5" w16cid:durableId="639966196">
    <w:abstractNumId w:val="9"/>
  </w:num>
  <w:num w:numId="6" w16cid:durableId="481964879">
    <w:abstractNumId w:val="15"/>
  </w:num>
  <w:num w:numId="7" w16cid:durableId="1210528273">
    <w:abstractNumId w:val="2"/>
  </w:num>
  <w:num w:numId="8" w16cid:durableId="35932788">
    <w:abstractNumId w:val="7"/>
  </w:num>
  <w:num w:numId="9" w16cid:durableId="857963070">
    <w:abstractNumId w:val="1"/>
  </w:num>
  <w:num w:numId="10" w16cid:durableId="856043064">
    <w:abstractNumId w:val="6"/>
  </w:num>
  <w:num w:numId="11" w16cid:durableId="71124113">
    <w:abstractNumId w:val="3"/>
  </w:num>
  <w:num w:numId="12" w16cid:durableId="1158960894">
    <w:abstractNumId w:val="13"/>
  </w:num>
  <w:num w:numId="13" w16cid:durableId="1796286707">
    <w:abstractNumId w:val="16"/>
  </w:num>
  <w:num w:numId="14" w16cid:durableId="1369716979">
    <w:abstractNumId w:val="10"/>
  </w:num>
  <w:num w:numId="15" w16cid:durableId="787314918">
    <w:abstractNumId w:val="17"/>
  </w:num>
  <w:num w:numId="16" w16cid:durableId="1415861059">
    <w:abstractNumId w:val="11"/>
  </w:num>
  <w:num w:numId="17" w16cid:durableId="1437872616">
    <w:abstractNumId w:val="12"/>
  </w:num>
  <w:num w:numId="18" w16cid:durableId="1364943929">
    <w:abstractNumId w:val="19"/>
  </w:num>
  <w:num w:numId="19" w16cid:durableId="1950314761">
    <w:abstractNumId w:val="18"/>
  </w:num>
  <w:num w:numId="20" w16cid:durableId="126709444">
    <w:abstractNumId w:val="5"/>
  </w:num>
  <w:num w:numId="21" w16cid:durableId="175840425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4F1C"/>
    <w:rsid w:val="00135E69"/>
    <w:rsid w:val="00136571"/>
    <w:rsid w:val="00140E8A"/>
    <w:rsid w:val="001411F3"/>
    <w:rsid w:val="00147C5C"/>
    <w:rsid w:val="00155D42"/>
    <w:rsid w:val="001611F8"/>
    <w:rsid w:val="001638F0"/>
    <w:rsid w:val="00163937"/>
    <w:rsid w:val="00166A4C"/>
    <w:rsid w:val="001674E1"/>
    <w:rsid w:val="00167AA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4C9B"/>
    <w:rsid w:val="00236EDC"/>
    <w:rsid w:val="00241F4E"/>
    <w:rsid w:val="00246215"/>
    <w:rsid w:val="00246B6F"/>
    <w:rsid w:val="00253B73"/>
    <w:rsid w:val="00256722"/>
    <w:rsid w:val="002607CF"/>
    <w:rsid w:val="002635D1"/>
    <w:rsid w:val="00271C94"/>
    <w:rsid w:val="00274F2E"/>
    <w:rsid w:val="002770D4"/>
    <w:rsid w:val="002860FE"/>
    <w:rsid w:val="002871EB"/>
    <w:rsid w:val="00290C96"/>
    <w:rsid w:val="00297339"/>
    <w:rsid w:val="002A1B7D"/>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7B4"/>
    <w:rsid w:val="002F3BF7"/>
    <w:rsid w:val="002F5C84"/>
    <w:rsid w:val="002F68E1"/>
    <w:rsid w:val="002F7755"/>
    <w:rsid w:val="003053D5"/>
    <w:rsid w:val="00305F83"/>
    <w:rsid w:val="00312ADB"/>
    <w:rsid w:val="003209F4"/>
    <w:rsid w:val="003210A0"/>
    <w:rsid w:val="00321C83"/>
    <w:rsid w:val="00323D99"/>
    <w:rsid w:val="0032454C"/>
    <w:rsid w:val="0032642B"/>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178"/>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2CC9"/>
    <w:rsid w:val="007C3CC0"/>
    <w:rsid w:val="007C46C7"/>
    <w:rsid w:val="007C50AE"/>
    <w:rsid w:val="007C6C37"/>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AF5C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BF42C6"/>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29F0"/>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11A"/>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36E"/>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4B9107"/>
    <w:rsid w:val="03D22191"/>
    <w:rsid w:val="041EFBB5"/>
    <w:rsid w:val="04310A25"/>
    <w:rsid w:val="04466FE9"/>
    <w:rsid w:val="04E31FA9"/>
    <w:rsid w:val="0525C421"/>
    <w:rsid w:val="058B19BB"/>
    <w:rsid w:val="06019D91"/>
    <w:rsid w:val="06375DE7"/>
    <w:rsid w:val="0682949F"/>
    <w:rsid w:val="06D99DB0"/>
    <w:rsid w:val="06E07924"/>
    <w:rsid w:val="07233F89"/>
    <w:rsid w:val="07E249E8"/>
    <w:rsid w:val="07FF70B8"/>
    <w:rsid w:val="081DBC8D"/>
    <w:rsid w:val="0822E597"/>
    <w:rsid w:val="085C9A41"/>
    <w:rsid w:val="09275BA5"/>
    <w:rsid w:val="0949C989"/>
    <w:rsid w:val="09766365"/>
    <w:rsid w:val="09B19F69"/>
    <w:rsid w:val="09CBFD7F"/>
    <w:rsid w:val="09E5AF5A"/>
    <w:rsid w:val="0A1BF166"/>
    <w:rsid w:val="0AAC34D9"/>
    <w:rsid w:val="0B85F9F0"/>
    <w:rsid w:val="0BC62FC3"/>
    <w:rsid w:val="0BE09759"/>
    <w:rsid w:val="0BFDF9E4"/>
    <w:rsid w:val="0C0578F8"/>
    <w:rsid w:val="0C29F78D"/>
    <w:rsid w:val="0C2B92C9"/>
    <w:rsid w:val="0C63BFA5"/>
    <w:rsid w:val="0C6D429A"/>
    <w:rsid w:val="0CDF1806"/>
    <w:rsid w:val="0CE730D0"/>
    <w:rsid w:val="0CF2A952"/>
    <w:rsid w:val="0D0158DC"/>
    <w:rsid w:val="0E28894A"/>
    <w:rsid w:val="0E8BB36D"/>
    <w:rsid w:val="0E8E78C3"/>
    <w:rsid w:val="0EEDE25F"/>
    <w:rsid w:val="0EF3463A"/>
    <w:rsid w:val="0F778459"/>
    <w:rsid w:val="0FC96A4D"/>
    <w:rsid w:val="0FF8F56E"/>
    <w:rsid w:val="0FFD4107"/>
    <w:rsid w:val="0FFF0005"/>
    <w:rsid w:val="103C26B8"/>
    <w:rsid w:val="1041FCD7"/>
    <w:rsid w:val="10565073"/>
    <w:rsid w:val="105A4D85"/>
    <w:rsid w:val="10ADD873"/>
    <w:rsid w:val="111E0FCC"/>
    <w:rsid w:val="117DC4AE"/>
    <w:rsid w:val="11F1E928"/>
    <w:rsid w:val="125C4DB1"/>
    <w:rsid w:val="12D0D231"/>
    <w:rsid w:val="12D85552"/>
    <w:rsid w:val="12F2C750"/>
    <w:rsid w:val="132C2227"/>
    <w:rsid w:val="1335BCE2"/>
    <w:rsid w:val="134E710C"/>
    <w:rsid w:val="1357E525"/>
    <w:rsid w:val="13C21E74"/>
    <w:rsid w:val="14414593"/>
    <w:rsid w:val="145959B8"/>
    <w:rsid w:val="15087181"/>
    <w:rsid w:val="1529444E"/>
    <w:rsid w:val="15C5AD06"/>
    <w:rsid w:val="15DDA390"/>
    <w:rsid w:val="16353F29"/>
    <w:rsid w:val="16DA0E28"/>
    <w:rsid w:val="16F5A3E3"/>
    <w:rsid w:val="17202B56"/>
    <w:rsid w:val="177BE735"/>
    <w:rsid w:val="177C4F1C"/>
    <w:rsid w:val="180337D5"/>
    <w:rsid w:val="181231A0"/>
    <w:rsid w:val="182132B3"/>
    <w:rsid w:val="185CE6A9"/>
    <w:rsid w:val="1867AA17"/>
    <w:rsid w:val="18CA59AC"/>
    <w:rsid w:val="199778F5"/>
    <w:rsid w:val="19B57A94"/>
    <w:rsid w:val="1A3EC272"/>
    <w:rsid w:val="1A60E515"/>
    <w:rsid w:val="1AC93399"/>
    <w:rsid w:val="1AE953A1"/>
    <w:rsid w:val="1B35F5B7"/>
    <w:rsid w:val="1B56962D"/>
    <w:rsid w:val="1BAFBA4C"/>
    <w:rsid w:val="1BD6CEDA"/>
    <w:rsid w:val="1C26A1BB"/>
    <w:rsid w:val="1C7D00F9"/>
    <w:rsid w:val="1CAA4383"/>
    <w:rsid w:val="1D7A0881"/>
    <w:rsid w:val="1D8B5028"/>
    <w:rsid w:val="1DEBC2BF"/>
    <w:rsid w:val="1E3466E0"/>
    <w:rsid w:val="1ED40451"/>
    <w:rsid w:val="1EFBF0B0"/>
    <w:rsid w:val="1F09F5BE"/>
    <w:rsid w:val="1F7DE325"/>
    <w:rsid w:val="1F94A17E"/>
    <w:rsid w:val="1FD957AF"/>
    <w:rsid w:val="2049B6FB"/>
    <w:rsid w:val="2061A01C"/>
    <w:rsid w:val="20EEC8CE"/>
    <w:rsid w:val="210A82F6"/>
    <w:rsid w:val="213AF540"/>
    <w:rsid w:val="221FC751"/>
    <w:rsid w:val="222037A1"/>
    <w:rsid w:val="2253B7F5"/>
    <w:rsid w:val="237F2F18"/>
    <w:rsid w:val="23A08CC1"/>
    <w:rsid w:val="24322EF4"/>
    <w:rsid w:val="243FB426"/>
    <w:rsid w:val="25695060"/>
    <w:rsid w:val="26ADEEBD"/>
    <w:rsid w:val="2742DEA5"/>
    <w:rsid w:val="2765A900"/>
    <w:rsid w:val="27C6ADD9"/>
    <w:rsid w:val="2816707F"/>
    <w:rsid w:val="2879374A"/>
    <w:rsid w:val="28A7FC8E"/>
    <w:rsid w:val="29371DA1"/>
    <w:rsid w:val="2A735E72"/>
    <w:rsid w:val="2AA9C0DB"/>
    <w:rsid w:val="2AAAFB21"/>
    <w:rsid w:val="2B1B5EDB"/>
    <w:rsid w:val="2B759B6A"/>
    <w:rsid w:val="2BAAFDDC"/>
    <w:rsid w:val="2BEC3321"/>
    <w:rsid w:val="2BF4F0B6"/>
    <w:rsid w:val="2C420C45"/>
    <w:rsid w:val="2C492662"/>
    <w:rsid w:val="2CA3E07B"/>
    <w:rsid w:val="2D5C4358"/>
    <w:rsid w:val="2D916BFB"/>
    <w:rsid w:val="2D91830D"/>
    <w:rsid w:val="2E066333"/>
    <w:rsid w:val="2E9C6732"/>
    <w:rsid w:val="2F74F2AF"/>
    <w:rsid w:val="2FCFA8E3"/>
    <w:rsid w:val="300FCF60"/>
    <w:rsid w:val="303E7D5A"/>
    <w:rsid w:val="3098E542"/>
    <w:rsid w:val="30DCBE1D"/>
    <w:rsid w:val="31196C43"/>
    <w:rsid w:val="316CC8F3"/>
    <w:rsid w:val="31E1081C"/>
    <w:rsid w:val="31E95354"/>
    <w:rsid w:val="32015853"/>
    <w:rsid w:val="3288A7C5"/>
    <w:rsid w:val="32EF9A57"/>
    <w:rsid w:val="333BF5FE"/>
    <w:rsid w:val="337B5837"/>
    <w:rsid w:val="33E1522A"/>
    <w:rsid w:val="348A06F2"/>
    <w:rsid w:val="34B319C3"/>
    <w:rsid w:val="3521297E"/>
    <w:rsid w:val="35D53F91"/>
    <w:rsid w:val="35FA68AF"/>
    <w:rsid w:val="36389F0F"/>
    <w:rsid w:val="3665A2BA"/>
    <w:rsid w:val="3690CB12"/>
    <w:rsid w:val="36D57F94"/>
    <w:rsid w:val="3770CD08"/>
    <w:rsid w:val="37947F61"/>
    <w:rsid w:val="38172F02"/>
    <w:rsid w:val="383D4897"/>
    <w:rsid w:val="385062C8"/>
    <w:rsid w:val="38926398"/>
    <w:rsid w:val="389B32ED"/>
    <w:rsid w:val="38B45F96"/>
    <w:rsid w:val="38DE8776"/>
    <w:rsid w:val="38E626A1"/>
    <w:rsid w:val="39810BA5"/>
    <w:rsid w:val="39E59987"/>
    <w:rsid w:val="3A21E0AB"/>
    <w:rsid w:val="3ABE4321"/>
    <w:rsid w:val="3C2BBF16"/>
    <w:rsid w:val="3CD8E8EC"/>
    <w:rsid w:val="3CEB8045"/>
    <w:rsid w:val="3D5F4D0F"/>
    <w:rsid w:val="3D6446F9"/>
    <w:rsid w:val="3D72A776"/>
    <w:rsid w:val="3DB49F9E"/>
    <w:rsid w:val="3DCD0D67"/>
    <w:rsid w:val="3DFFD74F"/>
    <w:rsid w:val="3E0CDE82"/>
    <w:rsid w:val="3E1D65FA"/>
    <w:rsid w:val="3E6C58CD"/>
    <w:rsid w:val="3E89204F"/>
    <w:rsid w:val="3EE02715"/>
    <w:rsid w:val="3EF83E09"/>
    <w:rsid w:val="3F2F814D"/>
    <w:rsid w:val="401A9F29"/>
    <w:rsid w:val="40D6FEF5"/>
    <w:rsid w:val="4123128F"/>
    <w:rsid w:val="4124621C"/>
    <w:rsid w:val="41703F1C"/>
    <w:rsid w:val="4275EA34"/>
    <w:rsid w:val="427BBDAD"/>
    <w:rsid w:val="42D72C7E"/>
    <w:rsid w:val="42E82357"/>
    <w:rsid w:val="42FF9C5D"/>
    <w:rsid w:val="432FDF7D"/>
    <w:rsid w:val="43BCEB63"/>
    <w:rsid w:val="43D504F8"/>
    <w:rsid w:val="443DFA49"/>
    <w:rsid w:val="444394A2"/>
    <w:rsid w:val="44956D75"/>
    <w:rsid w:val="44B20027"/>
    <w:rsid w:val="451F81CB"/>
    <w:rsid w:val="45304443"/>
    <w:rsid w:val="4636CD0E"/>
    <w:rsid w:val="4771EE9C"/>
    <w:rsid w:val="478FE267"/>
    <w:rsid w:val="47A7B98C"/>
    <w:rsid w:val="47B26AFD"/>
    <w:rsid w:val="48AF51B9"/>
    <w:rsid w:val="48ED1426"/>
    <w:rsid w:val="492B995E"/>
    <w:rsid w:val="496DDA73"/>
    <w:rsid w:val="4973B35A"/>
    <w:rsid w:val="49A38418"/>
    <w:rsid w:val="49D3EECE"/>
    <w:rsid w:val="4A033494"/>
    <w:rsid w:val="4A9B1DA1"/>
    <w:rsid w:val="4BFC522E"/>
    <w:rsid w:val="4C2530B6"/>
    <w:rsid w:val="4C3A644A"/>
    <w:rsid w:val="4C6DD77E"/>
    <w:rsid w:val="4C87DD06"/>
    <w:rsid w:val="4CAA6902"/>
    <w:rsid w:val="4CB61679"/>
    <w:rsid w:val="4CBD7D65"/>
    <w:rsid w:val="4CF51E18"/>
    <w:rsid w:val="4D9AC102"/>
    <w:rsid w:val="4E0EEC26"/>
    <w:rsid w:val="4E6B62A2"/>
    <w:rsid w:val="4E76D3E5"/>
    <w:rsid w:val="4FB6B685"/>
    <w:rsid w:val="4FE4330D"/>
    <w:rsid w:val="5015E405"/>
    <w:rsid w:val="5041CF22"/>
    <w:rsid w:val="506BE110"/>
    <w:rsid w:val="509BCA6A"/>
    <w:rsid w:val="50E4C788"/>
    <w:rsid w:val="5108F009"/>
    <w:rsid w:val="515596FF"/>
    <w:rsid w:val="515996B4"/>
    <w:rsid w:val="51801F19"/>
    <w:rsid w:val="519CE708"/>
    <w:rsid w:val="51C7020D"/>
    <w:rsid w:val="52464946"/>
    <w:rsid w:val="5250EBEE"/>
    <w:rsid w:val="52E37F69"/>
    <w:rsid w:val="54FEF75C"/>
    <w:rsid w:val="55AE868A"/>
    <w:rsid w:val="55B41A1F"/>
    <w:rsid w:val="569FC496"/>
    <w:rsid w:val="56A09699"/>
    <w:rsid w:val="56A1371F"/>
    <w:rsid w:val="56B20BB2"/>
    <w:rsid w:val="56D77629"/>
    <w:rsid w:val="57166D91"/>
    <w:rsid w:val="57184A5A"/>
    <w:rsid w:val="57D0FA5F"/>
    <w:rsid w:val="58015FD6"/>
    <w:rsid w:val="58252D14"/>
    <w:rsid w:val="58B6D98B"/>
    <w:rsid w:val="58E6E05A"/>
    <w:rsid w:val="590E9997"/>
    <w:rsid w:val="592715A8"/>
    <w:rsid w:val="598F807B"/>
    <w:rsid w:val="5A555441"/>
    <w:rsid w:val="5A9A5FDF"/>
    <w:rsid w:val="5AEFE5E6"/>
    <w:rsid w:val="5B24DEF0"/>
    <w:rsid w:val="5B6CC461"/>
    <w:rsid w:val="5C1C8382"/>
    <w:rsid w:val="5C3BF829"/>
    <w:rsid w:val="5C4318F8"/>
    <w:rsid w:val="5D70239B"/>
    <w:rsid w:val="5DA7A82A"/>
    <w:rsid w:val="5DF26C94"/>
    <w:rsid w:val="5E5556FA"/>
    <w:rsid w:val="5E900A8D"/>
    <w:rsid w:val="5EA15D76"/>
    <w:rsid w:val="5EAD65C4"/>
    <w:rsid w:val="5EE505AD"/>
    <w:rsid w:val="5EEDEA1C"/>
    <w:rsid w:val="5F76EA93"/>
    <w:rsid w:val="5FCF86E0"/>
    <w:rsid w:val="5FDF81F2"/>
    <w:rsid w:val="602E8DD6"/>
    <w:rsid w:val="604B1463"/>
    <w:rsid w:val="608F3EC5"/>
    <w:rsid w:val="609BB8A3"/>
    <w:rsid w:val="60BE04BD"/>
    <w:rsid w:val="60C3EA69"/>
    <w:rsid w:val="611B722B"/>
    <w:rsid w:val="620CAF42"/>
    <w:rsid w:val="6213E372"/>
    <w:rsid w:val="62395F9F"/>
    <w:rsid w:val="6254F7EF"/>
    <w:rsid w:val="62AEE51F"/>
    <w:rsid w:val="62BD2D5A"/>
    <w:rsid w:val="63E63D75"/>
    <w:rsid w:val="6406AA5B"/>
    <w:rsid w:val="64247B0C"/>
    <w:rsid w:val="643BC92D"/>
    <w:rsid w:val="64528FCA"/>
    <w:rsid w:val="6470C926"/>
    <w:rsid w:val="649C4761"/>
    <w:rsid w:val="64BAB0F3"/>
    <w:rsid w:val="64D99957"/>
    <w:rsid w:val="64F3D8C3"/>
    <w:rsid w:val="652E2813"/>
    <w:rsid w:val="6565DA4C"/>
    <w:rsid w:val="660C1FCF"/>
    <w:rsid w:val="664B810F"/>
    <w:rsid w:val="6683273C"/>
    <w:rsid w:val="6761A4CA"/>
    <w:rsid w:val="6764F664"/>
    <w:rsid w:val="677021CF"/>
    <w:rsid w:val="678A75A8"/>
    <w:rsid w:val="67A4AA7C"/>
    <w:rsid w:val="67E67B8B"/>
    <w:rsid w:val="6806DC9F"/>
    <w:rsid w:val="68A6AE8B"/>
    <w:rsid w:val="6952F4A6"/>
    <w:rsid w:val="697165E8"/>
    <w:rsid w:val="697323B5"/>
    <w:rsid w:val="69EDD2A0"/>
    <w:rsid w:val="6A67F81C"/>
    <w:rsid w:val="6A96DCD4"/>
    <w:rsid w:val="6AE03A3E"/>
    <w:rsid w:val="6AF1F723"/>
    <w:rsid w:val="6B3F9140"/>
    <w:rsid w:val="6B56D60F"/>
    <w:rsid w:val="6B6B7FD9"/>
    <w:rsid w:val="6BF66750"/>
    <w:rsid w:val="6BFC6E4C"/>
    <w:rsid w:val="6C063BE7"/>
    <w:rsid w:val="6C1DE0A2"/>
    <w:rsid w:val="6C4D7751"/>
    <w:rsid w:val="6CE9ABDC"/>
    <w:rsid w:val="6CECC229"/>
    <w:rsid w:val="6D36D9B8"/>
    <w:rsid w:val="6D6F4533"/>
    <w:rsid w:val="6D8E95FF"/>
    <w:rsid w:val="6D9F2282"/>
    <w:rsid w:val="6DF26A7A"/>
    <w:rsid w:val="6E55D4D1"/>
    <w:rsid w:val="6E6C23FA"/>
    <w:rsid w:val="6FA08407"/>
    <w:rsid w:val="6FCA3112"/>
    <w:rsid w:val="6FCC8EAB"/>
    <w:rsid w:val="7011A8B3"/>
    <w:rsid w:val="7097DC22"/>
    <w:rsid w:val="70E12619"/>
    <w:rsid w:val="7112FD71"/>
    <w:rsid w:val="716DBEC8"/>
    <w:rsid w:val="71CE1FCB"/>
    <w:rsid w:val="7230BB96"/>
    <w:rsid w:val="7252DEDD"/>
    <w:rsid w:val="72AE1B3D"/>
    <w:rsid w:val="72D992E4"/>
    <w:rsid w:val="73091702"/>
    <w:rsid w:val="73156871"/>
    <w:rsid w:val="73227288"/>
    <w:rsid w:val="7339B755"/>
    <w:rsid w:val="73A03CA0"/>
    <w:rsid w:val="7463ACE7"/>
    <w:rsid w:val="7488E0A9"/>
    <w:rsid w:val="753CA8D3"/>
    <w:rsid w:val="756AC149"/>
    <w:rsid w:val="75FE002F"/>
    <w:rsid w:val="765FC7AF"/>
    <w:rsid w:val="7690F05D"/>
    <w:rsid w:val="777A2551"/>
    <w:rsid w:val="7817C8D4"/>
    <w:rsid w:val="786AB489"/>
    <w:rsid w:val="788D95C4"/>
    <w:rsid w:val="788F7570"/>
    <w:rsid w:val="78FE825C"/>
    <w:rsid w:val="791A351E"/>
    <w:rsid w:val="79449F4F"/>
    <w:rsid w:val="79568AE3"/>
    <w:rsid w:val="7994F991"/>
    <w:rsid w:val="79AD321C"/>
    <w:rsid w:val="79DCD1F4"/>
    <w:rsid w:val="79EF27C8"/>
    <w:rsid w:val="79FBD93B"/>
    <w:rsid w:val="7A11C2EA"/>
    <w:rsid w:val="7A751A55"/>
    <w:rsid w:val="7AB94DF0"/>
    <w:rsid w:val="7AF72FB3"/>
    <w:rsid w:val="7B77DE01"/>
    <w:rsid w:val="7B8F3C9F"/>
    <w:rsid w:val="7BB968D6"/>
    <w:rsid w:val="7C15B227"/>
    <w:rsid w:val="7C463765"/>
    <w:rsid w:val="7C67255F"/>
    <w:rsid w:val="7D3EF35D"/>
    <w:rsid w:val="7DE2C95B"/>
    <w:rsid w:val="7E05AFF3"/>
    <w:rsid w:val="7E597DC0"/>
    <w:rsid w:val="7E92F50A"/>
    <w:rsid w:val="7EE07313"/>
    <w:rsid w:val="7EF484AE"/>
    <w:rsid w:val="7F6EF76B"/>
    <w:rsid w:val="7FB2AF11"/>
    <w:rsid w:val="7FEFB6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surag@soton.ac.uk"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downloads/SUSU-Expect-Respect-Policy.pdf" TargetMode="External"/><Relationship Id="rId39" Type="http://schemas.openxmlformats.org/officeDocument/2006/relationships/diagramColors" Target="diagrams/colors1.xml"/><Relationship Id="rId21" Type="http://schemas.openxmlformats.org/officeDocument/2006/relationships/hyperlink" Target="https://view.officeapps.live.com/op/view.aspx?src=https%3A%2F%2Fwww.thesubath.com%2Fpageassets%2Fhealth-and-safety%2Fallergen-chart-1.docx&amp;wdOrigin=BROWSELINK" TargetMode="External"/><Relationship Id="rId34" Type="http://schemas.openxmlformats.org/officeDocument/2006/relationships/image" Target="media/image1.pn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Inviting-External-Speakers.aspx" TargetMode="External"/><Relationship Id="rId20" Type="http://schemas.openxmlformats.org/officeDocument/2006/relationships/hyperlink" Target="mailto:roombookings@soton.ac.uk" TargetMode="External"/><Relationship Id="rId29" Type="http://schemas.openxmlformats.org/officeDocument/2006/relationships/hyperlink" Target="https://www.susu.org/downloads/SUSU-Expect-Respect-Policy.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24" Type="http://schemas.openxmlformats.org/officeDocument/2006/relationships/hyperlink" Target="https://www.susu.org/groups/admin/howto/protectionaccident" TargetMode="External"/><Relationship Id="rId32" Type="http://schemas.openxmlformats.org/officeDocument/2006/relationships/customXml" Target="ink/ink1.xml"/><Relationship Id="rId37" Type="http://schemas.openxmlformats.org/officeDocument/2006/relationships/diagramLayout" Target="diagrams/layout1.xml"/><Relationship Id="rId40" Type="http://schemas.microsoft.com/office/2007/relationships/diagramDrawing" Target="diagrams/drawing1.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unisecurity@so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diagramData" Target="diagrams/data1.xml"/><Relationship Id="rId10" Type="http://schemas.openxmlformats.org/officeDocument/2006/relationships/endnotes" Target="endnotes.xml"/><Relationship Id="rId19" Type="http://schemas.openxmlformats.org/officeDocument/2006/relationships/hyperlink" Target="mailto:subookings@soto.ac.uk" TargetMode="External"/><Relationship Id="rId31" Type="http://schemas.openxmlformats.org/officeDocument/2006/relationships/hyperlink" Target="https://www.susu.org/groups/admin/howto/protectionaccide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food.gov.uk/safety-hygiene/providing-food-at-community-and-charity-events"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mailto:suactivities@soton.ac.u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8"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17:53:26.230"/>
    </inkml:context>
    <inkml:brush xml:id="br0">
      <inkml:brushProperty name="width" value="0.04988" units="cm"/>
      <inkml:brushProperty name="height" value="0.04988" units="cm"/>
    </inkml:brush>
  </inkml:definitions>
  <inkml:trace contextRef="#ctx0" brushRef="#br0">51 1 24575,'-14'88'0,"0"1"0,3-16 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4350</Words>
  <Characters>24800</Characters>
  <Application>Microsoft Office Word</Application>
  <DocSecurity>0</DocSecurity>
  <Lines>206</Lines>
  <Paragraphs>58</Paragraphs>
  <ScaleCrop>false</ScaleCrop>
  <Company>University of Southampton</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Mia Diment (md3g23)</cp:lastModifiedBy>
  <cp:revision>6</cp:revision>
  <cp:lastPrinted>2016-04-18T12:10:00Z</cp:lastPrinted>
  <dcterms:created xsi:type="dcterms:W3CDTF">2025-11-02T23:43:00Z</dcterms:created>
  <dcterms:modified xsi:type="dcterms:W3CDTF">2025-11-03T15:33:00Z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