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5000" w:type="pct"/>
        <w:tblLayout w:type="fixed"/>
        <w:tblLook w:val="04A0" w:firstRow="1" w:lastRow="0" w:firstColumn="1" w:lastColumn="0" w:noHBand="0" w:noVBand="1"/>
      </w:tblPr>
      <w:tblGrid>
        <w:gridCol w:w="4817"/>
        <w:gridCol w:w="8503"/>
        <w:gridCol w:w="4254"/>
        <w:gridCol w:w="1418"/>
        <w:gridCol w:w="3372"/>
      </w:tblGrid>
      <w:tr w:rsidR="00957A37" w:rsidRPr="00D060DD" w14:paraId="38F23B88" w14:textId="77777777" w:rsidTr="27B381CB">
        <w:trPr>
          <w:trHeight w:val="338"/>
        </w:trPr>
        <w:tc>
          <w:tcPr>
            <w:tcW w:w="5000" w:type="pct"/>
            <w:gridSpan w:val="5"/>
            <w:shd w:val="clear" w:color="auto" w:fill="auto"/>
          </w:tcPr>
          <w:p w14:paraId="720EB2E7" w14:textId="12BFD466" w:rsidR="00957A37" w:rsidRPr="00D060DD" w:rsidRDefault="0585907D" w:rsidP="2EAA75D2">
            <w:pPr>
              <w:pStyle w:val="ListParagraph"/>
              <w:ind w:left="170"/>
              <w:jc w:val="center"/>
              <w:rPr>
                <w:rFonts w:eastAsia="Times New Roman"/>
                <w:b/>
                <w:bCs/>
                <w:sz w:val="24"/>
                <w:szCs w:val="24"/>
                <w:lang w:eastAsia="en-GB"/>
              </w:rPr>
            </w:pPr>
            <w:r w:rsidRPr="2EAA75D2">
              <w:rPr>
                <w:rFonts w:eastAsia="Times New Roman"/>
                <w:b/>
                <w:bCs/>
                <w:color w:val="000000" w:themeColor="text1"/>
                <w:sz w:val="24"/>
                <w:szCs w:val="24"/>
              </w:rPr>
              <w:t xml:space="preserve"> </w:t>
            </w:r>
            <w:r w:rsidR="00957A37" w:rsidRPr="2EAA75D2">
              <w:rPr>
                <w:rFonts w:eastAsia="Times New Roman"/>
                <w:b/>
                <w:bCs/>
                <w:color w:val="000000" w:themeColor="text1"/>
                <w:sz w:val="24"/>
                <w:szCs w:val="24"/>
              </w:rPr>
              <w:t xml:space="preserve">Risk Assessment </w:t>
            </w:r>
          </w:p>
        </w:tc>
      </w:tr>
      <w:tr w:rsidR="00A156C3" w:rsidRPr="00D060DD" w14:paraId="66ED14A6" w14:textId="77777777" w:rsidTr="27B381CB">
        <w:trPr>
          <w:trHeight w:val="338"/>
        </w:trPr>
        <w:tc>
          <w:tcPr>
            <w:tcW w:w="1077" w:type="pct"/>
            <w:shd w:val="clear" w:color="auto" w:fill="auto"/>
          </w:tcPr>
          <w:p w14:paraId="7FE589EB" w14:textId="19DA1C78" w:rsidR="00A156C3" w:rsidRPr="00D060DD" w:rsidRDefault="001C150F" w:rsidP="001C150F">
            <w:pPr>
              <w:pStyle w:val="ListParagraph"/>
              <w:ind w:left="170"/>
              <w:rPr>
                <w:rFonts w:eastAsia="Times New Roman" w:cstheme="minorHAnsi"/>
                <w:b/>
                <w:sz w:val="24"/>
                <w:szCs w:val="24"/>
                <w:lang w:eastAsia="en-GB"/>
              </w:rPr>
            </w:pPr>
            <w:r w:rsidRPr="00D060DD">
              <w:rPr>
                <w:rFonts w:eastAsia="Times New Roman" w:cstheme="minorHAnsi"/>
                <w:b/>
                <w:sz w:val="24"/>
                <w:szCs w:val="24"/>
                <w:lang w:eastAsia="en-GB"/>
              </w:rPr>
              <w:t>Primary purpose of working o</w:t>
            </w:r>
            <w:r w:rsidR="00E95754" w:rsidRPr="00D060DD">
              <w:rPr>
                <w:rFonts w:eastAsia="Times New Roman" w:cstheme="minorHAnsi"/>
                <w:b/>
                <w:sz w:val="24"/>
                <w:szCs w:val="24"/>
                <w:lang w:eastAsia="en-GB"/>
              </w:rPr>
              <w:t>n</w:t>
            </w:r>
            <w:r w:rsidRPr="00D060DD">
              <w:rPr>
                <w:rFonts w:eastAsia="Times New Roman" w:cstheme="minorHAnsi"/>
                <w:b/>
                <w:sz w:val="24"/>
                <w:szCs w:val="24"/>
                <w:lang w:eastAsia="en-GB"/>
              </w:rPr>
              <w:t>-site</w:t>
            </w:r>
            <w:r w:rsidR="006C4BC8" w:rsidRPr="00D060DD">
              <w:rPr>
                <w:rFonts w:eastAsia="Times New Roman" w:cstheme="minorHAnsi"/>
                <w:b/>
                <w:sz w:val="24"/>
                <w:szCs w:val="24"/>
                <w:lang w:eastAsia="en-GB"/>
              </w:rPr>
              <w:t xml:space="preserve"> </w:t>
            </w:r>
          </w:p>
        </w:tc>
        <w:tc>
          <w:tcPr>
            <w:tcW w:w="2852" w:type="pct"/>
            <w:gridSpan w:val="2"/>
            <w:shd w:val="clear" w:color="auto" w:fill="auto"/>
          </w:tcPr>
          <w:p w14:paraId="23E901E5" w14:textId="5DD4617A" w:rsidR="006C4BC8" w:rsidRPr="00D060DD" w:rsidRDefault="008E2AED" w:rsidP="2C875E83">
            <w:pPr>
              <w:pStyle w:val="ListParagraph"/>
              <w:ind w:left="170"/>
              <w:rPr>
                <w:rFonts w:eastAsia="Times New Roman"/>
                <w:sz w:val="24"/>
                <w:szCs w:val="24"/>
                <w:lang w:eastAsia="en-GB"/>
              </w:rPr>
            </w:pPr>
            <w:r w:rsidRPr="2EAA75D2">
              <w:rPr>
                <w:rFonts w:eastAsia="Times New Roman"/>
                <w:sz w:val="24"/>
                <w:szCs w:val="24"/>
                <w:lang w:eastAsia="en-GB"/>
              </w:rPr>
              <w:t xml:space="preserve">Full Risk Assessment for safety </w:t>
            </w:r>
            <w:r w:rsidR="004B13BC" w:rsidRPr="2EAA75D2">
              <w:rPr>
                <w:rFonts w:eastAsia="Times New Roman"/>
                <w:sz w:val="24"/>
                <w:szCs w:val="24"/>
                <w:lang w:eastAsia="en-GB"/>
              </w:rPr>
              <w:t>during</w:t>
            </w:r>
            <w:r w:rsidR="6BD827EB" w:rsidRPr="2EAA75D2">
              <w:rPr>
                <w:rFonts w:eastAsia="Times New Roman"/>
                <w:sz w:val="24"/>
                <w:szCs w:val="24"/>
                <w:lang w:eastAsia="en-GB"/>
              </w:rPr>
              <w:t xml:space="preserve"> SURGE Club Night</w:t>
            </w:r>
            <w:r w:rsidR="00D060DD" w:rsidRPr="2EAA75D2">
              <w:rPr>
                <w:rFonts w:eastAsia="Times New Roman"/>
                <w:sz w:val="24"/>
                <w:szCs w:val="24"/>
                <w:lang w:eastAsia="en-GB"/>
              </w:rPr>
              <w:t xml:space="preserve">, including Licenced Trade, </w:t>
            </w:r>
            <w:r w:rsidR="005577E2" w:rsidRPr="2EAA75D2">
              <w:rPr>
                <w:rFonts w:eastAsia="Times New Roman"/>
                <w:sz w:val="24"/>
                <w:szCs w:val="24"/>
                <w:lang w:eastAsia="en-GB"/>
              </w:rPr>
              <w:t>DJ</w:t>
            </w:r>
            <w:r w:rsidR="00D060DD" w:rsidRPr="2EAA75D2">
              <w:rPr>
                <w:rFonts w:eastAsia="Times New Roman"/>
                <w:sz w:val="24"/>
                <w:szCs w:val="24"/>
                <w:lang w:eastAsia="en-GB"/>
              </w:rPr>
              <w:t xml:space="preserve"> and Additional Risks</w:t>
            </w:r>
            <w:r w:rsidR="73F323BF" w:rsidRPr="2EAA75D2">
              <w:rPr>
                <w:rFonts w:eastAsia="Times New Roman"/>
                <w:sz w:val="24"/>
                <w:szCs w:val="24"/>
                <w:lang w:eastAsia="en-GB"/>
              </w:rPr>
              <w:t xml:space="preserve"> </w:t>
            </w:r>
            <w:r w:rsidR="67953857" w:rsidRPr="2EAA75D2">
              <w:rPr>
                <w:rFonts w:eastAsia="Times New Roman"/>
                <w:sz w:val="24"/>
                <w:szCs w:val="24"/>
                <w:lang w:eastAsia="en-GB"/>
              </w:rPr>
              <w:t xml:space="preserve"> </w:t>
            </w:r>
            <w:r w:rsidR="0DD8875D" w:rsidRPr="2EAA75D2">
              <w:rPr>
                <w:rFonts w:eastAsia="Times New Roman"/>
                <w:sz w:val="24"/>
                <w:szCs w:val="24"/>
                <w:lang w:eastAsia="en-GB"/>
              </w:rPr>
              <w:t xml:space="preserve"> </w:t>
            </w:r>
          </w:p>
        </w:tc>
        <w:tc>
          <w:tcPr>
            <w:tcW w:w="317" w:type="pct"/>
            <w:shd w:val="clear" w:color="auto" w:fill="auto"/>
          </w:tcPr>
          <w:p w14:paraId="3CFA7C0B" w14:textId="77777777" w:rsidR="00A156C3" w:rsidRPr="00D060DD" w:rsidRDefault="00A156C3" w:rsidP="00A156C3">
            <w:pPr>
              <w:pStyle w:val="ListParagraph"/>
              <w:ind w:left="170"/>
              <w:rPr>
                <w:rFonts w:eastAsia="Times New Roman" w:cstheme="minorHAnsi"/>
                <w:b/>
                <w:sz w:val="24"/>
                <w:szCs w:val="24"/>
                <w:lang w:eastAsia="en-GB"/>
              </w:rPr>
            </w:pPr>
            <w:r w:rsidRPr="00D060DD">
              <w:rPr>
                <w:rFonts w:eastAsia="Times New Roman" w:cstheme="minorHAnsi"/>
                <w:b/>
                <w:sz w:val="24"/>
                <w:szCs w:val="24"/>
                <w:lang w:eastAsia="en-GB"/>
              </w:rPr>
              <w:t>Date</w:t>
            </w:r>
          </w:p>
        </w:tc>
        <w:tc>
          <w:tcPr>
            <w:tcW w:w="754" w:type="pct"/>
            <w:shd w:val="clear" w:color="auto" w:fill="auto"/>
          </w:tcPr>
          <w:p w14:paraId="70758145" w14:textId="736521A7" w:rsidR="00A156C3" w:rsidRPr="00D060DD" w:rsidRDefault="00E54640" w:rsidP="09304B22">
            <w:pPr>
              <w:pStyle w:val="ListParagraph"/>
              <w:ind w:left="170"/>
              <w:rPr>
                <w:rFonts w:eastAsia="Times New Roman"/>
                <w:b/>
                <w:bCs/>
                <w:sz w:val="24"/>
                <w:szCs w:val="24"/>
                <w:lang w:eastAsia="en-GB"/>
              </w:rPr>
            </w:pPr>
            <w:r>
              <w:rPr>
                <w:rFonts w:eastAsia="Times New Roman"/>
                <w:b/>
                <w:bCs/>
                <w:sz w:val="24"/>
                <w:szCs w:val="24"/>
                <w:lang w:eastAsia="en-GB"/>
              </w:rPr>
              <w:t>28/10/2022</w:t>
            </w:r>
          </w:p>
        </w:tc>
      </w:tr>
      <w:tr w:rsidR="00A156C3" w:rsidRPr="00D060DD" w14:paraId="134C91E3" w14:textId="77777777" w:rsidTr="27B381CB">
        <w:trPr>
          <w:trHeight w:val="338"/>
        </w:trPr>
        <w:tc>
          <w:tcPr>
            <w:tcW w:w="1077" w:type="pct"/>
            <w:shd w:val="clear" w:color="auto" w:fill="auto"/>
          </w:tcPr>
          <w:p w14:paraId="303E0364" w14:textId="12544434" w:rsidR="00A156C3" w:rsidRPr="00D060DD" w:rsidRDefault="00E95754" w:rsidP="00A156C3">
            <w:pPr>
              <w:pStyle w:val="ListParagraph"/>
              <w:ind w:left="170"/>
              <w:rPr>
                <w:rFonts w:eastAsia="Times New Roman" w:cstheme="minorHAnsi"/>
                <w:b/>
                <w:sz w:val="24"/>
                <w:szCs w:val="24"/>
                <w:lang w:eastAsia="en-GB"/>
              </w:rPr>
            </w:pPr>
            <w:r w:rsidRPr="00D060DD">
              <w:rPr>
                <w:rFonts w:eastAsia="Times New Roman" w:cstheme="minorHAnsi"/>
                <w:b/>
                <w:sz w:val="24"/>
                <w:szCs w:val="24"/>
                <w:lang w:eastAsia="en-GB"/>
              </w:rPr>
              <w:t>School</w:t>
            </w:r>
            <w:r w:rsidR="00A156C3" w:rsidRPr="00D060DD">
              <w:rPr>
                <w:rFonts w:eastAsia="Times New Roman" w:cstheme="minorHAnsi"/>
                <w:b/>
                <w:sz w:val="24"/>
                <w:szCs w:val="24"/>
                <w:lang w:eastAsia="en-GB"/>
              </w:rPr>
              <w:t>/Faculty/Directorate</w:t>
            </w:r>
          </w:p>
        </w:tc>
        <w:tc>
          <w:tcPr>
            <w:tcW w:w="1901" w:type="pct"/>
            <w:shd w:val="clear" w:color="auto" w:fill="auto"/>
          </w:tcPr>
          <w:p w14:paraId="5614DA0F" w14:textId="6898A111" w:rsidR="00A156C3" w:rsidRPr="00D060DD" w:rsidRDefault="4F946C54" w:rsidP="09304B22">
            <w:pPr>
              <w:pStyle w:val="ListParagraph"/>
              <w:ind w:left="170"/>
              <w:rPr>
                <w:rFonts w:eastAsia="Times New Roman"/>
                <w:b/>
                <w:bCs/>
                <w:sz w:val="24"/>
                <w:szCs w:val="24"/>
                <w:lang w:eastAsia="en-GB"/>
              </w:rPr>
            </w:pPr>
            <w:r w:rsidRPr="2EAA75D2">
              <w:rPr>
                <w:rFonts w:eastAsia="Times New Roman"/>
                <w:b/>
                <w:bCs/>
                <w:sz w:val="24"/>
                <w:szCs w:val="24"/>
                <w:lang w:eastAsia="en-GB"/>
              </w:rPr>
              <w:t xml:space="preserve">SURGE </w:t>
            </w:r>
          </w:p>
        </w:tc>
        <w:tc>
          <w:tcPr>
            <w:tcW w:w="951" w:type="pct"/>
            <w:shd w:val="clear" w:color="auto" w:fill="auto"/>
          </w:tcPr>
          <w:p w14:paraId="78FE5D45" w14:textId="77777777" w:rsidR="00A156C3" w:rsidRPr="00D060DD" w:rsidRDefault="00A156C3" w:rsidP="00A156C3">
            <w:pPr>
              <w:pStyle w:val="ListParagraph"/>
              <w:ind w:left="170"/>
              <w:rPr>
                <w:rFonts w:eastAsia="Times New Roman" w:cstheme="minorHAnsi"/>
                <w:b/>
                <w:sz w:val="24"/>
                <w:szCs w:val="24"/>
                <w:lang w:eastAsia="en-GB"/>
              </w:rPr>
            </w:pPr>
            <w:r w:rsidRPr="00D060DD">
              <w:rPr>
                <w:rFonts w:eastAsia="Times New Roman" w:cstheme="minorHAnsi"/>
                <w:b/>
                <w:sz w:val="24"/>
                <w:szCs w:val="24"/>
                <w:lang w:eastAsia="en-GB"/>
              </w:rPr>
              <w:t>Assessor</w:t>
            </w:r>
          </w:p>
        </w:tc>
        <w:tc>
          <w:tcPr>
            <w:tcW w:w="1071" w:type="pct"/>
            <w:gridSpan w:val="2"/>
            <w:shd w:val="clear" w:color="auto" w:fill="auto"/>
          </w:tcPr>
          <w:p w14:paraId="514D0884" w14:textId="6F41FAD0" w:rsidR="00A156C3" w:rsidRPr="00D060DD" w:rsidRDefault="48891509" w:rsidP="2EAA75D2">
            <w:pPr>
              <w:pStyle w:val="ListParagraph"/>
              <w:ind w:left="170"/>
              <w:rPr>
                <w:rFonts w:eastAsia="Times New Roman"/>
                <w:b/>
                <w:bCs/>
                <w:sz w:val="24"/>
                <w:szCs w:val="24"/>
                <w:lang w:eastAsia="en-GB"/>
              </w:rPr>
            </w:pPr>
            <w:r w:rsidRPr="2EAA75D2">
              <w:rPr>
                <w:rFonts w:eastAsia="Times New Roman"/>
                <w:b/>
                <w:bCs/>
                <w:sz w:val="24"/>
                <w:szCs w:val="24"/>
                <w:lang w:eastAsia="en-GB"/>
              </w:rPr>
              <w:t>Theo Brown</w:t>
            </w:r>
          </w:p>
        </w:tc>
      </w:tr>
      <w:tr w:rsidR="00EB5320" w:rsidRPr="00D060DD" w14:paraId="08C5CDF5" w14:textId="77777777" w:rsidTr="27B381CB">
        <w:trPr>
          <w:trHeight w:val="338"/>
        </w:trPr>
        <w:tc>
          <w:tcPr>
            <w:tcW w:w="1077" w:type="pct"/>
            <w:shd w:val="clear" w:color="auto" w:fill="auto"/>
          </w:tcPr>
          <w:p w14:paraId="7B857473" w14:textId="77777777" w:rsidR="00EB5320" w:rsidRPr="00D060DD" w:rsidRDefault="00EB5320" w:rsidP="00B817BD">
            <w:pPr>
              <w:pStyle w:val="ListParagraph"/>
              <w:ind w:left="170"/>
              <w:rPr>
                <w:rFonts w:eastAsia="Times New Roman" w:cstheme="minorHAnsi"/>
                <w:b/>
                <w:i/>
                <w:sz w:val="24"/>
                <w:szCs w:val="24"/>
                <w:lang w:eastAsia="en-GB"/>
              </w:rPr>
            </w:pPr>
            <w:r w:rsidRPr="00D060DD">
              <w:rPr>
                <w:rFonts w:eastAsia="Times New Roman" w:cstheme="minorHAnsi"/>
                <w:b/>
                <w:sz w:val="24"/>
                <w:szCs w:val="24"/>
                <w:lang w:eastAsia="en-GB"/>
              </w:rPr>
              <w:t>Line Manager/Supervisor</w:t>
            </w:r>
          </w:p>
        </w:tc>
        <w:tc>
          <w:tcPr>
            <w:tcW w:w="1901" w:type="pct"/>
            <w:shd w:val="clear" w:color="auto" w:fill="auto"/>
          </w:tcPr>
          <w:p w14:paraId="49D14874" w14:textId="41FE99BA" w:rsidR="00EB5320" w:rsidRPr="00D060DD" w:rsidRDefault="28070186" w:rsidP="27B381CB">
            <w:pPr>
              <w:pStyle w:val="ListParagraph"/>
              <w:ind w:left="170"/>
              <w:rPr>
                <w:rFonts w:eastAsia="Times New Roman"/>
                <w:b/>
                <w:bCs/>
                <w:i/>
                <w:iCs/>
                <w:sz w:val="24"/>
                <w:szCs w:val="24"/>
                <w:lang w:eastAsia="en-GB"/>
              </w:rPr>
            </w:pPr>
            <w:r w:rsidRPr="27B381CB">
              <w:rPr>
                <w:rFonts w:eastAsia="Times New Roman"/>
                <w:b/>
                <w:bCs/>
                <w:i/>
                <w:iCs/>
                <w:sz w:val="24"/>
                <w:szCs w:val="24"/>
                <w:lang w:eastAsia="en-GB"/>
              </w:rPr>
              <w:t>Mollie Lee</w:t>
            </w:r>
            <w:r w:rsidR="006A6479">
              <w:rPr>
                <w:rFonts w:eastAsia="Times New Roman"/>
                <w:b/>
                <w:bCs/>
                <w:i/>
                <w:iCs/>
                <w:sz w:val="24"/>
                <w:szCs w:val="24"/>
                <w:lang w:eastAsia="en-GB"/>
              </w:rPr>
              <w:t xml:space="preserve"> &amp; Chelsea Lacrombe</w:t>
            </w:r>
          </w:p>
        </w:tc>
        <w:tc>
          <w:tcPr>
            <w:tcW w:w="951" w:type="pct"/>
            <w:shd w:val="clear" w:color="auto" w:fill="auto"/>
          </w:tcPr>
          <w:p w14:paraId="7CD55A89" w14:textId="051BA11F" w:rsidR="00EB5320" w:rsidRPr="00D060DD" w:rsidRDefault="00CA121C" w:rsidP="00CA121C">
            <w:pPr>
              <w:pStyle w:val="ListParagraph"/>
              <w:ind w:left="170"/>
              <w:rPr>
                <w:rFonts w:eastAsia="Times New Roman" w:cstheme="minorHAnsi"/>
                <w:b/>
                <w:sz w:val="24"/>
                <w:szCs w:val="24"/>
                <w:lang w:eastAsia="en-GB"/>
              </w:rPr>
            </w:pPr>
            <w:r w:rsidRPr="00D060DD">
              <w:rPr>
                <w:rFonts w:eastAsia="Times New Roman" w:cstheme="minorHAnsi"/>
                <w:b/>
                <w:sz w:val="24"/>
                <w:szCs w:val="24"/>
                <w:lang w:eastAsia="en-GB"/>
              </w:rPr>
              <w:t>Primary site/l</w:t>
            </w:r>
            <w:r w:rsidR="006C4BC8" w:rsidRPr="00D060DD">
              <w:rPr>
                <w:rFonts w:eastAsia="Times New Roman" w:cstheme="minorHAnsi"/>
                <w:b/>
                <w:sz w:val="24"/>
                <w:szCs w:val="24"/>
                <w:lang w:eastAsia="en-GB"/>
              </w:rPr>
              <w:t>ocation</w:t>
            </w:r>
          </w:p>
        </w:tc>
        <w:tc>
          <w:tcPr>
            <w:tcW w:w="1071" w:type="pct"/>
            <w:gridSpan w:val="2"/>
            <w:shd w:val="clear" w:color="auto" w:fill="auto"/>
          </w:tcPr>
          <w:p w14:paraId="1FFF3627" w14:textId="3E042DF1" w:rsidR="00EB5320" w:rsidRPr="00D060DD" w:rsidRDefault="00711FEB" w:rsidP="09304B22">
            <w:pPr>
              <w:pStyle w:val="ListParagraph"/>
              <w:ind w:left="170"/>
              <w:rPr>
                <w:rFonts w:eastAsia="Times New Roman"/>
                <w:b/>
                <w:bCs/>
                <w:i/>
                <w:iCs/>
                <w:sz w:val="24"/>
                <w:szCs w:val="24"/>
                <w:lang w:eastAsia="en-GB"/>
              </w:rPr>
            </w:pPr>
            <w:r>
              <w:rPr>
                <w:rFonts w:eastAsia="Times New Roman"/>
                <w:b/>
                <w:bCs/>
                <w:i/>
                <w:iCs/>
                <w:sz w:val="24"/>
                <w:szCs w:val="24"/>
                <w:lang w:eastAsia="en-GB"/>
              </w:rPr>
              <w:t>The Cube; Below Deck</w:t>
            </w:r>
            <w:r w:rsidR="00E54640">
              <w:rPr>
                <w:rFonts w:eastAsia="Times New Roman"/>
                <w:b/>
                <w:bCs/>
                <w:i/>
                <w:iCs/>
                <w:sz w:val="24"/>
                <w:szCs w:val="24"/>
                <w:lang w:eastAsia="en-GB"/>
              </w:rPr>
              <w:t>; Bar 3</w:t>
            </w:r>
          </w:p>
          <w:p w14:paraId="1CCD3DBA" w14:textId="77777777" w:rsidR="00EB5320" w:rsidRPr="00D060DD" w:rsidRDefault="00EB5320" w:rsidP="00B817BD">
            <w:pPr>
              <w:pStyle w:val="ListParagraph"/>
              <w:ind w:left="170"/>
              <w:rPr>
                <w:rFonts w:eastAsia="Times New Roman" w:cstheme="minorHAnsi"/>
                <w:b/>
                <w:i/>
                <w:sz w:val="24"/>
                <w:szCs w:val="24"/>
                <w:lang w:eastAsia="en-GB"/>
              </w:rPr>
            </w:pPr>
          </w:p>
        </w:tc>
      </w:tr>
      <w:tr w:rsidR="000F1D48" w:rsidRPr="00D060DD" w14:paraId="2FD1A4F9" w14:textId="77777777" w:rsidTr="27B381CB">
        <w:trPr>
          <w:trHeight w:val="338"/>
        </w:trPr>
        <w:tc>
          <w:tcPr>
            <w:tcW w:w="1077" w:type="pct"/>
            <w:tcBorders>
              <w:bottom w:val="single" w:sz="4" w:space="0" w:color="auto"/>
            </w:tcBorders>
            <w:shd w:val="clear" w:color="auto" w:fill="auto"/>
          </w:tcPr>
          <w:p w14:paraId="6EA93B58" w14:textId="1000DC56" w:rsidR="000F1D48" w:rsidRPr="00D060DD" w:rsidRDefault="000F1D48" w:rsidP="00B817BD">
            <w:pPr>
              <w:pStyle w:val="ListParagraph"/>
              <w:ind w:left="170"/>
              <w:rPr>
                <w:rFonts w:eastAsia="Times New Roman" w:cstheme="minorHAnsi"/>
                <w:b/>
                <w:sz w:val="24"/>
                <w:szCs w:val="24"/>
                <w:lang w:eastAsia="en-GB"/>
              </w:rPr>
            </w:pPr>
            <w:r w:rsidRPr="00D060DD">
              <w:rPr>
                <w:rFonts w:eastAsia="Times New Roman" w:cstheme="minorHAnsi"/>
                <w:b/>
                <w:sz w:val="24"/>
                <w:szCs w:val="24"/>
                <w:lang w:eastAsia="en-GB"/>
              </w:rPr>
              <w:t>Task/activity</w:t>
            </w:r>
            <w:r w:rsidR="00CA121C" w:rsidRPr="00D060DD">
              <w:rPr>
                <w:rFonts w:eastAsia="Times New Roman" w:cstheme="minorHAnsi"/>
                <w:b/>
                <w:sz w:val="24"/>
                <w:szCs w:val="24"/>
                <w:lang w:eastAsia="en-GB"/>
              </w:rPr>
              <w:t>/travel</w:t>
            </w:r>
            <w:r w:rsidRPr="00D060DD">
              <w:rPr>
                <w:rFonts w:eastAsia="Times New Roman" w:cstheme="minorHAnsi"/>
                <w:b/>
                <w:sz w:val="24"/>
                <w:szCs w:val="24"/>
                <w:lang w:eastAsia="en-GB"/>
              </w:rPr>
              <w:t xml:space="preserve"> frequency</w:t>
            </w:r>
          </w:p>
        </w:tc>
        <w:tc>
          <w:tcPr>
            <w:tcW w:w="1901" w:type="pct"/>
            <w:tcBorders>
              <w:bottom w:val="single" w:sz="4" w:space="0" w:color="auto"/>
            </w:tcBorders>
            <w:shd w:val="clear" w:color="auto" w:fill="auto"/>
          </w:tcPr>
          <w:p w14:paraId="6E08480A" w14:textId="708BAEAC" w:rsidR="000F1D48" w:rsidRPr="00D060DD" w:rsidRDefault="000F1D48" w:rsidP="22C844B4">
            <w:pPr>
              <w:pStyle w:val="ListParagraph"/>
              <w:ind w:left="170"/>
              <w:rPr>
                <w:rFonts w:eastAsia="Times New Roman"/>
                <w:sz w:val="24"/>
                <w:szCs w:val="24"/>
                <w:lang w:eastAsia="en-GB"/>
              </w:rPr>
            </w:pPr>
          </w:p>
        </w:tc>
        <w:tc>
          <w:tcPr>
            <w:tcW w:w="951" w:type="pct"/>
            <w:tcBorders>
              <w:bottom w:val="single" w:sz="4" w:space="0" w:color="auto"/>
            </w:tcBorders>
            <w:shd w:val="clear" w:color="auto" w:fill="auto"/>
          </w:tcPr>
          <w:p w14:paraId="0FF6839E" w14:textId="0C1179F4" w:rsidR="000F1D48" w:rsidRPr="00D060DD" w:rsidRDefault="000F1D48" w:rsidP="00B817BD">
            <w:pPr>
              <w:pStyle w:val="ListParagraph"/>
              <w:ind w:left="170"/>
              <w:rPr>
                <w:rFonts w:eastAsia="Times New Roman" w:cstheme="minorHAnsi"/>
                <w:b/>
                <w:sz w:val="24"/>
                <w:szCs w:val="24"/>
                <w:lang w:eastAsia="en-GB"/>
              </w:rPr>
            </w:pPr>
            <w:r w:rsidRPr="00D060DD">
              <w:rPr>
                <w:rFonts w:eastAsia="Times New Roman" w:cstheme="minorHAnsi"/>
                <w:b/>
                <w:sz w:val="24"/>
                <w:szCs w:val="24"/>
                <w:lang w:eastAsia="en-GB"/>
              </w:rPr>
              <w:t>Task/activity</w:t>
            </w:r>
            <w:r w:rsidR="00CA121C" w:rsidRPr="00D060DD">
              <w:rPr>
                <w:rFonts w:eastAsia="Times New Roman" w:cstheme="minorHAnsi"/>
                <w:b/>
                <w:sz w:val="24"/>
                <w:szCs w:val="24"/>
                <w:lang w:eastAsia="en-GB"/>
              </w:rPr>
              <w:t>/travel</w:t>
            </w:r>
            <w:r w:rsidRPr="00D060DD">
              <w:rPr>
                <w:rFonts w:eastAsia="Times New Roman" w:cstheme="minorHAnsi"/>
                <w:b/>
                <w:sz w:val="24"/>
                <w:szCs w:val="24"/>
                <w:lang w:eastAsia="en-GB"/>
              </w:rPr>
              <w:t xml:space="preserve"> duration</w:t>
            </w:r>
          </w:p>
        </w:tc>
        <w:tc>
          <w:tcPr>
            <w:tcW w:w="1071" w:type="pct"/>
            <w:gridSpan w:val="2"/>
            <w:tcBorders>
              <w:bottom w:val="single" w:sz="4" w:space="0" w:color="auto"/>
            </w:tcBorders>
            <w:shd w:val="clear" w:color="auto" w:fill="auto"/>
          </w:tcPr>
          <w:p w14:paraId="36900042" w14:textId="76B70E78" w:rsidR="557B082C" w:rsidRDefault="557B082C" w:rsidP="27B381CB">
            <w:pPr>
              <w:pStyle w:val="ListParagraph"/>
              <w:spacing w:after="200" w:line="276" w:lineRule="auto"/>
              <w:ind w:left="170"/>
              <w:rPr>
                <w:rFonts w:eastAsia="Times New Roman"/>
                <w:b/>
                <w:bCs/>
                <w:i/>
                <w:iCs/>
                <w:sz w:val="24"/>
                <w:szCs w:val="24"/>
                <w:lang w:eastAsia="en-GB"/>
              </w:rPr>
            </w:pPr>
            <w:r w:rsidRPr="27B381CB">
              <w:rPr>
                <w:rFonts w:eastAsia="Times New Roman"/>
                <w:b/>
                <w:bCs/>
                <w:i/>
                <w:iCs/>
                <w:sz w:val="24"/>
                <w:szCs w:val="24"/>
                <w:lang w:eastAsia="en-GB"/>
              </w:rPr>
              <w:t>SET UP START: 20:30</w:t>
            </w:r>
            <w:r w:rsidR="0B6F3CB8" w:rsidRPr="27B381CB">
              <w:rPr>
                <w:rFonts w:eastAsia="Times New Roman"/>
                <w:b/>
                <w:bCs/>
                <w:i/>
                <w:iCs/>
                <w:sz w:val="24"/>
                <w:szCs w:val="24"/>
                <w:lang w:eastAsia="en-GB"/>
              </w:rPr>
              <w:t xml:space="preserve">  END: 03:30</w:t>
            </w:r>
          </w:p>
          <w:p w14:paraId="6D56A3AA" w14:textId="6C833DF4" w:rsidR="005577E2" w:rsidRPr="00E54640" w:rsidRDefault="557B082C" w:rsidP="081D2E3E">
            <w:pPr>
              <w:pStyle w:val="ListParagraph"/>
              <w:spacing w:after="200" w:line="276" w:lineRule="auto"/>
              <w:ind w:left="170"/>
              <w:rPr>
                <w:rFonts w:eastAsia="Times New Roman"/>
                <w:b/>
                <w:bCs/>
                <w:i/>
                <w:iCs/>
                <w:sz w:val="24"/>
                <w:szCs w:val="24"/>
                <w:lang w:eastAsia="en-GB"/>
              </w:rPr>
            </w:pPr>
            <w:r w:rsidRPr="081D2E3E">
              <w:rPr>
                <w:rFonts w:eastAsia="Times New Roman"/>
                <w:b/>
                <w:bCs/>
                <w:i/>
                <w:iCs/>
                <w:sz w:val="24"/>
                <w:szCs w:val="24"/>
                <w:lang w:eastAsia="en-GB"/>
              </w:rPr>
              <w:t xml:space="preserve">EVENT: </w:t>
            </w:r>
            <w:r w:rsidR="00E54640" w:rsidRPr="081D2E3E">
              <w:rPr>
                <w:rFonts w:eastAsia="Times New Roman"/>
                <w:b/>
                <w:bCs/>
                <w:i/>
                <w:iCs/>
                <w:sz w:val="24"/>
                <w:szCs w:val="24"/>
                <w:lang w:eastAsia="en-GB"/>
              </w:rPr>
              <w:t xml:space="preserve">Saturday </w:t>
            </w:r>
            <w:r w:rsidR="5BE92B23" w:rsidRPr="081D2E3E">
              <w:rPr>
                <w:rFonts w:eastAsia="Times New Roman"/>
                <w:b/>
                <w:bCs/>
                <w:i/>
                <w:iCs/>
                <w:sz w:val="24"/>
                <w:szCs w:val="24"/>
                <w:lang w:eastAsia="en-GB"/>
              </w:rPr>
              <w:t>11</w:t>
            </w:r>
            <w:r w:rsidR="5BE92B23" w:rsidRPr="081D2E3E">
              <w:rPr>
                <w:rFonts w:eastAsia="Times New Roman"/>
                <w:b/>
                <w:bCs/>
                <w:i/>
                <w:iCs/>
                <w:sz w:val="24"/>
                <w:szCs w:val="24"/>
                <w:vertAlign w:val="superscript"/>
                <w:lang w:eastAsia="en-GB"/>
              </w:rPr>
              <w:t>th</w:t>
            </w:r>
            <w:r w:rsidR="5BE92B23" w:rsidRPr="081D2E3E">
              <w:rPr>
                <w:rFonts w:eastAsia="Times New Roman"/>
                <w:b/>
                <w:bCs/>
                <w:i/>
                <w:iCs/>
                <w:sz w:val="24"/>
                <w:szCs w:val="24"/>
                <w:lang w:eastAsia="en-GB"/>
              </w:rPr>
              <w:t xml:space="preserve"> May</w:t>
            </w:r>
            <w:r w:rsidR="005577E2" w:rsidRPr="081D2E3E">
              <w:rPr>
                <w:rFonts w:eastAsia="Times New Roman"/>
                <w:b/>
                <w:bCs/>
                <w:i/>
                <w:iCs/>
                <w:sz w:val="24"/>
                <w:szCs w:val="24"/>
                <w:lang w:eastAsia="en-GB"/>
              </w:rPr>
              <w:t>, 22:</w:t>
            </w:r>
            <w:r w:rsidR="74183668" w:rsidRPr="081D2E3E">
              <w:rPr>
                <w:rFonts w:eastAsia="Times New Roman"/>
                <w:b/>
                <w:bCs/>
                <w:i/>
                <w:iCs/>
                <w:sz w:val="24"/>
                <w:szCs w:val="24"/>
                <w:lang w:eastAsia="en-GB"/>
              </w:rPr>
              <w:t>30</w:t>
            </w:r>
            <w:r w:rsidR="005577E2" w:rsidRPr="081D2E3E">
              <w:rPr>
                <w:rFonts w:eastAsia="Times New Roman"/>
                <w:b/>
                <w:bCs/>
                <w:i/>
                <w:iCs/>
                <w:sz w:val="24"/>
                <w:szCs w:val="24"/>
                <w:lang w:eastAsia="en-GB"/>
              </w:rPr>
              <w:t>– 0</w:t>
            </w:r>
            <w:r w:rsidR="00E54640" w:rsidRPr="081D2E3E">
              <w:rPr>
                <w:rFonts w:eastAsia="Times New Roman"/>
                <w:b/>
                <w:bCs/>
                <w:i/>
                <w:iCs/>
                <w:sz w:val="24"/>
                <w:szCs w:val="24"/>
                <w:lang w:eastAsia="en-GB"/>
              </w:rPr>
              <w:t>2</w:t>
            </w:r>
            <w:r w:rsidR="005577E2" w:rsidRPr="081D2E3E">
              <w:rPr>
                <w:rFonts w:eastAsia="Times New Roman"/>
                <w:b/>
                <w:bCs/>
                <w:i/>
                <w:iCs/>
                <w:sz w:val="24"/>
                <w:szCs w:val="24"/>
                <w:lang w:eastAsia="en-GB"/>
              </w:rPr>
              <w:t>:00</w:t>
            </w:r>
          </w:p>
        </w:tc>
      </w:tr>
      <w:tr w:rsidR="006C4BC8" w:rsidRPr="00D060DD" w14:paraId="05EF0A02" w14:textId="77777777" w:rsidTr="27B381CB">
        <w:trPr>
          <w:trHeight w:val="482"/>
        </w:trPr>
        <w:tc>
          <w:tcPr>
            <w:tcW w:w="1077" w:type="pct"/>
            <w:shd w:val="clear" w:color="auto" w:fill="auto"/>
          </w:tcPr>
          <w:p w14:paraId="515E68EA" w14:textId="3E5FAA12" w:rsidR="006C4BC8" w:rsidRPr="00D060DD" w:rsidRDefault="006C4BC8" w:rsidP="00B817BD">
            <w:pPr>
              <w:pStyle w:val="ListParagraph"/>
              <w:ind w:left="170"/>
              <w:rPr>
                <w:rFonts w:eastAsia="Times New Roman" w:cstheme="minorHAnsi"/>
                <w:b/>
                <w:sz w:val="24"/>
                <w:szCs w:val="24"/>
                <w:lang w:eastAsia="en-GB"/>
              </w:rPr>
            </w:pPr>
            <w:r w:rsidRPr="00D060DD">
              <w:rPr>
                <w:rFonts w:eastAsia="Times New Roman" w:cstheme="minorHAnsi"/>
                <w:b/>
                <w:sz w:val="24"/>
                <w:szCs w:val="24"/>
                <w:lang w:eastAsia="en-GB"/>
              </w:rPr>
              <w:t>Brief details/comments</w:t>
            </w:r>
          </w:p>
        </w:tc>
        <w:tc>
          <w:tcPr>
            <w:tcW w:w="3923" w:type="pct"/>
            <w:gridSpan w:val="4"/>
            <w:shd w:val="clear" w:color="auto" w:fill="auto"/>
          </w:tcPr>
          <w:p w14:paraId="6605C1F7" w14:textId="123290DD" w:rsidR="006C4BC8" w:rsidRPr="00E54640" w:rsidRDefault="00E54640" w:rsidP="00E54640">
            <w:pPr>
              <w:pStyle w:val="paragraph"/>
              <w:spacing w:before="0" w:beforeAutospacing="0" w:after="0" w:afterAutospacing="0"/>
              <w:textAlignment w:val="baseline"/>
              <w:rPr>
                <w:rFonts w:ascii="Calibri" w:eastAsia="Calibri" w:hAnsi="Calibri" w:cs="Calibri"/>
                <w:color w:val="000000" w:themeColor="text1"/>
              </w:rPr>
            </w:pPr>
            <w:r w:rsidRPr="00E54640">
              <w:rPr>
                <w:rStyle w:val="normaltextrun"/>
                <w:rFonts w:ascii="Calibri" w:hAnsi="Calibri" w:cs="Calibri"/>
              </w:rPr>
              <w:t xml:space="preserve">A safe </w:t>
            </w:r>
            <w:r w:rsidR="0081180A">
              <w:rPr>
                <w:rStyle w:val="normaltextrun"/>
                <w:rFonts w:ascii="Calibri" w:hAnsi="Calibri" w:cs="Calibri"/>
              </w:rPr>
              <w:t xml:space="preserve">last </w:t>
            </w:r>
            <w:r w:rsidRPr="00E54640">
              <w:rPr>
                <w:rStyle w:val="normaltextrun"/>
                <w:rFonts w:ascii="Calibri" w:hAnsi="Calibri" w:cs="Calibri"/>
              </w:rPr>
              <w:t>club night</w:t>
            </w:r>
            <w:r w:rsidR="0081180A">
              <w:rPr>
                <w:rStyle w:val="normaltextrun"/>
                <w:rFonts w:ascii="Calibri" w:hAnsi="Calibri" w:cs="Calibri"/>
              </w:rPr>
              <w:t xml:space="preserve"> before exams</w:t>
            </w:r>
            <w:r w:rsidRPr="00E54640">
              <w:rPr>
                <w:rStyle w:val="normaltextrun"/>
                <w:rFonts w:ascii="Calibri" w:hAnsi="Calibri" w:cs="Calibri"/>
              </w:rPr>
              <w:t>, creating a</w:t>
            </w:r>
            <w:r w:rsidR="003C7990">
              <w:rPr>
                <w:rStyle w:val="normaltextrun"/>
                <w:rFonts w:ascii="Calibri" w:hAnsi="Calibri" w:cs="Calibri"/>
              </w:rPr>
              <w:t xml:space="preserve"> BoilerRoom Esc </w:t>
            </w:r>
            <w:r w:rsidR="0081180A">
              <w:rPr>
                <w:rStyle w:val="normaltextrun"/>
                <w:rFonts w:ascii="Calibri" w:hAnsi="Calibri" w:cs="Calibri"/>
              </w:rPr>
              <w:t>experience for students, mainly in first and second years, appealing to a wider audience</w:t>
            </w:r>
          </w:p>
        </w:tc>
      </w:tr>
    </w:tbl>
    <w:p w14:paraId="571C78AB" w14:textId="09E93A38" w:rsidR="007D4D0D" w:rsidRPr="00D060DD" w:rsidRDefault="007D4D0D" w:rsidP="00FF282E">
      <w:pPr>
        <w:rPr>
          <w:rFonts w:cstheme="minorHAnsi"/>
          <w:sz w:val="24"/>
          <w:szCs w:val="24"/>
        </w:rPr>
      </w:pPr>
    </w:p>
    <w:p w14:paraId="56E22AF8" w14:textId="77777777" w:rsidR="00035039" w:rsidRPr="00D060DD" w:rsidRDefault="007D4D0D" w:rsidP="007D4D0D">
      <w:pPr>
        <w:rPr>
          <w:rFonts w:eastAsia="Calibri" w:cstheme="minorHAnsi"/>
          <w:b/>
          <w:i/>
          <w:sz w:val="24"/>
          <w:szCs w:val="24"/>
        </w:rPr>
      </w:pPr>
      <w:r w:rsidRPr="00D060DD">
        <w:rPr>
          <w:rFonts w:eastAsia="Calibri" w:cstheme="minorHAnsi"/>
          <w:b/>
          <w:i/>
          <w:sz w:val="24"/>
          <w:szCs w:val="24"/>
        </w:rPr>
        <w:t>The following assessment should be carried out.  The risk hierarchy is applicable to determining measures to control all risks.  For the purposes of assessing the risks of Covid-19 the measure of Elimination</w:t>
      </w:r>
      <w:r w:rsidR="009A5C4F" w:rsidRPr="00D060DD">
        <w:rPr>
          <w:rFonts w:eastAsia="Calibri" w:cstheme="minorHAnsi"/>
          <w:b/>
          <w:i/>
          <w:sz w:val="24"/>
          <w:szCs w:val="24"/>
        </w:rPr>
        <w:t xml:space="preserve"> and Reduction is beyond our control</w:t>
      </w:r>
      <w:r w:rsidRPr="00D060DD">
        <w:rPr>
          <w:rFonts w:eastAsia="Calibri" w:cstheme="minorHAnsi"/>
          <w:b/>
          <w:i/>
          <w:sz w:val="24"/>
          <w:szCs w:val="24"/>
        </w:rPr>
        <w:t xml:space="preserve">.  </w:t>
      </w:r>
      <w:r w:rsidR="009A5C4F" w:rsidRPr="00D060DD">
        <w:rPr>
          <w:rFonts w:eastAsia="Calibri" w:cstheme="minorHAnsi"/>
          <w:b/>
          <w:i/>
          <w:sz w:val="24"/>
          <w:szCs w:val="24"/>
        </w:rPr>
        <w:t xml:space="preserve">You should therefore only consider Isolation, personal protection and admin processes. </w:t>
      </w:r>
    </w:p>
    <w:p w14:paraId="6B231352" w14:textId="3230B0BA" w:rsidR="007D4D0D" w:rsidRDefault="00035039" w:rsidP="007D4D0D">
      <w:pPr>
        <w:rPr>
          <w:rFonts w:eastAsia="Calibri" w:cstheme="minorHAnsi"/>
          <w:b/>
          <w:i/>
          <w:sz w:val="24"/>
          <w:szCs w:val="24"/>
        </w:rPr>
      </w:pPr>
      <w:r w:rsidRPr="00D060DD">
        <w:rPr>
          <w:rFonts w:eastAsia="Calibri" w:cstheme="minorHAnsi"/>
          <w:b/>
          <w:i/>
          <w:sz w:val="24"/>
          <w:szCs w:val="24"/>
        </w:rPr>
        <w:t>Should any information in this risk assessment conflict with the measures listed in the COVID risk assessment, then the COVID risk assessment takes precedence over this document.</w:t>
      </w:r>
    </w:p>
    <w:p w14:paraId="77FCFF49" w14:textId="3F4BB580" w:rsidR="00E85445" w:rsidRPr="00D060DD" w:rsidRDefault="00E85445" w:rsidP="007D4D0D">
      <w:pPr>
        <w:rPr>
          <w:rFonts w:eastAsia="Calibri" w:cstheme="minorHAnsi"/>
          <w:b/>
          <w:i/>
          <w:sz w:val="24"/>
          <w:szCs w:val="24"/>
        </w:rPr>
      </w:pPr>
      <w:r w:rsidRPr="2C875E83">
        <w:rPr>
          <w:rFonts w:eastAsia="Calibri"/>
          <w:b/>
          <w:bCs/>
          <w:i/>
          <w:iCs/>
          <w:sz w:val="24"/>
          <w:szCs w:val="24"/>
          <w:highlight w:val="yellow"/>
        </w:rPr>
        <w:t>This risk assessment is to be used in conjunction with the Licenced Trade Risk Assessment for Food and Beverage at SUSU, dated 22/09/2021.</w:t>
      </w:r>
    </w:p>
    <w:p w14:paraId="7704950D" w14:textId="3E5DB610" w:rsidR="2C875E83" w:rsidRDefault="2C875E83" w:rsidP="2C875E83">
      <w:pPr>
        <w:rPr>
          <w:rFonts w:eastAsia="Calibri"/>
          <w:b/>
          <w:bCs/>
          <w:i/>
          <w:iCs/>
          <w:sz w:val="24"/>
          <w:szCs w:val="24"/>
          <w:highlight w:val="yellow"/>
        </w:rPr>
      </w:pPr>
      <w:r w:rsidRPr="2C875E83">
        <w:rPr>
          <w:rFonts w:eastAsia="Calibri"/>
          <w:b/>
          <w:bCs/>
          <w:i/>
          <w:iCs/>
          <w:sz w:val="24"/>
          <w:szCs w:val="24"/>
          <w:highlight w:val="yellow"/>
        </w:rPr>
        <w:t>As of 24/02/2022, there are no governmental restrictions surrounding the COVID-19 pandemic, so the risk of transmission control measures surrounding this have been removed.</w:t>
      </w:r>
    </w:p>
    <w:tbl>
      <w:tblPr>
        <w:tblStyle w:val="TableGrid"/>
        <w:tblW w:w="22397" w:type="dxa"/>
        <w:tblInd w:w="-5" w:type="dxa"/>
        <w:tblLayout w:type="fixed"/>
        <w:tblLook w:val="04A0" w:firstRow="1" w:lastRow="0" w:firstColumn="1" w:lastColumn="0" w:noHBand="0" w:noVBand="1"/>
      </w:tblPr>
      <w:tblGrid>
        <w:gridCol w:w="2694"/>
        <w:gridCol w:w="4961"/>
        <w:gridCol w:w="567"/>
        <w:gridCol w:w="564"/>
        <w:gridCol w:w="570"/>
        <w:gridCol w:w="5812"/>
        <w:gridCol w:w="567"/>
        <w:gridCol w:w="567"/>
        <w:gridCol w:w="567"/>
        <w:gridCol w:w="5528"/>
      </w:tblGrid>
      <w:tr w:rsidR="001A4ABB" w:rsidRPr="00D060DD" w14:paraId="5A2E658D" w14:textId="77777777" w:rsidTr="00553D74">
        <w:trPr>
          <w:cantSplit/>
          <w:trHeight w:val="450"/>
        </w:trPr>
        <w:tc>
          <w:tcPr>
            <w:tcW w:w="7650" w:type="dxa"/>
            <w:gridSpan w:val="2"/>
            <w:shd w:val="clear" w:color="auto" w:fill="F2F2F2" w:themeFill="background1" w:themeFillShade="F2"/>
          </w:tcPr>
          <w:p w14:paraId="5FB85B26" w14:textId="526F39E9" w:rsidR="001A4ABB" w:rsidRPr="00D060DD" w:rsidRDefault="001A4ABB" w:rsidP="001A4ABB">
            <w:pPr>
              <w:rPr>
                <w:rFonts w:cstheme="minorHAnsi"/>
                <w:b/>
                <w:sz w:val="24"/>
                <w:szCs w:val="24"/>
              </w:rPr>
            </w:pPr>
            <w:r w:rsidRPr="00D060DD">
              <w:rPr>
                <w:rFonts w:cstheme="minorHAnsi"/>
                <w:b/>
                <w:sz w:val="24"/>
                <w:szCs w:val="24"/>
              </w:rPr>
              <w:t>(1) Risk identification</w:t>
            </w:r>
          </w:p>
        </w:tc>
        <w:tc>
          <w:tcPr>
            <w:tcW w:w="7513" w:type="dxa"/>
            <w:gridSpan w:val="4"/>
            <w:shd w:val="clear" w:color="auto" w:fill="F2F2F2" w:themeFill="background1" w:themeFillShade="F2"/>
          </w:tcPr>
          <w:p w14:paraId="5D609059" w14:textId="5964E90E" w:rsidR="001A4ABB" w:rsidRPr="00D060DD" w:rsidRDefault="001A4ABB" w:rsidP="00054B44">
            <w:pPr>
              <w:rPr>
                <w:rFonts w:cstheme="minorHAnsi"/>
                <w:b/>
                <w:sz w:val="24"/>
                <w:szCs w:val="24"/>
              </w:rPr>
            </w:pPr>
            <w:r w:rsidRPr="00D060DD">
              <w:rPr>
                <w:rFonts w:cstheme="minorHAnsi"/>
                <w:b/>
                <w:sz w:val="24"/>
                <w:szCs w:val="24"/>
              </w:rPr>
              <w:t>(2) Risk assessment</w:t>
            </w:r>
          </w:p>
        </w:tc>
        <w:tc>
          <w:tcPr>
            <w:tcW w:w="7229" w:type="dxa"/>
            <w:gridSpan w:val="4"/>
            <w:shd w:val="clear" w:color="auto" w:fill="F2F2F2" w:themeFill="background1" w:themeFillShade="F2"/>
          </w:tcPr>
          <w:p w14:paraId="6416CFCA" w14:textId="523ED8D9" w:rsidR="001A4ABB" w:rsidRPr="00D060DD" w:rsidRDefault="001A4ABB" w:rsidP="00054B44">
            <w:pPr>
              <w:rPr>
                <w:rFonts w:cstheme="minorHAnsi"/>
                <w:b/>
                <w:sz w:val="24"/>
                <w:szCs w:val="24"/>
              </w:rPr>
            </w:pPr>
            <w:r w:rsidRPr="00D060DD">
              <w:rPr>
                <w:rFonts w:cstheme="minorHAnsi"/>
                <w:b/>
                <w:sz w:val="24"/>
                <w:szCs w:val="24"/>
              </w:rPr>
              <w:t>(3) Risk management</w:t>
            </w:r>
          </w:p>
        </w:tc>
      </w:tr>
      <w:tr w:rsidR="007D4D0D" w:rsidRPr="00D060DD" w14:paraId="16060857" w14:textId="77777777" w:rsidTr="00553D74">
        <w:trPr>
          <w:cantSplit/>
          <w:trHeight w:val="450"/>
        </w:trPr>
        <w:tc>
          <w:tcPr>
            <w:tcW w:w="2689" w:type="dxa"/>
            <w:vMerge w:val="restart"/>
            <w:shd w:val="clear" w:color="auto" w:fill="F2F2F2" w:themeFill="background1" w:themeFillShade="F2"/>
          </w:tcPr>
          <w:p w14:paraId="17A3FBF4" w14:textId="77777777" w:rsidR="007D4D0D" w:rsidRPr="00D060DD" w:rsidRDefault="007D4D0D" w:rsidP="00054B44">
            <w:pPr>
              <w:rPr>
                <w:rFonts w:cstheme="minorHAnsi"/>
                <w:b/>
                <w:sz w:val="24"/>
                <w:szCs w:val="24"/>
              </w:rPr>
            </w:pPr>
            <w:r w:rsidRPr="00D060DD">
              <w:rPr>
                <w:rFonts w:cstheme="minorHAnsi"/>
                <w:b/>
                <w:sz w:val="24"/>
                <w:szCs w:val="24"/>
              </w:rPr>
              <w:t>Hazard</w:t>
            </w:r>
          </w:p>
        </w:tc>
        <w:tc>
          <w:tcPr>
            <w:tcW w:w="4961" w:type="dxa"/>
            <w:vMerge w:val="restart"/>
            <w:shd w:val="clear" w:color="auto" w:fill="F2F2F2" w:themeFill="background1" w:themeFillShade="F2"/>
          </w:tcPr>
          <w:p w14:paraId="09056C74" w14:textId="77777777" w:rsidR="007D4D0D" w:rsidRPr="00D060DD" w:rsidRDefault="007D4D0D" w:rsidP="00054B44">
            <w:pPr>
              <w:jc w:val="center"/>
              <w:rPr>
                <w:rFonts w:cstheme="minorHAnsi"/>
                <w:b/>
                <w:sz w:val="24"/>
                <w:szCs w:val="24"/>
              </w:rPr>
            </w:pPr>
            <w:r w:rsidRPr="00D060DD">
              <w:rPr>
                <w:rFonts w:cstheme="minorHAnsi"/>
                <w:b/>
                <w:sz w:val="24"/>
                <w:szCs w:val="24"/>
              </w:rPr>
              <w:t>Potential Consequences</w:t>
            </w:r>
          </w:p>
          <w:p w14:paraId="301E5A16" w14:textId="77777777" w:rsidR="007D4D0D" w:rsidRPr="00D060DD" w:rsidRDefault="007D4D0D" w:rsidP="00054B44">
            <w:pPr>
              <w:rPr>
                <w:rFonts w:cstheme="minorHAnsi"/>
                <w:b/>
                <w:sz w:val="24"/>
                <w:szCs w:val="24"/>
              </w:rPr>
            </w:pPr>
          </w:p>
        </w:tc>
        <w:tc>
          <w:tcPr>
            <w:tcW w:w="1701" w:type="dxa"/>
            <w:gridSpan w:val="3"/>
            <w:shd w:val="clear" w:color="auto" w:fill="F2F2F2" w:themeFill="background1" w:themeFillShade="F2"/>
          </w:tcPr>
          <w:p w14:paraId="24583222" w14:textId="77777777" w:rsidR="007D4D0D" w:rsidRPr="00D060DD" w:rsidRDefault="007D4D0D" w:rsidP="00054B44">
            <w:pPr>
              <w:rPr>
                <w:rFonts w:cstheme="minorHAnsi"/>
                <w:b/>
                <w:sz w:val="24"/>
                <w:szCs w:val="24"/>
              </w:rPr>
            </w:pPr>
            <w:r w:rsidRPr="00D060DD">
              <w:rPr>
                <w:rFonts w:cstheme="minorHAnsi"/>
                <w:b/>
                <w:sz w:val="24"/>
                <w:szCs w:val="24"/>
              </w:rPr>
              <w:t>Inherent</w:t>
            </w:r>
          </w:p>
        </w:tc>
        <w:tc>
          <w:tcPr>
            <w:tcW w:w="5812" w:type="dxa"/>
            <w:shd w:val="clear" w:color="auto" w:fill="F2F2F2" w:themeFill="background1" w:themeFillShade="F2"/>
          </w:tcPr>
          <w:p w14:paraId="6687F5AD" w14:textId="77777777" w:rsidR="007D4D0D" w:rsidRPr="00D060DD" w:rsidRDefault="007D4D0D" w:rsidP="00054B44">
            <w:pPr>
              <w:rPr>
                <w:rFonts w:cstheme="minorHAnsi"/>
                <w:b/>
                <w:sz w:val="24"/>
                <w:szCs w:val="24"/>
              </w:rPr>
            </w:pPr>
            <w:r w:rsidRPr="00D060DD">
              <w:rPr>
                <w:rFonts w:cstheme="minorHAnsi"/>
                <w:b/>
                <w:sz w:val="24"/>
                <w:szCs w:val="24"/>
              </w:rPr>
              <w:t>Control measures (use the risk hierarchy)</w:t>
            </w:r>
          </w:p>
        </w:tc>
        <w:tc>
          <w:tcPr>
            <w:tcW w:w="1701" w:type="dxa"/>
            <w:gridSpan w:val="3"/>
            <w:shd w:val="clear" w:color="auto" w:fill="F2F2F2" w:themeFill="background1" w:themeFillShade="F2"/>
          </w:tcPr>
          <w:p w14:paraId="08E8D7F3" w14:textId="77777777" w:rsidR="007D4D0D" w:rsidRPr="00D060DD" w:rsidRDefault="007D4D0D" w:rsidP="00054B44">
            <w:pPr>
              <w:rPr>
                <w:rFonts w:cstheme="minorHAnsi"/>
                <w:b/>
                <w:sz w:val="24"/>
                <w:szCs w:val="24"/>
              </w:rPr>
            </w:pPr>
            <w:r w:rsidRPr="00D060DD">
              <w:rPr>
                <w:rFonts w:cstheme="minorHAnsi"/>
                <w:b/>
                <w:sz w:val="24"/>
                <w:szCs w:val="24"/>
              </w:rPr>
              <w:t>Residual</w:t>
            </w:r>
          </w:p>
        </w:tc>
        <w:tc>
          <w:tcPr>
            <w:tcW w:w="5528" w:type="dxa"/>
            <w:shd w:val="clear" w:color="auto" w:fill="F2F2F2" w:themeFill="background1" w:themeFillShade="F2"/>
          </w:tcPr>
          <w:p w14:paraId="67B1408B" w14:textId="77777777" w:rsidR="007D4D0D" w:rsidRPr="00D060DD" w:rsidRDefault="007D4D0D" w:rsidP="00054B44">
            <w:pPr>
              <w:rPr>
                <w:rFonts w:cstheme="minorHAnsi"/>
                <w:b/>
                <w:sz w:val="24"/>
                <w:szCs w:val="24"/>
              </w:rPr>
            </w:pPr>
            <w:r w:rsidRPr="00D060DD">
              <w:rPr>
                <w:rFonts w:cstheme="minorHAnsi"/>
                <w:b/>
                <w:sz w:val="24"/>
                <w:szCs w:val="24"/>
              </w:rPr>
              <w:t>Further controls (use the risk hierarchy)</w:t>
            </w:r>
          </w:p>
        </w:tc>
      </w:tr>
      <w:tr w:rsidR="001A4ABB" w:rsidRPr="00D060DD" w14:paraId="4EA1B53A" w14:textId="77777777" w:rsidTr="00553D74">
        <w:trPr>
          <w:cantSplit/>
          <w:trHeight w:val="1514"/>
        </w:trPr>
        <w:tc>
          <w:tcPr>
            <w:tcW w:w="2689" w:type="dxa"/>
            <w:vMerge/>
          </w:tcPr>
          <w:p w14:paraId="007A9E0B" w14:textId="77777777" w:rsidR="007D4D0D" w:rsidRPr="00D060DD" w:rsidRDefault="007D4D0D" w:rsidP="00054B44">
            <w:pPr>
              <w:rPr>
                <w:rFonts w:cstheme="minorHAnsi"/>
                <w:b/>
                <w:sz w:val="24"/>
                <w:szCs w:val="24"/>
              </w:rPr>
            </w:pPr>
          </w:p>
        </w:tc>
        <w:tc>
          <w:tcPr>
            <w:tcW w:w="4961" w:type="dxa"/>
            <w:vMerge/>
          </w:tcPr>
          <w:p w14:paraId="7B0DB474" w14:textId="77777777" w:rsidR="007D4D0D" w:rsidRPr="00D060DD" w:rsidRDefault="007D4D0D" w:rsidP="00054B44">
            <w:pPr>
              <w:rPr>
                <w:rFonts w:cstheme="minorHAnsi"/>
                <w:b/>
                <w:sz w:val="24"/>
                <w:szCs w:val="24"/>
              </w:rPr>
            </w:pPr>
          </w:p>
        </w:tc>
        <w:tc>
          <w:tcPr>
            <w:tcW w:w="567" w:type="dxa"/>
            <w:shd w:val="clear" w:color="auto" w:fill="F2F2F2" w:themeFill="background1" w:themeFillShade="F2"/>
            <w:textDirection w:val="btLr"/>
          </w:tcPr>
          <w:p w14:paraId="7FD47590" w14:textId="77777777" w:rsidR="007D4D0D" w:rsidRPr="00D060DD" w:rsidRDefault="007D4D0D" w:rsidP="00054B44">
            <w:pPr>
              <w:ind w:left="113" w:right="113"/>
              <w:rPr>
                <w:rFonts w:cstheme="minorHAnsi"/>
                <w:b/>
                <w:sz w:val="24"/>
                <w:szCs w:val="24"/>
              </w:rPr>
            </w:pPr>
            <w:r w:rsidRPr="00D060DD">
              <w:rPr>
                <w:rFonts w:cstheme="minorHAnsi"/>
                <w:b/>
                <w:sz w:val="24"/>
                <w:szCs w:val="24"/>
              </w:rPr>
              <w:t>Likelihood</w:t>
            </w:r>
          </w:p>
        </w:tc>
        <w:tc>
          <w:tcPr>
            <w:tcW w:w="564" w:type="dxa"/>
            <w:shd w:val="clear" w:color="auto" w:fill="F2F2F2" w:themeFill="background1" w:themeFillShade="F2"/>
            <w:textDirection w:val="btLr"/>
          </w:tcPr>
          <w:p w14:paraId="14AEFF1D" w14:textId="77777777" w:rsidR="007D4D0D" w:rsidRPr="00D060DD" w:rsidRDefault="007D4D0D" w:rsidP="00054B44">
            <w:pPr>
              <w:ind w:left="113" w:right="113"/>
              <w:rPr>
                <w:rFonts w:cstheme="minorHAnsi"/>
                <w:b/>
                <w:sz w:val="24"/>
                <w:szCs w:val="24"/>
              </w:rPr>
            </w:pPr>
            <w:r w:rsidRPr="00D060DD">
              <w:rPr>
                <w:rFonts w:cstheme="minorHAnsi"/>
                <w:b/>
                <w:sz w:val="24"/>
                <w:szCs w:val="24"/>
              </w:rPr>
              <w:t>Impact</w:t>
            </w:r>
          </w:p>
        </w:tc>
        <w:tc>
          <w:tcPr>
            <w:tcW w:w="570" w:type="dxa"/>
            <w:shd w:val="clear" w:color="auto" w:fill="F2F2F2" w:themeFill="background1" w:themeFillShade="F2"/>
            <w:textDirection w:val="btLr"/>
          </w:tcPr>
          <w:p w14:paraId="187DC14C" w14:textId="77777777" w:rsidR="007D4D0D" w:rsidRPr="00D060DD" w:rsidRDefault="007D4D0D" w:rsidP="00054B44">
            <w:pPr>
              <w:ind w:left="113" w:right="113"/>
              <w:rPr>
                <w:rFonts w:cstheme="minorHAnsi"/>
                <w:b/>
                <w:sz w:val="24"/>
                <w:szCs w:val="24"/>
              </w:rPr>
            </w:pPr>
            <w:r w:rsidRPr="00D060DD">
              <w:rPr>
                <w:rFonts w:cstheme="minorHAnsi"/>
                <w:b/>
                <w:sz w:val="24"/>
                <w:szCs w:val="24"/>
              </w:rPr>
              <w:t>Score</w:t>
            </w:r>
          </w:p>
        </w:tc>
        <w:tc>
          <w:tcPr>
            <w:tcW w:w="5812" w:type="dxa"/>
            <w:shd w:val="clear" w:color="auto" w:fill="F2F2F2" w:themeFill="background1" w:themeFillShade="F2"/>
          </w:tcPr>
          <w:p w14:paraId="2B6D3835" w14:textId="77777777" w:rsidR="007D4D0D" w:rsidRPr="00D060DD" w:rsidRDefault="007D4D0D" w:rsidP="00054B44">
            <w:pPr>
              <w:rPr>
                <w:rFonts w:cstheme="minorHAnsi"/>
                <w:b/>
                <w:sz w:val="24"/>
                <w:szCs w:val="24"/>
              </w:rPr>
            </w:pPr>
          </w:p>
        </w:tc>
        <w:tc>
          <w:tcPr>
            <w:tcW w:w="567" w:type="dxa"/>
            <w:shd w:val="clear" w:color="auto" w:fill="F2F2F2" w:themeFill="background1" w:themeFillShade="F2"/>
            <w:textDirection w:val="btLr"/>
          </w:tcPr>
          <w:p w14:paraId="18121A8E" w14:textId="77777777" w:rsidR="007D4D0D" w:rsidRPr="00D060DD" w:rsidRDefault="007D4D0D" w:rsidP="00054B44">
            <w:pPr>
              <w:ind w:left="113" w:right="113"/>
              <w:rPr>
                <w:rFonts w:cstheme="minorHAnsi"/>
                <w:b/>
                <w:sz w:val="24"/>
                <w:szCs w:val="24"/>
              </w:rPr>
            </w:pPr>
            <w:r w:rsidRPr="00D060DD">
              <w:rPr>
                <w:rFonts w:cstheme="minorHAnsi"/>
                <w:b/>
                <w:sz w:val="24"/>
                <w:szCs w:val="24"/>
              </w:rPr>
              <w:t>Likelihood</w:t>
            </w:r>
          </w:p>
        </w:tc>
        <w:tc>
          <w:tcPr>
            <w:tcW w:w="567" w:type="dxa"/>
            <w:shd w:val="clear" w:color="auto" w:fill="F2F2F2" w:themeFill="background1" w:themeFillShade="F2"/>
            <w:textDirection w:val="btLr"/>
          </w:tcPr>
          <w:p w14:paraId="09917023" w14:textId="77777777" w:rsidR="007D4D0D" w:rsidRPr="00D060DD" w:rsidRDefault="007D4D0D" w:rsidP="00054B44">
            <w:pPr>
              <w:ind w:left="113" w:right="113"/>
              <w:rPr>
                <w:rFonts w:cstheme="minorHAnsi"/>
                <w:b/>
                <w:sz w:val="24"/>
                <w:szCs w:val="24"/>
              </w:rPr>
            </w:pPr>
            <w:r w:rsidRPr="00D060DD">
              <w:rPr>
                <w:rFonts w:cstheme="minorHAnsi"/>
                <w:b/>
                <w:sz w:val="24"/>
                <w:szCs w:val="24"/>
              </w:rPr>
              <w:t>Impact</w:t>
            </w:r>
          </w:p>
        </w:tc>
        <w:tc>
          <w:tcPr>
            <w:tcW w:w="567" w:type="dxa"/>
            <w:shd w:val="clear" w:color="auto" w:fill="F2F2F2" w:themeFill="background1" w:themeFillShade="F2"/>
            <w:textDirection w:val="btLr"/>
          </w:tcPr>
          <w:p w14:paraId="2B87AB2F" w14:textId="77777777" w:rsidR="007D4D0D" w:rsidRPr="00D060DD" w:rsidRDefault="007D4D0D" w:rsidP="00054B44">
            <w:pPr>
              <w:ind w:left="113" w:right="113"/>
              <w:rPr>
                <w:rFonts w:cstheme="minorHAnsi"/>
                <w:b/>
                <w:sz w:val="24"/>
                <w:szCs w:val="24"/>
              </w:rPr>
            </w:pPr>
            <w:r w:rsidRPr="00D060DD">
              <w:rPr>
                <w:rFonts w:cstheme="minorHAnsi"/>
                <w:b/>
                <w:sz w:val="24"/>
                <w:szCs w:val="24"/>
              </w:rPr>
              <w:t>Score</w:t>
            </w:r>
          </w:p>
        </w:tc>
        <w:tc>
          <w:tcPr>
            <w:tcW w:w="5528" w:type="dxa"/>
            <w:shd w:val="clear" w:color="auto" w:fill="F2F2F2" w:themeFill="background1" w:themeFillShade="F2"/>
          </w:tcPr>
          <w:p w14:paraId="0EBEF3F5" w14:textId="77777777" w:rsidR="007D4D0D" w:rsidRPr="00D060DD" w:rsidRDefault="007D4D0D" w:rsidP="00054B44">
            <w:pPr>
              <w:rPr>
                <w:rFonts w:cstheme="minorHAnsi"/>
                <w:b/>
                <w:sz w:val="24"/>
                <w:szCs w:val="24"/>
              </w:rPr>
            </w:pPr>
          </w:p>
        </w:tc>
      </w:tr>
      <w:tr w:rsidR="00E85445" w:rsidRPr="00D060DD" w14:paraId="10F6AD05" w14:textId="77777777" w:rsidTr="00553D74">
        <w:tc>
          <w:tcPr>
            <w:tcW w:w="22392" w:type="dxa"/>
            <w:gridSpan w:val="10"/>
            <w:shd w:val="clear" w:color="auto" w:fill="D99594" w:themeFill="accent2" w:themeFillTint="99"/>
            <w:vAlign w:val="center"/>
          </w:tcPr>
          <w:p w14:paraId="53481FBE" w14:textId="7B0A2753" w:rsidR="00E85445" w:rsidRPr="00C80EB5" w:rsidRDefault="00E85445" w:rsidP="00C80EB5">
            <w:pPr>
              <w:rPr>
                <w:rFonts w:cstheme="minorHAnsi"/>
                <w:b/>
                <w:bCs/>
                <w:sz w:val="24"/>
                <w:szCs w:val="24"/>
              </w:rPr>
            </w:pPr>
            <w:r w:rsidRPr="00C80EB5">
              <w:rPr>
                <w:rFonts w:cstheme="minorHAnsi"/>
                <w:b/>
                <w:bCs/>
                <w:sz w:val="24"/>
                <w:szCs w:val="24"/>
              </w:rPr>
              <w:t>GENERAL</w:t>
            </w:r>
          </w:p>
        </w:tc>
      </w:tr>
      <w:tr w:rsidR="008E2AED" w:rsidRPr="00D060DD" w14:paraId="5445CCD5" w14:textId="77777777" w:rsidTr="00553D74">
        <w:tc>
          <w:tcPr>
            <w:tcW w:w="2689" w:type="dxa"/>
            <w:shd w:val="clear" w:color="auto" w:fill="auto"/>
            <w:vAlign w:val="center"/>
          </w:tcPr>
          <w:p w14:paraId="5B22310B" w14:textId="77777777" w:rsidR="00D92777" w:rsidRPr="00E85445" w:rsidRDefault="00D92777" w:rsidP="00C80EB5">
            <w:pPr>
              <w:jc w:val="center"/>
              <w:rPr>
                <w:rFonts w:cstheme="minorHAnsi"/>
              </w:rPr>
            </w:pPr>
          </w:p>
          <w:p w14:paraId="23861BBB" w14:textId="66B45B38" w:rsidR="49B45EEF" w:rsidRPr="00E85445" w:rsidRDefault="49B45EEF" w:rsidP="00C80EB5">
            <w:pPr>
              <w:jc w:val="center"/>
              <w:rPr>
                <w:rFonts w:cstheme="minorHAnsi"/>
              </w:rPr>
            </w:pPr>
            <w:r w:rsidRPr="00E85445">
              <w:rPr>
                <w:rFonts w:eastAsia="Lucida Sans" w:cstheme="minorHAnsi"/>
                <w:color w:val="000000" w:themeColor="text1"/>
              </w:rPr>
              <w:t>Security staff being unable to work</w:t>
            </w:r>
          </w:p>
          <w:p w14:paraId="0FD343F0" w14:textId="77194B13" w:rsidR="23B14B00" w:rsidRPr="00E85445" w:rsidRDefault="23B14B00" w:rsidP="00C80EB5">
            <w:pPr>
              <w:jc w:val="center"/>
              <w:rPr>
                <w:rFonts w:cstheme="minorHAnsi"/>
              </w:rPr>
            </w:pPr>
          </w:p>
          <w:p w14:paraId="0FB50E85" w14:textId="77777777" w:rsidR="00364839" w:rsidRPr="00E85445" w:rsidRDefault="00364839" w:rsidP="00C80EB5">
            <w:pPr>
              <w:jc w:val="center"/>
              <w:rPr>
                <w:rFonts w:cstheme="minorHAnsi"/>
              </w:rPr>
            </w:pPr>
          </w:p>
          <w:p w14:paraId="73AA3ED7" w14:textId="74021A3A" w:rsidR="00364839" w:rsidRPr="00E85445" w:rsidRDefault="00364839" w:rsidP="00C80EB5">
            <w:pPr>
              <w:jc w:val="center"/>
              <w:rPr>
                <w:rFonts w:cstheme="minorHAnsi"/>
              </w:rPr>
            </w:pPr>
          </w:p>
        </w:tc>
        <w:tc>
          <w:tcPr>
            <w:tcW w:w="4961" w:type="dxa"/>
            <w:vAlign w:val="center"/>
          </w:tcPr>
          <w:p w14:paraId="668759DF" w14:textId="3CEB92ED" w:rsidR="008E2AED" w:rsidRPr="00E85445" w:rsidRDefault="49B45EEF" w:rsidP="00C80EB5">
            <w:pPr>
              <w:jc w:val="center"/>
              <w:rPr>
                <w:rFonts w:cstheme="minorHAnsi"/>
              </w:rPr>
            </w:pPr>
            <w:r w:rsidRPr="00E85445">
              <w:rPr>
                <w:rFonts w:eastAsia="Calibri" w:cstheme="minorHAnsi"/>
                <w:color w:val="000000" w:themeColor="text1"/>
              </w:rPr>
              <w:t>The safety of the attendees put at risk at the event and safety requirements not complying with rules</w:t>
            </w:r>
          </w:p>
          <w:p w14:paraId="6539A461" w14:textId="5462F3D1" w:rsidR="008E2AED" w:rsidRPr="00E85445" w:rsidRDefault="008E2AED" w:rsidP="00C80EB5">
            <w:pPr>
              <w:jc w:val="center"/>
              <w:rPr>
                <w:rFonts w:eastAsia="Lucida Sans" w:cstheme="minorHAnsi"/>
              </w:rPr>
            </w:pPr>
          </w:p>
        </w:tc>
        <w:tc>
          <w:tcPr>
            <w:tcW w:w="567" w:type="dxa"/>
          </w:tcPr>
          <w:p w14:paraId="6F641B31" w14:textId="33730591" w:rsidR="008E2AED" w:rsidRPr="00E85445" w:rsidRDefault="00D060DD" w:rsidP="00054B44">
            <w:pPr>
              <w:rPr>
                <w:rFonts w:cstheme="minorHAnsi"/>
              </w:rPr>
            </w:pPr>
            <w:r w:rsidRPr="00E85445">
              <w:rPr>
                <w:rFonts w:cstheme="minorHAnsi"/>
              </w:rPr>
              <w:t>3</w:t>
            </w:r>
          </w:p>
        </w:tc>
        <w:tc>
          <w:tcPr>
            <w:tcW w:w="564" w:type="dxa"/>
          </w:tcPr>
          <w:p w14:paraId="6E740D9A" w14:textId="3C7E7DF2" w:rsidR="008E2AED" w:rsidRPr="00E85445" w:rsidRDefault="002410C2" w:rsidP="00054B44">
            <w:pPr>
              <w:rPr>
                <w:rFonts w:cstheme="minorHAnsi"/>
              </w:rPr>
            </w:pPr>
            <w:r w:rsidRPr="00E85445">
              <w:rPr>
                <w:rFonts w:cstheme="minorHAnsi"/>
              </w:rPr>
              <w:t>4</w:t>
            </w:r>
          </w:p>
        </w:tc>
        <w:tc>
          <w:tcPr>
            <w:tcW w:w="570" w:type="dxa"/>
            <w:shd w:val="clear" w:color="auto" w:fill="FFC000"/>
          </w:tcPr>
          <w:p w14:paraId="753AAEE0" w14:textId="1E20337E" w:rsidR="008E2AED" w:rsidRPr="00E85445" w:rsidRDefault="00F02267" w:rsidP="00054B44">
            <w:pPr>
              <w:rPr>
                <w:rFonts w:cstheme="minorHAnsi"/>
              </w:rPr>
            </w:pPr>
            <w:r w:rsidRPr="00E85445">
              <w:rPr>
                <w:rFonts w:cstheme="minorHAnsi"/>
              </w:rPr>
              <w:t>1</w:t>
            </w:r>
            <w:r w:rsidR="00D060DD" w:rsidRPr="00E85445">
              <w:rPr>
                <w:rFonts w:cstheme="minorHAnsi"/>
              </w:rPr>
              <w:t>2</w:t>
            </w:r>
          </w:p>
        </w:tc>
        <w:tc>
          <w:tcPr>
            <w:tcW w:w="5812" w:type="dxa"/>
          </w:tcPr>
          <w:p w14:paraId="2A335966" w14:textId="4113E3DF" w:rsidR="0097326E" w:rsidRPr="00E85445" w:rsidRDefault="1E2FCCFD" w:rsidP="117DAC10">
            <w:pPr>
              <w:pStyle w:val="paragraph"/>
              <w:numPr>
                <w:ilvl w:val="0"/>
                <w:numId w:val="42"/>
              </w:numPr>
              <w:spacing w:before="0" w:beforeAutospacing="0" w:after="0" w:afterAutospacing="0"/>
              <w:jc w:val="both"/>
              <w:textAlignment w:val="baseline"/>
              <w:rPr>
                <w:rFonts w:asciiTheme="minorHAnsi" w:eastAsiaTheme="minorEastAsia" w:hAnsiTheme="minorHAnsi" w:cstheme="minorHAnsi"/>
                <w:color w:val="000000" w:themeColor="text1"/>
                <w:sz w:val="22"/>
                <w:szCs w:val="22"/>
              </w:rPr>
            </w:pPr>
            <w:r w:rsidRPr="00E85445">
              <w:rPr>
                <w:rFonts w:asciiTheme="minorHAnsi" w:eastAsia="Lucida Sans" w:hAnsiTheme="minorHAnsi" w:cstheme="minorHAnsi"/>
                <w:color w:val="000000" w:themeColor="text1"/>
                <w:sz w:val="22"/>
                <w:szCs w:val="22"/>
              </w:rPr>
              <w:t>Ensure e</w:t>
            </w:r>
            <w:r w:rsidR="6B627DD9" w:rsidRPr="00E85445">
              <w:rPr>
                <w:rFonts w:asciiTheme="minorHAnsi" w:eastAsia="Lucida Sans" w:hAnsiTheme="minorHAnsi" w:cstheme="minorHAnsi"/>
                <w:color w:val="000000" w:themeColor="text1"/>
                <w:sz w:val="22"/>
                <w:szCs w:val="22"/>
              </w:rPr>
              <w:t>nough</w:t>
            </w:r>
            <w:r w:rsidRPr="00E85445">
              <w:rPr>
                <w:rFonts w:asciiTheme="minorHAnsi" w:eastAsia="Lucida Sans" w:hAnsiTheme="minorHAnsi" w:cstheme="minorHAnsi"/>
                <w:color w:val="000000" w:themeColor="text1"/>
                <w:sz w:val="22"/>
                <w:szCs w:val="22"/>
              </w:rPr>
              <w:t xml:space="preserve"> security staff have been scheduled for the event </w:t>
            </w:r>
          </w:p>
          <w:p w14:paraId="54791847" w14:textId="21BA2C80" w:rsidR="0097326E" w:rsidRPr="00E85445" w:rsidRDefault="1E2FCCFD" w:rsidP="23B14B00">
            <w:pPr>
              <w:pStyle w:val="ListParagraph"/>
              <w:numPr>
                <w:ilvl w:val="0"/>
                <w:numId w:val="42"/>
              </w:numPr>
              <w:textAlignment w:val="baseline"/>
              <w:rPr>
                <w:rFonts w:eastAsiaTheme="minorEastAsia" w:cstheme="minorHAnsi"/>
                <w:color w:val="000000" w:themeColor="text1"/>
              </w:rPr>
            </w:pPr>
            <w:r w:rsidRPr="00E85445">
              <w:rPr>
                <w:rFonts w:eastAsia="Lucida Sans" w:cstheme="minorHAnsi"/>
                <w:color w:val="000000" w:themeColor="text1"/>
              </w:rPr>
              <w:t xml:space="preserve">Ensure there is a quick decision to cancel the event if the event feels unsafe to go forward with reduced number of security staff </w:t>
            </w:r>
          </w:p>
          <w:p w14:paraId="6753B0CC" w14:textId="1365DFA9" w:rsidR="0097326E" w:rsidRPr="00E85445" w:rsidRDefault="1E2FCCFD" w:rsidP="23B14B00">
            <w:pPr>
              <w:pStyle w:val="ListParagraph"/>
              <w:numPr>
                <w:ilvl w:val="0"/>
                <w:numId w:val="42"/>
              </w:numPr>
              <w:textAlignment w:val="baseline"/>
              <w:rPr>
                <w:rFonts w:eastAsiaTheme="minorEastAsia" w:cstheme="minorHAnsi"/>
                <w:color w:val="000000" w:themeColor="text1"/>
              </w:rPr>
            </w:pPr>
            <w:r w:rsidRPr="00E85445">
              <w:rPr>
                <w:rFonts w:eastAsia="Lucida Sans" w:cstheme="minorHAnsi"/>
                <w:color w:val="000000" w:themeColor="text1"/>
              </w:rPr>
              <w:t xml:space="preserve">Ensure facilities are available to put out barriers quickly if the event needs to be closed off, as well as marketing to update students via social media of </w:t>
            </w:r>
            <w:r w:rsidR="00D060DD" w:rsidRPr="00E85445">
              <w:rPr>
                <w:rFonts w:eastAsia="Lucida Sans" w:cstheme="minorHAnsi"/>
                <w:color w:val="000000" w:themeColor="text1"/>
              </w:rPr>
              <w:t xml:space="preserve">any </w:t>
            </w:r>
            <w:r w:rsidRPr="00E85445">
              <w:rPr>
                <w:rFonts w:eastAsia="Lucida Sans" w:cstheme="minorHAnsi"/>
                <w:color w:val="000000" w:themeColor="text1"/>
              </w:rPr>
              <w:t>event changes.</w:t>
            </w:r>
          </w:p>
        </w:tc>
        <w:tc>
          <w:tcPr>
            <w:tcW w:w="567" w:type="dxa"/>
          </w:tcPr>
          <w:p w14:paraId="10B271D5" w14:textId="1C4D8C6C" w:rsidR="008E2AED" w:rsidRPr="00E85445" w:rsidRDefault="00280C40" w:rsidP="00054B44">
            <w:pPr>
              <w:rPr>
                <w:rFonts w:cstheme="minorHAnsi"/>
              </w:rPr>
            </w:pPr>
            <w:r w:rsidRPr="00E85445">
              <w:rPr>
                <w:rFonts w:cstheme="minorHAnsi"/>
              </w:rPr>
              <w:t>2</w:t>
            </w:r>
          </w:p>
        </w:tc>
        <w:tc>
          <w:tcPr>
            <w:tcW w:w="567" w:type="dxa"/>
          </w:tcPr>
          <w:p w14:paraId="28C5A530" w14:textId="6610D2F0" w:rsidR="008E2AED" w:rsidRPr="00E85445" w:rsidRDefault="00280C40" w:rsidP="00054B44">
            <w:pPr>
              <w:rPr>
                <w:rFonts w:cstheme="minorHAnsi"/>
              </w:rPr>
            </w:pPr>
            <w:r w:rsidRPr="00E85445">
              <w:rPr>
                <w:rFonts w:cstheme="minorHAnsi"/>
              </w:rPr>
              <w:t>4</w:t>
            </w:r>
          </w:p>
        </w:tc>
        <w:tc>
          <w:tcPr>
            <w:tcW w:w="567" w:type="dxa"/>
            <w:shd w:val="clear" w:color="auto" w:fill="FFC000"/>
          </w:tcPr>
          <w:p w14:paraId="415EEDBE" w14:textId="2E793ADF" w:rsidR="008E2AED" w:rsidRPr="00E85445" w:rsidRDefault="00280C40" w:rsidP="00054B44">
            <w:pPr>
              <w:rPr>
                <w:rFonts w:cstheme="minorHAnsi"/>
              </w:rPr>
            </w:pPr>
            <w:r w:rsidRPr="00E85445">
              <w:rPr>
                <w:rFonts w:cstheme="minorHAnsi"/>
              </w:rPr>
              <w:t>8</w:t>
            </w:r>
          </w:p>
        </w:tc>
        <w:tc>
          <w:tcPr>
            <w:tcW w:w="5528" w:type="dxa"/>
          </w:tcPr>
          <w:p w14:paraId="71D35A8D" w14:textId="77777777" w:rsidR="008E2AED" w:rsidRPr="00E85445" w:rsidRDefault="008E2AED" w:rsidP="00783601">
            <w:pPr>
              <w:pStyle w:val="ListParagraph"/>
              <w:ind w:left="360"/>
              <w:jc w:val="both"/>
              <w:rPr>
                <w:rFonts w:cstheme="minorHAnsi"/>
              </w:rPr>
            </w:pPr>
          </w:p>
        </w:tc>
      </w:tr>
      <w:tr w:rsidR="008E2AED" w:rsidRPr="00D060DD" w14:paraId="040B4691" w14:textId="77777777" w:rsidTr="00553D74">
        <w:tc>
          <w:tcPr>
            <w:tcW w:w="2689" w:type="dxa"/>
            <w:shd w:val="clear" w:color="auto" w:fill="auto"/>
            <w:vAlign w:val="center"/>
          </w:tcPr>
          <w:p w14:paraId="71EBB86D" w14:textId="77777777" w:rsidR="00D92777" w:rsidRPr="00E85445" w:rsidRDefault="00D92777" w:rsidP="00C80EB5">
            <w:pPr>
              <w:jc w:val="center"/>
              <w:rPr>
                <w:rFonts w:cstheme="minorHAnsi"/>
              </w:rPr>
            </w:pPr>
          </w:p>
          <w:p w14:paraId="4AB6DC0A" w14:textId="31DA5C0F" w:rsidR="00364839" w:rsidRPr="00E85445" w:rsidRDefault="566E1BCA" w:rsidP="00C80EB5">
            <w:pPr>
              <w:jc w:val="center"/>
              <w:rPr>
                <w:rFonts w:eastAsia="Lucida Sans" w:cstheme="minorHAnsi"/>
                <w:color w:val="000000" w:themeColor="text1"/>
              </w:rPr>
            </w:pPr>
            <w:r w:rsidRPr="00E85445">
              <w:rPr>
                <w:rFonts w:eastAsia="Lucida Sans" w:cstheme="minorHAnsi"/>
                <w:color w:val="000000" w:themeColor="text1"/>
              </w:rPr>
              <w:t>Venue staff being unable to wor</w:t>
            </w:r>
            <w:r w:rsidR="00D060DD" w:rsidRPr="00E85445">
              <w:rPr>
                <w:rFonts w:eastAsia="Lucida Sans" w:cstheme="minorHAnsi"/>
                <w:color w:val="000000" w:themeColor="text1"/>
              </w:rPr>
              <w:t>k</w:t>
            </w:r>
          </w:p>
          <w:p w14:paraId="2F161388" w14:textId="4DF1A795" w:rsidR="00364839" w:rsidRPr="00E85445" w:rsidRDefault="00364839" w:rsidP="00C80EB5">
            <w:pPr>
              <w:jc w:val="center"/>
              <w:rPr>
                <w:rFonts w:cstheme="minorHAnsi"/>
              </w:rPr>
            </w:pPr>
          </w:p>
        </w:tc>
        <w:tc>
          <w:tcPr>
            <w:tcW w:w="4961" w:type="dxa"/>
            <w:vAlign w:val="center"/>
          </w:tcPr>
          <w:p w14:paraId="7CF81E58" w14:textId="5BA42A67" w:rsidR="008E2AED" w:rsidRPr="00E85445" w:rsidRDefault="566E1BCA" w:rsidP="00C80EB5">
            <w:pPr>
              <w:jc w:val="center"/>
              <w:rPr>
                <w:rFonts w:eastAsia="Calibri" w:cstheme="minorHAnsi"/>
                <w:color w:val="000000" w:themeColor="text1"/>
              </w:rPr>
            </w:pPr>
            <w:r w:rsidRPr="00E85445">
              <w:rPr>
                <w:rFonts w:eastAsia="Calibri" w:cstheme="minorHAnsi"/>
                <w:color w:val="000000" w:themeColor="text1"/>
              </w:rPr>
              <w:t>The event setup and the smooth running of the event being compromised</w:t>
            </w:r>
          </w:p>
        </w:tc>
        <w:tc>
          <w:tcPr>
            <w:tcW w:w="567" w:type="dxa"/>
          </w:tcPr>
          <w:p w14:paraId="55B12348" w14:textId="21AE6163" w:rsidR="008E2AED" w:rsidRPr="00E85445" w:rsidRDefault="00D060DD" w:rsidP="00054B44">
            <w:pPr>
              <w:rPr>
                <w:rFonts w:cstheme="minorHAnsi"/>
              </w:rPr>
            </w:pPr>
            <w:r w:rsidRPr="00E85445">
              <w:rPr>
                <w:rFonts w:cstheme="minorHAnsi"/>
              </w:rPr>
              <w:t>3</w:t>
            </w:r>
          </w:p>
        </w:tc>
        <w:tc>
          <w:tcPr>
            <w:tcW w:w="564" w:type="dxa"/>
          </w:tcPr>
          <w:p w14:paraId="07A3712E" w14:textId="1F2C2697" w:rsidR="008E2AED" w:rsidRPr="00E85445" w:rsidRDefault="002410C2" w:rsidP="00054B44">
            <w:pPr>
              <w:rPr>
                <w:rFonts w:cstheme="minorHAnsi"/>
              </w:rPr>
            </w:pPr>
            <w:r w:rsidRPr="00E85445">
              <w:rPr>
                <w:rFonts w:cstheme="minorHAnsi"/>
              </w:rPr>
              <w:t>4</w:t>
            </w:r>
          </w:p>
        </w:tc>
        <w:tc>
          <w:tcPr>
            <w:tcW w:w="570" w:type="dxa"/>
            <w:shd w:val="clear" w:color="auto" w:fill="FFC000"/>
          </w:tcPr>
          <w:p w14:paraId="24399408" w14:textId="5C2916F3" w:rsidR="008E2AED" w:rsidRPr="00E85445" w:rsidRDefault="00D060DD" w:rsidP="00054B44">
            <w:pPr>
              <w:rPr>
                <w:rFonts w:cstheme="minorHAnsi"/>
              </w:rPr>
            </w:pPr>
            <w:r w:rsidRPr="00E85445">
              <w:rPr>
                <w:rFonts w:cstheme="minorHAnsi"/>
              </w:rPr>
              <w:t>12</w:t>
            </w:r>
          </w:p>
        </w:tc>
        <w:tc>
          <w:tcPr>
            <w:tcW w:w="5812" w:type="dxa"/>
          </w:tcPr>
          <w:p w14:paraId="6292DA25" w14:textId="050450FF" w:rsidR="005A3030" w:rsidRPr="00E85445" w:rsidRDefault="1AF5653E" w:rsidP="117DAC10">
            <w:pPr>
              <w:pStyle w:val="paragraph"/>
              <w:numPr>
                <w:ilvl w:val="0"/>
                <w:numId w:val="42"/>
              </w:numPr>
              <w:spacing w:before="0" w:beforeAutospacing="0" w:after="0" w:afterAutospacing="0"/>
              <w:jc w:val="both"/>
              <w:textAlignment w:val="baseline"/>
              <w:rPr>
                <w:rFonts w:asciiTheme="minorHAnsi" w:eastAsiaTheme="minorEastAsia" w:hAnsiTheme="minorHAnsi" w:cstheme="minorHAnsi"/>
                <w:color w:val="000000" w:themeColor="text1"/>
                <w:sz w:val="22"/>
                <w:szCs w:val="22"/>
              </w:rPr>
            </w:pPr>
            <w:r w:rsidRPr="00E85445">
              <w:rPr>
                <w:rFonts w:asciiTheme="minorHAnsi" w:eastAsia="Lucida Sans" w:hAnsiTheme="minorHAnsi" w:cstheme="minorHAnsi"/>
                <w:color w:val="000000" w:themeColor="text1"/>
                <w:sz w:val="22"/>
                <w:szCs w:val="22"/>
              </w:rPr>
              <w:t>Ensure e</w:t>
            </w:r>
            <w:r w:rsidR="73570F08" w:rsidRPr="00E85445">
              <w:rPr>
                <w:rFonts w:asciiTheme="minorHAnsi" w:eastAsia="Lucida Sans" w:hAnsiTheme="minorHAnsi" w:cstheme="minorHAnsi"/>
                <w:color w:val="000000" w:themeColor="text1"/>
                <w:sz w:val="22"/>
                <w:szCs w:val="22"/>
              </w:rPr>
              <w:t>nough</w:t>
            </w:r>
            <w:r w:rsidRPr="00E85445">
              <w:rPr>
                <w:rFonts w:asciiTheme="minorHAnsi" w:eastAsia="Lucida Sans" w:hAnsiTheme="minorHAnsi" w:cstheme="minorHAnsi"/>
                <w:color w:val="000000" w:themeColor="text1"/>
                <w:sz w:val="22"/>
                <w:szCs w:val="22"/>
              </w:rPr>
              <w:t xml:space="preserve"> staff have been scheduled for the event </w:t>
            </w:r>
          </w:p>
          <w:p w14:paraId="6A4017B4" w14:textId="1CCB908A" w:rsidR="005A3030" w:rsidRPr="00E85445" w:rsidRDefault="1AF5653E" w:rsidP="23B14B00">
            <w:pPr>
              <w:pStyle w:val="ListParagraph"/>
              <w:numPr>
                <w:ilvl w:val="0"/>
                <w:numId w:val="42"/>
              </w:numPr>
              <w:textAlignment w:val="baseline"/>
              <w:rPr>
                <w:rFonts w:eastAsiaTheme="minorEastAsia" w:cstheme="minorHAnsi"/>
                <w:color w:val="000000" w:themeColor="text1"/>
              </w:rPr>
            </w:pPr>
            <w:r w:rsidRPr="00E85445">
              <w:rPr>
                <w:rFonts w:eastAsia="Lucida Sans" w:cstheme="minorHAnsi"/>
                <w:color w:val="000000" w:themeColor="text1"/>
              </w:rPr>
              <w:t xml:space="preserve">Ensure there is a quick decision to cancel the event if the event feels unsafe to go forward with reduced number of staff </w:t>
            </w:r>
          </w:p>
          <w:p w14:paraId="4FF0B1B9" w14:textId="465A8DE6" w:rsidR="005A3030" w:rsidRPr="00E85445" w:rsidRDefault="1AF5653E" w:rsidP="23B14B00">
            <w:pPr>
              <w:pStyle w:val="ListParagraph"/>
              <w:numPr>
                <w:ilvl w:val="0"/>
                <w:numId w:val="42"/>
              </w:numPr>
              <w:textAlignment w:val="baseline"/>
              <w:rPr>
                <w:rFonts w:eastAsiaTheme="minorEastAsia" w:cstheme="minorHAnsi"/>
                <w:color w:val="000000" w:themeColor="text1"/>
              </w:rPr>
            </w:pPr>
            <w:r w:rsidRPr="00E85445">
              <w:rPr>
                <w:rFonts w:eastAsia="Lucida Sans" w:cstheme="minorHAnsi"/>
                <w:color w:val="000000" w:themeColor="text1"/>
              </w:rPr>
              <w:t>Ensure facilities are available to put out barriers quickly if the event needs to be closed off, as well as marketing to update students via social media of the event changes.</w:t>
            </w:r>
          </w:p>
        </w:tc>
        <w:tc>
          <w:tcPr>
            <w:tcW w:w="567" w:type="dxa"/>
          </w:tcPr>
          <w:p w14:paraId="5FDEF699" w14:textId="076705A8" w:rsidR="008E2AED" w:rsidRPr="00E85445" w:rsidRDefault="00280C40" w:rsidP="00054B44">
            <w:pPr>
              <w:rPr>
                <w:rFonts w:cstheme="minorHAnsi"/>
              </w:rPr>
            </w:pPr>
            <w:r w:rsidRPr="00E85445">
              <w:rPr>
                <w:rFonts w:cstheme="minorHAnsi"/>
              </w:rPr>
              <w:t>2</w:t>
            </w:r>
          </w:p>
        </w:tc>
        <w:tc>
          <w:tcPr>
            <w:tcW w:w="567" w:type="dxa"/>
          </w:tcPr>
          <w:p w14:paraId="07A7371C" w14:textId="1650BDB9" w:rsidR="008E2AED" w:rsidRPr="00E85445" w:rsidRDefault="00280C40" w:rsidP="00054B44">
            <w:pPr>
              <w:rPr>
                <w:rFonts w:cstheme="minorHAnsi"/>
              </w:rPr>
            </w:pPr>
            <w:r w:rsidRPr="00E85445">
              <w:rPr>
                <w:rFonts w:cstheme="minorHAnsi"/>
              </w:rPr>
              <w:t>4</w:t>
            </w:r>
          </w:p>
        </w:tc>
        <w:tc>
          <w:tcPr>
            <w:tcW w:w="567" w:type="dxa"/>
            <w:shd w:val="clear" w:color="auto" w:fill="FFC000"/>
          </w:tcPr>
          <w:p w14:paraId="34F9D363" w14:textId="328B24D2" w:rsidR="008E2AED" w:rsidRPr="00E85445" w:rsidRDefault="00280C40" w:rsidP="00054B44">
            <w:pPr>
              <w:rPr>
                <w:rFonts w:cstheme="minorHAnsi"/>
              </w:rPr>
            </w:pPr>
            <w:r w:rsidRPr="00E85445">
              <w:rPr>
                <w:rFonts w:cstheme="minorHAnsi"/>
              </w:rPr>
              <w:t>8</w:t>
            </w:r>
          </w:p>
        </w:tc>
        <w:tc>
          <w:tcPr>
            <w:tcW w:w="5528" w:type="dxa"/>
          </w:tcPr>
          <w:p w14:paraId="6F2F48DD" w14:textId="77777777" w:rsidR="008E2AED" w:rsidRPr="00E85445" w:rsidRDefault="008E2AED" w:rsidP="00783601">
            <w:pPr>
              <w:pStyle w:val="ListParagraph"/>
              <w:ind w:left="360"/>
              <w:jc w:val="both"/>
              <w:rPr>
                <w:rFonts w:cstheme="minorHAnsi"/>
              </w:rPr>
            </w:pPr>
          </w:p>
        </w:tc>
      </w:tr>
      <w:tr w:rsidR="0098195E" w:rsidRPr="00D060DD" w14:paraId="13518D48" w14:textId="77777777" w:rsidTr="00553D74">
        <w:tc>
          <w:tcPr>
            <w:tcW w:w="2689" w:type="dxa"/>
            <w:shd w:val="clear" w:color="auto" w:fill="auto"/>
            <w:vAlign w:val="center"/>
          </w:tcPr>
          <w:p w14:paraId="7F71DD5D" w14:textId="34706F6E" w:rsidR="0098195E" w:rsidRPr="00E85445" w:rsidRDefault="00107105" w:rsidP="00C80EB5">
            <w:pPr>
              <w:jc w:val="center"/>
              <w:rPr>
                <w:rFonts w:cstheme="minorHAnsi"/>
              </w:rPr>
            </w:pPr>
            <w:r w:rsidRPr="00E85445">
              <w:rPr>
                <w:rFonts w:cstheme="minorHAnsi"/>
              </w:rPr>
              <w:t>Overcrowding</w:t>
            </w:r>
          </w:p>
        </w:tc>
        <w:tc>
          <w:tcPr>
            <w:tcW w:w="4961" w:type="dxa"/>
            <w:vAlign w:val="center"/>
          </w:tcPr>
          <w:p w14:paraId="6533EE76" w14:textId="2F4DF886" w:rsidR="00107105" w:rsidRPr="00E85445" w:rsidRDefault="00107105" w:rsidP="00C80EB5">
            <w:pPr>
              <w:jc w:val="center"/>
              <w:rPr>
                <w:rFonts w:cstheme="minorHAnsi"/>
              </w:rPr>
            </w:pPr>
            <w:r w:rsidRPr="00E85445">
              <w:rPr>
                <w:rFonts w:cstheme="minorHAnsi"/>
              </w:rPr>
              <w:t>In extreme circumstances, crushing</w:t>
            </w:r>
            <w:r w:rsidR="00D060DD" w:rsidRPr="00E85445">
              <w:rPr>
                <w:rFonts w:cstheme="minorHAnsi"/>
              </w:rPr>
              <w:t>,</w:t>
            </w:r>
            <w:r w:rsidRPr="00E85445">
              <w:rPr>
                <w:rFonts w:cstheme="minorHAnsi"/>
              </w:rPr>
              <w:t xml:space="preserve"> bruising, cuts, and bruises.</w:t>
            </w:r>
          </w:p>
          <w:p w14:paraId="4E46401B" w14:textId="3FDD4809" w:rsidR="0098195E" w:rsidRPr="00E85445" w:rsidRDefault="0098195E" w:rsidP="00C80EB5">
            <w:pPr>
              <w:jc w:val="center"/>
              <w:rPr>
                <w:rFonts w:cstheme="minorHAnsi"/>
              </w:rPr>
            </w:pPr>
          </w:p>
        </w:tc>
        <w:tc>
          <w:tcPr>
            <w:tcW w:w="567" w:type="dxa"/>
          </w:tcPr>
          <w:p w14:paraId="78162771" w14:textId="1F0BDB42" w:rsidR="0098195E" w:rsidRPr="00E85445" w:rsidRDefault="00C6539E" w:rsidP="00E962CE">
            <w:pPr>
              <w:rPr>
                <w:rFonts w:cstheme="minorHAnsi"/>
              </w:rPr>
            </w:pPr>
            <w:r w:rsidRPr="00E85445">
              <w:rPr>
                <w:rFonts w:cstheme="minorHAnsi"/>
              </w:rPr>
              <w:lastRenderedPageBreak/>
              <w:t>2</w:t>
            </w:r>
          </w:p>
        </w:tc>
        <w:tc>
          <w:tcPr>
            <w:tcW w:w="564" w:type="dxa"/>
          </w:tcPr>
          <w:p w14:paraId="04F41FE0" w14:textId="24E73BBC" w:rsidR="0098195E" w:rsidRPr="00E85445" w:rsidRDefault="00C6539E" w:rsidP="00E962CE">
            <w:pPr>
              <w:rPr>
                <w:rFonts w:cstheme="minorHAnsi"/>
              </w:rPr>
            </w:pPr>
            <w:r w:rsidRPr="00E85445">
              <w:rPr>
                <w:rFonts w:cstheme="minorHAnsi"/>
              </w:rPr>
              <w:t>3</w:t>
            </w:r>
          </w:p>
        </w:tc>
        <w:tc>
          <w:tcPr>
            <w:tcW w:w="570" w:type="dxa"/>
            <w:shd w:val="clear" w:color="auto" w:fill="FFC000"/>
          </w:tcPr>
          <w:p w14:paraId="247797BD" w14:textId="55EB5D15" w:rsidR="0098195E" w:rsidRPr="00E85445" w:rsidRDefault="00C6539E" w:rsidP="00E962CE">
            <w:pPr>
              <w:rPr>
                <w:rFonts w:cstheme="minorHAnsi"/>
              </w:rPr>
            </w:pPr>
            <w:r w:rsidRPr="00E85445">
              <w:rPr>
                <w:rFonts w:cstheme="minorHAnsi"/>
              </w:rPr>
              <w:t>6</w:t>
            </w:r>
          </w:p>
        </w:tc>
        <w:tc>
          <w:tcPr>
            <w:tcW w:w="5812" w:type="dxa"/>
          </w:tcPr>
          <w:p w14:paraId="4CC5B6E6" w14:textId="68A1E483" w:rsidR="008C0A48" w:rsidRPr="00E85445" w:rsidRDefault="69D7E30A" w:rsidP="00D060DD">
            <w:pPr>
              <w:pStyle w:val="ListParagraph"/>
              <w:numPr>
                <w:ilvl w:val="0"/>
                <w:numId w:val="40"/>
              </w:numPr>
              <w:rPr>
                <w:rFonts w:eastAsiaTheme="minorEastAsia" w:cstheme="minorHAnsi"/>
              </w:rPr>
            </w:pPr>
            <w:r w:rsidRPr="00E85445">
              <w:rPr>
                <w:rFonts w:eastAsia="Lucida Sans" w:cstheme="minorHAnsi"/>
              </w:rPr>
              <w:t xml:space="preserve">Queues to be controlled in designated area.  </w:t>
            </w:r>
          </w:p>
          <w:p w14:paraId="705329A9" w14:textId="7328AAC2" w:rsidR="008C0A48" w:rsidRPr="00E85445" w:rsidRDefault="0BF634FB" w:rsidP="117DAC10">
            <w:pPr>
              <w:pStyle w:val="ListParagraph"/>
              <w:numPr>
                <w:ilvl w:val="0"/>
                <w:numId w:val="40"/>
              </w:numPr>
              <w:rPr>
                <w:rFonts w:eastAsiaTheme="minorEastAsia" w:cstheme="minorHAnsi"/>
              </w:rPr>
            </w:pPr>
            <w:r w:rsidRPr="00E85445">
              <w:rPr>
                <w:rFonts w:eastAsia="Lucida Sans" w:cstheme="minorHAnsi"/>
              </w:rPr>
              <w:lastRenderedPageBreak/>
              <w:t>Ensure directional signage or staff are in place to aid s</w:t>
            </w:r>
            <w:r w:rsidR="00D060DD" w:rsidRPr="00E85445">
              <w:rPr>
                <w:rFonts w:eastAsia="Lucida Sans" w:cstheme="minorHAnsi"/>
              </w:rPr>
              <w:t>m</w:t>
            </w:r>
            <w:r w:rsidRPr="00E85445">
              <w:rPr>
                <w:rFonts w:eastAsia="Lucida Sans" w:cstheme="minorHAnsi"/>
              </w:rPr>
              <w:t xml:space="preserve">ooth transition through the space.  </w:t>
            </w:r>
          </w:p>
          <w:p w14:paraId="1B04EC74" w14:textId="6F86398E" w:rsidR="008C0A48" w:rsidRPr="00E85445" w:rsidRDefault="0BF634FB" w:rsidP="23B14B00">
            <w:pPr>
              <w:pStyle w:val="ListParagraph"/>
              <w:numPr>
                <w:ilvl w:val="0"/>
                <w:numId w:val="40"/>
              </w:numPr>
              <w:spacing w:line="257" w:lineRule="auto"/>
              <w:rPr>
                <w:rFonts w:eastAsiaTheme="minorEastAsia" w:cstheme="minorHAnsi"/>
              </w:rPr>
            </w:pPr>
            <w:r w:rsidRPr="00E85445">
              <w:rPr>
                <w:rFonts w:eastAsia="Lucida Sans" w:cstheme="minorHAnsi"/>
              </w:rPr>
              <w:t>Ensure Fencing is available to create any barriers or to close off the event</w:t>
            </w:r>
          </w:p>
        </w:tc>
        <w:tc>
          <w:tcPr>
            <w:tcW w:w="567" w:type="dxa"/>
          </w:tcPr>
          <w:p w14:paraId="26EFD9DC" w14:textId="415EDAE7" w:rsidR="0098195E" w:rsidRPr="00E85445" w:rsidRDefault="00C6539E" w:rsidP="00E962CE">
            <w:pPr>
              <w:rPr>
                <w:rFonts w:cstheme="minorHAnsi"/>
              </w:rPr>
            </w:pPr>
            <w:r w:rsidRPr="00E85445">
              <w:rPr>
                <w:rFonts w:cstheme="minorHAnsi"/>
              </w:rPr>
              <w:lastRenderedPageBreak/>
              <w:t>2</w:t>
            </w:r>
          </w:p>
        </w:tc>
        <w:tc>
          <w:tcPr>
            <w:tcW w:w="567" w:type="dxa"/>
          </w:tcPr>
          <w:p w14:paraId="5A859DD8" w14:textId="6F009573" w:rsidR="0098195E" w:rsidRPr="00E85445" w:rsidRDefault="00C6539E" w:rsidP="00E962CE">
            <w:pPr>
              <w:rPr>
                <w:rFonts w:cstheme="minorHAnsi"/>
              </w:rPr>
            </w:pPr>
            <w:r w:rsidRPr="00E85445">
              <w:rPr>
                <w:rFonts w:cstheme="minorHAnsi"/>
              </w:rPr>
              <w:t>2</w:t>
            </w:r>
          </w:p>
        </w:tc>
        <w:tc>
          <w:tcPr>
            <w:tcW w:w="567" w:type="dxa"/>
            <w:shd w:val="clear" w:color="auto" w:fill="92D050"/>
          </w:tcPr>
          <w:p w14:paraId="530547E7" w14:textId="04724C33" w:rsidR="0098195E" w:rsidRPr="00E85445" w:rsidRDefault="00C6539E" w:rsidP="00E962CE">
            <w:pPr>
              <w:rPr>
                <w:rFonts w:cstheme="minorHAnsi"/>
              </w:rPr>
            </w:pPr>
            <w:r w:rsidRPr="00E85445">
              <w:rPr>
                <w:rFonts w:cstheme="minorHAnsi"/>
              </w:rPr>
              <w:t>4</w:t>
            </w:r>
          </w:p>
        </w:tc>
        <w:tc>
          <w:tcPr>
            <w:tcW w:w="5528" w:type="dxa"/>
          </w:tcPr>
          <w:p w14:paraId="0CA439FE" w14:textId="77777777" w:rsidR="0098195E" w:rsidRPr="00E85445" w:rsidRDefault="0098195E" w:rsidP="00E962CE">
            <w:pPr>
              <w:rPr>
                <w:rFonts w:cstheme="minorHAnsi"/>
              </w:rPr>
            </w:pPr>
          </w:p>
        </w:tc>
      </w:tr>
      <w:tr w:rsidR="00C6539E" w:rsidRPr="00D060DD" w14:paraId="5C940C80" w14:textId="77777777" w:rsidTr="00553D74">
        <w:tc>
          <w:tcPr>
            <w:tcW w:w="2689" w:type="dxa"/>
            <w:shd w:val="clear" w:color="auto" w:fill="auto"/>
            <w:vAlign w:val="center"/>
          </w:tcPr>
          <w:p w14:paraId="63B78908" w14:textId="3E66A357" w:rsidR="00C6539E" w:rsidRPr="00E85445" w:rsidRDefault="00D060DD" w:rsidP="00C80EB5">
            <w:pPr>
              <w:jc w:val="center"/>
              <w:rPr>
                <w:rFonts w:cstheme="minorHAnsi"/>
                <w:bCs/>
              </w:rPr>
            </w:pPr>
            <w:r w:rsidRPr="00E85445">
              <w:rPr>
                <w:rFonts w:cstheme="minorHAnsi"/>
                <w:bCs/>
              </w:rPr>
              <w:t>Risk of Fire</w:t>
            </w:r>
          </w:p>
        </w:tc>
        <w:tc>
          <w:tcPr>
            <w:tcW w:w="4961" w:type="dxa"/>
            <w:vAlign w:val="center"/>
          </w:tcPr>
          <w:p w14:paraId="1310D8B8" w14:textId="14924EC7" w:rsidR="00C6539E" w:rsidRPr="00E85445" w:rsidRDefault="00D060DD" w:rsidP="00C80EB5">
            <w:pPr>
              <w:jc w:val="center"/>
              <w:rPr>
                <w:rFonts w:cstheme="minorHAnsi"/>
              </w:rPr>
            </w:pPr>
            <w:r w:rsidRPr="00E85445">
              <w:rPr>
                <w:rFonts w:cstheme="minorHAnsi"/>
              </w:rPr>
              <w:t>Potential for burns, shock and smoke inhalation affecting staff and students at the event, or members of the public in the vicinity of the event site</w:t>
            </w:r>
          </w:p>
        </w:tc>
        <w:tc>
          <w:tcPr>
            <w:tcW w:w="567" w:type="dxa"/>
          </w:tcPr>
          <w:p w14:paraId="0856BD80" w14:textId="786B3D01" w:rsidR="00C6539E" w:rsidRPr="00E85445" w:rsidRDefault="10F7838B" w:rsidP="00E962CE">
            <w:pPr>
              <w:rPr>
                <w:rFonts w:cstheme="minorHAnsi"/>
              </w:rPr>
            </w:pPr>
            <w:r w:rsidRPr="00E85445">
              <w:rPr>
                <w:rFonts w:cstheme="minorHAnsi"/>
              </w:rPr>
              <w:t>2</w:t>
            </w:r>
          </w:p>
        </w:tc>
        <w:tc>
          <w:tcPr>
            <w:tcW w:w="564" w:type="dxa"/>
          </w:tcPr>
          <w:p w14:paraId="02B082E3" w14:textId="4D8209A1" w:rsidR="00C6539E" w:rsidRPr="00E85445" w:rsidRDefault="10F7838B" w:rsidP="00E962CE">
            <w:pPr>
              <w:rPr>
                <w:rFonts w:cstheme="minorHAnsi"/>
              </w:rPr>
            </w:pPr>
            <w:r w:rsidRPr="00E85445">
              <w:rPr>
                <w:rFonts w:cstheme="minorHAnsi"/>
              </w:rPr>
              <w:t>5</w:t>
            </w:r>
          </w:p>
        </w:tc>
        <w:tc>
          <w:tcPr>
            <w:tcW w:w="570" w:type="dxa"/>
            <w:shd w:val="clear" w:color="auto" w:fill="FFC000"/>
          </w:tcPr>
          <w:p w14:paraId="4899F876" w14:textId="75DA24C2" w:rsidR="00C6539E" w:rsidRPr="00E85445" w:rsidRDefault="10F7838B" w:rsidP="00E962CE">
            <w:pPr>
              <w:rPr>
                <w:rFonts w:cstheme="minorHAnsi"/>
              </w:rPr>
            </w:pPr>
            <w:r w:rsidRPr="00E85445">
              <w:rPr>
                <w:rFonts w:cstheme="minorHAnsi"/>
              </w:rPr>
              <w:t>10</w:t>
            </w:r>
          </w:p>
        </w:tc>
        <w:tc>
          <w:tcPr>
            <w:tcW w:w="5812" w:type="dxa"/>
          </w:tcPr>
          <w:p w14:paraId="05913898" w14:textId="49297A0E" w:rsidR="00C6539E" w:rsidRPr="00E85445" w:rsidRDefault="47B8E286" w:rsidP="23B14B00">
            <w:pPr>
              <w:pStyle w:val="ListParagraph"/>
              <w:numPr>
                <w:ilvl w:val="0"/>
                <w:numId w:val="40"/>
              </w:numPr>
              <w:rPr>
                <w:rFonts w:eastAsiaTheme="minorEastAsia" w:cstheme="minorHAnsi"/>
              </w:rPr>
            </w:pPr>
            <w:r w:rsidRPr="00E85445">
              <w:rPr>
                <w:rFonts w:eastAsia="Lucida Sans" w:cstheme="minorHAnsi"/>
              </w:rPr>
              <w:t xml:space="preserve">Ensure that the staff working are aware of fire safety regulations and exits  </w:t>
            </w:r>
          </w:p>
          <w:p w14:paraId="38F8386C" w14:textId="60C658A6" w:rsidR="00C6539E" w:rsidRPr="00E85445" w:rsidRDefault="47B8E286" w:rsidP="23B14B00">
            <w:pPr>
              <w:pStyle w:val="ListParagraph"/>
              <w:numPr>
                <w:ilvl w:val="0"/>
                <w:numId w:val="40"/>
              </w:numPr>
              <w:rPr>
                <w:rFonts w:eastAsiaTheme="minorEastAsia" w:cstheme="minorHAnsi"/>
              </w:rPr>
            </w:pPr>
            <w:r w:rsidRPr="00E85445">
              <w:rPr>
                <w:rFonts w:eastAsia="Lucida Sans" w:cstheme="minorHAnsi"/>
              </w:rPr>
              <w:t xml:space="preserve">Ensure exits are kept clear  </w:t>
            </w:r>
          </w:p>
          <w:p w14:paraId="13EEF5B6" w14:textId="1FEF8E22" w:rsidR="00C6539E" w:rsidRPr="00E85445" w:rsidRDefault="47B8E286" w:rsidP="23B14B00">
            <w:pPr>
              <w:pStyle w:val="ListParagraph"/>
              <w:numPr>
                <w:ilvl w:val="0"/>
                <w:numId w:val="40"/>
              </w:numPr>
              <w:rPr>
                <w:rFonts w:eastAsiaTheme="minorEastAsia" w:cstheme="minorHAnsi"/>
              </w:rPr>
            </w:pPr>
            <w:r w:rsidRPr="00E85445">
              <w:rPr>
                <w:rFonts w:eastAsia="Lucida Sans" w:cstheme="minorHAnsi"/>
              </w:rPr>
              <w:t xml:space="preserve">Ensure that fire safety equipment is on standby where it is required by regulations.  </w:t>
            </w:r>
          </w:p>
          <w:p w14:paraId="570A2F0B" w14:textId="189BB93C" w:rsidR="00C6539E" w:rsidRPr="00E85445" w:rsidRDefault="47B8E286" w:rsidP="23B14B00">
            <w:pPr>
              <w:pStyle w:val="ListParagraph"/>
              <w:numPr>
                <w:ilvl w:val="0"/>
                <w:numId w:val="40"/>
              </w:numPr>
              <w:rPr>
                <w:rFonts w:eastAsiaTheme="minorEastAsia" w:cstheme="minorHAnsi"/>
              </w:rPr>
            </w:pPr>
            <w:r w:rsidRPr="00E85445">
              <w:rPr>
                <w:rFonts w:eastAsia="Lucida Sans" w:cstheme="minorHAnsi"/>
              </w:rPr>
              <w:t xml:space="preserve">Keep flammable objects away from any equipment.   </w:t>
            </w:r>
          </w:p>
          <w:p w14:paraId="6DC6C8D3" w14:textId="4BE4F685" w:rsidR="00C6539E" w:rsidRPr="00E85445" w:rsidRDefault="47B8E286" w:rsidP="6F6166C2">
            <w:pPr>
              <w:pStyle w:val="ListParagraph"/>
              <w:numPr>
                <w:ilvl w:val="0"/>
                <w:numId w:val="40"/>
              </w:numPr>
              <w:spacing w:line="257" w:lineRule="auto"/>
              <w:rPr>
                <w:rFonts w:eastAsiaTheme="minorEastAsia" w:cstheme="minorHAnsi"/>
              </w:rPr>
            </w:pPr>
            <w:r w:rsidRPr="00E85445">
              <w:rPr>
                <w:rFonts w:eastAsia="Lucida Sans" w:cstheme="minorHAnsi"/>
              </w:rPr>
              <w:t xml:space="preserve">No matches or open </w:t>
            </w:r>
            <w:r w:rsidR="0F6EE9BA" w:rsidRPr="00E85445">
              <w:rPr>
                <w:rFonts w:eastAsia="Lucida Sans" w:cstheme="minorHAnsi"/>
              </w:rPr>
              <w:t>flames.</w:t>
            </w:r>
          </w:p>
          <w:p w14:paraId="29D21812" w14:textId="2A2DF9C1" w:rsidR="00D060DD" w:rsidRPr="00E85445" w:rsidRDefault="00D060DD" w:rsidP="6F6166C2">
            <w:pPr>
              <w:pStyle w:val="ListParagraph"/>
              <w:numPr>
                <w:ilvl w:val="0"/>
                <w:numId w:val="40"/>
              </w:numPr>
              <w:spacing w:line="257" w:lineRule="auto"/>
              <w:rPr>
                <w:rFonts w:eastAsiaTheme="minorEastAsia" w:cstheme="minorHAnsi"/>
              </w:rPr>
            </w:pPr>
            <w:r w:rsidRPr="00E85445">
              <w:rPr>
                <w:rFonts w:eastAsia="Lucida Sans" w:cstheme="minorHAnsi"/>
              </w:rPr>
              <w:t>Fire alarm drill is not planned during this event</w:t>
            </w:r>
          </w:p>
          <w:p w14:paraId="40D334F5" w14:textId="1806AACA" w:rsidR="00D060DD" w:rsidRPr="00E85445" w:rsidRDefault="00D060DD" w:rsidP="6F6166C2">
            <w:pPr>
              <w:pStyle w:val="ListParagraph"/>
              <w:numPr>
                <w:ilvl w:val="0"/>
                <w:numId w:val="40"/>
              </w:numPr>
              <w:spacing w:line="257" w:lineRule="auto"/>
              <w:rPr>
                <w:rFonts w:eastAsiaTheme="minorEastAsia" w:cstheme="minorHAnsi"/>
              </w:rPr>
            </w:pPr>
            <w:r w:rsidRPr="00E85445">
              <w:rPr>
                <w:rFonts w:eastAsia="Lucida Sans" w:cstheme="minorHAnsi"/>
              </w:rPr>
              <w:t>Muster point on Redbrick</w:t>
            </w:r>
          </w:p>
          <w:p w14:paraId="75A6EE05" w14:textId="6D0FB9C4" w:rsidR="00C6539E" w:rsidRPr="00E85445" w:rsidRDefault="21841B37" w:rsidP="6F6166C2">
            <w:pPr>
              <w:pStyle w:val="ListParagraph"/>
              <w:numPr>
                <w:ilvl w:val="0"/>
                <w:numId w:val="40"/>
              </w:numPr>
              <w:spacing w:line="257" w:lineRule="auto"/>
              <w:rPr>
                <w:rFonts w:cstheme="minorHAnsi"/>
              </w:rPr>
            </w:pPr>
            <w:r w:rsidRPr="00E85445">
              <w:rPr>
                <w:rFonts w:eastAsia="Lucida Sans" w:cstheme="minorHAnsi"/>
              </w:rPr>
              <w:t xml:space="preserve">THEMING - Ensure that </w:t>
            </w:r>
            <w:r w:rsidR="2EDD554E" w:rsidRPr="00E85445">
              <w:rPr>
                <w:rFonts w:eastAsia="Lucida Sans" w:cstheme="minorHAnsi"/>
              </w:rPr>
              <w:t xml:space="preserve">no theming </w:t>
            </w:r>
            <w:r w:rsidR="767E63B8" w:rsidRPr="00E85445">
              <w:rPr>
                <w:rFonts w:eastAsia="Lucida Sans" w:cstheme="minorHAnsi"/>
              </w:rPr>
              <w:t xml:space="preserve">paraphernalia </w:t>
            </w:r>
            <w:r w:rsidR="2EDD554E" w:rsidRPr="00E85445">
              <w:rPr>
                <w:rFonts w:eastAsia="Lucida Sans" w:cstheme="minorHAnsi"/>
              </w:rPr>
              <w:t>is covering any sort of electrical equipment,</w:t>
            </w:r>
            <w:r w:rsidR="7F967E9B" w:rsidRPr="00E85445">
              <w:rPr>
                <w:rFonts w:eastAsia="Lucida Sans" w:cstheme="minorHAnsi"/>
              </w:rPr>
              <w:t xml:space="preserve"> lights,</w:t>
            </w:r>
            <w:r w:rsidR="2EDD554E" w:rsidRPr="00E85445">
              <w:rPr>
                <w:rFonts w:eastAsia="Lucida Sans" w:cstheme="minorHAnsi"/>
              </w:rPr>
              <w:t xml:space="preserve"> vents or radiators which could get hot and </w:t>
            </w:r>
            <w:r w:rsidR="7FD3067C" w:rsidRPr="00E85445">
              <w:rPr>
                <w:rFonts w:eastAsia="Lucida Sans" w:cstheme="minorHAnsi"/>
              </w:rPr>
              <w:t>cause a</w:t>
            </w:r>
            <w:r w:rsidR="0B30B777" w:rsidRPr="00E85445">
              <w:rPr>
                <w:rFonts w:eastAsia="Lucida Sans" w:cstheme="minorHAnsi"/>
              </w:rPr>
              <w:t xml:space="preserve"> </w:t>
            </w:r>
            <w:r w:rsidR="7FD3067C" w:rsidRPr="00E85445">
              <w:rPr>
                <w:rFonts w:eastAsia="Lucida Sans" w:cstheme="minorHAnsi"/>
              </w:rPr>
              <w:t>fire risk.</w:t>
            </w:r>
          </w:p>
          <w:p w14:paraId="55DD90F9" w14:textId="711D1D31" w:rsidR="00C6539E" w:rsidRPr="00E85445" w:rsidRDefault="0CAE34DA" w:rsidP="326596A2">
            <w:pPr>
              <w:pStyle w:val="ListParagraph"/>
              <w:numPr>
                <w:ilvl w:val="0"/>
                <w:numId w:val="40"/>
              </w:numPr>
              <w:spacing w:line="257" w:lineRule="auto"/>
              <w:rPr>
                <w:rFonts w:cstheme="minorHAnsi"/>
              </w:rPr>
            </w:pPr>
            <w:r w:rsidRPr="00E85445">
              <w:rPr>
                <w:rFonts w:eastAsia="Lucida Sans" w:cstheme="minorHAnsi"/>
              </w:rPr>
              <w:t>THEMING – Ensure that all electrical equipment and fairy lights are switched off at the end of the event.</w:t>
            </w:r>
          </w:p>
        </w:tc>
        <w:tc>
          <w:tcPr>
            <w:tcW w:w="567" w:type="dxa"/>
          </w:tcPr>
          <w:p w14:paraId="300F8397" w14:textId="0A74B62F" w:rsidR="00C6539E" w:rsidRPr="00E85445" w:rsidRDefault="00586731" w:rsidP="00E962CE">
            <w:pPr>
              <w:rPr>
                <w:rFonts w:cstheme="minorHAnsi"/>
              </w:rPr>
            </w:pPr>
            <w:r w:rsidRPr="00E85445">
              <w:rPr>
                <w:rFonts w:cstheme="minorHAnsi"/>
              </w:rPr>
              <w:t>1</w:t>
            </w:r>
          </w:p>
        </w:tc>
        <w:tc>
          <w:tcPr>
            <w:tcW w:w="567" w:type="dxa"/>
          </w:tcPr>
          <w:p w14:paraId="5E37F73E" w14:textId="3A7DDD73" w:rsidR="00C6539E" w:rsidRPr="00E85445" w:rsidRDefault="00586731" w:rsidP="00E962CE">
            <w:pPr>
              <w:rPr>
                <w:rFonts w:cstheme="minorHAnsi"/>
              </w:rPr>
            </w:pPr>
            <w:r w:rsidRPr="00E85445">
              <w:rPr>
                <w:rFonts w:cstheme="minorHAnsi"/>
              </w:rPr>
              <w:t>4</w:t>
            </w:r>
          </w:p>
        </w:tc>
        <w:tc>
          <w:tcPr>
            <w:tcW w:w="567" w:type="dxa"/>
            <w:shd w:val="clear" w:color="auto" w:fill="92D050"/>
          </w:tcPr>
          <w:p w14:paraId="2414F8FD" w14:textId="09A55D59" w:rsidR="00C6539E" w:rsidRPr="00E85445" w:rsidRDefault="00586731" w:rsidP="00E962CE">
            <w:pPr>
              <w:rPr>
                <w:rFonts w:cstheme="minorHAnsi"/>
              </w:rPr>
            </w:pPr>
            <w:r w:rsidRPr="00E85445">
              <w:rPr>
                <w:rFonts w:cstheme="minorHAnsi"/>
              </w:rPr>
              <w:t>4</w:t>
            </w:r>
          </w:p>
        </w:tc>
        <w:tc>
          <w:tcPr>
            <w:tcW w:w="5528" w:type="dxa"/>
          </w:tcPr>
          <w:p w14:paraId="53A0D83A" w14:textId="77777777" w:rsidR="00C6539E" w:rsidRPr="00E85445" w:rsidRDefault="00C6539E" w:rsidP="00E962CE">
            <w:pPr>
              <w:rPr>
                <w:rFonts w:cstheme="minorHAnsi"/>
              </w:rPr>
            </w:pPr>
          </w:p>
        </w:tc>
      </w:tr>
      <w:tr w:rsidR="00630233" w:rsidRPr="00D060DD" w14:paraId="6499EE0E" w14:textId="77777777" w:rsidTr="00553D74">
        <w:tc>
          <w:tcPr>
            <w:tcW w:w="2689" w:type="dxa"/>
          </w:tcPr>
          <w:p w14:paraId="0DDA83E9" w14:textId="16096047" w:rsidR="00630233" w:rsidRPr="00E85445" w:rsidRDefault="6400FB7D" w:rsidP="00C80EB5">
            <w:pPr>
              <w:jc w:val="center"/>
              <w:rPr>
                <w:rFonts w:eastAsia="Lucida Sans" w:cstheme="minorHAnsi"/>
                <w:color w:val="000000" w:themeColor="text1"/>
              </w:rPr>
            </w:pPr>
            <w:r w:rsidRPr="00E85445">
              <w:rPr>
                <w:rFonts w:eastAsia="Lucida Sans" w:cstheme="minorHAnsi"/>
                <w:color w:val="000000" w:themeColor="text1"/>
              </w:rPr>
              <w:t>Customers becoming unwell or injuring themselves</w:t>
            </w:r>
          </w:p>
        </w:tc>
        <w:tc>
          <w:tcPr>
            <w:tcW w:w="4961" w:type="dxa"/>
          </w:tcPr>
          <w:p w14:paraId="2D18EBB0" w14:textId="723B02BF" w:rsidR="00630233" w:rsidRPr="00E85445" w:rsidRDefault="6400FB7D" w:rsidP="00C80EB5">
            <w:pPr>
              <w:jc w:val="center"/>
              <w:rPr>
                <w:rFonts w:cstheme="minorHAnsi"/>
              </w:rPr>
            </w:pPr>
            <w:r w:rsidRPr="00E85445">
              <w:rPr>
                <w:rFonts w:eastAsia="Lucida Sans" w:cstheme="minorHAnsi"/>
              </w:rPr>
              <w:t>Injury to customer, liability and Personal injury claims</w:t>
            </w:r>
          </w:p>
          <w:p w14:paraId="13033619" w14:textId="00107752" w:rsidR="00630233" w:rsidRPr="00E85445" w:rsidRDefault="00630233" w:rsidP="00C80EB5">
            <w:pPr>
              <w:jc w:val="center"/>
              <w:rPr>
                <w:rFonts w:cstheme="minorHAnsi"/>
              </w:rPr>
            </w:pPr>
          </w:p>
        </w:tc>
        <w:tc>
          <w:tcPr>
            <w:tcW w:w="567" w:type="dxa"/>
          </w:tcPr>
          <w:p w14:paraId="7D3F1640" w14:textId="5DAD7F87" w:rsidR="00630233" w:rsidRPr="00E85445" w:rsidRDefault="6400FB7D" w:rsidP="00D81CD7">
            <w:pPr>
              <w:rPr>
                <w:rFonts w:cstheme="minorHAnsi"/>
              </w:rPr>
            </w:pPr>
            <w:r w:rsidRPr="00E85445">
              <w:rPr>
                <w:rFonts w:cstheme="minorHAnsi"/>
              </w:rPr>
              <w:t>2</w:t>
            </w:r>
          </w:p>
        </w:tc>
        <w:tc>
          <w:tcPr>
            <w:tcW w:w="564" w:type="dxa"/>
          </w:tcPr>
          <w:p w14:paraId="784585CA" w14:textId="4C36A0C7" w:rsidR="00630233" w:rsidRPr="00E85445" w:rsidRDefault="6400FB7D" w:rsidP="00D81CD7">
            <w:pPr>
              <w:rPr>
                <w:rFonts w:cstheme="minorHAnsi"/>
              </w:rPr>
            </w:pPr>
            <w:r w:rsidRPr="00E85445">
              <w:rPr>
                <w:rFonts w:cstheme="minorHAnsi"/>
              </w:rPr>
              <w:t>5</w:t>
            </w:r>
          </w:p>
        </w:tc>
        <w:tc>
          <w:tcPr>
            <w:tcW w:w="570" w:type="dxa"/>
            <w:shd w:val="clear" w:color="auto" w:fill="FFC000"/>
          </w:tcPr>
          <w:p w14:paraId="1E2A8FFE" w14:textId="2B6A565B" w:rsidR="00630233" w:rsidRPr="00E85445" w:rsidRDefault="6400FB7D" w:rsidP="00D81CD7">
            <w:pPr>
              <w:rPr>
                <w:rFonts w:cstheme="minorHAnsi"/>
              </w:rPr>
            </w:pPr>
            <w:r w:rsidRPr="00E85445">
              <w:rPr>
                <w:rFonts w:cstheme="minorHAnsi"/>
              </w:rPr>
              <w:t>10</w:t>
            </w:r>
          </w:p>
        </w:tc>
        <w:tc>
          <w:tcPr>
            <w:tcW w:w="5812" w:type="dxa"/>
          </w:tcPr>
          <w:p w14:paraId="6C7AE602" w14:textId="464E1778" w:rsidR="00630233" w:rsidRPr="00E85445" w:rsidRDefault="6400FB7D" w:rsidP="23B14B00">
            <w:pPr>
              <w:pStyle w:val="paragraph"/>
              <w:numPr>
                <w:ilvl w:val="0"/>
                <w:numId w:val="42"/>
              </w:numPr>
              <w:spacing w:before="0" w:beforeAutospacing="0" w:after="0" w:afterAutospacing="0"/>
              <w:jc w:val="both"/>
              <w:textAlignment w:val="baseline"/>
              <w:rPr>
                <w:rFonts w:asciiTheme="minorHAnsi" w:eastAsiaTheme="minorEastAsia" w:hAnsiTheme="minorHAnsi" w:cstheme="minorHAnsi"/>
                <w:sz w:val="22"/>
                <w:szCs w:val="22"/>
              </w:rPr>
            </w:pPr>
            <w:r w:rsidRPr="00E85445">
              <w:rPr>
                <w:rFonts w:asciiTheme="minorHAnsi" w:eastAsia="Lucida Sans" w:hAnsiTheme="minorHAnsi" w:cstheme="minorHAnsi"/>
                <w:sz w:val="22"/>
                <w:szCs w:val="22"/>
              </w:rPr>
              <w:t xml:space="preserve">Notify a nominated first aider and call emergency services if required  </w:t>
            </w:r>
          </w:p>
          <w:p w14:paraId="7C24335F" w14:textId="77777777" w:rsidR="00630233" w:rsidRPr="00E85445" w:rsidRDefault="6400FB7D" w:rsidP="23B14B00">
            <w:pPr>
              <w:pStyle w:val="ListParagraph"/>
              <w:numPr>
                <w:ilvl w:val="0"/>
                <w:numId w:val="42"/>
              </w:numPr>
              <w:spacing w:line="257" w:lineRule="auto"/>
              <w:textAlignment w:val="baseline"/>
              <w:rPr>
                <w:rFonts w:eastAsiaTheme="minorEastAsia" w:cstheme="minorHAnsi"/>
              </w:rPr>
            </w:pPr>
            <w:r w:rsidRPr="00E85445">
              <w:rPr>
                <w:rFonts w:eastAsia="Lucida Sans" w:cstheme="minorHAnsi"/>
              </w:rPr>
              <w:t xml:space="preserve">All staff to be informed of who the first aider is on duty during the events </w:t>
            </w:r>
          </w:p>
          <w:p w14:paraId="4D71E0E4" w14:textId="2128A8DA" w:rsidR="00D060DD" w:rsidRPr="00E85445" w:rsidRDefault="00D060DD" w:rsidP="23B14B00">
            <w:pPr>
              <w:pStyle w:val="ListParagraph"/>
              <w:numPr>
                <w:ilvl w:val="0"/>
                <w:numId w:val="42"/>
              </w:numPr>
              <w:spacing w:line="257" w:lineRule="auto"/>
              <w:textAlignment w:val="baseline"/>
              <w:rPr>
                <w:rFonts w:eastAsiaTheme="minorEastAsia" w:cstheme="minorHAnsi"/>
              </w:rPr>
            </w:pPr>
            <w:r w:rsidRPr="00E85445">
              <w:rPr>
                <w:rFonts w:eastAsia="Lucida Sans" w:cstheme="minorHAnsi"/>
              </w:rPr>
              <w:t>Meeting Room 4 to be used as a Wellbeing and First Aid point</w:t>
            </w:r>
          </w:p>
        </w:tc>
        <w:tc>
          <w:tcPr>
            <w:tcW w:w="567" w:type="dxa"/>
          </w:tcPr>
          <w:p w14:paraId="24CD5D7A" w14:textId="1C71A36A" w:rsidR="00630233" w:rsidRPr="00E85445" w:rsidRDefault="6400FB7D" w:rsidP="00D81CD7">
            <w:pPr>
              <w:rPr>
                <w:rFonts w:cstheme="minorHAnsi"/>
              </w:rPr>
            </w:pPr>
            <w:r w:rsidRPr="00E85445">
              <w:rPr>
                <w:rFonts w:cstheme="minorHAnsi"/>
              </w:rPr>
              <w:t>2</w:t>
            </w:r>
          </w:p>
        </w:tc>
        <w:tc>
          <w:tcPr>
            <w:tcW w:w="567" w:type="dxa"/>
          </w:tcPr>
          <w:p w14:paraId="7587D235" w14:textId="1CE70676" w:rsidR="00630233" w:rsidRPr="00E85445" w:rsidRDefault="6400FB7D" w:rsidP="00D81CD7">
            <w:pPr>
              <w:rPr>
                <w:rFonts w:cstheme="minorHAnsi"/>
              </w:rPr>
            </w:pPr>
            <w:r w:rsidRPr="00E85445">
              <w:rPr>
                <w:rFonts w:cstheme="minorHAnsi"/>
              </w:rPr>
              <w:t>5</w:t>
            </w:r>
          </w:p>
        </w:tc>
        <w:tc>
          <w:tcPr>
            <w:tcW w:w="567" w:type="dxa"/>
            <w:shd w:val="clear" w:color="auto" w:fill="FFC000"/>
          </w:tcPr>
          <w:p w14:paraId="769820A1" w14:textId="14199100" w:rsidR="00630233" w:rsidRPr="00E85445" w:rsidRDefault="6400FB7D" w:rsidP="00D81CD7">
            <w:pPr>
              <w:rPr>
                <w:rFonts w:cstheme="minorHAnsi"/>
              </w:rPr>
            </w:pPr>
            <w:r w:rsidRPr="00E85445">
              <w:rPr>
                <w:rFonts w:cstheme="minorHAnsi"/>
              </w:rPr>
              <w:t>10</w:t>
            </w:r>
          </w:p>
        </w:tc>
        <w:tc>
          <w:tcPr>
            <w:tcW w:w="5528" w:type="dxa"/>
          </w:tcPr>
          <w:p w14:paraId="4528B78D" w14:textId="77777777" w:rsidR="00630233" w:rsidRPr="00E85445" w:rsidRDefault="00630233" w:rsidP="00D81CD7">
            <w:pPr>
              <w:pStyle w:val="ListParagraph"/>
              <w:ind w:left="360"/>
              <w:jc w:val="both"/>
              <w:rPr>
                <w:rFonts w:cstheme="minorHAnsi"/>
              </w:rPr>
            </w:pPr>
          </w:p>
          <w:p w14:paraId="461667D3" w14:textId="77777777" w:rsidR="00630233" w:rsidRPr="00E85445" w:rsidRDefault="00630233" w:rsidP="00D81CD7">
            <w:pPr>
              <w:rPr>
                <w:rFonts w:cstheme="minorHAnsi"/>
              </w:rPr>
            </w:pPr>
          </w:p>
        </w:tc>
      </w:tr>
      <w:tr w:rsidR="6F6166C2" w:rsidRPr="00D060DD" w14:paraId="0C1FD188" w14:textId="77777777" w:rsidTr="00553D74">
        <w:trPr>
          <w:trHeight w:val="4950"/>
        </w:trPr>
        <w:tc>
          <w:tcPr>
            <w:tcW w:w="2689" w:type="dxa"/>
          </w:tcPr>
          <w:p w14:paraId="50F24BED" w14:textId="36018793" w:rsidR="3D4A3379" w:rsidRPr="00E85445" w:rsidRDefault="3D4A3379" w:rsidP="00C80EB5">
            <w:pPr>
              <w:jc w:val="center"/>
              <w:rPr>
                <w:rFonts w:eastAsia="Lucida Sans" w:cstheme="minorHAnsi"/>
                <w:color w:val="000000" w:themeColor="text1"/>
              </w:rPr>
            </w:pPr>
            <w:r w:rsidRPr="00E85445">
              <w:rPr>
                <w:rFonts w:eastAsia="Lucida Sans" w:cstheme="minorHAnsi"/>
                <w:color w:val="000000" w:themeColor="text1"/>
              </w:rPr>
              <w:t>Customers becoming unwell linked to drugs</w:t>
            </w:r>
            <w:r w:rsidR="2512009E" w:rsidRPr="00E85445">
              <w:rPr>
                <w:rFonts w:eastAsia="Lucida Sans" w:cstheme="minorHAnsi"/>
                <w:color w:val="000000" w:themeColor="text1"/>
              </w:rPr>
              <w:t xml:space="preserve"> and spiking</w:t>
            </w:r>
          </w:p>
        </w:tc>
        <w:tc>
          <w:tcPr>
            <w:tcW w:w="4961" w:type="dxa"/>
          </w:tcPr>
          <w:p w14:paraId="29C0B888" w14:textId="4B1B2313" w:rsidR="7EA54E47" w:rsidRPr="00E85445" w:rsidRDefault="7EA54E47" w:rsidP="00C80EB5">
            <w:pPr>
              <w:jc w:val="center"/>
              <w:rPr>
                <w:rFonts w:eastAsia="Lucida Sans" w:cstheme="minorHAnsi"/>
              </w:rPr>
            </w:pPr>
            <w:r w:rsidRPr="00E85445">
              <w:rPr>
                <w:rFonts w:eastAsia="Lucida Sans" w:cstheme="minorHAnsi"/>
              </w:rPr>
              <w:t>Customers being spiked or customer</w:t>
            </w:r>
            <w:r w:rsidR="670653C7" w:rsidRPr="00E85445">
              <w:rPr>
                <w:rFonts w:eastAsia="Lucida Sans" w:cstheme="minorHAnsi"/>
              </w:rPr>
              <w:t>s</w:t>
            </w:r>
            <w:r w:rsidRPr="00E85445">
              <w:rPr>
                <w:rFonts w:eastAsia="Lucida Sans" w:cstheme="minorHAnsi"/>
              </w:rPr>
              <w:t xml:space="preserve"> becoming unwell </w:t>
            </w:r>
            <w:r w:rsidR="09225047" w:rsidRPr="00E85445">
              <w:rPr>
                <w:rFonts w:eastAsia="Lucida Sans" w:cstheme="minorHAnsi"/>
              </w:rPr>
              <w:t xml:space="preserve">at the event due to use of </w:t>
            </w:r>
            <w:r w:rsidRPr="00E85445">
              <w:rPr>
                <w:rFonts w:eastAsia="Lucida Sans" w:cstheme="minorHAnsi"/>
              </w:rPr>
              <w:t>dru</w:t>
            </w:r>
            <w:r w:rsidR="6C6637EB" w:rsidRPr="00E85445">
              <w:rPr>
                <w:rFonts w:eastAsia="Lucida Sans" w:cstheme="minorHAnsi"/>
              </w:rPr>
              <w:t>gs</w:t>
            </w:r>
          </w:p>
        </w:tc>
        <w:tc>
          <w:tcPr>
            <w:tcW w:w="567" w:type="dxa"/>
          </w:tcPr>
          <w:p w14:paraId="13A47E02" w14:textId="3D609AA1" w:rsidR="4658C660" w:rsidRPr="00E85445" w:rsidRDefault="4658C660" w:rsidP="6F6166C2">
            <w:pPr>
              <w:rPr>
                <w:rFonts w:cstheme="minorHAnsi"/>
              </w:rPr>
            </w:pPr>
            <w:r w:rsidRPr="00E85445">
              <w:rPr>
                <w:rFonts w:cstheme="minorHAnsi"/>
              </w:rPr>
              <w:t>2</w:t>
            </w:r>
          </w:p>
        </w:tc>
        <w:tc>
          <w:tcPr>
            <w:tcW w:w="564" w:type="dxa"/>
          </w:tcPr>
          <w:p w14:paraId="62D1F852" w14:textId="579E419D" w:rsidR="4658C660" w:rsidRPr="00E85445" w:rsidRDefault="4658C660" w:rsidP="6F6166C2">
            <w:pPr>
              <w:rPr>
                <w:rFonts w:cstheme="minorHAnsi"/>
              </w:rPr>
            </w:pPr>
            <w:r w:rsidRPr="00E85445">
              <w:rPr>
                <w:rFonts w:cstheme="minorHAnsi"/>
              </w:rPr>
              <w:t>5</w:t>
            </w:r>
          </w:p>
        </w:tc>
        <w:tc>
          <w:tcPr>
            <w:tcW w:w="570" w:type="dxa"/>
            <w:shd w:val="clear" w:color="auto" w:fill="FFC000"/>
          </w:tcPr>
          <w:p w14:paraId="60FA497D" w14:textId="21A369EB" w:rsidR="4658C660" w:rsidRPr="00E85445" w:rsidRDefault="4658C660" w:rsidP="6F6166C2">
            <w:pPr>
              <w:rPr>
                <w:rFonts w:cstheme="minorHAnsi"/>
              </w:rPr>
            </w:pPr>
            <w:r w:rsidRPr="00E85445">
              <w:rPr>
                <w:rFonts w:cstheme="minorHAnsi"/>
              </w:rPr>
              <w:t>10</w:t>
            </w:r>
          </w:p>
        </w:tc>
        <w:tc>
          <w:tcPr>
            <w:tcW w:w="5812" w:type="dxa"/>
          </w:tcPr>
          <w:p w14:paraId="33370738" w14:textId="2FE270F0" w:rsidR="4658C660" w:rsidRPr="00E85445" w:rsidRDefault="4658C660" w:rsidP="6B608935">
            <w:pPr>
              <w:pStyle w:val="paragraph"/>
              <w:numPr>
                <w:ilvl w:val="0"/>
                <w:numId w:val="1"/>
              </w:numPr>
              <w:jc w:val="both"/>
              <w:rPr>
                <w:rFonts w:asciiTheme="minorHAnsi" w:hAnsiTheme="minorHAnsi" w:cstheme="minorBidi"/>
                <w:color w:val="000000" w:themeColor="text1"/>
                <w:sz w:val="22"/>
                <w:szCs w:val="22"/>
              </w:rPr>
            </w:pPr>
            <w:r w:rsidRPr="22DD0F96">
              <w:rPr>
                <w:rFonts w:asciiTheme="minorHAnsi" w:eastAsia="Lucida Sans" w:hAnsiTheme="minorHAnsi" w:cstheme="minorBidi"/>
                <w:sz w:val="22"/>
                <w:szCs w:val="22"/>
              </w:rPr>
              <w:t xml:space="preserve">Security bag checks to be put in place </w:t>
            </w:r>
            <w:r w:rsidR="4D438EE6" w:rsidRPr="22DD0F96">
              <w:rPr>
                <w:rFonts w:asciiTheme="minorHAnsi" w:eastAsia="Lucida Sans" w:hAnsiTheme="minorHAnsi" w:cstheme="minorBidi"/>
                <w:sz w:val="22"/>
                <w:szCs w:val="22"/>
              </w:rPr>
              <w:t xml:space="preserve">on all students </w:t>
            </w:r>
            <w:r w:rsidR="1D955EDE" w:rsidRPr="22DD0F96">
              <w:rPr>
                <w:rFonts w:asciiTheme="minorHAnsi" w:eastAsia="Lucida Sans" w:hAnsiTheme="minorHAnsi" w:cstheme="minorBidi"/>
                <w:sz w:val="22"/>
                <w:szCs w:val="22"/>
              </w:rPr>
              <w:t>entering the event to reduce the chance of getting drugs into the event</w:t>
            </w:r>
          </w:p>
          <w:p w14:paraId="719C67ED" w14:textId="3D070A5A" w:rsidR="1D955EDE" w:rsidRPr="00E85445" w:rsidRDefault="1D955EDE" w:rsidP="6F6166C2">
            <w:pPr>
              <w:pStyle w:val="paragraph"/>
              <w:numPr>
                <w:ilvl w:val="0"/>
                <w:numId w:val="1"/>
              </w:numPr>
              <w:jc w:val="both"/>
              <w:rPr>
                <w:rFonts w:asciiTheme="minorHAnsi" w:hAnsiTheme="minorHAnsi" w:cstheme="minorHAnsi"/>
                <w:sz w:val="22"/>
                <w:szCs w:val="22"/>
              </w:rPr>
            </w:pPr>
            <w:r w:rsidRPr="22DD0F96">
              <w:rPr>
                <w:rFonts w:asciiTheme="minorHAnsi" w:eastAsia="Lucida Sans" w:hAnsiTheme="minorHAnsi" w:cstheme="minorBidi"/>
                <w:sz w:val="22"/>
                <w:szCs w:val="22"/>
              </w:rPr>
              <w:t xml:space="preserve">Staff and security to be extra </w:t>
            </w:r>
            <w:r w:rsidR="3A7EF7A3" w:rsidRPr="22DD0F96">
              <w:rPr>
                <w:rFonts w:asciiTheme="minorHAnsi" w:eastAsia="Lucida Sans" w:hAnsiTheme="minorHAnsi" w:cstheme="minorBidi"/>
                <w:sz w:val="22"/>
                <w:szCs w:val="22"/>
              </w:rPr>
              <w:t>vigilant</w:t>
            </w:r>
            <w:r w:rsidRPr="22DD0F96">
              <w:rPr>
                <w:rFonts w:asciiTheme="minorHAnsi" w:eastAsia="Lucida Sans" w:hAnsiTheme="minorHAnsi" w:cstheme="minorBidi"/>
                <w:sz w:val="22"/>
                <w:szCs w:val="22"/>
              </w:rPr>
              <w:t xml:space="preserve"> of any unusual </w:t>
            </w:r>
            <w:r w:rsidR="235CFEE7" w:rsidRPr="22DD0F96">
              <w:rPr>
                <w:rFonts w:asciiTheme="minorHAnsi" w:eastAsia="Lucida Sans" w:hAnsiTheme="minorHAnsi" w:cstheme="minorBidi"/>
                <w:sz w:val="22"/>
                <w:szCs w:val="22"/>
              </w:rPr>
              <w:t>behaviour</w:t>
            </w:r>
            <w:r w:rsidR="06412AB4" w:rsidRPr="22DD0F96">
              <w:rPr>
                <w:rFonts w:asciiTheme="minorHAnsi" w:eastAsia="Lucida Sans" w:hAnsiTheme="minorHAnsi" w:cstheme="minorBidi"/>
                <w:sz w:val="22"/>
                <w:szCs w:val="22"/>
              </w:rPr>
              <w:t xml:space="preserve"> or any students looking unwell</w:t>
            </w:r>
          </w:p>
          <w:p w14:paraId="751902A5" w14:textId="264E948A" w:rsidR="4658C660" w:rsidRPr="00E85445" w:rsidRDefault="4658C660" w:rsidP="6F6166C2">
            <w:pPr>
              <w:pStyle w:val="paragraph"/>
              <w:numPr>
                <w:ilvl w:val="0"/>
                <w:numId w:val="1"/>
              </w:numPr>
              <w:jc w:val="both"/>
              <w:rPr>
                <w:rFonts w:asciiTheme="minorHAnsi" w:eastAsiaTheme="minorEastAsia" w:hAnsiTheme="minorHAnsi" w:cstheme="minorHAnsi"/>
                <w:sz w:val="22"/>
                <w:szCs w:val="22"/>
              </w:rPr>
            </w:pPr>
            <w:r w:rsidRPr="22DD0F96">
              <w:rPr>
                <w:rFonts w:asciiTheme="minorHAnsi" w:eastAsia="Lucida Sans" w:hAnsiTheme="minorHAnsi" w:cstheme="minorBidi"/>
                <w:sz w:val="22"/>
                <w:szCs w:val="22"/>
              </w:rPr>
              <w:t xml:space="preserve">Notify a nominated first aider and call emergency services if required  </w:t>
            </w:r>
          </w:p>
          <w:p w14:paraId="20FD7122" w14:textId="42DDCA88" w:rsidR="4658C660" w:rsidRPr="00E85445" w:rsidRDefault="585E319D" w:rsidP="326596A2">
            <w:pPr>
              <w:pStyle w:val="paragraph"/>
              <w:numPr>
                <w:ilvl w:val="0"/>
                <w:numId w:val="1"/>
              </w:numPr>
              <w:jc w:val="both"/>
              <w:rPr>
                <w:rFonts w:asciiTheme="minorHAnsi" w:eastAsiaTheme="minorEastAsia" w:hAnsiTheme="minorHAnsi" w:cstheme="minorHAnsi"/>
                <w:sz w:val="22"/>
                <w:szCs w:val="22"/>
              </w:rPr>
            </w:pPr>
            <w:r w:rsidRPr="22DD0F96">
              <w:rPr>
                <w:rFonts w:asciiTheme="minorHAnsi" w:eastAsia="Lucida Sans" w:hAnsiTheme="minorHAnsi" w:cstheme="minorBidi"/>
                <w:color w:val="000000" w:themeColor="text1"/>
                <w:sz w:val="22"/>
                <w:szCs w:val="22"/>
              </w:rPr>
              <w:t>All staff to be informed of who the first aider is on duty during the events</w:t>
            </w:r>
          </w:p>
          <w:p w14:paraId="5C8A5139" w14:textId="017BB9F0" w:rsidR="4658C660" w:rsidRPr="00E85445" w:rsidRDefault="6EF9D677" w:rsidP="3F58A6F6">
            <w:pPr>
              <w:pStyle w:val="paragraph"/>
              <w:numPr>
                <w:ilvl w:val="0"/>
                <w:numId w:val="1"/>
              </w:numPr>
              <w:jc w:val="both"/>
              <w:rPr>
                <w:rFonts w:asciiTheme="minorHAnsi" w:hAnsiTheme="minorHAnsi" w:cstheme="minorHAnsi"/>
                <w:sz w:val="22"/>
                <w:szCs w:val="22"/>
              </w:rPr>
            </w:pPr>
            <w:r w:rsidRPr="22DD0F96">
              <w:rPr>
                <w:rFonts w:asciiTheme="minorHAnsi" w:eastAsia="Lucida Sans" w:hAnsiTheme="minorHAnsi" w:cstheme="minorBidi"/>
                <w:color w:val="000000" w:themeColor="text1"/>
                <w:sz w:val="22"/>
                <w:szCs w:val="22"/>
              </w:rPr>
              <w:t xml:space="preserve">Any unaccompanied drinks to be disposed of instantly </w:t>
            </w:r>
          </w:p>
          <w:p w14:paraId="4F8F5BCE" w14:textId="44A282B2" w:rsidR="4658C660" w:rsidRPr="00E85445" w:rsidRDefault="18C8D8BC" w:rsidP="31D279DB">
            <w:pPr>
              <w:pStyle w:val="ListParagraph"/>
              <w:numPr>
                <w:ilvl w:val="0"/>
                <w:numId w:val="1"/>
              </w:numPr>
              <w:rPr>
                <w:rFonts w:eastAsiaTheme="minorEastAsia"/>
                <w:color w:val="000000" w:themeColor="text1"/>
              </w:rPr>
            </w:pPr>
            <w:r w:rsidRPr="22DD0F96">
              <w:rPr>
                <w:rFonts w:eastAsia="Lucida Sans"/>
                <w:lang w:eastAsia="en-GB"/>
              </w:rPr>
              <w:t>Free Stop Topps and spiking test kits are available behind the bar in Below Deck for students to use if they suspect they have been spiked.</w:t>
            </w:r>
          </w:p>
        </w:tc>
        <w:tc>
          <w:tcPr>
            <w:tcW w:w="567" w:type="dxa"/>
          </w:tcPr>
          <w:p w14:paraId="3CF3BFDB" w14:textId="441DBFBE" w:rsidR="4658C660" w:rsidRPr="00E85445" w:rsidRDefault="4658C660" w:rsidP="6F6166C2">
            <w:pPr>
              <w:rPr>
                <w:rFonts w:cstheme="minorHAnsi"/>
              </w:rPr>
            </w:pPr>
            <w:r w:rsidRPr="00E85445">
              <w:rPr>
                <w:rFonts w:cstheme="minorHAnsi"/>
              </w:rPr>
              <w:t>2</w:t>
            </w:r>
          </w:p>
        </w:tc>
        <w:tc>
          <w:tcPr>
            <w:tcW w:w="567" w:type="dxa"/>
          </w:tcPr>
          <w:p w14:paraId="6001ECB0" w14:textId="61D0B450" w:rsidR="4658C660" w:rsidRPr="00E85445" w:rsidRDefault="4658C660" w:rsidP="6F6166C2">
            <w:pPr>
              <w:rPr>
                <w:rFonts w:cstheme="minorHAnsi"/>
              </w:rPr>
            </w:pPr>
            <w:r w:rsidRPr="00E85445">
              <w:rPr>
                <w:rFonts w:cstheme="minorHAnsi"/>
              </w:rPr>
              <w:t>5</w:t>
            </w:r>
          </w:p>
        </w:tc>
        <w:tc>
          <w:tcPr>
            <w:tcW w:w="567" w:type="dxa"/>
            <w:shd w:val="clear" w:color="auto" w:fill="FFC000"/>
          </w:tcPr>
          <w:p w14:paraId="1B302A8D" w14:textId="57FB2FEB" w:rsidR="4658C660" w:rsidRPr="00E85445" w:rsidRDefault="4658C660" w:rsidP="6F6166C2">
            <w:pPr>
              <w:rPr>
                <w:rFonts w:cstheme="minorHAnsi"/>
              </w:rPr>
            </w:pPr>
            <w:r w:rsidRPr="00E85445">
              <w:rPr>
                <w:rFonts w:cstheme="minorHAnsi"/>
              </w:rPr>
              <w:t>10</w:t>
            </w:r>
          </w:p>
        </w:tc>
        <w:tc>
          <w:tcPr>
            <w:tcW w:w="5528" w:type="dxa"/>
          </w:tcPr>
          <w:p w14:paraId="60ED71A3" w14:textId="65AAFB0B" w:rsidR="6F6166C2" w:rsidRPr="00E85445" w:rsidRDefault="6F6166C2" w:rsidP="6F6166C2">
            <w:pPr>
              <w:pStyle w:val="ListParagraph"/>
              <w:jc w:val="both"/>
              <w:rPr>
                <w:rFonts w:cstheme="minorHAnsi"/>
              </w:rPr>
            </w:pPr>
          </w:p>
        </w:tc>
      </w:tr>
      <w:tr w:rsidR="00630233" w:rsidRPr="00D060DD" w14:paraId="5B1ED270" w14:textId="77777777" w:rsidTr="00553D74">
        <w:tc>
          <w:tcPr>
            <w:tcW w:w="2689" w:type="dxa"/>
          </w:tcPr>
          <w:p w14:paraId="004E7837" w14:textId="77777777" w:rsidR="00630233" w:rsidRPr="00E85445" w:rsidRDefault="00630233" w:rsidP="00C80EB5">
            <w:pPr>
              <w:jc w:val="center"/>
              <w:rPr>
                <w:rFonts w:cstheme="minorHAnsi"/>
                <w:bCs/>
              </w:rPr>
            </w:pPr>
          </w:p>
          <w:p w14:paraId="5D668363" w14:textId="77777777" w:rsidR="00630233" w:rsidRPr="00E85445" w:rsidRDefault="00630233" w:rsidP="00C80EB5">
            <w:pPr>
              <w:jc w:val="center"/>
              <w:rPr>
                <w:rFonts w:cstheme="minorHAnsi"/>
                <w:bCs/>
              </w:rPr>
            </w:pPr>
          </w:p>
          <w:p w14:paraId="292BB2B0" w14:textId="79020A69" w:rsidR="682E5E08" w:rsidRPr="00E85445" w:rsidRDefault="682E5E08" w:rsidP="00C80EB5">
            <w:pPr>
              <w:spacing w:after="200" w:line="276" w:lineRule="auto"/>
              <w:jc w:val="center"/>
              <w:rPr>
                <w:rFonts w:cstheme="minorHAnsi"/>
              </w:rPr>
            </w:pPr>
            <w:r w:rsidRPr="00E85445">
              <w:rPr>
                <w:rFonts w:cstheme="minorHAnsi"/>
              </w:rPr>
              <w:t xml:space="preserve">Slips, </w:t>
            </w:r>
            <w:r w:rsidR="009B014D" w:rsidRPr="00E85445">
              <w:rPr>
                <w:rFonts w:cstheme="minorHAnsi"/>
              </w:rPr>
              <w:t>tr</w:t>
            </w:r>
            <w:r w:rsidRPr="00E85445">
              <w:rPr>
                <w:rFonts w:cstheme="minorHAnsi"/>
              </w:rPr>
              <w:t>ips and falls</w:t>
            </w:r>
          </w:p>
          <w:p w14:paraId="51D567FB" w14:textId="77777777" w:rsidR="00630233" w:rsidRPr="00E85445" w:rsidRDefault="00630233" w:rsidP="00C80EB5">
            <w:pPr>
              <w:jc w:val="center"/>
              <w:rPr>
                <w:rFonts w:cstheme="minorHAnsi"/>
                <w:bCs/>
              </w:rPr>
            </w:pPr>
          </w:p>
        </w:tc>
        <w:tc>
          <w:tcPr>
            <w:tcW w:w="4961" w:type="dxa"/>
          </w:tcPr>
          <w:p w14:paraId="0302D9A2" w14:textId="77777777" w:rsidR="00630233" w:rsidRPr="00E85445" w:rsidRDefault="00630233" w:rsidP="00C80EB5">
            <w:pPr>
              <w:jc w:val="center"/>
              <w:rPr>
                <w:rFonts w:cstheme="minorHAnsi"/>
              </w:rPr>
            </w:pPr>
          </w:p>
          <w:p w14:paraId="1F63E057" w14:textId="77777777" w:rsidR="00630233" w:rsidRPr="00E85445" w:rsidRDefault="00630233" w:rsidP="00C80EB5">
            <w:pPr>
              <w:jc w:val="center"/>
              <w:rPr>
                <w:rFonts w:cstheme="minorHAnsi"/>
              </w:rPr>
            </w:pPr>
          </w:p>
          <w:p w14:paraId="55A21DD5" w14:textId="1B773421" w:rsidR="00630233" w:rsidRPr="00E85445" w:rsidRDefault="682E5E08" w:rsidP="00C80EB5">
            <w:pPr>
              <w:jc w:val="center"/>
              <w:rPr>
                <w:rFonts w:eastAsia="Lucida Sans" w:cstheme="minorHAnsi"/>
              </w:rPr>
            </w:pPr>
            <w:r w:rsidRPr="00E85445">
              <w:rPr>
                <w:rFonts w:eastAsia="Lucida Sans" w:cstheme="minorHAnsi"/>
              </w:rPr>
              <w:t>People falling and injuring themselves</w:t>
            </w:r>
            <w:r w:rsidR="009B014D" w:rsidRPr="00E85445">
              <w:rPr>
                <w:rFonts w:eastAsia="Lucida Sans" w:cstheme="minorHAnsi"/>
              </w:rPr>
              <w:t xml:space="preserve"> resulting in back injuries, sprains or fractures</w:t>
            </w:r>
          </w:p>
        </w:tc>
        <w:tc>
          <w:tcPr>
            <w:tcW w:w="567" w:type="dxa"/>
          </w:tcPr>
          <w:p w14:paraId="475F5603" w14:textId="77777777" w:rsidR="00630233" w:rsidRPr="00E85445" w:rsidRDefault="00630233" w:rsidP="00D81CD7">
            <w:pPr>
              <w:rPr>
                <w:rFonts w:cstheme="minorHAnsi"/>
              </w:rPr>
            </w:pPr>
            <w:r w:rsidRPr="00E85445">
              <w:rPr>
                <w:rFonts w:cstheme="minorHAnsi"/>
              </w:rPr>
              <w:t>3</w:t>
            </w:r>
          </w:p>
        </w:tc>
        <w:tc>
          <w:tcPr>
            <w:tcW w:w="564" w:type="dxa"/>
          </w:tcPr>
          <w:p w14:paraId="2F737E91" w14:textId="77777777" w:rsidR="00630233" w:rsidRPr="00E85445" w:rsidRDefault="00630233" w:rsidP="00D81CD7">
            <w:pPr>
              <w:rPr>
                <w:rFonts w:cstheme="minorHAnsi"/>
              </w:rPr>
            </w:pPr>
            <w:r w:rsidRPr="00E85445">
              <w:rPr>
                <w:rFonts w:cstheme="minorHAnsi"/>
              </w:rPr>
              <w:t>3</w:t>
            </w:r>
          </w:p>
        </w:tc>
        <w:tc>
          <w:tcPr>
            <w:tcW w:w="570" w:type="dxa"/>
            <w:shd w:val="clear" w:color="auto" w:fill="FFC000"/>
          </w:tcPr>
          <w:p w14:paraId="7CCB5378" w14:textId="77777777" w:rsidR="00630233" w:rsidRPr="00E85445" w:rsidRDefault="00630233" w:rsidP="00D81CD7">
            <w:pPr>
              <w:rPr>
                <w:rFonts w:cstheme="minorHAnsi"/>
              </w:rPr>
            </w:pPr>
            <w:r w:rsidRPr="00E85445">
              <w:rPr>
                <w:rFonts w:cstheme="minorHAnsi"/>
              </w:rPr>
              <w:t>9</w:t>
            </w:r>
          </w:p>
        </w:tc>
        <w:tc>
          <w:tcPr>
            <w:tcW w:w="5812" w:type="dxa"/>
          </w:tcPr>
          <w:p w14:paraId="52495FEA" w14:textId="074C6438" w:rsidR="00630233" w:rsidRPr="00E85445" w:rsidRDefault="38C3CFF3" w:rsidP="2F76FE97">
            <w:pPr>
              <w:pStyle w:val="ListParagraph"/>
              <w:numPr>
                <w:ilvl w:val="0"/>
                <w:numId w:val="39"/>
              </w:numPr>
              <w:rPr>
                <w:rFonts w:eastAsiaTheme="minorEastAsia"/>
              </w:rPr>
            </w:pPr>
            <w:r w:rsidRPr="2F76FE97">
              <w:rPr>
                <w:rFonts w:eastAsia="Lucida Sans"/>
              </w:rPr>
              <w:t xml:space="preserve">All </w:t>
            </w:r>
            <w:r w:rsidR="009B014D" w:rsidRPr="2F76FE97">
              <w:rPr>
                <w:rFonts w:eastAsia="Lucida Sans"/>
              </w:rPr>
              <w:t xml:space="preserve">potential slips, trips and hazards to be identified and rectified </w:t>
            </w:r>
            <w:r w:rsidR="001429C7" w:rsidRPr="2F76FE97">
              <w:rPr>
                <w:rFonts w:eastAsia="Lucida Sans"/>
              </w:rPr>
              <w:t xml:space="preserve">by Event Manager </w:t>
            </w:r>
            <w:r w:rsidR="009B014D" w:rsidRPr="2F76FE97">
              <w:rPr>
                <w:rFonts w:eastAsia="Lucida Sans"/>
              </w:rPr>
              <w:t>during pre</w:t>
            </w:r>
            <w:r w:rsidR="001429C7" w:rsidRPr="2F76FE97">
              <w:rPr>
                <w:rFonts w:eastAsia="Lucida Sans"/>
              </w:rPr>
              <w:t>-event walk around</w:t>
            </w:r>
            <w:r w:rsidR="10C042F5" w:rsidRPr="2F76FE97">
              <w:rPr>
                <w:rFonts w:eastAsia="Lucida Sans"/>
              </w:rPr>
              <w:t>, and monitored by staff throughout event</w:t>
            </w:r>
          </w:p>
          <w:p w14:paraId="3CFC8D74" w14:textId="01BB7BE9" w:rsidR="001429C7" w:rsidRPr="00E85445" w:rsidRDefault="001429C7" w:rsidP="001429C7">
            <w:pPr>
              <w:pStyle w:val="ListParagraph"/>
              <w:numPr>
                <w:ilvl w:val="0"/>
                <w:numId w:val="39"/>
              </w:numPr>
              <w:rPr>
                <w:rFonts w:eastAsiaTheme="minorEastAsia" w:cstheme="minorHAnsi"/>
              </w:rPr>
            </w:pPr>
            <w:r w:rsidRPr="00E85445">
              <w:rPr>
                <w:rFonts w:eastAsia="Lucida Sans" w:cstheme="minorHAnsi"/>
              </w:rPr>
              <w:t>First Aid in attendance to manage any issues, situated in Meeting Room 4</w:t>
            </w:r>
          </w:p>
          <w:p w14:paraId="108D5B6F" w14:textId="2C6C4A31" w:rsidR="001429C7" w:rsidRPr="00E85445" w:rsidRDefault="001429C7" w:rsidP="001429C7">
            <w:pPr>
              <w:pStyle w:val="ListParagraph"/>
              <w:numPr>
                <w:ilvl w:val="0"/>
                <w:numId w:val="39"/>
              </w:numPr>
              <w:rPr>
                <w:rFonts w:eastAsiaTheme="minorEastAsia" w:cstheme="minorHAnsi"/>
              </w:rPr>
            </w:pPr>
            <w:r w:rsidRPr="00E85445">
              <w:rPr>
                <w:rFonts w:eastAsia="Lucida Sans" w:cstheme="minorHAnsi"/>
              </w:rPr>
              <w:t>Security staff and some core staff are fully first aid trained and able to assist in first aid incidents if needed</w:t>
            </w:r>
          </w:p>
          <w:p w14:paraId="5166FBBD" w14:textId="6740F5D2" w:rsidR="00E85445" w:rsidRPr="00E85445" w:rsidRDefault="00E85445" w:rsidP="001429C7">
            <w:pPr>
              <w:pStyle w:val="ListParagraph"/>
              <w:numPr>
                <w:ilvl w:val="0"/>
                <w:numId w:val="39"/>
              </w:numPr>
              <w:rPr>
                <w:rFonts w:eastAsiaTheme="minorEastAsia" w:cstheme="minorHAnsi"/>
              </w:rPr>
            </w:pPr>
            <w:r w:rsidRPr="00E85445">
              <w:rPr>
                <w:rFonts w:eastAsia="Lucida Sans" w:cstheme="minorHAnsi"/>
              </w:rPr>
              <w:lastRenderedPageBreak/>
              <w:t>Security, core and support staff to be briefed and ensure the stairs being used safely</w:t>
            </w:r>
          </w:p>
          <w:p w14:paraId="0DBD9DC3" w14:textId="2953D262" w:rsidR="6BAC5F40" w:rsidRPr="00E85445" w:rsidRDefault="6E63F498" w:rsidP="1BFA09F0">
            <w:pPr>
              <w:pStyle w:val="ListParagraph"/>
              <w:numPr>
                <w:ilvl w:val="0"/>
                <w:numId w:val="39"/>
              </w:numPr>
              <w:rPr>
                <w:rFonts w:cstheme="minorHAnsi"/>
              </w:rPr>
            </w:pPr>
            <w:r w:rsidRPr="00E85445">
              <w:rPr>
                <w:rFonts w:eastAsia="Lucida Sans" w:cstheme="minorHAnsi"/>
              </w:rPr>
              <w:t xml:space="preserve">THEMING - </w:t>
            </w:r>
            <w:r w:rsidR="6BAC5F40" w:rsidRPr="00E85445">
              <w:rPr>
                <w:rFonts w:eastAsia="Lucida Sans" w:cstheme="minorHAnsi"/>
              </w:rPr>
              <w:t>All theming items to be placed in areas which would not allow people to trip over them or get tangled within them</w:t>
            </w:r>
            <w:r w:rsidR="0DAC0D20" w:rsidRPr="00E85445">
              <w:rPr>
                <w:rFonts w:eastAsia="Lucida Sans" w:cstheme="minorHAnsi"/>
              </w:rPr>
              <w:t>, themed items will also be securely fastened to ensure nothing can become loose and cause any inju</w:t>
            </w:r>
            <w:r w:rsidR="6F4D1D09" w:rsidRPr="00E85445">
              <w:rPr>
                <w:rFonts w:eastAsia="Lucida Sans" w:cstheme="minorHAnsi"/>
              </w:rPr>
              <w:t>ry by falling on anyone.</w:t>
            </w:r>
          </w:p>
          <w:p w14:paraId="33B59550" w14:textId="6A798E00" w:rsidR="00630233" w:rsidRPr="00E85445" w:rsidRDefault="2EEEDB55" w:rsidP="23B14B00">
            <w:pPr>
              <w:pStyle w:val="ListParagraph"/>
              <w:numPr>
                <w:ilvl w:val="0"/>
                <w:numId w:val="39"/>
              </w:numPr>
              <w:rPr>
                <w:rFonts w:eastAsiaTheme="minorEastAsia" w:cstheme="minorHAnsi"/>
              </w:rPr>
            </w:pPr>
            <w:r w:rsidRPr="00E85445">
              <w:rPr>
                <w:rFonts w:eastAsia="Lucida Sans" w:cstheme="minorHAnsi"/>
              </w:rPr>
              <w:t xml:space="preserve">Keeping main walkways, exits and entrances clear of obstacles  </w:t>
            </w:r>
          </w:p>
          <w:p w14:paraId="39A3AD1E" w14:textId="3CCF671A" w:rsidR="00630233" w:rsidRPr="00E85445" w:rsidRDefault="2EEEDB55" w:rsidP="23B14B00">
            <w:pPr>
              <w:pStyle w:val="ListParagraph"/>
              <w:numPr>
                <w:ilvl w:val="0"/>
                <w:numId w:val="39"/>
              </w:numPr>
              <w:spacing w:line="257" w:lineRule="auto"/>
              <w:rPr>
                <w:rFonts w:eastAsiaTheme="minorEastAsia" w:cstheme="minorHAnsi"/>
              </w:rPr>
            </w:pPr>
            <w:r w:rsidRPr="00E85445">
              <w:rPr>
                <w:rFonts w:eastAsia="Lucida Sans" w:cstheme="minorHAnsi"/>
              </w:rPr>
              <w:t>Keep any cables tidy and out of the way and/or tape them to the floor and ensure external providers are responsible for their own cables.</w:t>
            </w:r>
          </w:p>
        </w:tc>
        <w:tc>
          <w:tcPr>
            <w:tcW w:w="567" w:type="dxa"/>
          </w:tcPr>
          <w:p w14:paraId="57353BC7" w14:textId="77777777" w:rsidR="00630233" w:rsidRPr="00E85445" w:rsidRDefault="00630233" w:rsidP="00D81CD7">
            <w:pPr>
              <w:rPr>
                <w:rFonts w:cstheme="minorHAnsi"/>
              </w:rPr>
            </w:pPr>
            <w:r w:rsidRPr="00E85445">
              <w:rPr>
                <w:rFonts w:cstheme="minorHAnsi"/>
              </w:rPr>
              <w:lastRenderedPageBreak/>
              <w:t>1</w:t>
            </w:r>
          </w:p>
        </w:tc>
        <w:tc>
          <w:tcPr>
            <w:tcW w:w="567" w:type="dxa"/>
          </w:tcPr>
          <w:p w14:paraId="30432001" w14:textId="77777777" w:rsidR="00630233" w:rsidRPr="00E85445" w:rsidRDefault="00630233" w:rsidP="00D81CD7">
            <w:pPr>
              <w:rPr>
                <w:rFonts w:cstheme="minorHAnsi"/>
              </w:rPr>
            </w:pPr>
            <w:r w:rsidRPr="00E85445">
              <w:rPr>
                <w:rFonts w:cstheme="minorHAnsi"/>
              </w:rPr>
              <w:t>3</w:t>
            </w:r>
          </w:p>
        </w:tc>
        <w:tc>
          <w:tcPr>
            <w:tcW w:w="567" w:type="dxa"/>
            <w:shd w:val="clear" w:color="auto" w:fill="92D050"/>
          </w:tcPr>
          <w:p w14:paraId="1A2F909F" w14:textId="77777777" w:rsidR="00630233" w:rsidRPr="00E85445" w:rsidRDefault="00630233" w:rsidP="00D81CD7">
            <w:pPr>
              <w:rPr>
                <w:rFonts w:cstheme="minorHAnsi"/>
                <w:color w:val="92D050"/>
              </w:rPr>
            </w:pPr>
            <w:r w:rsidRPr="00E85445">
              <w:rPr>
                <w:rFonts w:cstheme="minorHAnsi"/>
              </w:rPr>
              <w:t>3</w:t>
            </w:r>
          </w:p>
        </w:tc>
        <w:tc>
          <w:tcPr>
            <w:tcW w:w="5528" w:type="dxa"/>
          </w:tcPr>
          <w:p w14:paraId="2DCBD777" w14:textId="77777777" w:rsidR="00630233" w:rsidRPr="00E85445" w:rsidRDefault="00630233" w:rsidP="00D81CD7">
            <w:pPr>
              <w:rPr>
                <w:rFonts w:cstheme="minorHAnsi"/>
              </w:rPr>
            </w:pPr>
          </w:p>
          <w:p w14:paraId="0015B073" w14:textId="77777777" w:rsidR="00630233" w:rsidRPr="00E85445" w:rsidRDefault="00630233" w:rsidP="00D81CD7">
            <w:pPr>
              <w:rPr>
                <w:rFonts w:cstheme="minorHAnsi"/>
              </w:rPr>
            </w:pPr>
          </w:p>
        </w:tc>
      </w:tr>
      <w:tr w:rsidR="001429C7" w:rsidRPr="00D060DD" w14:paraId="0442D04B" w14:textId="77777777" w:rsidTr="00553D74">
        <w:tc>
          <w:tcPr>
            <w:tcW w:w="2689" w:type="dxa"/>
          </w:tcPr>
          <w:p w14:paraId="06F4C056" w14:textId="11563B4B" w:rsidR="001429C7" w:rsidRPr="00E85445" w:rsidRDefault="001429C7" w:rsidP="00C80EB5">
            <w:pPr>
              <w:jc w:val="center"/>
              <w:rPr>
                <w:rFonts w:cstheme="minorHAnsi"/>
                <w:bCs/>
              </w:rPr>
            </w:pPr>
            <w:r w:rsidRPr="00E85445">
              <w:rPr>
                <w:rFonts w:cstheme="minorHAnsi"/>
                <w:bCs/>
              </w:rPr>
              <w:t>Manual handling injury to individuals</w:t>
            </w:r>
          </w:p>
        </w:tc>
        <w:tc>
          <w:tcPr>
            <w:tcW w:w="4961" w:type="dxa"/>
          </w:tcPr>
          <w:p w14:paraId="768355E4" w14:textId="23B0D871" w:rsidR="001429C7" w:rsidRPr="00E85445" w:rsidRDefault="001429C7" w:rsidP="00C80EB5">
            <w:pPr>
              <w:jc w:val="center"/>
              <w:rPr>
                <w:rFonts w:cstheme="minorHAnsi"/>
              </w:rPr>
            </w:pPr>
            <w:r w:rsidRPr="00E85445">
              <w:rPr>
                <w:rFonts w:cstheme="minorHAnsi"/>
              </w:rPr>
              <w:t>Risk of musculoskeletal injuries, cuts, bruises and crushing from lifting heavy boxes/tables, or moving trolleys during transporting equipment to/from event area</w:t>
            </w:r>
          </w:p>
        </w:tc>
        <w:tc>
          <w:tcPr>
            <w:tcW w:w="567" w:type="dxa"/>
          </w:tcPr>
          <w:p w14:paraId="3EAF9BE6" w14:textId="2A79E6FE" w:rsidR="001429C7" w:rsidRPr="00E85445" w:rsidRDefault="001429C7" w:rsidP="001429C7">
            <w:pPr>
              <w:rPr>
                <w:rFonts w:cstheme="minorHAnsi"/>
              </w:rPr>
            </w:pPr>
            <w:r w:rsidRPr="00E85445">
              <w:rPr>
                <w:rFonts w:cstheme="minorHAnsi"/>
              </w:rPr>
              <w:t>2</w:t>
            </w:r>
          </w:p>
          <w:p w14:paraId="02D8537A" w14:textId="77777777" w:rsidR="001429C7" w:rsidRPr="00E85445" w:rsidRDefault="001429C7" w:rsidP="001429C7">
            <w:pPr>
              <w:rPr>
                <w:rFonts w:cstheme="minorHAnsi"/>
              </w:rPr>
            </w:pPr>
          </w:p>
          <w:p w14:paraId="6D6FB68A" w14:textId="77777777" w:rsidR="001429C7" w:rsidRPr="00E85445" w:rsidRDefault="001429C7" w:rsidP="001429C7">
            <w:pPr>
              <w:rPr>
                <w:rFonts w:cstheme="minorHAnsi"/>
              </w:rPr>
            </w:pPr>
          </w:p>
          <w:p w14:paraId="23C84D3D" w14:textId="77777777" w:rsidR="001429C7" w:rsidRPr="00E85445" w:rsidRDefault="001429C7" w:rsidP="001429C7">
            <w:pPr>
              <w:rPr>
                <w:rFonts w:cstheme="minorHAnsi"/>
              </w:rPr>
            </w:pPr>
          </w:p>
          <w:p w14:paraId="1F12ACBF" w14:textId="77777777" w:rsidR="001429C7" w:rsidRPr="00E85445" w:rsidRDefault="001429C7" w:rsidP="001429C7">
            <w:pPr>
              <w:rPr>
                <w:rFonts w:cstheme="minorHAnsi"/>
              </w:rPr>
            </w:pPr>
          </w:p>
          <w:p w14:paraId="278303F1" w14:textId="5647E46A" w:rsidR="001429C7" w:rsidRPr="00E85445" w:rsidRDefault="001429C7" w:rsidP="001429C7">
            <w:pPr>
              <w:rPr>
                <w:rFonts w:cstheme="minorHAnsi"/>
              </w:rPr>
            </w:pPr>
          </w:p>
        </w:tc>
        <w:tc>
          <w:tcPr>
            <w:tcW w:w="564" w:type="dxa"/>
          </w:tcPr>
          <w:p w14:paraId="683AEE9E" w14:textId="219F5C51" w:rsidR="001429C7" w:rsidRPr="00E85445" w:rsidRDefault="001429C7" w:rsidP="001429C7">
            <w:pPr>
              <w:rPr>
                <w:rFonts w:cstheme="minorHAnsi"/>
              </w:rPr>
            </w:pPr>
            <w:r w:rsidRPr="00E85445">
              <w:rPr>
                <w:rFonts w:cstheme="minorHAnsi"/>
              </w:rPr>
              <w:t>3</w:t>
            </w:r>
          </w:p>
        </w:tc>
        <w:tc>
          <w:tcPr>
            <w:tcW w:w="570" w:type="dxa"/>
            <w:shd w:val="clear" w:color="auto" w:fill="FFC000"/>
          </w:tcPr>
          <w:p w14:paraId="37E11AD6" w14:textId="79A5522F" w:rsidR="001429C7" w:rsidRPr="00E85445" w:rsidRDefault="001429C7" w:rsidP="001429C7">
            <w:pPr>
              <w:rPr>
                <w:rFonts w:cstheme="minorHAnsi"/>
              </w:rPr>
            </w:pPr>
            <w:r w:rsidRPr="00E85445">
              <w:rPr>
                <w:rFonts w:cstheme="minorHAnsi"/>
              </w:rPr>
              <w:t>6</w:t>
            </w:r>
          </w:p>
        </w:tc>
        <w:tc>
          <w:tcPr>
            <w:tcW w:w="5812" w:type="dxa"/>
          </w:tcPr>
          <w:p w14:paraId="0C8129AF" w14:textId="77777777" w:rsidR="001429C7" w:rsidRPr="00E85445" w:rsidRDefault="001429C7" w:rsidP="001429C7">
            <w:pPr>
              <w:pStyle w:val="ListParagraph"/>
              <w:numPr>
                <w:ilvl w:val="0"/>
                <w:numId w:val="44"/>
              </w:numPr>
              <w:rPr>
                <w:rFonts w:cstheme="minorHAnsi"/>
              </w:rPr>
            </w:pPr>
            <w:r w:rsidRPr="00E85445">
              <w:rPr>
                <w:rFonts w:cstheme="minorHAnsi"/>
              </w:rPr>
              <w:t>When carrying loads, assess the load before attempting to handle anything. If the load cannot safely be handled by one person, then ask for help and reassess</w:t>
            </w:r>
          </w:p>
          <w:p w14:paraId="5228D3FF" w14:textId="77777777" w:rsidR="001429C7" w:rsidRPr="00E85445" w:rsidRDefault="001429C7" w:rsidP="001429C7">
            <w:pPr>
              <w:pStyle w:val="ListParagraph"/>
              <w:numPr>
                <w:ilvl w:val="0"/>
                <w:numId w:val="43"/>
              </w:numPr>
              <w:rPr>
                <w:rFonts w:cstheme="minorHAnsi"/>
              </w:rPr>
            </w:pPr>
            <w:r w:rsidRPr="00E85445">
              <w:rPr>
                <w:rFonts w:cstheme="minorHAnsi"/>
              </w:rPr>
              <w:t>Use trolleys and trucks to assist if necessary</w:t>
            </w:r>
          </w:p>
          <w:p w14:paraId="0359CB09" w14:textId="77777777" w:rsidR="001429C7" w:rsidRPr="00E85445" w:rsidRDefault="001429C7" w:rsidP="001429C7">
            <w:pPr>
              <w:pStyle w:val="ListParagraph"/>
              <w:numPr>
                <w:ilvl w:val="0"/>
                <w:numId w:val="43"/>
              </w:numPr>
              <w:rPr>
                <w:rFonts w:cstheme="minorHAnsi"/>
              </w:rPr>
            </w:pPr>
            <w:r w:rsidRPr="00E85445">
              <w:rPr>
                <w:rFonts w:cstheme="minorHAnsi"/>
              </w:rPr>
              <w:t>Always check the route is clear before starting to move items. If necessary, shut off areas so items can be moved without obstruction.</w:t>
            </w:r>
          </w:p>
          <w:p w14:paraId="26CED33D" w14:textId="77777777" w:rsidR="001429C7" w:rsidRPr="00E85445" w:rsidRDefault="001429C7" w:rsidP="001429C7">
            <w:pPr>
              <w:pStyle w:val="ListParagraph"/>
              <w:numPr>
                <w:ilvl w:val="0"/>
                <w:numId w:val="43"/>
              </w:numPr>
              <w:rPr>
                <w:rFonts w:cstheme="minorHAnsi"/>
              </w:rPr>
            </w:pPr>
            <w:r w:rsidRPr="00E85445">
              <w:rPr>
                <w:rFonts w:cstheme="minorHAnsi"/>
              </w:rPr>
              <w:t xml:space="preserve">Ensure staff have completed the Manual Handling section of the Health and Safety at SUSU course on eLevate. </w:t>
            </w:r>
          </w:p>
          <w:p w14:paraId="678AA320" w14:textId="77777777" w:rsidR="001429C7" w:rsidRPr="00E85445" w:rsidRDefault="001429C7" w:rsidP="001429C7">
            <w:pPr>
              <w:pStyle w:val="ListParagraph"/>
              <w:numPr>
                <w:ilvl w:val="0"/>
                <w:numId w:val="40"/>
              </w:numPr>
              <w:rPr>
                <w:rFonts w:cstheme="minorHAnsi"/>
              </w:rPr>
            </w:pPr>
            <w:r w:rsidRPr="00E85445">
              <w:rPr>
                <w:rFonts w:cstheme="minorHAnsi"/>
              </w:rPr>
              <w:t>Rotate manual handling tasks between people to reduce the strain on any one individual.</w:t>
            </w:r>
          </w:p>
          <w:p w14:paraId="4CA0E5E8" w14:textId="77777777" w:rsidR="001429C7" w:rsidRPr="00E85445" w:rsidRDefault="001429C7" w:rsidP="001429C7">
            <w:pPr>
              <w:pStyle w:val="ListParagraph"/>
              <w:numPr>
                <w:ilvl w:val="0"/>
                <w:numId w:val="40"/>
              </w:numPr>
              <w:rPr>
                <w:rFonts w:cstheme="minorHAnsi"/>
              </w:rPr>
            </w:pPr>
            <w:r w:rsidRPr="00E85445">
              <w:rPr>
                <w:rFonts w:cstheme="minorHAnsi"/>
              </w:rPr>
              <w:t>No event participants to undertake any manual handling</w:t>
            </w:r>
          </w:p>
          <w:p w14:paraId="51CF4BBF" w14:textId="53A0C29B" w:rsidR="001429C7" w:rsidRPr="00E85445" w:rsidRDefault="001429C7" w:rsidP="001429C7">
            <w:pPr>
              <w:pStyle w:val="ListParagraph"/>
              <w:numPr>
                <w:ilvl w:val="0"/>
                <w:numId w:val="39"/>
              </w:numPr>
              <w:rPr>
                <w:rFonts w:eastAsia="Lucida Sans" w:cstheme="minorHAnsi"/>
              </w:rPr>
            </w:pPr>
            <w:r w:rsidRPr="00E85445">
              <w:rPr>
                <w:rFonts w:cstheme="minorHAnsi"/>
              </w:rPr>
              <w:t>Brief security, core and support staff to spot and prevent any instances of event participants attempting to undertake any manual handling</w:t>
            </w:r>
          </w:p>
        </w:tc>
        <w:tc>
          <w:tcPr>
            <w:tcW w:w="567" w:type="dxa"/>
          </w:tcPr>
          <w:p w14:paraId="1899CD95" w14:textId="1634AF60" w:rsidR="001429C7" w:rsidRPr="00E85445" w:rsidRDefault="001429C7" w:rsidP="001429C7">
            <w:pPr>
              <w:rPr>
                <w:rFonts w:cstheme="minorHAnsi"/>
              </w:rPr>
            </w:pPr>
            <w:r w:rsidRPr="00E85445">
              <w:rPr>
                <w:rFonts w:cstheme="minorHAnsi"/>
              </w:rPr>
              <w:t>1</w:t>
            </w:r>
          </w:p>
        </w:tc>
        <w:tc>
          <w:tcPr>
            <w:tcW w:w="567" w:type="dxa"/>
          </w:tcPr>
          <w:p w14:paraId="5F7095E2" w14:textId="5F9D49AB" w:rsidR="001429C7" w:rsidRPr="00E85445" w:rsidRDefault="001429C7" w:rsidP="001429C7">
            <w:pPr>
              <w:rPr>
                <w:rFonts w:cstheme="minorHAnsi"/>
              </w:rPr>
            </w:pPr>
            <w:r w:rsidRPr="00E85445">
              <w:rPr>
                <w:rFonts w:cstheme="minorHAnsi"/>
              </w:rPr>
              <w:t>3</w:t>
            </w:r>
          </w:p>
        </w:tc>
        <w:tc>
          <w:tcPr>
            <w:tcW w:w="567" w:type="dxa"/>
            <w:shd w:val="clear" w:color="auto" w:fill="92D050"/>
          </w:tcPr>
          <w:p w14:paraId="7D32E740" w14:textId="5623396F" w:rsidR="001429C7" w:rsidRPr="00E85445" w:rsidRDefault="001429C7" w:rsidP="001429C7">
            <w:pPr>
              <w:rPr>
                <w:rFonts w:cstheme="minorHAnsi"/>
              </w:rPr>
            </w:pPr>
            <w:r w:rsidRPr="00E85445">
              <w:rPr>
                <w:rFonts w:cstheme="minorHAnsi"/>
              </w:rPr>
              <w:t>3</w:t>
            </w:r>
          </w:p>
        </w:tc>
        <w:tc>
          <w:tcPr>
            <w:tcW w:w="5528" w:type="dxa"/>
          </w:tcPr>
          <w:p w14:paraId="24DE6E86" w14:textId="77777777" w:rsidR="001429C7" w:rsidRPr="00E85445" w:rsidRDefault="001429C7" w:rsidP="001429C7">
            <w:pPr>
              <w:rPr>
                <w:rFonts w:cstheme="minorHAnsi"/>
              </w:rPr>
            </w:pPr>
          </w:p>
        </w:tc>
      </w:tr>
      <w:tr w:rsidR="00A60330" w:rsidRPr="00D060DD" w14:paraId="710EB892" w14:textId="77777777" w:rsidTr="00553D74">
        <w:tc>
          <w:tcPr>
            <w:tcW w:w="22392" w:type="dxa"/>
            <w:gridSpan w:val="10"/>
            <w:shd w:val="clear" w:color="auto" w:fill="D99594" w:themeFill="accent2" w:themeFillTint="99"/>
          </w:tcPr>
          <w:p w14:paraId="3F3F0E27" w14:textId="77CD8FF5" w:rsidR="00A60330" w:rsidRPr="00A60330" w:rsidRDefault="00A60330" w:rsidP="00C80EB5">
            <w:pPr>
              <w:rPr>
                <w:rFonts w:eastAsia="Calibri" w:cstheme="minorHAnsi"/>
                <w:b/>
                <w:i/>
              </w:rPr>
            </w:pPr>
            <w:r w:rsidRPr="00A60330">
              <w:rPr>
                <w:rFonts w:cstheme="minorHAnsi"/>
                <w:b/>
                <w:bCs/>
              </w:rPr>
              <w:t xml:space="preserve">LICENSCED TRADE – FOOD AND BEVERAGE </w:t>
            </w:r>
            <w:r w:rsidRPr="00A60330">
              <w:rPr>
                <w:rFonts w:cstheme="minorHAnsi"/>
                <w:b/>
                <w:bCs/>
                <w:i/>
                <w:iCs/>
              </w:rPr>
              <w:t xml:space="preserve">(This section is taken from </w:t>
            </w:r>
            <w:r w:rsidRPr="00A60330">
              <w:rPr>
                <w:rFonts w:eastAsia="Calibri" w:cstheme="minorHAnsi"/>
                <w:b/>
                <w:i/>
              </w:rPr>
              <w:t>Licenced Trade Risk Assessment for Food and Beverage at SUSU, dated 22/09/2021.)</w:t>
            </w:r>
          </w:p>
        </w:tc>
      </w:tr>
      <w:tr w:rsidR="00E85445" w:rsidRPr="00D060DD" w14:paraId="03B08EE1" w14:textId="77777777" w:rsidTr="00553D74">
        <w:tc>
          <w:tcPr>
            <w:tcW w:w="2689" w:type="dxa"/>
          </w:tcPr>
          <w:p w14:paraId="4BAE1F0B" w14:textId="0EA151A1" w:rsidR="00E85445" w:rsidRPr="00A60330" w:rsidRDefault="00E85445" w:rsidP="00C80EB5">
            <w:pPr>
              <w:jc w:val="center"/>
              <w:rPr>
                <w:rFonts w:cstheme="minorHAnsi"/>
                <w:bCs/>
              </w:rPr>
            </w:pPr>
            <w:r w:rsidRPr="00A60330">
              <w:rPr>
                <w:rFonts w:cstheme="minorHAnsi"/>
                <w:bCs/>
              </w:rPr>
              <w:t>Drink service and dispense</w:t>
            </w:r>
          </w:p>
        </w:tc>
        <w:tc>
          <w:tcPr>
            <w:tcW w:w="4961" w:type="dxa"/>
          </w:tcPr>
          <w:p w14:paraId="71E9CCDF" w14:textId="6DBF5986" w:rsidR="00E85445" w:rsidRPr="00E85445" w:rsidRDefault="00E85445" w:rsidP="00C80EB5">
            <w:pPr>
              <w:jc w:val="center"/>
              <w:rPr>
                <w:rFonts w:cstheme="minorHAnsi"/>
              </w:rPr>
            </w:pPr>
            <w:r>
              <w:rPr>
                <w:rFonts w:cstheme="minorHAnsi"/>
              </w:rPr>
              <w:t>Slips, trips, falls</w:t>
            </w:r>
            <w:r w:rsidR="00A60330">
              <w:rPr>
                <w:rFonts w:cstheme="minorHAnsi"/>
              </w:rPr>
              <w:t>, scalds, burns</w:t>
            </w:r>
            <w:r>
              <w:rPr>
                <w:rFonts w:cstheme="minorHAnsi"/>
              </w:rPr>
              <w:t xml:space="preserve"> or other injury occurring from spillages, breakages and manual handling</w:t>
            </w:r>
          </w:p>
        </w:tc>
        <w:tc>
          <w:tcPr>
            <w:tcW w:w="567" w:type="dxa"/>
          </w:tcPr>
          <w:p w14:paraId="31658C16" w14:textId="192C4265" w:rsidR="00E85445" w:rsidRPr="00E85445" w:rsidRDefault="00E85445" w:rsidP="001429C7">
            <w:pPr>
              <w:rPr>
                <w:rFonts w:cstheme="minorHAnsi"/>
              </w:rPr>
            </w:pPr>
            <w:r>
              <w:rPr>
                <w:rFonts w:cstheme="minorHAnsi"/>
              </w:rPr>
              <w:t>4</w:t>
            </w:r>
          </w:p>
        </w:tc>
        <w:tc>
          <w:tcPr>
            <w:tcW w:w="564" w:type="dxa"/>
          </w:tcPr>
          <w:p w14:paraId="1FBBF240" w14:textId="51FBCBF8" w:rsidR="00E85445" w:rsidRPr="00E85445" w:rsidRDefault="00E85445" w:rsidP="001429C7">
            <w:pPr>
              <w:rPr>
                <w:rFonts w:cstheme="minorHAnsi"/>
              </w:rPr>
            </w:pPr>
            <w:r>
              <w:rPr>
                <w:rFonts w:cstheme="minorHAnsi"/>
              </w:rPr>
              <w:t>3</w:t>
            </w:r>
          </w:p>
        </w:tc>
        <w:tc>
          <w:tcPr>
            <w:tcW w:w="570" w:type="dxa"/>
            <w:shd w:val="clear" w:color="auto" w:fill="FFC000"/>
          </w:tcPr>
          <w:p w14:paraId="084934F4" w14:textId="24E893C3" w:rsidR="00E85445" w:rsidRPr="00E85445" w:rsidRDefault="00E85445" w:rsidP="001429C7">
            <w:pPr>
              <w:rPr>
                <w:rFonts w:cstheme="minorHAnsi"/>
              </w:rPr>
            </w:pPr>
            <w:r>
              <w:rPr>
                <w:rFonts w:cstheme="minorHAnsi"/>
              </w:rPr>
              <w:t>12</w:t>
            </w:r>
          </w:p>
        </w:tc>
        <w:tc>
          <w:tcPr>
            <w:tcW w:w="5812" w:type="dxa"/>
          </w:tcPr>
          <w:p w14:paraId="4035AC58" w14:textId="77777777" w:rsidR="00E85445" w:rsidRDefault="00E85445" w:rsidP="001429C7">
            <w:pPr>
              <w:pStyle w:val="ListParagraph"/>
              <w:numPr>
                <w:ilvl w:val="0"/>
                <w:numId w:val="44"/>
              </w:numPr>
              <w:rPr>
                <w:rFonts w:cstheme="minorHAnsi"/>
              </w:rPr>
            </w:pPr>
            <w:r>
              <w:rPr>
                <w:rFonts w:cstheme="minorHAnsi"/>
              </w:rPr>
              <w:t>Staff trained to never touch rim of the glasses during pouring, serving or restocking</w:t>
            </w:r>
          </w:p>
          <w:p w14:paraId="091ED83C" w14:textId="77777777" w:rsidR="00E85445" w:rsidRDefault="00E85445" w:rsidP="00E85445">
            <w:pPr>
              <w:pStyle w:val="ListParagraph"/>
              <w:numPr>
                <w:ilvl w:val="0"/>
                <w:numId w:val="44"/>
              </w:numPr>
              <w:rPr>
                <w:rFonts w:cstheme="minorHAnsi"/>
              </w:rPr>
            </w:pPr>
            <w:r>
              <w:rPr>
                <w:rFonts w:cstheme="minorHAnsi"/>
              </w:rPr>
              <w:t>All spillages and breakages reported to duty manager and dealt with immediately. Staff do not leave a spillage or breakage unattended until a suitable warning is in place, for example, a wet floor sign</w:t>
            </w:r>
          </w:p>
          <w:p w14:paraId="7E385720" w14:textId="77777777" w:rsidR="00E85445" w:rsidRDefault="00E85445" w:rsidP="00E85445">
            <w:pPr>
              <w:pStyle w:val="ListParagraph"/>
              <w:numPr>
                <w:ilvl w:val="0"/>
                <w:numId w:val="44"/>
              </w:numPr>
              <w:rPr>
                <w:rFonts w:cstheme="minorHAnsi"/>
              </w:rPr>
            </w:pPr>
            <w:r>
              <w:rPr>
                <w:rFonts w:cstheme="minorHAnsi"/>
              </w:rPr>
              <w:t>Ensure wet floor and trailing cable warning signs are available, appropriately located and with spillage kits where applicable</w:t>
            </w:r>
          </w:p>
          <w:p w14:paraId="333942E9" w14:textId="77777777" w:rsidR="00E85445" w:rsidRDefault="00E85445" w:rsidP="00E85445">
            <w:pPr>
              <w:pStyle w:val="ListParagraph"/>
              <w:numPr>
                <w:ilvl w:val="0"/>
                <w:numId w:val="44"/>
              </w:numPr>
              <w:rPr>
                <w:rFonts w:cstheme="minorHAnsi"/>
              </w:rPr>
            </w:pPr>
            <w:r>
              <w:rPr>
                <w:rFonts w:cstheme="minorHAnsi"/>
              </w:rPr>
              <w:t>Staff trained to only carry what is</w:t>
            </w:r>
            <w:r w:rsidR="00A60330">
              <w:rPr>
                <w:rFonts w:cstheme="minorHAnsi"/>
              </w:rPr>
              <w:t xml:space="preserve"> comfortable to lift and trained in manual handling</w:t>
            </w:r>
          </w:p>
          <w:p w14:paraId="3241D477" w14:textId="77777777" w:rsidR="00A60330" w:rsidRDefault="00A60330" w:rsidP="00E85445">
            <w:pPr>
              <w:pStyle w:val="ListParagraph"/>
              <w:numPr>
                <w:ilvl w:val="0"/>
                <w:numId w:val="44"/>
              </w:numPr>
              <w:rPr>
                <w:rFonts w:cstheme="minorHAnsi"/>
              </w:rPr>
            </w:pPr>
            <w:r>
              <w:rPr>
                <w:rFonts w:cstheme="minorHAnsi"/>
              </w:rPr>
              <w:t>Non-slip trays provided and kept clean and sanitised</w:t>
            </w:r>
          </w:p>
          <w:p w14:paraId="79AECAD6" w14:textId="77777777" w:rsidR="00A60330" w:rsidRDefault="00A60330" w:rsidP="00E85445">
            <w:pPr>
              <w:pStyle w:val="ListParagraph"/>
              <w:numPr>
                <w:ilvl w:val="0"/>
                <w:numId w:val="44"/>
              </w:numPr>
              <w:rPr>
                <w:rFonts w:cstheme="minorHAnsi"/>
              </w:rPr>
            </w:pPr>
            <w:r>
              <w:rPr>
                <w:rFonts w:cstheme="minorHAnsi"/>
              </w:rPr>
              <w:t>Drip trays emptied regularly to avoid overflow and resulting spillages</w:t>
            </w:r>
          </w:p>
          <w:p w14:paraId="4792EA11" w14:textId="77777777" w:rsidR="00A60330" w:rsidRDefault="00A60330" w:rsidP="00E85445">
            <w:pPr>
              <w:pStyle w:val="ListParagraph"/>
              <w:numPr>
                <w:ilvl w:val="0"/>
                <w:numId w:val="44"/>
              </w:numPr>
              <w:rPr>
                <w:rFonts w:cstheme="minorHAnsi"/>
              </w:rPr>
            </w:pPr>
            <w:r>
              <w:rPr>
                <w:rFonts w:cstheme="minorHAnsi"/>
              </w:rPr>
              <w:t>Floor is kept clean, tidy and free of obstacles</w:t>
            </w:r>
          </w:p>
          <w:p w14:paraId="7B8134DA" w14:textId="47C3B127" w:rsidR="00A60330" w:rsidRPr="00E85445" w:rsidRDefault="00A60330" w:rsidP="00E85445">
            <w:pPr>
              <w:pStyle w:val="ListParagraph"/>
              <w:numPr>
                <w:ilvl w:val="0"/>
                <w:numId w:val="44"/>
              </w:numPr>
              <w:rPr>
                <w:rFonts w:cstheme="minorHAnsi"/>
              </w:rPr>
            </w:pPr>
            <w:r>
              <w:rPr>
                <w:rFonts w:cstheme="minorHAnsi"/>
              </w:rPr>
              <w:t>Beer fonts, shelving and glass racks regularly sanitised</w:t>
            </w:r>
          </w:p>
        </w:tc>
        <w:tc>
          <w:tcPr>
            <w:tcW w:w="567" w:type="dxa"/>
          </w:tcPr>
          <w:p w14:paraId="26D58296" w14:textId="5A8CB43A" w:rsidR="00E85445" w:rsidRPr="00E85445" w:rsidRDefault="00A60330" w:rsidP="001429C7">
            <w:pPr>
              <w:rPr>
                <w:rFonts w:cstheme="minorHAnsi"/>
              </w:rPr>
            </w:pPr>
            <w:r>
              <w:rPr>
                <w:rFonts w:cstheme="minorHAnsi"/>
              </w:rPr>
              <w:t>3</w:t>
            </w:r>
          </w:p>
        </w:tc>
        <w:tc>
          <w:tcPr>
            <w:tcW w:w="567" w:type="dxa"/>
          </w:tcPr>
          <w:p w14:paraId="67FF83D7" w14:textId="62EAF653" w:rsidR="00E85445" w:rsidRPr="00E85445" w:rsidRDefault="00A60330" w:rsidP="001429C7">
            <w:pPr>
              <w:rPr>
                <w:rFonts w:cstheme="minorHAnsi"/>
              </w:rPr>
            </w:pPr>
            <w:r>
              <w:rPr>
                <w:rFonts w:cstheme="minorHAnsi"/>
              </w:rPr>
              <w:t>3</w:t>
            </w:r>
          </w:p>
        </w:tc>
        <w:tc>
          <w:tcPr>
            <w:tcW w:w="567" w:type="dxa"/>
            <w:shd w:val="clear" w:color="auto" w:fill="FFC000"/>
          </w:tcPr>
          <w:p w14:paraId="5071B6A8" w14:textId="165A4296" w:rsidR="00E85445" w:rsidRPr="00E85445" w:rsidRDefault="00A60330" w:rsidP="001429C7">
            <w:pPr>
              <w:rPr>
                <w:rFonts w:cstheme="minorHAnsi"/>
              </w:rPr>
            </w:pPr>
            <w:r>
              <w:rPr>
                <w:rFonts w:cstheme="minorHAnsi"/>
              </w:rPr>
              <w:t>9</w:t>
            </w:r>
          </w:p>
        </w:tc>
        <w:tc>
          <w:tcPr>
            <w:tcW w:w="5528" w:type="dxa"/>
          </w:tcPr>
          <w:p w14:paraId="357925EC" w14:textId="77777777" w:rsidR="00E85445" w:rsidRPr="00E85445" w:rsidRDefault="00E85445" w:rsidP="001429C7">
            <w:pPr>
              <w:rPr>
                <w:rFonts w:cstheme="minorHAnsi"/>
              </w:rPr>
            </w:pPr>
          </w:p>
        </w:tc>
      </w:tr>
      <w:tr w:rsidR="00E85445" w:rsidRPr="00D060DD" w14:paraId="15018DFF" w14:textId="77777777" w:rsidTr="00553D74">
        <w:tc>
          <w:tcPr>
            <w:tcW w:w="2689" w:type="dxa"/>
          </w:tcPr>
          <w:p w14:paraId="33770EC7" w14:textId="2D5E111D" w:rsidR="00E85445" w:rsidRPr="00E85445" w:rsidRDefault="00A60330" w:rsidP="00C80EB5">
            <w:pPr>
              <w:jc w:val="center"/>
              <w:rPr>
                <w:rFonts w:cstheme="minorHAnsi"/>
                <w:bCs/>
              </w:rPr>
            </w:pPr>
            <w:r>
              <w:rPr>
                <w:rFonts w:cstheme="minorHAnsi"/>
                <w:bCs/>
              </w:rPr>
              <w:t>Customers and staff on stages and raised areas</w:t>
            </w:r>
          </w:p>
        </w:tc>
        <w:tc>
          <w:tcPr>
            <w:tcW w:w="4961" w:type="dxa"/>
          </w:tcPr>
          <w:p w14:paraId="797EC87F" w14:textId="64F3DF8D" w:rsidR="00E85445" w:rsidRPr="00E85445" w:rsidRDefault="00A60330" w:rsidP="00C80EB5">
            <w:pPr>
              <w:jc w:val="center"/>
              <w:rPr>
                <w:rFonts w:cstheme="minorHAnsi"/>
              </w:rPr>
            </w:pPr>
            <w:r>
              <w:rPr>
                <w:rFonts w:cstheme="minorHAnsi"/>
              </w:rPr>
              <w:t>Slips, trips and falls occurring from wires, steps or stage</w:t>
            </w:r>
          </w:p>
        </w:tc>
        <w:tc>
          <w:tcPr>
            <w:tcW w:w="567" w:type="dxa"/>
          </w:tcPr>
          <w:p w14:paraId="0FDEB909" w14:textId="7AD40BD8" w:rsidR="00E85445" w:rsidRPr="00E85445" w:rsidRDefault="00A60330" w:rsidP="001429C7">
            <w:pPr>
              <w:rPr>
                <w:rFonts w:cstheme="minorHAnsi"/>
              </w:rPr>
            </w:pPr>
            <w:r>
              <w:rPr>
                <w:rFonts w:cstheme="minorHAnsi"/>
              </w:rPr>
              <w:t>2</w:t>
            </w:r>
          </w:p>
        </w:tc>
        <w:tc>
          <w:tcPr>
            <w:tcW w:w="564" w:type="dxa"/>
          </w:tcPr>
          <w:p w14:paraId="6E6D3C59" w14:textId="33D765B1" w:rsidR="00E85445" w:rsidRPr="00E85445" w:rsidRDefault="00A60330" w:rsidP="001429C7">
            <w:pPr>
              <w:rPr>
                <w:rFonts w:cstheme="minorHAnsi"/>
              </w:rPr>
            </w:pPr>
            <w:r>
              <w:rPr>
                <w:rFonts w:cstheme="minorHAnsi"/>
              </w:rPr>
              <w:t>4</w:t>
            </w:r>
          </w:p>
        </w:tc>
        <w:tc>
          <w:tcPr>
            <w:tcW w:w="570" w:type="dxa"/>
            <w:shd w:val="clear" w:color="auto" w:fill="FFC000"/>
          </w:tcPr>
          <w:p w14:paraId="6FB1175E" w14:textId="6964F377" w:rsidR="00E85445" w:rsidRPr="00E85445" w:rsidRDefault="00A60330" w:rsidP="001429C7">
            <w:pPr>
              <w:rPr>
                <w:rFonts w:cstheme="minorHAnsi"/>
              </w:rPr>
            </w:pPr>
            <w:r>
              <w:rPr>
                <w:rFonts w:cstheme="minorHAnsi"/>
              </w:rPr>
              <w:t>8</w:t>
            </w:r>
          </w:p>
        </w:tc>
        <w:tc>
          <w:tcPr>
            <w:tcW w:w="5812" w:type="dxa"/>
          </w:tcPr>
          <w:p w14:paraId="5141C4CF" w14:textId="77777777" w:rsidR="00E85445" w:rsidRDefault="00A60330" w:rsidP="001429C7">
            <w:pPr>
              <w:pStyle w:val="ListParagraph"/>
              <w:numPr>
                <w:ilvl w:val="0"/>
                <w:numId w:val="44"/>
              </w:numPr>
              <w:rPr>
                <w:rFonts w:cstheme="minorHAnsi"/>
              </w:rPr>
            </w:pPr>
            <w:r>
              <w:rPr>
                <w:rFonts w:cstheme="minorHAnsi"/>
              </w:rPr>
              <w:t>All equipment to place a sensible distance from the edge of the stage to reduce likelihood of risk of falling</w:t>
            </w:r>
          </w:p>
          <w:p w14:paraId="54B7DADC" w14:textId="77777777" w:rsidR="00A60330" w:rsidRDefault="00A60330" w:rsidP="001429C7">
            <w:pPr>
              <w:pStyle w:val="ListParagraph"/>
              <w:numPr>
                <w:ilvl w:val="0"/>
                <w:numId w:val="44"/>
              </w:numPr>
              <w:rPr>
                <w:rFonts w:cstheme="minorHAnsi"/>
              </w:rPr>
            </w:pPr>
            <w:r>
              <w:rPr>
                <w:rFonts w:cstheme="minorHAnsi"/>
              </w:rPr>
              <w:t>SUSU Core Staff to monitor DJ behaviour</w:t>
            </w:r>
          </w:p>
          <w:p w14:paraId="19F1DB76" w14:textId="7A48C817" w:rsidR="00A60330" w:rsidRDefault="00A60330" w:rsidP="001429C7">
            <w:pPr>
              <w:pStyle w:val="ListParagraph"/>
              <w:numPr>
                <w:ilvl w:val="0"/>
                <w:numId w:val="44"/>
              </w:numPr>
              <w:rPr>
                <w:rFonts w:cstheme="minorHAnsi"/>
              </w:rPr>
            </w:pPr>
            <w:r>
              <w:rPr>
                <w:rFonts w:cstheme="minorHAnsi"/>
              </w:rPr>
              <w:lastRenderedPageBreak/>
              <w:t>Security Staff to monitor students and ensure no students are on stage</w:t>
            </w:r>
          </w:p>
          <w:p w14:paraId="6FDF505C" w14:textId="77777777" w:rsidR="00A60330" w:rsidRDefault="00A60330" w:rsidP="001429C7">
            <w:pPr>
              <w:pStyle w:val="ListParagraph"/>
              <w:numPr>
                <w:ilvl w:val="0"/>
                <w:numId w:val="44"/>
              </w:numPr>
              <w:rPr>
                <w:rFonts w:cstheme="minorHAnsi"/>
              </w:rPr>
            </w:pPr>
            <w:r>
              <w:rPr>
                <w:rFonts w:cstheme="minorHAnsi"/>
              </w:rPr>
              <w:t>Security to monitor stage for inadvisable behaviour and enforce restrictions to keep performers safe</w:t>
            </w:r>
          </w:p>
          <w:p w14:paraId="77DA66DC" w14:textId="3C945B97" w:rsidR="00A60330" w:rsidRPr="00E85445" w:rsidRDefault="00A60330" w:rsidP="001429C7">
            <w:pPr>
              <w:pStyle w:val="ListParagraph"/>
              <w:numPr>
                <w:ilvl w:val="0"/>
                <w:numId w:val="44"/>
              </w:numPr>
              <w:rPr>
                <w:rFonts w:cstheme="minorHAnsi"/>
              </w:rPr>
            </w:pPr>
            <w:r>
              <w:rPr>
                <w:rFonts w:cstheme="minorHAnsi"/>
              </w:rPr>
              <w:t>Ensure wires are taped to the floor to avoid trips</w:t>
            </w:r>
          </w:p>
        </w:tc>
        <w:tc>
          <w:tcPr>
            <w:tcW w:w="567" w:type="dxa"/>
          </w:tcPr>
          <w:p w14:paraId="10A8ED8D" w14:textId="1FB93036" w:rsidR="00E85445" w:rsidRPr="00E85445" w:rsidRDefault="00A60330" w:rsidP="001429C7">
            <w:pPr>
              <w:rPr>
                <w:rFonts w:cstheme="minorHAnsi"/>
              </w:rPr>
            </w:pPr>
            <w:r>
              <w:rPr>
                <w:rFonts w:cstheme="minorHAnsi"/>
              </w:rPr>
              <w:lastRenderedPageBreak/>
              <w:t>1</w:t>
            </w:r>
          </w:p>
        </w:tc>
        <w:tc>
          <w:tcPr>
            <w:tcW w:w="567" w:type="dxa"/>
          </w:tcPr>
          <w:p w14:paraId="3BADF5CB" w14:textId="183739C0" w:rsidR="00E85445" w:rsidRPr="00E85445" w:rsidRDefault="00A60330" w:rsidP="001429C7">
            <w:pPr>
              <w:rPr>
                <w:rFonts w:cstheme="minorHAnsi"/>
              </w:rPr>
            </w:pPr>
            <w:r>
              <w:rPr>
                <w:rFonts w:cstheme="minorHAnsi"/>
              </w:rPr>
              <w:t>4</w:t>
            </w:r>
          </w:p>
        </w:tc>
        <w:tc>
          <w:tcPr>
            <w:tcW w:w="567" w:type="dxa"/>
            <w:shd w:val="clear" w:color="auto" w:fill="92D050"/>
          </w:tcPr>
          <w:p w14:paraId="1BBB2FBC" w14:textId="19AF42E9" w:rsidR="00E85445" w:rsidRPr="00E85445" w:rsidRDefault="00A60330" w:rsidP="001429C7">
            <w:pPr>
              <w:rPr>
                <w:rFonts w:cstheme="minorHAnsi"/>
              </w:rPr>
            </w:pPr>
            <w:r>
              <w:rPr>
                <w:rFonts w:cstheme="minorHAnsi"/>
              </w:rPr>
              <w:t>4</w:t>
            </w:r>
          </w:p>
        </w:tc>
        <w:tc>
          <w:tcPr>
            <w:tcW w:w="5528" w:type="dxa"/>
          </w:tcPr>
          <w:p w14:paraId="7723019B" w14:textId="77777777" w:rsidR="00E85445" w:rsidRPr="00E85445" w:rsidRDefault="00E85445" w:rsidP="001429C7">
            <w:pPr>
              <w:rPr>
                <w:rFonts w:cstheme="minorHAnsi"/>
              </w:rPr>
            </w:pPr>
          </w:p>
        </w:tc>
      </w:tr>
      <w:tr w:rsidR="00E85445" w:rsidRPr="00D060DD" w14:paraId="15B2B33E" w14:textId="77777777" w:rsidTr="00553D74">
        <w:tc>
          <w:tcPr>
            <w:tcW w:w="2689" w:type="dxa"/>
          </w:tcPr>
          <w:p w14:paraId="3B1C640A" w14:textId="5336AD86" w:rsidR="00E85445" w:rsidRPr="00E85445" w:rsidRDefault="00A60330" w:rsidP="00C80EB5">
            <w:pPr>
              <w:jc w:val="center"/>
              <w:rPr>
                <w:rFonts w:cstheme="minorHAnsi"/>
                <w:bCs/>
              </w:rPr>
            </w:pPr>
            <w:r>
              <w:rPr>
                <w:rFonts w:cstheme="minorHAnsi"/>
                <w:bCs/>
              </w:rPr>
              <w:t>Exposure to loud noise</w:t>
            </w:r>
          </w:p>
        </w:tc>
        <w:tc>
          <w:tcPr>
            <w:tcW w:w="4961" w:type="dxa"/>
          </w:tcPr>
          <w:p w14:paraId="4B36B15E" w14:textId="38640ACB" w:rsidR="00E85445" w:rsidRPr="00E85445" w:rsidRDefault="00A60330" w:rsidP="00C80EB5">
            <w:pPr>
              <w:jc w:val="center"/>
              <w:rPr>
                <w:rFonts w:cstheme="minorHAnsi"/>
              </w:rPr>
            </w:pPr>
            <w:r>
              <w:rPr>
                <w:rFonts w:cstheme="minorHAnsi"/>
              </w:rPr>
              <w:t>Hearing damage, either permanent or temporary, and complications to service caused by loud noise</w:t>
            </w:r>
          </w:p>
        </w:tc>
        <w:tc>
          <w:tcPr>
            <w:tcW w:w="567" w:type="dxa"/>
          </w:tcPr>
          <w:p w14:paraId="0C3F45E8" w14:textId="70FEE795" w:rsidR="00E85445" w:rsidRPr="00E85445" w:rsidRDefault="00A60330" w:rsidP="001429C7">
            <w:pPr>
              <w:rPr>
                <w:rFonts w:cstheme="minorHAnsi"/>
              </w:rPr>
            </w:pPr>
            <w:r>
              <w:rPr>
                <w:rFonts w:cstheme="minorHAnsi"/>
              </w:rPr>
              <w:t>3</w:t>
            </w:r>
          </w:p>
        </w:tc>
        <w:tc>
          <w:tcPr>
            <w:tcW w:w="564" w:type="dxa"/>
          </w:tcPr>
          <w:p w14:paraId="72699831" w14:textId="7E073729" w:rsidR="00E85445" w:rsidRPr="00E85445" w:rsidRDefault="00A60330" w:rsidP="001429C7">
            <w:pPr>
              <w:rPr>
                <w:rFonts w:cstheme="minorHAnsi"/>
              </w:rPr>
            </w:pPr>
            <w:r>
              <w:rPr>
                <w:rFonts w:cstheme="minorHAnsi"/>
              </w:rPr>
              <w:t>3</w:t>
            </w:r>
          </w:p>
        </w:tc>
        <w:tc>
          <w:tcPr>
            <w:tcW w:w="570" w:type="dxa"/>
            <w:shd w:val="clear" w:color="auto" w:fill="FFC000"/>
          </w:tcPr>
          <w:p w14:paraId="58007182" w14:textId="75DC1FCB" w:rsidR="00E85445" w:rsidRPr="00E85445" w:rsidRDefault="00A60330" w:rsidP="001429C7">
            <w:pPr>
              <w:rPr>
                <w:rFonts w:cstheme="minorHAnsi"/>
              </w:rPr>
            </w:pPr>
            <w:r>
              <w:rPr>
                <w:rFonts w:cstheme="minorHAnsi"/>
              </w:rPr>
              <w:t>9</w:t>
            </w:r>
          </w:p>
        </w:tc>
        <w:tc>
          <w:tcPr>
            <w:tcW w:w="5812" w:type="dxa"/>
          </w:tcPr>
          <w:p w14:paraId="522D271F" w14:textId="77777777" w:rsidR="00E85445" w:rsidRDefault="00A60330" w:rsidP="001429C7">
            <w:pPr>
              <w:pStyle w:val="ListParagraph"/>
              <w:numPr>
                <w:ilvl w:val="0"/>
                <w:numId w:val="44"/>
              </w:numPr>
              <w:rPr>
                <w:rFonts w:cstheme="minorHAnsi"/>
              </w:rPr>
            </w:pPr>
            <w:r>
              <w:rPr>
                <w:rFonts w:cstheme="minorHAnsi"/>
              </w:rPr>
              <w:t>Staff to take regular breaks away from loud noise if possible</w:t>
            </w:r>
          </w:p>
          <w:p w14:paraId="6D8CF4B9" w14:textId="77777777" w:rsidR="00A60330" w:rsidRDefault="00A60330" w:rsidP="001429C7">
            <w:pPr>
              <w:pStyle w:val="ListParagraph"/>
              <w:numPr>
                <w:ilvl w:val="0"/>
                <w:numId w:val="44"/>
              </w:numPr>
              <w:rPr>
                <w:rFonts w:cstheme="minorHAnsi"/>
              </w:rPr>
            </w:pPr>
            <w:r>
              <w:rPr>
                <w:rFonts w:cstheme="minorHAnsi"/>
              </w:rPr>
              <w:t>All PA systems to be setup with adequate noise limiting in the first instance</w:t>
            </w:r>
          </w:p>
          <w:p w14:paraId="07337597" w14:textId="77777777" w:rsidR="00A60330" w:rsidRDefault="00A60330" w:rsidP="001429C7">
            <w:pPr>
              <w:pStyle w:val="ListParagraph"/>
              <w:numPr>
                <w:ilvl w:val="0"/>
                <w:numId w:val="44"/>
              </w:numPr>
              <w:rPr>
                <w:rFonts w:cstheme="minorHAnsi"/>
              </w:rPr>
            </w:pPr>
            <w:r>
              <w:rPr>
                <w:rFonts w:cstheme="minorHAnsi"/>
              </w:rPr>
              <w:t>Provide ear plugs for staff who are working on shifts with extended loud noise, and have them available for customers on request</w:t>
            </w:r>
          </w:p>
          <w:p w14:paraId="240F5CAC" w14:textId="6764F5F0" w:rsidR="00A60330" w:rsidRPr="00E85445" w:rsidRDefault="00A60330" w:rsidP="001429C7">
            <w:pPr>
              <w:pStyle w:val="ListParagraph"/>
              <w:numPr>
                <w:ilvl w:val="0"/>
                <w:numId w:val="44"/>
              </w:numPr>
              <w:rPr>
                <w:rFonts w:cstheme="minorHAnsi"/>
              </w:rPr>
            </w:pPr>
            <w:r>
              <w:rPr>
                <w:rFonts w:cstheme="minorHAnsi"/>
              </w:rPr>
              <w:t>Noise to be monitored and recorded using a suitable machine at sound check and once more throughout the night</w:t>
            </w:r>
          </w:p>
        </w:tc>
        <w:tc>
          <w:tcPr>
            <w:tcW w:w="567" w:type="dxa"/>
          </w:tcPr>
          <w:p w14:paraId="7C630128" w14:textId="12CAEAC6" w:rsidR="00E85445" w:rsidRPr="00E85445" w:rsidRDefault="00A60330" w:rsidP="001429C7">
            <w:pPr>
              <w:rPr>
                <w:rFonts w:cstheme="minorHAnsi"/>
              </w:rPr>
            </w:pPr>
            <w:r>
              <w:rPr>
                <w:rFonts w:cstheme="minorHAnsi"/>
              </w:rPr>
              <w:t>2</w:t>
            </w:r>
          </w:p>
        </w:tc>
        <w:tc>
          <w:tcPr>
            <w:tcW w:w="567" w:type="dxa"/>
          </w:tcPr>
          <w:p w14:paraId="7D305117" w14:textId="0D9D73C4" w:rsidR="00E85445" w:rsidRPr="00E85445" w:rsidRDefault="00A60330" w:rsidP="001429C7">
            <w:pPr>
              <w:rPr>
                <w:rFonts w:cstheme="minorHAnsi"/>
              </w:rPr>
            </w:pPr>
            <w:r>
              <w:rPr>
                <w:rFonts w:cstheme="minorHAnsi"/>
              </w:rPr>
              <w:t>3</w:t>
            </w:r>
          </w:p>
        </w:tc>
        <w:tc>
          <w:tcPr>
            <w:tcW w:w="567" w:type="dxa"/>
            <w:shd w:val="clear" w:color="auto" w:fill="FFC000"/>
          </w:tcPr>
          <w:p w14:paraId="41A3DF68" w14:textId="6C6EE4C4" w:rsidR="00E85445" w:rsidRPr="00E85445" w:rsidRDefault="00A60330" w:rsidP="001429C7">
            <w:pPr>
              <w:rPr>
                <w:rFonts w:cstheme="minorHAnsi"/>
              </w:rPr>
            </w:pPr>
            <w:r>
              <w:rPr>
                <w:rFonts w:cstheme="minorHAnsi"/>
              </w:rPr>
              <w:t>6</w:t>
            </w:r>
          </w:p>
        </w:tc>
        <w:tc>
          <w:tcPr>
            <w:tcW w:w="5528" w:type="dxa"/>
          </w:tcPr>
          <w:p w14:paraId="46BE82F4" w14:textId="77777777" w:rsidR="00E85445" w:rsidRPr="00E85445" w:rsidRDefault="00E85445" w:rsidP="001429C7">
            <w:pPr>
              <w:rPr>
                <w:rFonts w:cstheme="minorHAnsi"/>
              </w:rPr>
            </w:pPr>
          </w:p>
        </w:tc>
      </w:tr>
      <w:tr w:rsidR="00E85445" w:rsidRPr="00D060DD" w14:paraId="14B79E55" w14:textId="77777777" w:rsidTr="00553D74">
        <w:tc>
          <w:tcPr>
            <w:tcW w:w="2689" w:type="dxa"/>
          </w:tcPr>
          <w:p w14:paraId="1040DDA2" w14:textId="558F8C8F" w:rsidR="00E85445" w:rsidRPr="00E85445" w:rsidRDefault="00A60330" w:rsidP="00C80EB5">
            <w:pPr>
              <w:jc w:val="center"/>
              <w:rPr>
                <w:rFonts w:cstheme="minorHAnsi"/>
                <w:bCs/>
              </w:rPr>
            </w:pPr>
            <w:r>
              <w:rPr>
                <w:rFonts w:cstheme="minorHAnsi"/>
                <w:bCs/>
              </w:rPr>
              <w:t>Crowded spaces</w:t>
            </w:r>
          </w:p>
        </w:tc>
        <w:tc>
          <w:tcPr>
            <w:tcW w:w="4961" w:type="dxa"/>
          </w:tcPr>
          <w:p w14:paraId="23834CFF" w14:textId="3CBA3418" w:rsidR="00E85445" w:rsidRPr="00E85445" w:rsidRDefault="00A60330" w:rsidP="00C80EB5">
            <w:pPr>
              <w:jc w:val="center"/>
              <w:rPr>
                <w:rFonts w:cstheme="minorHAnsi"/>
              </w:rPr>
            </w:pPr>
            <w:r>
              <w:rPr>
                <w:rFonts w:cstheme="minorHAnsi"/>
              </w:rPr>
              <w:t>Bruises, bumps and crushing injuries; spillages; potential blocked entrance and exit; more difficult to spot welfare issues</w:t>
            </w:r>
          </w:p>
        </w:tc>
        <w:tc>
          <w:tcPr>
            <w:tcW w:w="567" w:type="dxa"/>
          </w:tcPr>
          <w:p w14:paraId="7F2D8E80" w14:textId="575676C8" w:rsidR="00E85445" w:rsidRPr="00E85445" w:rsidRDefault="00A60330" w:rsidP="001429C7">
            <w:pPr>
              <w:rPr>
                <w:rFonts w:cstheme="minorHAnsi"/>
              </w:rPr>
            </w:pPr>
            <w:r>
              <w:rPr>
                <w:rFonts w:cstheme="minorHAnsi"/>
              </w:rPr>
              <w:t>4</w:t>
            </w:r>
          </w:p>
        </w:tc>
        <w:tc>
          <w:tcPr>
            <w:tcW w:w="564" w:type="dxa"/>
          </w:tcPr>
          <w:p w14:paraId="11C0C9BA" w14:textId="2B17CA6C" w:rsidR="00E85445" w:rsidRPr="00E85445" w:rsidRDefault="00A60330" w:rsidP="001429C7">
            <w:pPr>
              <w:rPr>
                <w:rFonts w:cstheme="minorHAnsi"/>
              </w:rPr>
            </w:pPr>
            <w:r>
              <w:rPr>
                <w:rFonts w:cstheme="minorHAnsi"/>
              </w:rPr>
              <w:t>3</w:t>
            </w:r>
          </w:p>
        </w:tc>
        <w:tc>
          <w:tcPr>
            <w:tcW w:w="570" w:type="dxa"/>
            <w:shd w:val="clear" w:color="auto" w:fill="FFC000"/>
          </w:tcPr>
          <w:p w14:paraId="2C07968D" w14:textId="5DA801C2" w:rsidR="00E85445" w:rsidRPr="00E85445" w:rsidRDefault="00A60330" w:rsidP="001429C7">
            <w:pPr>
              <w:rPr>
                <w:rFonts w:cstheme="minorHAnsi"/>
              </w:rPr>
            </w:pPr>
            <w:r>
              <w:rPr>
                <w:rFonts w:cstheme="minorHAnsi"/>
              </w:rPr>
              <w:t>12</w:t>
            </w:r>
          </w:p>
        </w:tc>
        <w:tc>
          <w:tcPr>
            <w:tcW w:w="5812" w:type="dxa"/>
          </w:tcPr>
          <w:p w14:paraId="6F223156" w14:textId="77777777" w:rsidR="00E85445" w:rsidRDefault="00A60330" w:rsidP="001429C7">
            <w:pPr>
              <w:pStyle w:val="ListParagraph"/>
              <w:numPr>
                <w:ilvl w:val="0"/>
                <w:numId w:val="44"/>
              </w:numPr>
              <w:rPr>
                <w:rFonts w:cstheme="minorHAnsi"/>
              </w:rPr>
            </w:pPr>
            <w:r>
              <w:rPr>
                <w:rFonts w:cstheme="minorHAnsi"/>
              </w:rPr>
              <w:t>Security, core and support staff to regularly check escape routes and that they are kept clear</w:t>
            </w:r>
          </w:p>
          <w:p w14:paraId="3FF83034" w14:textId="77777777" w:rsidR="00A60330" w:rsidRDefault="00A60330" w:rsidP="001429C7">
            <w:pPr>
              <w:pStyle w:val="ListParagraph"/>
              <w:numPr>
                <w:ilvl w:val="0"/>
                <w:numId w:val="44"/>
              </w:numPr>
              <w:rPr>
                <w:rFonts w:cstheme="minorHAnsi"/>
              </w:rPr>
            </w:pPr>
            <w:r>
              <w:rPr>
                <w:rFonts w:cstheme="minorHAnsi"/>
              </w:rPr>
              <w:t>Observe maximum venue capacities (1000 for The Cube)</w:t>
            </w:r>
          </w:p>
          <w:p w14:paraId="2FD2030E" w14:textId="77777777" w:rsidR="00A60330" w:rsidRDefault="00A60330" w:rsidP="001429C7">
            <w:pPr>
              <w:pStyle w:val="ListParagraph"/>
              <w:numPr>
                <w:ilvl w:val="0"/>
                <w:numId w:val="44"/>
              </w:numPr>
              <w:rPr>
                <w:rFonts w:cstheme="minorHAnsi"/>
              </w:rPr>
            </w:pPr>
            <w:r>
              <w:rPr>
                <w:rFonts w:cstheme="minorHAnsi"/>
              </w:rPr>
              <w:t>Ensure security are fully briefed with allocated positions</w:t>
            </w:r>
          </w:p>
          <w:p w14:paraId="7746465F" w14:textId="77777777" w:rsidR="00941DF9" w:rsidRDefault="00941DF9" w:rsidP="001429C7">
            <w:pPr>
              <w:pStyle w:val="ListParagraph"/>
              <w:numPr>
                <w:ilvl w:val="0"/>
                <w:numId w:val="44"/>
              </w:numPr>
              <w:rPr>
                <w:rFonts w:cstheme="minorHAnsi"/>
              </w:rPr>
            </w:pPr>
            <w:r>
              <w:rPr>
                <w:rFonts w:cstheme="minorHAnsi"/>
              </w:rPr>
              <w:t>Areas to be cleared of redundant/excess furniture/clutter before events</w:t>
            </w:r>
          </w:p>
          <w:p w14:paraId="0DC02A6C" w14:textId="77777777" w:rsidR="00941DF9" w:rsidRDefault="00941DF9" w:rsidP="00941DF9">
            <w:pPr>
              <w:pStyle w:val="ListParagraph"/>
              <w:numPr>
                <w:ilvl w:val="0"/>
                <w:numId w:val="44"/>
              </w:numPr>
              <w:rPr>
                <w:rFonts w:cstheme="minorHAnsi"/>
              </w:rPr>
            </w:pPr>
            <w:r>
              <w:rPr>
                <w:rFonts w:cstheme="minorHAnsi"/>
              </w:rPr>
              <w:t>Plastic cups to be used throughout event</w:t>
            </w:r>
          </w:p>
          <w:p w14:paraId="3A27589E" w14:textId="5D3C3CCF" w:rsidR="00941DF9" w:rsidRPr="00941DF9" w:rsidRDefault="00941DF9" w:rsidP="00941DF9">
            <w:pPr>
              <w:pStyle w:val="ListParagraph"/>
              <w:numPr>
                <w:ilvl w:val="0"/>
                <w:numId w:val="44"/>
              </w:numPr>
              <w:rPr>
                <w:rFonts w:cstheme="minorHAnsi"/>
              </w:rPr>
            </w:pPr>
            <w:r>
              <w:rPr>
                <w:rFonts w:cstheme="minorHAnsi"/>
              </w:rPr>
              <w:t>Security, core and support staff to keep a close eye out for welfare issues and students/staff who may look distressed</w:t>
            </w:r>
          </w:p>
        </w:tc>
        <w:tc>
          <w:tcPr>
            <w:tcW w:w="567" w:type="dxa"/>
          </w:tcPr>
          <w:p w14:paraId="127F847C" w14:textId="6AF5BAFF" w:rsidR="00E85445" w:rsidRPr="00E85445" w:rsidRDefault="00941DF9" w:rsidP="001429C7">
            <w:pPr>
              <w:rPr>
                <w:rFonts w:cstheme="minorHAnsi"/>
              </w:rPr>
            </w:pPr>
            <w:r>
              <w:rPr>
                <w:rFonts w:cstheme="minorHAnsi"/>
              </w:rPr>
              <w:t>2</w:t>
            </w:r>
          </w:p>
        </w:tc>
        <w:tc>
          <w:tcPr>
            <w:tcW w:w="567" w:type="dxa"/>
          </w:tcPr>
          <w:p w14:paraId="410A4FC8" w14:textId="0A58FDEF" w:rsidR="00E85445" w:rsidRPr="00E85445" w:rsidRDefault="00941DF9" w:rsidP="001429C7">
            <w:pPr>
              <w:rPr>
                <w:rFonts w:cstheme="minorHAnsi"/>
              </w:rPr>
            </w:pPr>
            <w:r>
              <w:rPr>
                <w:rFonts w:cstheme="minorHAnsi"/>
              </w:rPr>
              <w:t>3</w:t>
            </w:r>
          </w:p>
        </w:tc>
        <w:tc>
          <w:tcPr>
            <w:tcW w:w="567" w:type="dxa"/>
            <w:shd w:val="clear" w:color="auto" w:fill="FFC000"/>
          </w:tcPr>
          <w:p w14:paraId="43A3711D" w14:textId="7F2BE4B1" w:rsidR="00E85445" w:rsidRPr="00E85445" w:rsidRDefault="00941DF9" w:rsidP="001429C7">
            <w:pPr>
              <w:rPr>
                <w:rFonts w:cstheme="minorHAnsi"/>
              </w:rPr>
            </w:pPr>
            <w:r>
              <w:rPr>
                <w:rFonts w:cstheme="minorHAnsi"/>
              </w:rPr>
              <w:t>6</w:t>
            </w:r>
          </w:p>
        </w:tc>
        <w:tc>
          <w:tcPr>
            <w:tcW w:w="5528" w:type="dxa"/>
          </w:tcPr>
          <w:p w14:paraId="70374DFC" w14:textId="77777777" w:rsidR="00E85445" w:rsidRPr="00E85445" w:rsidRDefault="00E85445" w:rsidP="001429C7">
            <w:pPr>
              <w:rPr>
                <w:rFonts w:cstheme="minorHAnsi"/>
              </w:rPr>
            </w:pPr>
          </w:p>
        </w:tc>
      </w:tr>
      <w:tr w:rsidR="00E85445" w:rsidRPr="00D060DD" w14:paraId="53920A63" w14:textId="77777777" w:rsidTr="00553D74">
        <w:tc>
          <w:tcPr>
            <w:tcW w:w="2689" w:type="dxa"/>
          </w:tcPr>
          <w:p w14:paraId="1E6A7009" w14:textId="211C8F78" w:rsidR="00E85445" w:rsidRPr="00E85445" w:rsidRDefault="00941DF9" w:rsidP="00C80EB5">
            <w:pPr>
              <w:jc w:val="center"/>
              <w:rPr>
                <w:rFonts w:cstheme="minorHAnsi"/>
                <w:bCs/>
              </w:rPr>
            </w:pPr>
            <w:r>
              <w:rPr>
                <w:rFonts w:cstheme="minorHAnsi"/>
                <w:bCs/>
              </w:rPr>
              <w:t>Bright/flashing lights; dark environment</w:t>
            </w:r>
          </w:p>
        </w:tc>
        <w:tc>
          <w:tcPr>
            <w:tcW w:w="4961" w:type="dxa"/>
          </w:tcPr>
          <w:p w14:paraId="7458C296" w14:textId="2355F6E1" w:rsidR="00E85445" w:rsidRPr="00E85445" w:rsidRDefault="00941DF9" w:rsidP="00C80EB5">
            <w:pPr>
              <w:jc w:val="center"/>
              <w:rPr>
                <w:rFonts w:cstheme="minorHAnsi"/>
              </w:rPr>
            </w:pPr>
            <w:r>
              <w:rPr>
                <w:rFonts w:cstheme="minorHAnsi"/>
              </w:rPr>
              <w:t>Photosensitive epilepsy; slips, trips and falls</w:t>
            </w:r>
          </w:p>
        </w:tc>
        <w:tc>
          <w:tcPr>
            <w:tcW w:w="567" w:type="dxa"/>
          </w:tcPr>
          <w:p w14:paraId="0C2DF2FA" w14:textId="33ECDECB" w:rsidR="00E85445" w:rsidRPr="00E85445" w:rsidRDefault="00941DF9" w:rsidP="001429C7">
            <w:pPr>
              <w:rPr>
                <w:rFonts w:cstheme="minorHAnsi"/>
              </w:rPr>
            </w:pPr>
            <w:r>
              <w:rPr>
                <w:rFonts w:cstheme="minorHAnsi"/>
              </w:rPr>
              <w:t>3</w:t>
            </w:r>
          </w:p>
        </w:tc>
        <w:tc>
          <w:tcPr>
            <w:tcW w:w="564" w:type="dxa"/>
          </w:tcPr>
          <w:p w14:paraId="59CF054F" w14:textId="212BEF69" w:rsidR="00E85445" w:rsidRPr="00E85445" w:rsidRDefault="00941DF9" w:rsidP="001429C7">
            <w:pPr>
              <w:rPr>
                <w:rFonts w:cstheme="minorHAnsi"/>
              </w:rPr>
            </w:pPr>
            <w:r>
              <w:rPr>
                <w:rFonts w:cstheme="minorHAnsi"/>
              </w:rPr>
              <w:t>3</w:t>
            </w:r>
          </w:p>
        </w:tc>
        <w:tc>
          <w:tcPr>
            <w:tcW w:w="570" w:type="dxa"/>
            <w:shd w:val="clear" w:color="auto" w:fill="FFC000"/>
          </w:tcPr>
          <w:p w14:paraId="760B9325" w14:textId="68A9999A" w:rsidR="00E85445" w:rsidRPr="00E85445" w:rsidRDefault="00941DF9" w:rsidP="001429C7">
            <w:pPr>
              <w:rPr>
                <w:rFonts w:cstheme="minorHAnsi"/>
              </w:rPr>
            </w:pPr>
            <w:r>
              <w:rPr>
                <w:rFonts w:cstheme="minorHAnsi"/>
              </w:rPr>
              <w:t>9</w:t>
            </w:r>
          </w:p>
        </w:tc>
        <w:tc>
          <w:tcPr>
            <w:tcW w:w="5812" w:type="dxa"/>
          </w:tcPr>
          <w:p w14:paraId="28D085D5" w14:textId="77777777" w:rsidR="00E85445" w:rsidRDefault="00941DF9" w:rsidP="001429C7">
            <w:pPr>
              <w:pStyle w:val="ListParagraph"/>
              <w:numPr>
                <w:ilvl w:val="0"/>
                <w:numId w:val="44"/>
              </w:numPr>
              <w:rPr>
                <w:rFonts w:cstheme="minorHAnsi"/>
              </w:rPr>
            </w:pPr>
            <w:r>
              <w:rPr>
                <w:rFonts w:cstheme="minorHAnsi"/>
              </w:rPr>
              <w:t>Ensure lights do not shine directly at eye level</w:t>
            </w:r>
          </w:p>
          <w:p w14:paraId="3C703D2A" w14:textId="77777777" w:rsidR="00941DF9" w:rsidRDefault="00941DF9" w:rsidP="001429C7">
            <w:pPr>
              <w:pStyle w:val="ListParagraph"/>
              <w:numPr>
                <w:ilvl w:val="0"/>
                <w:numId w:val="44"/>
              </w:numPr>
              <w:rPr>
                <w:rFonts w:cstheme="minorHAnsi"/>
              </w:rPr>
            </w:pPr>
            <w:r>
              <w:rPr>
                <w:rFonts w:cstheme="minorHAnsi"/>
              </w:rPr>
              <w:t>Sign to be displayed back of house about how to deal with seizures</w:t>
            </w:r>
          </w:p>
          <w:p w14:paraId="16371C83" w14:textId="77777777" w:rsidR="00941DF9" w:rsidRDefault="00941DF9" w:rsidP="001429C7">
            <w:pPr>
              <w:pStyle w:val="ListParagraph"/>
              <w:numPr>
                <w:ilvl w:val="0"/>
                <w:numId w:val="44"/>
              </w:numPr>
              <w:rPr>
                <w:rFonts w:cstheme="minorHAnsi"/>
              </w:rPr>
            </w:pPr>
            <w:r>
              <w:rPr>
                <w:rFonts w:cstheme="minorHAnsi"/>
              </w:rPr>
              <w:t>Floors to be cleared throughout event</w:t>
            </w:r>
          </w:p>
          <w:p w14:paraId="0C6A70D7" w14:textId="77777777" w:rsidR="00941DF9" w:rsidRDefault="00941DF9" w:rsidP="001429C7">
            <w:pPr>
              <w:pStyle w:val="ListParagraph"/>
              <w:numPr>
                <w:ilvl w:val="0"/>
                <w:numId w:val="44"/>
              </w:numPr>
              <w:rPr>
                <w:rFonts w:cstheme="minorHAnsi"/>
              </w:rPr>
            </w:pPr>
            <w:r>
              <w:rPr>
                <w:rFonts w:cstheme="minorHAnsi"/>
              </w:rPr>
              <w:t>Areas to be cleared of redundant/excess furniture/clutter before events</w:t>
            </w:r>
          </w:p>
          <w:p w14:paraId="7868DBAD" w14:textId="77777777" w:rsidR="00941DF9" w:rsidRDefault="00941DF9" w:rsidP="001429C7">
            <w:pPr>
              <w:pStyle w:val="ListParagraph"/>
              <w:numPr>
                <w:ilvl w:val="0"/>
                <w:numId w:val="44"/>
              </w:numPr>
              <w:rPr>
                <w:rFonts w:cstheme="minorHAnsi"/>
              </w:rPr>
            </w:pPr>
            <w:r>
              <w:rPr>
                <w:rFonts w:cstheme="minorHAnsi"/>
              </w:rPr>
              <w:t>Cables tidy and out of the walkways</w:t>
            </w:r>
          </w:p>
          <w:p w14:paraId="10763E53" w14:textId="77777777" w:rsidR="00941DF9" w:rsidRDefault="00941DF9" w:rsidP="001429C7">
            <w:pPr>
              <w:pStyle w:val="ListParagraph"/>
              <w:numPr>
                <w:ilvl w:val="0"/>
                <w:numId w:val="44"/>
              </w:numPr>
              <w:rPr>
                <w:rFonts w:cstheme="minorHAnsi"/>
              </w:rPr>
            </w:pPr>
            <w:r>
              <w:rPr>
                <w:rFonts w:cstheme="minorHAnsi"/>
              </w:rPr>
              <w:t>Emergency lighting to be checked regularly by the University</w:t>
            </w:r>
          </w:p>
          <w:p w14:paraId="3518DE6A" w14:textId="77A83F57" w:rsidR="00941DF9" w:rsidRPr="00E85445" w:rsidRDefault="00941DF9" w:rsidP="001429C7">
            <w:pPr>
              <w:pStyle w:val="ListParagraph"/>
              <w:numPr>
                <w:ilvl w:val="0"/>
                <w:numId w:val="44"/>
              </w:numPr>
              <w:rPr>
                <w:rFonts w:cstheme="minorHAnsi"/>
              </w:rPr>
            </w:pPr>
            <w:r>
              <w:rPr>
                <w:rFonts w:cstheme="minorHAnsi"/>
              </w:rPr>
              <w:t>Due to low light, spillages should be dried where possible and wet floor sign removed when cleared</w:t>
            </w:r>
          </w:p>
        </w:tc>
        <w:tc>
          <w:tcPr>
            <w:tcW w:w="567" w:type="dxa"/>
          </w:tcPr>
          <w:p w14:paraId="1619589C" w14:textId="0C92EE3C" w:rsidR="00E85445" w:rsidRPr="00E85445" w:rsidRDefault="00941DF9" w:rsidP="001429C7">
            <w:pPr>
              <w:rPr>
                <w:rFonts w:cstheme="minorHAnsi"/>
              </w:rPr>
            </w:pPr>
            <w:r>
              <w:rPr>
                <w:rFonts w:cstheme="minorHAnsi"/>
              </w:rPr>
              <w:t>2</w:t>
            </w:r>
          </w:p>
        </w:tc>
        <w:tc>
          <w:tcPr>
            <w:tcW w:w="567" w:type="dxa"/>
          </w:tcPr>
          <w:p w14:paraId="656912D0" w14:textId="7BCA308F" w:rsidR="00E85445" w:rsidRPr="00E85445" w:rsidRDefault="00941DF9" w:rsidP="001429C7">
            <w:pPr>
              <w:rPr>
                <w:rFonts w:cstheme="minorHAnsi"/>
              </w:rPr>
            </w:pPr>
            <w:r>
              <w:rPr>
                <w:rFonts w:cstheme="minorHAnsi"/>
              </w:rPr>
              <w:t>3</w:t>
            </w:r>
          </w:p>
        </w:tc>
        <w:tc>
          <w:tcPr>
            <w:tcW w:w="567" w:type="dxa"/>
            <w:shd w:val="clear" w:color="auto" w:fill="FFC000"/>
          </w:tcPr>
          <w:p w14:paraId="0B03B3F8" w14:textId="16B5EA11" w:rsidR="00E85445" w:rsidRPr="00E85445" w:rsidRDefault="00941DF9" w:rsidP="001429C7">
            <w:pPr>
              <w:rPr>
                <w:rFonts w:cstheme="minorHAnsi"/>
              </w:rPr>
            </w:pPr>
            <w:r>
              <w:rPr>
                <w:rFonts w:cstheme="minorHAnsi"/>
              </w:rPr>
              <w:t>6</w:t>
            </w:r>
          </w:p>
        </w:tc>
        <w:tc>
          <w:tcPr>
            <w:tcW w:w="5528" w:type="dxa"/>
          </w:tcPr>
          <w:p w14:paraId="281BF4FB" w14:textId="77777777" w:rsidR="00E85445" w:rsidRPr="00E85445" w:rsidRDefault="00E85445" w:rsidP="001429C7">
            <w:pPr>
              <w:rPr>
                <w:rFonts w:cstheme="minorHAnsi"/>
              </w:rPr>
            </w:pPr>
          </w:p>
        </w:tc>
      </w:tr>
      <w:tr w:rsidR="00E85445" w:rsidRPr="00D060DD" w14:paraId="1AE7207E" w14:textId="77777777" w:rsidTr="00553D74">
        <w:tc>
          <w:tcPr>
            <w:tcW w:w="2689" w:type="dxa"/>
          </w:tcPr>
          <w:p w14:paraId="061122B6" w14:textId="3F1E93B6" w:rsidR="00E85445" w:rsidRPr="00E85445" w:rsidRDefault="00941DF9" w:rsidP="00C80EB5">
            <w:pPr>
              <w:jc w:val="center"/>
              <w:rPr>
                <w:rFonts w:cstheme="minorHAnsi"/>
                <w:bCs/>
              </w:rPr>
            </w:pPr>
            <w:r>
              <w:rPr>
                <w:rFonts w:cstheme="minorHAnsi"/>
                <w:bCs/>
              </w:rPr>
              <w:t>Adverse customer behaviour</w:t>
            </w:r>
          </w:p>
        </w:tc>
        <w:tc>
          <w:tcPr>
            <w:tcW w:w="4961" w:type="dxa"/>
          </w:tcPr>
          <w:p w14:paraId="5A6D43C8" w14:textId="7FBC6A7A" w:rsidR="00E85445" w:rsidRPr="00E85445" w:rsidRDefault="00941DF9" w:rsidP="00C80EB5">
            <w:pPr>
              <w:jc w:val="center"/>
              <w:rPr>
                <w:rFonts w:cstheme="minorHAnsi"/>
              </w:rPr>
            </w:pPr>
            <w:r>
              <w:rPr>
                <w:rFonts w:cstheme="minorHAnsi"/>
              </w:rPr>
              <w:t>Physical harm to themselves, staff, or other customers; reputational damage; potential legal action</w:t>
            </w:r>
          </w:p>
        </w:tc>
        <w:tc>
          <w:tcPr>
            <w:tcW w:w="567" w:type="dxa"/>
          </w:tcPr>
          <w:p w14:paraId="2CCE3B2E" w14:textId="7A4DC846" w:rsidR="00E85445" w:rsidRPr="00E85445" w:rsidRDefault="00941DF9" w:rsidP="001429C7">
            <w:pPr>
              <w:rPr>
                <w:rFonts w:cstheme="minorHAnsi"/>
              </w:rPr>
            </w:pPr>
            <w:r>
              <w:rPr>
                <w:rFonts w:cstheme="minorHAnsi"/>
              </w:rPr>
              <w:t>4</w:t>
            </w:r>
          </w:p>
        </w:tc>
        <w:tc>
          <w:tcPr>
            <w:tcW w:w="564" w:type="dxa"/>
          </w:tcPr>
          <w:p w14:paraId="7EC12049" w14:textId="15090C4F" w:rsidR="00E85445" w:rsidRPr="00E85445" w:rsidRDefault="00941DF9" w:rsidP="001429C7">
            <w:pPr>
              <w:rPr>
                <w:rFonts w:cstheme="minorHAnsi"/>
              </w:rPr>
            </w:pPr>
            <w:r>
              <w:rPr>
                <w:rFonts w:cstheme="minorHAnsi"/>
              </w:rPr>
              <w:t>4</w:t>
            </w:r>
          </w:p>
        </w:tc>
        <w:tc>
          <w:tcPr>
            <w:tcW w:w="570" w:type="dxa"/>
            <w:shd w:val="clear" w:color="auto" w:fill="FF0000"/>
          </w:tcPr>
          <w:p w14:paraId="520082C9" w14:textId="3FB4C3E5" w:rsidR="00E85445" w:rsidRPr="00E85445" w:rsidRDefault="00941DF9" w:rsidP="001429C7">
            <w:pPr>
              <w:rPr>
                <w:rFonts w:cstheme="minorHAnsi"/>
              </w:rPr>
            </w:pPr>
            <w:r>
              <w:rPr>
                <w:rFonts w:cstheme="minorHAnsi"/>
              </w:rPr>
              <w:t>16</w:t>
            </w:r>
          </w:p>
        </w:tc>
        <w:tc>
          <w:tcPr>
            <w:tcW w:w="5812" w:type="dxa"/>
          </w:tcPr>
          <w:p w14:paraId="6BC74751" w14:textId="77777777" w:rsidR="00E85445" w:rsidRDefault="00941DF9" w:rsidP="001429C7">
            <w:pPr>
              <w:pStyle w:val="ListParagraph"/>
              <w:numPr>
                <w:ilvl w:val="0"/>
                <w:numId w:val="44"/>
              </w:numPr>
              <w:rPr>
                <w:rFonts w:cstheme="minorHAnsi"/>
              </w:rPr>
            </w:pPr>
            <w:r>
              <w:rPr>
                <w:rFonts w:cstheme="minorHAnsi"/>
              </w:rPr>
              <w:t>Staff trained to comply with licencing policies and not serve alcohol to those who are visibly intoxicated</w:t>
            </w:r>
          </w:p>
          <w:p w14:paraId="0D6570C2" w14:textId="77777777" w:rsidR="00941DF9" w:rsidRDefault="00941DF9" w:rsidP="00941DF9">
            <w:pPr>
              <w:pStyle w:val="ListParagraph"/>
              <w:numPr>
                <w:ilvl w:val="0"/>
                <w:numId w:val="44"/>
              </w:numPr>
              <w:rPr>
                <w:rFonts w:cstheme="minorHAnsi"/>
              </w:rPr>
            </w:pPr>
            <w:r>
              <w:rPr>
                <w:rFonts w:cstheme="minorHAnsi"/>
              </w:rPr>
              <w:t>There will be security onsite to ensure safety of customers and staff</w:t>
            </w:r>
          </w:p>
          <w:p w14:paraId="101CDD06" w14:textId="77777777" w:rsidR="00941DF9" w:rsidRDefault="00941DF9" w:rsidP="00941DF9">
            <w:pPr>
              <w:pStyle w:val="ListParagraph"/>
              <w:numPr>
                <w:ilvl w:val="0"/>
                <w:numId w:val="44"/>
              </w:numPr>
              <w:rPr>
                <w:rFonts w:cstheme="minorHAnsi"/>
              </w:rPr>
            </w:pPr>
            <w:r>
              <w:rPr>
                <w:rFonts w:cstheme="minorHAnsi"/>
              </w:rPr>
              <w:t>Core and support staff to keep open lines of communication with security personnel</w:t>
            </w:r>
          </w:p>
          <w:p w14:paraId="78A63301" w14:textId="09046201" w:rsidR="00941DF9" w:rsidRPr="00941DF9" w:rsidRDefault="00941DF9" w:rsidP="00941DF9">
            <w:pPr>
              <w:pStyle w:val="ListParagraph"/>
              <w:numPr>
                <w:ilvl w:val="0"/>
                <w:numId w:val="44"/>
              </w:numPr>
              <w:rPr>
                <w:rFonts w:cstheme="minorHAnsi"/>
              </w:rPr>
            </w:pPr>
            <w:r>
              <w:rPr>
                <w:rFonts w:cstheme="minorHAnsi"/>
              </w:rPr>
              <w:t>Ensure staff know not to put themselves at risk when dealing with adverse behaviours</w:t>
            </w:r>
          </w:p>
        </w:tc>
        <w:tc>
          <w:tcPr>
            <w:tcW w:w="567" w:type="dxa"/>
          </w:tcPr>
          <w:p w14:paraId="1AFFB356" w14:textId="08306D06" w:rsidR="00E85445" w:rsidRPr="00E85445" w:rsidRDefault="00941DF9" w:rsidP="001429C7">
            <w:pPr>
              <w:rPr>
                <w:rFonts w:cstheme="minorHAnsi"/>
              </w:rPr>
            </w:pPr>
            <w:r>
              <w:rPr>
                <w:rFonts w:cstheme="minorHAnsi"/>
              </w:rPr>
              <w:t>3</w:t>
            </w:r>
          </w:p>
        </w:tc>
        <w:tc>
          <w:tcPr>
            <w:tcW w:w="567" w:type="dxa"/>
          </w:tcPr>
          <w:p w14:paraId="5E8FBB63" w14:textId="44D33C8C" w:rsidR="00E85445" w:rsidRPr="00E85445" w:rsidRDefault="00941DF9" w:rsidP="001429C7">
            <w:pPr>
              <w:rPr>
                <w:rFonts w:cstheme="minorHAnsi"/>
              </w:rPr>
            </w:pPr>
            <w:r>
              <w:rPr>
                <w:rFonts w:cstheme="minorHAnsi"/>
              </w:rPr>
              <w:t>4</w:t>
            </w:r>
          </w:p>
        </w:tc>
        <w:tc>
          <w:tcPr>
            <w:tcW w:w="567" w:type="dxa"/>
            <w:shd w:val="clear" w:color="auto" w:fill="FFC000"/>
          </w:tcPr>
          <w:p w14:paraId="4B14BA4D" w14:textId="3BB3F459" w:rsidR="00E85445" w:rsidRPr="00E85445" w:rsidRDefault="00941DF9" w:rsidP="001429C7">
            <w:pPr>
              <w:rPr>
                <w:rFonts w:cstheme="minorHAnsi"/>
              </w:rPr>
            </w:pPr>
            <w:r>
              <w:rPr>
                <w:rFonts w:cstheme="minorHAnsi"/>
              </w:rPr>
              <w:t>12</w:t>
            </w:r>
          </w:p>
        </w:tc>
        <w:tc>
          <w:tcPr>
            <w:tcW w:w="5528" w:type="dxa"/>
          </w:tcPr>
          <w:p w14:paraId="753C070B" w14:textId="77777777" w:rsidR="00E85445" w:rsidRPr="00E85445" w:rsidRDefault="00E85445" w:rsidP="001429C7">
            <w:pPr>
              <w:rPr>
                <w:rFonts w:cstheme="minorHAnsi"/>
              </w:rPr>
            </w:pPr>
          </w:p>
        </w:tc>
      </w:tr>
      <w:tr w:rsidR="00E85445" w:rsidRPr="00D060DD" w14:paraId="12607DF9" w14:textId="77777777" w:rsidTr="00553D74">
        <w:trPr>
          <w:trHeight w:val="236"/>
        </w:trPr>
        <w:tc>
          <w:tcPr>
            <w:tcW w:w="22392" w:type="dxa"/>
            <w:gridSpan w:val="10"/>
            <w:shd w:val="clear" w:color="auto" w:fill="D99594" w:themeFill="accent2" w:themeFillTint="99"/>
          </w:tcPr>
          <w:p w14:paraId="50136041" w14:textId="298AF0B3" w:rsidR="00E85445" w:rsidRPr="00E85445" w:rsidRDefault="005577E2" w:rsidP="00C80EB5">
            <w:pPr>
              <w:rPr>
                <w:rFonts w:cstheme="minorHAnsi"/>
                <w:b/>
                <w:bCs/>
              </w:rPr>
            </w:pPr>
            <w:r>
              <w:rPr>
                <w:rFonts w:cstheme="minorHAnsi"/>
                <w:b/>
                <w:bCs/>
              </w:rPr>
              <w:t>DJ</w:t>
            </w:r>
          </w:p>
        </w:tc>
      </w:tr>
      <w:tr w:rsidR="00E85445" w:rsidRPr="00D060DD" w14:paraId="2146FD61" w14:textId="77777777" w:rsidTr="00553D74">
        <w:tc>
          <w:tcPr>
            <w:tcW w:w="2689" w:type="dxa"/>
          </w:tcPr>
          <w:p w14:paraId="7B53A97F" w14:textId="5B495323" w:rsidR="00E85445" w:rsidRPr="00E85445" w:rsidRDefault="00E85445" w:rsidP="00C80EB5">
            <w:pPr>
              <w:jc w:val="center"/>
              <w:rPr>
                <w:rFonts w:cstheme="minorHAnsi"/>
                <w:bCs/>
              </w:rPr>
            </w:pPr>
            <w:r w:rsidRPr="00E85445">
              <w:rPr>
                <w:rFonts w:cstheme="minorHAnsi"/>
              </w:rPr>
              <w:t>Working at height</w:t>
            </w:r>
          </w:p>
        </w:tc>
        <w:tc>
          <w:tcPr>
            <w:tcW w:w="4961" w:type="dxa"/>
          </w:tcPr>
          <w:p w14:paraId="539A6D1D" w14:textId="27075582" w:rsidR="00E85445" w:rsidRPr="00E85445" w:rsidRDefault="00E85445" w:rsidP="00C80EB5">
            <w:pPr>
              <w:jc w:val="center"/>
              <w:rPr>
                <w:rFonts w:cstheme="minorHAnsi"/>
              </w:rPr>
            </w:pPr>
            <w:r w:rsidRPr="00E85445">
              <w:rPr>
                <w:rFonts w:cstheme="minorHAnsi"/>
              </w:rPr>
              <w:t>DJ falling off the stage</w:t>
            </w:r>
          </w:p>
        </w:tc>
        <w:tc>
          <w:tcPr>
            <w:tcW w:w="567" w:type="dxa"/>
          </w:tcPr>
          <w:p w14:paraId="6658D4AA" w14:textId="7AE38EEE" w:rsidR="00E85445" w:rsidRPr="00E85445" w:rsidRDefault="007D29C0" w:rsidP="00E85445">
            <w:pPr>
              <w:rPr>
                <w:rFonts w:cstheme="minorHAnsi"/>
              </w:rPr>
            </w:pPr>
            <w:r>
              <w:rPr>
                <w:rFonts w:cstheme="minorHAnsi"/>
              </w:rPr>
              <w:t>1</w:t>
            </w:r>
          </w:p>
        </w:tc>
        <w:tc>
          <w:tcPr>
            <w:tcW w:w="564" w:type="dxa"/>
          </w:tcPr>
          <w:p w14:paraId="78E36382" w14:textId="4E07715A" w:rsidR="00E85445" w:rsidRPr="00E85445" w:rsidRDefault="00E85445" w:rsidP="00E85445">
            <w:pPr>
              <w:rPr>
                <w:rFonts w:cstheme="minorHAnsi"/>
              </w:rPr>
            </w:pPr>
            <w:r w:rsidRPr="00E85445">
              <w:rPr>
                <w:rFonts w:eastAsia="Lucida Sans" w:cstheme="minorHAnsi"/>
                <w:b/>
                <w:bCs/>
              </w:rPr>
              <w:t>4</w:t>
            </w:r>
          </w:p>
        </w:tc>
        <w:tc>
          <w:tcPr>
            <w:tcW w:w="570" w:type="dxa"/>
            <w:shd w:val="clear" w:color="auto" w:fill="92D050"/>
          </w:tcPr>
          <w:p w14:paraId="466D65B1" w14:textId="216004A6" w:rsidR="00E85445" w:rsidRPr="00E85445" w:rsidRDefault="007D29C0" w:rsidP="00E85445">
            <w:pPr>
              <w:rPr>
                <w:rFonts w:cstheme="minorHAnsi"/>
              </w:rPr>
            </w:pPr>
            <w:r>
              <w:rPr>
                <w:rFonts w:eastAsia="Lucida Sans" w:cstheme="minorHAnsi"/>
                <w:b/>
                <w:bCs/>
              </w:rPr>
              <w:t>4</w:t>
            </w:r>
          </w:p>
        </w:tc>
        <w:tc>
          <w:tcPr>
            <w:tcW w:w="5812" w:type="dxa"/>
          </w:tcPr>
          <w:p w14:paraId="3EC483CB" w14:textId="77777777" w:rsidR="00E85445" w:rsidRPr="00E85445" w:rsidRDefault="00E85445" w:rsidP="00E85445">
            <w:pPr>
              <w:pStyle w:val="ListParagraph"/>
              <w:numPr>
                <w:ilvl w:val="0"/>
                <w:numId w:val="44"/>
              </w:numPr>
              <w:rPr>
                <w:rFonts w:eastAsia="Lucida Sans" w:cstheme="minorHAnsi"/>
                <w:color w:val="000000" w:themeColor="text1"/>
              </w:rPr>
            </w:pPr>
            <w:r w:rsidRPr="00E85445">
              <w:rPr>
                <w:rFonts w:eastAsia="Lucida Sans" w:cstheme="minorHAnsi"/>
                <w:color w:val="000000" w:themeColor="text1"/>
              </w:rPr>
              <w:t>DJ used to working onstage at height and aware of how to conduct themselves.</w:t>
            </w:r>
          </w:p>
          <w:p w14:paraId="6DE30DB1" w14:textId="1400E8F4" w:rsidR="00E85445" w:rsidRPr="00E85445" w:rsidRDefault="00E85445" w:rsidP="00E85445">
            <w:pPr>
              <w:pStyle w:val="ListParagraph"/>
              <w:numPr>
                <w:ilvl w:val="0"/>
                <w:numId w:val="44"/>
              </w:numPr>
              <w:rPr>
                <w:rFonts w:cstheme="minorHAnsi"/>
              </w:rPr>
            </w:pPr>
            <w:r w:rsidRPr="00E85445">
              <w:rPr>
                <w:rFonts w:eastAsia="Lucida Sans" w:cstheme="minorHAnsi"/>
                <w:color w:val="000000" w:themeColor="text1"/>
              </w:rPr>
              <w:t>DJ Deck to be set a sensible distance from the edge of the stage to reduce risk</w:t>
            </w:r>
          </w:p>
        </w:tc>
        <w:tc>
          <w:tcPr>
            <w:tcW w:w="567" w:type="dxa"/>
          </w:tcPr>
          <w:p w14:paraId="3A9129B3" w14:textId="07E148D1" w:rsidR="00E85445" w:rsidRPr="00E85445" w:rsidRDefault="00E85445" w:rsidP="00E85445">
            <w:pPr>
              <w:rPr>
                <w:rFonts w:cstheme="minorHAnsi"/>
              </w:rPr>
            </w:pPr>
            <w:r w:rsidRPr="00E85445">
              <w:rPr>
                <w:rFonts w:cstheme="minorHAnsi"/>
              </w:rPr>
              <w:t>1</w:t>
            </w:r>
          </w:p>
        </w:tc>
        <w:tc>
          <w:tcPr>
            <w:tcW w:w="567" w:type="dxa"/>
          </w:tcPr>
          <w:p w14:paraId="6DF98F2B" w14:textId="68B33DBC" w:rsidR="00E85445" w:rsidRPr="00E85445" w:rsidRDefault="00E85445" w:rsidP="00E85445">
            <w:pPr>
              <w:rPr>
                <w:rFonts w:cstheme="minorHAnsi"/>
              </w:rPr>
            </w:pPr>
            <w:r w:rsidRPr="00E85445">
              <w:rPr>
                <w:rFonts w:cstheme="minorHAnsi"/>
              </w:rPr>
              <w:t>4</w:t>
            </w:r>
          </w:p>
        </w:tc>
        <w:tc>
          <w:tcPr>
            <w:tcW w:w="567" w:type="dxa"/>
            <w:shd w:val="clear" w:color="auto" w:fill="92D050"/>
          </w:tcPr>
          <w:p w14:paraId="19F647FB" w14:textId="3F543DE6" w:rsidR="00E85445" w:rsidRPr="00E85445" w:rsidRDefault="00E85445" w:rsidP="00E85445">
            <w:pPr>
              <w:rPr>
                <w:rFonts w:cstheme="minorHAnsi"/>
              </w:rPr>
            </w:pPr>
            <w:r w:rsidRPr="00E85445">
              <w:rPr>
                <w:rFonts w:cstheme="minorHAnsi"/>
              </w:rPr>
              <w:t>4</w:t>
            </w:r>
          </w:p>
        </w:tc>
        <w:tc>
          <w:tcPr>
            <w:tcW w:w="5528" w:type="dxa"/>
          </w:tcPr>
          <w:p w14:paraId="18341644" w14:textId="77777777" w:rsidR="00E85445" w:rsidRPr="00E85445" w:rsidRDefault="00E85445" w:rsidP="00E85445">
            <w:pPr>
              <w:rPr>
                <w:rFonts w:cstheme="minorHAnsi"/>
              </w:rPr>
            </w:pPr>
          </w:p>
        </w:tc>
      </w:tr>
      <w:tr w:rsidR="00E85445" w:rsidRPr="00D060DD" w14:paraId="0ACA3233" w14:textId="77777777" w:rsidTr="00553D74">
        <w:tc>
          <w:tcPr>
            <w:tcW w:w="2689" w:type="dxa"/>
          </w:tcPr>
          <w:p w14:paraId="69891C2A" w14:textId="5EC0A422" w:rsidR="00E85445" w:rsidRPr="00E85445" w:rsidRDefault="00E85445" w:rsidP="00C80EB5">
            <w:pPr>
              <w:jc w:val="center"/>
              <w:rPr>
                <w:rFonts w:cstheme="minorHAnsi"/>
                <w:bCs/>
              </w:rPr>
            </w:pPr>
            <w:r w:rsidRPr="00E85445">
              <w:rPr>
                <w:rFonts w:cstheme="minorHAnsi"/>
                <w:bCs/>
              </w:rPr>
              <w:lastRenderedPageBreak/>
              <w:t>Slips, trips and falls</w:t>
            </w:r>
          </w:p>
        </w:tc>
        <w:tc>
          <w:tcPr>
            <w:tcW w:w="4961" w:type="dxa"/>
          </w:tcPr>
          <w:p w14:paraId="4C0A7330" w14:textId="0530D494" w:rsidR="00E85445" w:rsidRPr="00E85445" w:rsidRDefault="00E85445" w:rsidP="00C80EB5">
            <w:pPr>
              <w:jc w:val="center"/>
              <w:rPr>
                <w:rFonts w:cstheme="minorHAnsi"/>
              </w:rPr>
            </w:pPr>
            <w:r w:rsidRPr="00E85445">
              <w:rPr>
                <w:rFonts w:cstheme="minorHAnsi"/>
              </w:rPr>
              <w:t>People falling and injuring themselves</w:t>
            </w:r>
          </w:p>
        </w:tc>
        <w:tc>
          <w:tcPr>
            <w:tcW w:w="567" w:type="dxa"/>
          </w:tcPr>
          <w:p w14:paraId="47F1E2E9" w14:textId="3D57D3A2" w:rsidR="00E85445" w:rsidRPr="00E85445" w:rsidRDefault="00E85445" w:rsidP="00E85445">
            <w:pPr>
              <w:rPr>
                <w:rFonts w:cstheme="minorHAnsi"/>
              </w:rPr>
            </w:pPr>
            <w:r w:rsidRPr="00E85445">
              <w:rPr>
                <w:rFonts w:cstheme="minorHAnsi"/>
              </w:rPr>
              <w:t>3</w:t>
            </w:r>
          </w:p>
        </w:tc>
        <w:tc>
          <w:tcPr>
            <w:tcW w:w="564" w:type="dxa"/>
          </w:tcPr>
          <w:p w14:paraId="259AE2C2" w14:textId="6D5ECB96" w:rsidR="00E85445" w:rsidRPr="00E85445" w:rsidRDefault="00E85445" w:rsidP="00E85445">
            <w:pPr>
              <w:rPr>
                <w:rFonts w:cstheme="minorHAnsi"/>
              </w:rPr>
            </w:pPr>
            <w:r w:rsidRPr="00E85445">
              <w:rPr>
                <w:rFonts w:cstheme="minorHAnsi"/>
              </w:rPr>
              <w:t>3</w:t>
            </w:r>
          </w:p>
        </w:tc>
        <w:tc>
          <w:tcPr>
            <w:tcW w:w="570" w:type="dxa"/>
            <w:shd w:val="clear" w:color="auto" w:fill="FFC000"/>
          </w:tcPr>
          <w:p w14:paraId="41F9E559" w14:textId="13727458" w:rsidR="00E85445" w:rsidRPr="00E85445" w:rsidRDefault="00E85445" w:rsidP="00E85445">
            <w:pPr>
              <w:rPr>
                <w:rFonts w:cstheme="minorHAnsi"/>
              </w:rPr>
            </w:pPr>
            <w:r w:rsidRPr="00E85445">
              <w:rPr>
                <w:rFonts w:cstheme="minorHAnsi"/>
              </w:rPr>
              <w:t>6</w:t>
            </w:r>
          </w:p>
        </w:tc>
        <w:tc>
          <w:tcPr>
            <w:tcW w:w="5812" w:type="dxa"/>
          </w:tcPr>
          <w:p w14:paraId="3E01B964" w14:textId="77777777" w:rsidR="00E85445" w:rsidRPr="00E85445" w:rsidRDefault="00E85445" w:rsidP="00E85445">
            <w:pPr>
              <w:pStyle w:val="ListParagraph"/>
              <w:numPr>
                <w:ilvl w:val="0"/>
                <w:numId w:val="44"/>
              </w:numPr>
              <w:rPr>
                <w:rFonts w:cstheme="minorHAnsi"/>
              </w:rPr>
            </w:pPr>
            <w:r w:rsidRPr="00E85445">
              <w:rPr>
                <w:rFonts w:cstheme="minorHAnsi"/>
              </w:rPr>
              <w:t>Keep the stage clear and tidy</w:t>
            </w:r>
          </w:p>
          <w:p w14:paraId="6331FD14" w14:textId="77777777" w:rsidR="00E85445" w:rsidRPr="00E85445" w:rsidRDefault="00E85445" w:rsidP="00E85445">
            <w:pPr>
              <w:pStyle w:val="ListParagraph"/>
              <w:numPr>
                <w:ilvl w:val="0"/>
                <w:numId w:val="44"/>
              </w:numPr>
              <w:rPr>
                <w:rFonts w:cstheme="minorHAnsi"/>
              </w:rPr>
            </w:pPr>
            <w:r w:rsidRPr="00E85445">
              <w:rPr>
                <w:rFonts w:cstheme="minorHAnsi"/>
              </w:rPr>
              <w:t>Brief DJ of any potential trip hazards</w:t>
            </w:r>
          </w:p>
          <w:p w14:paraId="0FC6DA9C" w14:textId="77777777" w:rsidR="00E85445" w:rsidRPr="00E85445" w:rsidRDefault="00E85445" w:rsidP="00E85445">
            <w:pPr>
              <w:pStyle w:val="ListParagraph"/>
              <w:numPr>
                <w:ilvl w:val="0"/>
                <w:numId w:val="44"/>
              </w:numPr>
              <w:rPr>
                <w:rFonts w:cstheme="minorHAnsi"/>
              </w:rPr>
            </w:pPr>
            <w:r w:rsidRPr="00E85445">
              <w:rPr>
                <w:rFonts w:cstheme="minorHAnsi"/>
              </w:rPr>
              <w:t>Keep all equipment away from the audience</w:t>
            </w:r>
          </w:p>
          <w:p w14:paraId="5ABD4D31" w14:textId="77777777" w:rsidR="00E85445" w:rsidRPr="00E85445" w:rsidRDefault="00E85445" w:rsidP="00E85445">
            <w:pPr>
              <w:pStyle w:val="ListParagraph"/>
              <w:numPr>
                <w:ilvl w:val="0"/>
                <w:numId w:val="44"/>
              </w:numPr>
              <w:rPr>
                <w:rFonts w:cstheme="minorHAnsi"/>
              </w:rPr>
            </w:pPr>
            <w:r w:rsidRPr="00E85445">
              <w:rPr>
                <w:rFonts w:cstheme="minorHAnsi"/>
              </w:rPr>
              <w:t>Tidy cables</w:t>
            </w:r>
          </w:p>
          <w:p w14:paraId="2B472552" w14:textId="77777777" w:rsidR="00E85445" w:rsidRPr="00E85445" w:rsidRDefault="00E85445" w:rsidP="00E85445">
            <w:pPr>
              <w:pStyle w:val="ListParagraph"/>
              <w:numPr>
                <w:ilvl w:val="0"/>
                <w:numId w:val="44"/>
              </w:numPr>
              <w:rPr>
                <w:rFonts w:cstheme="minorHAnsi"/>
              </w:rPr>
            </w:pPr>
            <w:r w:rsidRPr="00E85445">
              <w:rPr>
                <w:rFonts w:cstheme="minorHAnsi"/>
              </w:rPr>
              <w:t>Tape cables to floor</w:t>
            </w:r>
          </w:p>
          <w:p w14:paraId="636F906E" w14:textId="77777777" w:rsidR="00E85445" w:rsidRPr="00E85445" w:rsidRDefault="00E85445" w:rsidP="00E85445">
            <w:pPr>
              <w:pStyle w:val="ListParagraph"/>
              <w:numPr>
                <w:ilvl w:val="0"/>
                <w:numId w:val="44"/>
              </w:numPr>
              <w:rPr>
                <w:rFonts w:cstheme="minorHAnsi"/>
              </w:rPr>
            </w:pPr>
            <w:r w:rsidRPr="00E85445">
              <w:rPr>
                <w:rFonts w:cstheme="minorHAnsi"/>
              </w:rPr>
              <w:t>Put cables away</w:t>
            </w:r>
          </w:p>
          <w:p w14:paraId="2AE05C01" w14:textId="4A04BD67" w:rsidR="00E85445" w:rsidRPr="00E85445" w:rsidRDefault="00E85445" w:rsidP="00E85445">
            <w:pPr>
              <w:pStyle w:val="ListParagraph"/>
              <w:numPr>
                <w:ilvl w:val="0"/>
                <w:numId w:val="44"/>
              </w:numPr>
              <w:rPr>
                <w:rFonts w:cstheme="minorHAnsi"/>
              </w:rPr>
            </w:pPr>
            <w:r w:rsidRPr="00E85445">
              <w:rPr>
                <w:rFonts w:cstheme="minorHAnsi"/>
              </w:rPr>
              <w:t>Member of security staff located near stage to spot and prevent any trips</w:t>
            </w:r>
          </w:p>
        </w:tc>
        <w:tc>
          <w:tcPr>
            <w:tcW w:w="567" w:type="dxa"/>
          </w:tcPr>
          <w:p w14:paraId="7C364F94" w14:textId="0594EBA4" w:rsidR="00E85445" w:rsidRPr="00E85445" w:rsidRDefault="00E85445" w:rsidP="00E85445">
            <w:pPr>
              <w:rPr>
                <w:rFonts w:cstheme="minorHAnsi"/>
              </w:rPr>
            </w:pPr>
            <w:r w:rsidRPr="00E85445">
              <w:rPr>
                <w:rFonts w:cstheme="minorHAnsi"/>
              </w:rPr>
              <w:t>1</w:t>
            </w:r>
          </w:p>
        </w:tc>
        <w:tc>
          <w:tcPr>
            <w:tcW w:w="567" w:type="dxa"/>
          </w:tcPr>
          <w:p w14:paraId="4A97C9F7" w14:textId="3D20A5FB" w:rsidR="00E85445" w:rsidRPr="00E85445" w:rsidRDefault="00E85445" w:rsidP="00E85445">
            <w:pPr>
              <w:rPr>
                <w:rFonts w:cstheme="minorHAnsi"/>
              </w:rPr>
            </w:pPr>
            <w:r w:rsidRPr="00E85445">
              <w:rPr>
                <w:rFonts w:cstheme="minorHAnsi"/>
              </w:rPr>
              <w:t>3</w:t>
            </w:r>
          </w:p>
        </w:tc>
        <w:tc>
          <w:tcPr>
            <w:tcW w:w="567" w:type="dxa"/>
            <w:shd w:val="clear" w:color="auto" w:fill="92D050"/>
          </w:tcPr>
          <w:p w14:paraId="3C2BE378" w14:textId="288C58E4" w:rsidR="00E85445" w:rsidRPr="00E85445" w:rsidRDefault="00E85445" w:rsidP="00E85445">
            <w:pPr>
              <w:rPr>
                <w:rFonts w:cstheme="minorHAnsi"/>
              </w:rPr>
            </w:pPr>
            <w:r w:rsidRPr="00E85445">
              <w:rPr>
                <w:rFonts w:cstheme="minorHAnsi"/>
              </w:rPr>
              <w:t>3</w:t>
            </w:r>
          </w:p>
        </w:tc>
        <w:tc>
          <w:tcPr>
            <w:tcW w:w="5528" w:type="dxa"/>
          </w:tcPr>
          <w:p w14:paraId="7AC24B28" w14:textId="77777777" w:rsidR="00E85445" w:rsidRPr="00E85445" w:rsidRDefault="00E85445" w:rsidP="00E85445">
            <w:pPr>
              <w:rPr>
                <w:rFonts w:cstheme="minorHAnsi"/>
              </w:rPr>
            </w:pPr>
          </w:p>
        </w:tc>
      </w:tr>
      <w:tr w:rsidR="00E85445" w:rsidRPr="00D060DD" w14:paraId="5869A371" w14:textId="77777777" w:rsidTr="00553D74">
        <w:tc>
          <w:tcPr>
            <w:tcW w:w="2689" w:type="dxa"/>
          </w:tcPr>
          <w:p w14:paraId="25F35117" w14:textId="6E7F6CAA" w:rsidR="00E85445" w:rsidRPr="00E85445" w:rsidRDefault="3CF7A653" w:rsidP="3CF7A653">
            <w:pPr>
              <w:jc w:val="center"/>
            </w:pPr>
            <w:r w:rsidRPr="3CF7A653">
              <w:t>Electrocution</w:t>
            </w:r>
          </w:p>
        </w:tc>
        <w:tc>
          <w:tcPr>
            <w:tcW w:w="4961" w:type="dxa"/>
          </w:tcPr>
          <w:p w14:paraId="027AA412" w14:textId="1D9195DF" w:rsidR="00E85445" w:rsidRPr="00E85445" w:rsidRDefault="3CF7A653" w:rsidP="3CF7A653">
            <w:pPr>
              <w:jc w:val="center"/>
            </w:pPr>
            <w:r w:rsidRPr="3CF7A653">
              <w:t>People electrocuting themselves via a plug socket or knocking over a drink</w:t>
            </w:r>
          </w:p>
        </w:tc>
        <w:tc>
          <w:tcPr>
            <w:tcW w:w="567" w:type="dxa"/>
          </w:tcPr>
          <w:p w14:paraId="35F4E94F" w14:textId="11A5B510" w:rsidR="00E85445" w:rsidRPr="00E85445" w:rsidRDefault="00E85445" w:rsidP="00E85445">
            <w:pPr>
              <w:rPr>
                <w:rFonts w:cstheme="minorHAnsi"/>
              </w:rPr>
            </w:pPr>
            <w:r w:rsidRPr="00E85445">
              <w:rPr>
                <w:rFonts w:cstheme="minorHAnsi"/>
              </w:rPr>
              <w:t>3</w:t>
            </w:r>
          </w:p>
        </w:tc>
        <w:tc>
          <w:tcPr>
            <w:tcW w:w="564" w:type="dxa"/>
          </w:tcPr>
          <w:p w14:paraId="0FA739F8" w14:textId="1D1FDF76" w:rsidR="00E85445" w:rsidRPr="00E85445" w:rsidRDefault="00E85445" w:rsidP="00E85445">
            <w:pPr>
              <w:rPr>
                <w:rFonts w:cstheme="minorHAnsi"/>
              </w:rPr>
            </w:pPr>
            <w:r w:rsidRPr="00E85445">
              <w:rPr>
                <w:rFonts w:cstheme="minorHAnsi"/>
              </w:rPr>
              <w:t>4</w:t>
            </w:r>
          </w:p>
        </w:tc>
        <w:tc>
          <w:tcPr>
            <w:tcW w:w="570" w:type="dxa"/>
            <w:shd w:val="clear" w:color="auto" w:fill="FFC000"/>
          </w:tcPr>
          <w:p w14:paraId="1D67A767" w14:textId="40301D6E" w:rsidR="00E85445" w:rsidRPr="00E85445" w:rsidRDefault="00E85445" w:rsidP="00E85445">
            <w:pPr>
              <w:rPr>
                <w:rFonts w:cstheme="minorHAnsi"/>
              </w:rPr>
            </w:pPr>
            <w:r w:rsidRPr="00E85445">
              <w:rPr>
                <w:rFonts w:cstheme="minorHAnsi"/>
              </w:rPr>
              <w:t>12</w:t>
            </w:r>
          </w:p>
        </w:tc>
        <w:tc>
          <w:tcPr>
            <w:tcW w:w="5812" w:type="dxa"/>
          </w:tcPr>
          <w:p w14:paraId="791ECFE1" w14:textId="77777777" w:rsidR="00E85445" w:rsidRPr="00E85445" w:rsidRDefault="00E85445" w:rsidP="00E85445">
            <w:pPr>
              <w:pStyle w:val="ListParagraph"/>
              <w:numPr>
                <w:ilvl w:val="0"/>
                <w:numId w:val="44"/>
              </w:numPr>
              <w:rPr>
                <w:rFonts w:cstheme="minorHAnsi"/>
              </w:rPr>
            </w:pPr>
            <w:r w:rsidRPr="00E85445">
              <w:rPr>
                <w:rFonts w:cstheme="minorHAnsi"/>
              </w:rPr>
              <w:t xml:space="preserve">Plug sockets that are in use to be kept away from participants </w:t>
            </w:r>
          </w:p>
          <w:p w14:paraId="2E19DE0E" w14:textId="77777777" w:rsidR="00E85445" w:rsidRPr="00E85445" w:rsidRDefault="00E85445" w:rsidP="00E85445">
            <w:pPr>
              <w:pStyle w:val="ListParagraph"/>
              <w:numPr>
                <w:ilvl w:val="0"/>
                <w:numId w:val="44"/>
              </w:numPr>
              <w:rPr>
                <w:rFonts w:cstheme="minorHAnsi"/>
              </w:rPr>
            </w:pPr>
            <w:r w:rsidRPr="00E85445">
              <w:rPr>
                <w:rFonts w:cstheme="minorHAnsi"/>
              </w:rPr>
              <w:t xml:space="preserve">Make sure all plug sockets not in use are turned off </w:t>
            </w:r>
          </w:p>
          <w:p w14:paraId="3168878B" w14:textId="77777777" w:rsidR="00E85445" w:rsidRPr="00E85445" w:rsidRDefault="00E85445" w:rsidP="00E85445">
            <w:pPr>
              <w:pStyle w:val="ListParagraph"/>
              <w:numPr>
                <w:ilvl w:val="0"/>
                <w:numId w:val="44"/>
              </w:numPr>
              <w:rPr>
                <w:rFonts w:cstheme="minorHAnsi"/>
              </w:rPr>
            </w:pPr>
            <w:r w:rsidRPr="00E85445">
              <w:rPr>
                <w:rFonts w:cstheme="minorHAnsi"/>
              </w:rPr>
              <w:t>Keep all liquids away from electrical equipment where possible</w:t>
            </w:r>
          </w:p>
          <w:p w14:paraId="2C8DD8C3" w14:textId="1224ABC7" w:rsidR="00E85445" w:rsidRPr="00E85445" w:rsidRDefault="00E85445" w:rsidP="00E85445">
            <w:pPr>
              <w:pStyle w:val="ListParagraph"/>
              <w:numPr>
                <w:ilvl w:val="0"/>
                <w:numId w:val="44"/>
              </w:numPr>
              <w:rPr>
                <w:rFonts w:cstheme="minorHAnsi"/>
              </w:rPr>
            </w:pPr>
            <w:r w:rsidRPr="00E85445">
              <w:rPr>
                <w:rFonts w:cstheme="minorHAnsi"/>
              </w:rPr>
              <w:t>Where liquids are needed by the electrical equipment, liquids must be kept in a closed bottle container to stop spillage</w:t>
            </w:r>
          </w:p>
        </w:tc>
        <w:tc>
          <w:tcPr>
            <w:tcW w:w="567" w:type="dxa"/>
          </w:tcPr>
          <w:p w14:paraId="58C1691C" w14:textId="2B3AD9FA" w:rsidR="00E85445" w:rsidRPr="00E85445" w:rsidRDefault="00E85445" w:rsidP="00E85445">
            <w:pPr>
              <w:rPr>
                <w:rFonts w:cstheme="minorHAnsi"/>
              </w:rPr>
            </w:pPr>
            <w:r w:rsidRPr="00E85445">
              <w:rPr>
                <w:rFonts w:cstheme="minorHAnsi"/>
              </w:rPr>
              <w:t>1</w:t>
            </w:r>
          </w:p>
        </w:tc>
        <w:tc>
          <w:tcPr>
            <w:tcW w:w="567" w:type="dxa"/>
          </w:tcPr>
          <w:p w14:paraId="0EEA40D3" w14:textId="0BC919AD" w:rsidR="00E85445" w:rsidRPr="00E85445" w:rsidRDefault="00E85445" w:rsidP="00E85445">
            <w:pPr>
              <w:rPr>
                <w:rFonts w:cstheme="minorHAnsi"/>
              </w:rPr>
            </w:pPr>
            <w:r w:rsidRPr="00E85445">
              <w:rPr>
                <w:rFonts w:cstheme="minorHAnsi"/>
              </w:rPr>
              <w:t>4</w:t>
            </w:r>
          </w:p>
        </w:tc>
        <w:tc>
          <w:tcPr>
            <w:tcW w:w="567" w:type="dxa"/>
            <w:shd w:val="clear" w:color="auto" w:fill="92D050"/>
          </w:tcPr>
          <w:p w14:paraId="4BC59679" w14:textId="3CEAAAC2" w:rsidR="00E85445" w:rsidRPr="00E85445" w:rsidRDefault="00E85445" w:rsidP="00E85445">
            <w:pPr>
              <w:rPr>
                <w:rFonts w:cstheme="minorHAnsi"/>
              </w:rPr>
            </w:pPr>
            <w:r w:rsidRPr="00E85445">
              <w:rPr>
                <w:rFonts w:cstheme="minorHAnsi"/>
              </w:rPr>
              <w:t>4</w:t>
            </w:r>
          </w:p>
        </w:tc>
        <w:tc>
          <w:tcPr>
            <w:tcW w:w="5528" w:type="dxa"/>
          </w:tcPr>
          <w:p w14:paraId="762A8628" w14:textId="77777777" w:rsidR="00E85445" w:rsidRPr="00E85445" w:rsidRDefault="00E85445" w:rsidP="00E85445">
            <w:pPr>
              <w:rPr>
                <w:rFonts w:cstheme="minorHAnsi"/>
              </w:rPr>
            </w:pPr>
          </w:p>
        </w:tc>
      </w:tr>
      <w:tr w:rsidR="00E85445" w:rsidRPr="00D060DD" w14:paraId="791CFE49" w14:textId="77777777" w:rsidTr="00553D74">
        <w:tc>
          <w:tcPr>
            <w:tcW w:w="2689" w:type="dxa"/>
          </w:tcPr>
          <w:p w14:paraId="04B3349A" w14:textId="6165393A" w:rsidR="00E85445" w:rsidRPr="00E85445" w:rsidRDefault="3CF7A653" w:rsidP="3CF7A653">
            <w:pPr>
              <w:jc w:val="center"/>
            </w:pPr>
            <w:r w:rsidRPr="3CF7A653">
              <w:t>Manual Handling</w:t>
            </w:r>
          </w:p>
        </w:tc>
        <w:tc>
          <w:tcPr>
            <w:tcW w:w="4961" w:type="dxa"/>
          </w:tcPr>
          <w:p w14:paraId="69F5B529" w14:textId="131626A1" w:rsidR="00E85445" w:rsidRPr="00E85445" w:rsidRDefault="3CF7A653" w:rsidP="3CF7A653">
            <w:pPr>
              <w:jc w:val="center"/>
            </w:pPr>
            <w:r w:rsidRPr="3CF7A653">
              <w:t>Risk of musculoskeletal injuries, cuts, bruises and crushing from lifting heavy boxes/tables, or moving trolleys during transporting equipment to/from event area</w:t>
            </w:r>
          </w:p>
        </w:tc>
        <w:tc>
          <w:tcPr>
            <w:tcW w:w="567" w:type="dxa"/>
          </w:tcPr>
          <w:p w14:paraId="1233CF19" w14:textId="10E5ED30" w:rsidR="00E85445" w:rsidRPr="00E85445" w:rsidRDefault="00E85445" w:rsidP="00E85445">
            <w:pPr>
              <w:rPr>
                <w:rFonts w:cstheme="minorHAnsi"/>
              </w:rPr>
            </w:pPr>
            <w:r w:rsidRPr="00E85445">
              <w:rPr>
                <w:rFonts w:cstheme="minorHAnsi"/>
              </w:rPr>
              <w:t>2</w:t>
            </w:r>
          </w:p>
        </w:tc>
        <w:tc>
          <w:tcPr>
            <w:tcW w:w="564" w:type="dxa"/>
          </w:tcPr>
          <w:p w14:paraId="689CA674" w14:textId="5FC91750" w:rsidR="00E85445" w:rsidRPr="00E85445" w:rsidRDefault="00E85445" w:rsidP="00E85445">
            <w:pPr>
              <w:rPr>
                <w:rFonts w:cstheme="minorHAnsi"/>
              </w:rPr>
            </w:pPr>
            <w:r w:rsidRPr="00E85445">
              <w:rPr>
                <w:rFonts w:cstheme="minorHAnsi"/>
              </w:rPr>
              <w:t>3</w:t>
            </w:r>
          </w:p>
        </w:tc>
        <w:tc>
          <w:tcPr>
            <w:tcW w:w="570" w:type="dxa"/>
            <w:shd w:val="clear" w:color="auto" w:fill="FFC000"/>
          </w:tcPr>
          <w:p w14:paraId="5CAAAF11" w14:textId="596535E8" w:rsidR="00E85445" w:rsidRPr="00E85445" w:rsidRDefault="00E85445" w:rsidP="00E85445">
            <w:pPr>
              <w:rPr>
                <w:rFonts w:cstheme="minorHAnsi"/>
              </w:rPr>
            </w:pPr>
            <w:r w:rsidRPr="00E85445">
              <w:rPr>
                <w:rFonts w:cstheme="minorHAnsi"/>
              </w:rPr>
              <w:t>6</w:t>
            </w:r>
          </w:p>
        </w:tc>
        <w:tc>
          <w:tcPr>
            <w:tcW w:w="5812" w:type="dxa"/>
          </w:tcPr>
          <w:p w14:paraId="62C5AC94" w14:textId="77777777" w:rsidR="00E85445" w:rsidRPr="00E85445" w:rsidRDefault="00E85445" w:rsidP="00E85445">
            <w:pPr>
              <w:pStyle w:val="ListParagraph"/>
              <w:numPr>
                <w:ilvl w:val="0"/>
                <w:numId w:val="43"/>
              </w:numPr>
              <w:rPr>
                <w:rFonts w:cstheme="minorHAnsi"/>
              </w:rPr>
            </w:pPr>
            <w:r w:rsidRPr="00E85445">
              <w:rPr>
                <w:rFonts w:cstheme="minorHAnsi"/>
              </w:rPr>
              <w:t>When carrying loads, assess the load before attempting to handle anything. If the load cannot safely be handled by one person, then ask for help and reassess</w:t>
            </w:r>
          </w:p>
          <w:p w14:paraId="547A85DA" w14:textId="77777777" w:rsidR="00E85445" w:rsidRPr="00E85445" w:rsidRDefault="00E85445" w:rsidP="00E85445">
            <w:pPr>
              <w:pStyle w:val="ListParagraph"/>
              <w:numPr>
                <w:ilvl w:val="0"/>
                <w:numId w:val="43"/>
              </w:numPr>
              <w:rPr>
                <w:rFonts w:cstheme="minorHAnsi"/>
              </w:rPr>
            </w:pPr>
            <w:r w:rsidRPr="00E85445">
              <w:rPr>
                <w:rFonts w:cstheme="minorHAnsi"/>
              </w:rPr>
              <w:t>Use trolleys and trucks to assist if necessary</w:t>
            </w:r>
          </w:p>
          <w:p w14:paraId="7B6DDF19" w14:textId="77777777" w:rsidR="00E85445" w:rsidRPr="00E85445" w:rsidRDefault="00E85445" w:rsidP="00E85445">
            <w:pPr>
              <w:pStyle w:val="ListParagraph"/>
              <w:numPr>
                <w:ilvl w:val="0"/>
                <w:numId w:val="43"/>
              </w:numPr>
              <w:rPr>
                <w:rFonts w:cstheme="minorHAnsi"/>
              </w:rPr>
            </w:pPr>
            <w:r w:rsidRPr="00E85445">
              <w:rPr>
                <w:rFonts w:cstheme="minorHAnsi"/>
              </w:rPr>
              <w:t>Always check the route is clear before starting to move items. If necessary, shut off areas so items can be moved without obstruction.</w:t>
            </w:r>
          </w:p>
          <w:p w14:paraId="4114B94B" w14:textId="77777777" w:rsidR="00E85445" w:rsidRPr="00E85445" w:rsidRDefault="00E85445" w:rsidP="00E85445">
            <w:pPr>
              <w:pStyle w:val="ListParagraph"/>
              <w:numPr>
                <w:ilvl w:val="0"/>
                <w:numId w:val="43"/>
              </w:numPr>
              <w:rPr>
                <w:rFonts w:cstheme="minorHAnsi"/>
              </w:rPr>
            </w:pPr>
            <w:r w:rsidRPr="00E85445">
              <w:rPr>
                <w:rFonts w:cstheme="minorHAnsi"/>
              </w:rPr>
              <w:t>Ensure staff have completed the Manual Handling section of the Health and Safety at SUSU course on eLevate.</w:t>
            </w:r>
          </w:p>
          <w:p w14:paraId="1B0B13D7" w14:textId="53154BC9" w:rsidR="00E85445" w:rsidRPr="00E85445" w:rsidRDefault="00E85445" w:rsidP="00E85445">
            <w:pPr>
              <w:pStyle w:val="ListParagraph"/>
              <w:numPr>
                <w:ilvl w:val="0"/>
                <w:numId w:val="44"/>
              </w:numPr>
              <w:rPr>
                <w:rFonts w:cstheme="minorHAnsi"/>
              </w:rPr>
            </w:pPr>
            <w:r w:rsidRPr="00E85445">
              <w:rPr>
                <w:rFonts w:cstheme="minorHAnsi"/>
              </w:rPr>
              <w:t>Rotate manual handling tasks between people to reduce the strain on any one individual.</w:t>
            </w:r>
          </w:p>
        </w:tc>
        <w:tc>
          <w:tcPr>
            <w:tcW w:w="567" w:type="dxa"/>
          </w:tcPr>
          <w:p w14:paraId="1304F1D4" w14:textId="1AD1F2E7" w:rsidR="00E85445" w:rsidRPr="00E85445" w:rsidRDefault="00E85445" w:rsidP="00E85445">
            <w:pPr>
              <w:rPr>
                <w:rFonts w:cstheme="minorHAnsi"/>
              </w:rPr>
            </w:pPr>
            <w:r w:rsidRPr="00E85445">
              <w:rPr>
                <w:rFonts w:cstheme="minorHAnsi"/>
              </w:rPr>
              <w:t>1</w:t>
            </w:r>
          </w:p>
        </w:tc>
        <w:tc>
          <w:tcPr>
            <w:tcW w:w="567" w:type="dxa"/>
          </w:tcPr>
          <w:p w14:paraId="3FBE19DF" w14:textId="036057CC" w:rsidR="00E85445" w:rsidRPr="00E85445" w:rsidRDefault="00E85445" w:rsidP="00E85445">
            <w:pPr>
              <w:rPr>
                <w:rFonts w:cstheme="minorHAnsi"/>
              </w:rPr>
            </w:pPr>
            <w:r w:rsidRPr="00E85445">
              <w:rPr>
                <w:rFonts w:cstheme="minorHAnsi"/>
              </w:rPr>
              <w:t>3</w:t>
            </w:r>
          </w:p>
        </w:tc>
        <w:tc>
          <w:tcPr>
            <w:tcW w:w="567" w:type="dxa"/>
            <w:shd w:val="clear" w:color="auto" w:fill="92D050"/>
          </w:tcPr>
          <w:p w14:paraId="7AF36144" w14:textId="2214D25A" w:rsidR="00E85445" w:rsidRPr="00E85445" w:rsidRDefault="00E85445" w:rsidP="00E85445">
            <w:pPr>
              <w:rPr>
                <w:rFonts w:cstheme="minorHAnsi"/>
              </w:rPr>
            </w:pPr>
            <w:r w:rsidRPr="00E85445">
              <w:rPr>
                <w:rFonts w:cstheme="minorHAnsi"/>
              </w:rPr>
              <w:t>3</w:t>
            </w:r>
          </w:p>
        </w:tc>
        <w:tc>
          <w:tcPr>
            <w:tcW w:w="5528" w:type="dxa"/>
          </w:tcPr>
          <w:p w14:paraId="65E76510" w14:textId="77777777" w:rsidR="00E85445" w:rsidRPr="00E85445" w:rsidRDefault="00E85445" w:rsidP="00E85445">
            <w:pPr>
              <w:rPr>
                <w:rFonts w:cstheme="minorHAnsi"/>
              </w:rPr>
            </w:pPr>
          </w:p>
        </w:tc>
      </w:tr>
      <w:tr w:rsidR="00E85445" w:rsidRPr="00D060DD" w14:paraId="2488ECE0" w14:textId="77777777" w:rsidTr="00553D74">
        <w:tc>
          <w:tcPr>
            <w:tcW w:w="22392" w:type="dxa"/>
            <w:gridSpan w:val="10"/>
            <w:shd w:val="clear" w:color="auto" w:fill="D99594" w:themeFill="accent2" w:themeFillTint="99"/>
          </w:tcPr>
          <w:p w14:paraId="0FD975CD" w14:textId="417C185E" w:rsidR="00E85445" w:rsidRPr="00E85445" w:rsidRDefault="00E85445" w:rsidP="00C80EB5">
            <w:pPr>
              <w:rPr>
                <w:rFonts w:cstheme="minorHAnsi"/>
                <w:b/>
                <w:bCs/>
              </w:rPr>
            </w:pPr>
            <w:r>
              <w:rPr>
                <w:rFonts w:cstheme="minorHAnsi"/>
                <w:b/>
                <w:bCs/>
              </w:rPr>
              <w:t>ADDITIONAL RISKS</w:t>
            </w:r>
          </w:p>
        </w:tc>
      </w:tr>
      <w:tr w:rsidR="00553D74" w:rsidRPr="00E85445" w14:paraId="1B652126" w14:textId="77777777" w:rsidTr="00553D74">
        <w:tc>
          <w:tcPr>
            <w:tcW w:w="2694" w:type="dxa"/>
          </w:tcPr>
          <w:p w14:paraId="7DE49CC7" w14:textId="66C25893" w:rsidR="00553D74" w:rsidRPr="00E85445" w:rsidRDefault="00553D74" w:rsidP="00A535E0">
            <w:pPr>
              <w:jc w:val="center"/>
            </w:pPr>
            <w:r>
              <w:t>Setting up equipment before and after the event</w:t>
            </w:r>
          </w:p>
        </w:tc>
        <w:tc>
          <w:tcPr>
            <w:tcW w:w="4961" w:type="dxa"/>
          </w:tcPr>
          <w:p w14:paraId="465F6EE9" w14:textId="210F957D" w:rsidR="00553D74" w:rsidRPr="00E85445" w:rsidRDefault="00553D74" w:rsidP="00A535E0">
            <w:pPr>
              <w:jc w:val="center"/>
            </w:pPr>
            <w:r w:rsidRPr="3CF7A653">
              <w:t>Risk of musculoskeletal injuries, cuts, bruises and crushing from lifting heavy boxes/tables, or moving trolleys during transporting equipment to/from event area</w:t>
            </w:r>
            <w:r>
              <w:t>, electrocution</w:t>
            </w:r>
          </w:p>
        </w:tc>
        <w:tc>
          <w:tcPr>
            <w:tcW w:w="567" w:type="dxa"/>
          </w:tcPr>
          <w:p w14:paraId="562EBAC8" w14:textId="77777777" w:rsidR="00553D74" w:rsidRPr="00E85445" w:rsidRDefault="00553D74" w:rsidP="00A535E0">
            <w:pPr>
              <w:rPr>
                <w:rFonts w:cstheme="minorHAnsi"/>
              </w:rPr>
            </w:pPr>
            <w:r w:rsidRPr="00E85445">
              <w:rPr>
                <w:rFonts w:cstheme="minorHAnsi"/>
              </w:rPr>
              <w:t>2</w:t>
            </w:r>
          </w:p>
        </w:tc>
        <w:tc>
          <w:tcPr>
            <w:tcW w:w="564" w:type="dxa"/>
          </w:tcPr>
          <w:p w14:paraId="59C07833" w14:textId="77777777" w:rsidR="00553D74" w:rsidRPr="00E85445" w:rsidRDefault="00553D74" w:rsidP="00A535E0">
            <w:pPr>
              <w:rPr>
                <w:rFonts w:cstheme="minorHAnsi"/>
              </w:rPr>
            </w:pPr>
            <w:r w:rsidRPr="00E85445">
              <w:rPr>
                <w:rFonts w:cstheme="minorHAnsi"/>
              </w:rPr>
              <w:t>3</w:t>
            </w:r>
          </w:p>
        </w:tc>
        <w:tc>
          <w:tcPr>
            <w:tcW w:w="570" w:type="dxa"/>
            <w:shd w:val="clear" w:color="auto" w:fill="FFC000"/>
          </w:tcPr>
          <w:p w14:paraId="47D02BCC" w14:textId="77777777" w:rsidR="00553D74" w:rsidRPr="00E85445" w:rsidRDefault="00553D74" w:rsidP="00A535E0">
            <w:pPr>
              <w:rPr>
                <w:rFonts w:cstheme="minorHAnsi"/>
              </w:rPr>
            </w:pPr>
            <w:r w:rsidRPr="00E85445">
              <w:rPr>
                <w:rFonts w:cstheme="minorHAnsi"/>
              </w:rPr>
              <w:t>6</w:t>
            </w:r>
          </w:p>
        </w:tc>
        <w:tc>
          <w:tcPr>
            <w:tcW w:w="5812" w:type="dxa"/>
          </w:tcPr>
          <w:p w14:paraId="35567C46" w14:textId="1431AD33" w:rsidR="00553D74" w:rsidRDefault="00553D74" w:rsidP="00A535E0">
            <w:pPr>
              <w:pStyle w:val="ListParagraph"/>
              <w:numPr>
                <w:ilvl w:val="0"/>
                <w:numId w:val="44"/>
              </w:numPr>
              <w:rPr>
                <w:rFonts w:cstheme="minorHAnsi"/>
              </w:rPr>
            </w:pPr>
            <w:r>
              <w:rPr>
                <w:rFonts w:cstheme="minorHAnsi"/>
              </w:rPr>
              <w:t>SUSU equipment team to set up heavy lighting and electrical fixtures, as they have the expertise.</w:t>
            </w:r>
          </w:p>
          <w:p w14:paraId="15B86818" w14:textId="1A5FBAA7" w:rsidR="00553D74" w:rsidRDefault="00553D74" w:rsidP="00A535E0">
            <w:pPr>
              <w:pStyle w:val="ListParagraph"/>
              <w:numPr>
                <w:ilvl w:val="0"/>
                <w:numId w:val="44"/>
              </w:numPr>
              <w:rPr>
                <w:rFonts w:cstheme="minorHAnsi"/>
              </w:rPr>
            </w:pPr>
            <w:r>
              <w:rPr>
                <w:rFonts w:cstheme="minorHAnsi"/>
              </w:rPr>
              <w:t>A good number of volunteers before and after the event to help out with odd jobs that we can do</w:t>
            </w:r>
          </w:p>
          <w:p w14:paraId="270A34DC" w14:textId="64A35941" w:rsidR="00553D74" w:rsidRDefault="00553D74" w:rsidP="00A535E0">
            <w:pPr>
              <w:pStyle w:val="ListParagraph"/>
              <w:numPr>
                <w:ilvl w:val="0"/>
                <w:numId w:val="44"/>
              </w:numPr>
              <w:rPr>
                <w:rFonts w:cstheme="minorHAnsi"/>
              </w:rPr>
            </w:pPr>
            <w:r>
              <w:rPr>
                <w:rFonts w:cstheme="minorHAnsi"/>
              </w:rPr>
              <w:t>Previously mentioned handling guidelines to be put in place to enforce H&amp;S guidelines.</w:t>
            </w:r>
          </w:p>
          <w:p w14:paraId="24F6BEB7" w14:textId="3DF78B2B" w:rsidR="00553D74" w:rsidRDefault="00553D74" w:rsidP="00A535E0">
            <w:pPr>
              <w:pStyle w:val="ListParagraph"/>
              <w:numPr>
                <w:ilvl w:val="0"/>
                <w:numId w:val="44"/>
              </w:numPr>
              <w:rPr>
                <w:rFonts w:cstheme="minorHAnsi"/>
              </w:rPr>
            </w:pPr>
            <w:r>
              <w:rPr>
                <w:rFonts w:cstheme="minorHAnsi"/>
              </w:rPr>
              <w:t xml:space="preserve">Designed H&amp;S officers to supervise, to enforce protocols </w:t>
            </w:r>
          </w:p>
          <w:p w14:paraId="1D907146" w14:textId="0308FD5E" w:rsidR="00553D74" w:rsidRPr="00553D74" w:rsidRDefault="00553D74" w:rsidP="00553D74">
            <w:pPr>
              <w:ind w:left="360"/>
              <w:rPr>
                <w:rFonts w:cstheme="minorHAnsi"/>
              </w:rPr>
            </w:pPr>
          </w:p>
        </w:tc>
        <w:tc>
          <w:tcPr>
            <w:tcW w:w="567" w:type="dxa"/>
          </w:tcPr>
          <w:p w14:paraId="4956439A" w14:textId="77777777" w:rsidR="00553D74" w:rsidRPr="00E85445" w:rsidRDefault="00553D74" w:rsidP="00A535E0">
            <w:pPr>
              <w:rPr>
                <w:rFonts w:cstheme="minorHAnsi"/>
              </w:rPr>
            </w:pPr>
            <w:r w:rsidRPr="00E85445">
              <w:rPr>
                <w:rFonts w:cstheme="minorHAnsi"/>
              </w:rPr>
              <w:t>1</w:t>
            </w:r>
          </w:p>
        </w:tc>
        <w:tc>
          <w:tcPr>
            <w:tcW w:w="567" w:type="dxa"/>
          </w:tcPr>
          <w:p w14:paraId="0D6C3521" w14:textId="154B5639" w:rsidR="00553D74" w:rsidRPr="00E85445" w:rsidRDefault="00553D74" w:rsidP="00A535E0">
            <w:pPr>
              <w:rPr>
                <w:rFonts w:cstheme="minorHAnsi"/>
              </w:rPr>
            </w:pPr>
            <w:r>
              <w:rPr>
                <w:rFonts w:cstheme="minorHAnsi"/>
              </w:rPr>
              <w:t>4</w:t>
            </w:r>
          </w:p>
        </w:tc>
        <w:tc>
          <w:tcPr>
            <w:tcW w:w="567" w:type="dxa"/>
            <w:shd w:val="clear" w:color="auto" w:fill="92D050"/>
          </w:tcPr>
          <w:p w14:paraId="0B3EDFB9" w14:textId="1A396206" w:rsidR="00553D74" w:rsidRPr="00E85445" w:rsidRDefault="00553D74" w:rsidP="00A535E0">
            <w:pPr>
              <w:rPr>
                <w:rFonts w:cstheme="minorHAnsi"/>
              </w:rPr>
            </w:pPr>
            <w:r>
              <w:rPr>
                <w:rFonts w:cstheme="minorHAnsi"/>
              </w:rPr>
              <w:t>4</w:t>
            </w:r>
          </w:p>
        </w:tc>
        <w:tc>
          <w:tcPr>
            <w:tcW w:w="5528" w:type="dxa"/>
          </w:tcPr>
          <w:p w14:paraId="0619808C" w14:textId="77777777" w:rsidR="00553D74" w:rsidRPr="00E85445" w:rsidRDefault="00553D74" w:rsidP="00A535E0">
            <w:pPr>
              <w:rPr>
                <w:rFonts w:cstheme="minorHAnsi"/>
              </w:rPr>
            </w:pPr>
          </w:p>
        </w:tc>
      </w:tr>
    </w:tbl>
    <w:p w14:paraId="6D023106" w14:textId="2CE61198" w:rsidR="23B14B00" w:rsidRDefault="23B14B00"/>
    <w:p w14:paraId="79A900C2" w14:textId="703EEFFC" w:rsidR="0047733E" w:rsidRDefault="0047733E" w:rsidP="00FF282E">
      <w:pPr>
        <w:rPr>
          <w:rFonts w:ascii="Lucida Sans" w:hAnsi="Lucida Sans"/>
        </w:rPr>
      </w:pPr>
    </w:p>
    <w:p w14:paraId="61877A46" w14:textId="77777777" w:rsidR="005A3D85" w:rsidRPr="00957A37" w:rsidRDefault="005A3D85" w:rsidP="006C4BC8">
      <w:pPr>
        <w:spacing w:after="0"/>
        <w:rPr>
          <w:rFonts w:ascii="Lucida Sans" w:eastAsia="Calibri" w:hAnsi="Lucida Sans" w:cs="Times New Roman"/>
          <w:sz w:val="16"/>
          <w:szCs w:val="16"/>
        </w:rPr>
      </w:pPr>
    </w:p>
    <w:p w14:paraId="256AC465" w14:textId="0063816C" w:rsidR="005A3D85" w:rsidRPr="00957A37" w:rsidRDefault="001429C7" w:rsidP="006C4BC8">
      <w:pPr>
        <w:spacing w:after="0"/>
        <w:rPr>
          <w:rFonts w:ascii="Lucida Sans" w:eastAsia="Calibri" w:hAnsi="Lucida Sans" w:cs="Times New Roman"/>
          <w:sz w:val="16"/>
          <w:szCs w:val="16"/>
        </w:rPr>
      </w:pPr>
      <w:r>
        <w:rPr>
          <w:rFonts w:ascii="Lucida Sans" w:eastAsia="Calibri" w:hAnsi="Lucida Sans" w:cs="Times New Roman"/>
          <w:sz w:val="16"/>
          <w:szCs w:val="16"/>
        </w:rPr>
        <w:t>00</w:t>
      </w:r>
    </w:p>
    <w:tbl>
      <w:tblPr>
        <w:tblW w:w="22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474"/>
        <w:gridCol w:w="5102"/>
        <w:gridCol w:w="1701"/>
        <w:gridCol w:w="5102"/>
        <w:gridCol w:w="794"/>
        <w:gridCol w:w="8219"/>
      </w:tblGrid>
      <w:tr w:rsidR="00FC5713" w:rsidRPr="00957A37" w14:paraId="0801AFE0" w14:textId="77777777" w:rsidTr="1B5C500C">
        <w:trPr>
          <w:trHeight w:hRule="exact" w:val="425"/>
        </w:trPr>
        <w:tc>
          <w:tcPr>
            <w:tcW w:w="22392" w:type="dxa"/>
            <w:gridSpan w:val="6"/>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vAlign w:val="center"/>
          </w:tcPr>
          <w:p w14:paraId="677B809B" w14:textId="6B410005" w:rsidR="00FC5713" w:rsidRPr="00957A37" w:rsidRDefault="00CA121C" w:rsidP="00FC5713">
            <w:pPr>
              <w:spacing w:after="0" w:line="240" w:lineRule="auto"/>
              <w:rPr>
                <w:rFonts w:ascii="Lucida Sans" w:eastAsia="Calibri" w:hAnsi="Lucida Sans" w:cstheme="minorHAnsi"/>
                <w:b/>
                <w:bCs/>
                <w:i/>
                <w:sz w:val="24"/>
                <w:szCs w:val="24"/>
              </w:rPr>
            </w:pPr>
            <w:r w:rsidRPr="00957A37">
              <w:rPr>
                <w:rFonts w:ascii="Lucida Sans" w:eastAsia="Calibri" w:hAnsi="Lucida Sans" w:cstheme="minorHAnsi"/>
                <w:b/>
                <w:bCs/>
                <w:i/>
                <w:sz w:val="24"/>
                <w:szCs w:val="24"/>
              </w:rPr>
              <w:t xml:space="preserve">PART G </w:t>
            </w:r>
            <w:r w:rsidR="00D060DD">
              <w:rPr>
                <w:rFonts w:ascii="Lucida Sans" w:eastAsia="Calibri" w:hAnsi="Lucida Sans" w:cstheme="minorHAnsi"/>
                <w:b/>
                <w:bCs/>
                <w:i/>
                <w:sz w:val="24"/>
                <w:szCs w:val="24"/>
              </w:rPr>
              <w:t>–</w:t>
            </w:r>
            <w:r w:rsidRPr="00957A37">
              <w:rPr>
                <w:rFonts w:ascii="Lucida Sans" w:eastAsia="Calibri" w:hAnsi="Lucida Sans" w:cstheme="minorHAnsi"/>
                <w:b/>
                <w:bCs/>
                <w:i/>
                <w:sz w:val="24"/>
                <w:szCs w:val="24"/>
              </w:rPr>
              <w:t xml:space="preserve"> Approval</w:t>
            </w:r>
          </w:p>
        </w:tc>
      </w:tr>
      <w:tr w:rsidR="006C4BC8" w:rsidRPr="00957A37" w14:paraId="4AF520CC" w14:textId="77777777" w:rsidTr="1B5C500C">
        <w:trPr>
          <w:trHeight w:hRule="exact" w:val="425"/>
        </w:trPr>
        <w:tc>
          <w:tcPr>
            <w:tcW w:w="22392" w:type="dxa"/>
            <w:gridSpan w:val="6"/>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vAlign w:val="center"/>
          </w:tcPr>
          <w:p w14:paraId="59130D61" w14:textId="530ABCC3" w:rsidR="006C4BC8" w:rsidRPr="00957A37" w:rsidRDefault="006C4BC8" w:rsidP="66449766">
            <w:pPr>
              <w:spacing w:after="0" w:line="240" w:lineRule="auto"/>
              <w:jc w:val="center"/>
              <w:rPr>
                <w:rFonts w:ascii="Lucida Sans" w:eastAsia="Calibri" w:hAnsi="Lucida Sans" w:cs="Times New Roman"/>
                <w:sz w:val="20"/>
                <w:szCs w:val="20"/>
              </w:rPr>
            </w:pPr>
            <w:r w:rsidRPr="66449766">
              <w:rPr>
                <w:rFonts w:ascii="Lucida Sans" w:eastAsia="Calibri" w:hAnsi="Lucida Sans"/>
                <w:b/>
                <w:bCs/>
                <w:sz w:val="20"/>
                <w:szCs w:val="20"/>
              </w:rPr>
              <w:t xml:space="preserve">Declaration by responsible manager:  </w:t>
            </w:r>
            <w:r w:rsidRPr="66449766">
              <w:rPr>
                <w:rFonts w:ascii="Lucida Sans" w:eastAsia="Calibri" w:hAnsi="Lucida Sans" w:cs="Times New Roman"/>
                <w:sz w:val="20"/>
                <w:szCs w:val="20"/>
              </w:rPr>
              <w:t xml:space="preserve">I confirm that this is a suitable &amp; sufficient risk </w:t>
            </w:r>
            <w:r w:rsidR="00CA121C" w:rsidRPr="66449766">
              <w:rPr>
                <w:rFonts w:ascii="Lucida Sans" w:eastAsia="Calibri" w:hAnsi="Lucida Sans" w:cs="Times New Roman"/>
                <w:sz w:val="20"/>
                <w:szCs w:val="20"/>
              </w:rPr>
              <w:t xml:space="preserve">assessment for the </w:t>
            </w:r>
            <w:r w:rsidR="00C57E2F" w:rsidRPr="66449766">
              <w:rPr>
                <w:rFonts w:ascii="Lucida Sans" w:eastAsia="Calibri" w:hAnsi="Lucida Sans" w:cs="Times New Roman"/>
                <w:sz w:val="20"/>
                <w:szCs w:val="20"/>
              </w:rPr>
              <w:t>activities</w:t>
            </w:r>
            <w:r w:rsidR="00CA121C" w:rsidRPr="66449766">
              <w:rPr>
                <w:rFonts w:ascii="Lucida Sans" w:eastAsia="Calibri" w:hAnsi="Lucida Sans" w:cs="Times New Roman"/>
                <w:sz w:val="20"/>
                <w:szCs w:val="20"/>
              </w:rPr>
              <w:t xml:space="preserve"> identified above and that all residual risks can be reduced to as low as is reasonably practicable.</w:t>
            </w:r>
          </w:p>
        </w:tc>
      </w:tr>
      <w:tr w:rsidR="006C4BC8" w:rsidRPr="00957A37" w14:paraId="5A941512" w14:textId="77777777" w:rsidTr="1B5C500C">
        <w:trPr>
          <w:trHeight w:hRule="exact" w:val="624"/>
        </w:trPr>
        <w:tc>
          <w:tcPr>
            <w:tcW w:w="1474" w:type="dxa"/>
            <w:vAlign w:val="center"/>
          </w:tcPr>
          <w:p w14:paraId="38F814CA" w14:textId="77777777" w:rsidR="006C4BC8" w:rsidRPr="00957A37" w:rsidRDefault="006C4BC8" w:rsidP="006C4BC8">
            <w:pPr>
              <w:spacing w:after="0" w:line="240" w:lineRule="auto"/>
              <w:jc w:val="center"/>
              <w:rPr>
                <w:rFonts w:ascii="Lucida Sans" w:eastAsia="Calibri" w:hAnsi="Lucida Sans" w:cs="Times New Roman"/>
                <w:b/>
                <w:sz w:val="20"/>
                <w:szCs w:val="20"/>
              </w:rPr>
            </w:pPr>
            <w:r w:rsidRPr="00957A37">
              <w:rPr>
                <w:rFonts w:ascii="Lucida Sans" w:eastAsia="Calibri" w:hAnsi="Lucida Sans" w:cs="Times New Roman"/>
                <w:b/>
                <w:sz w:val="20"/>
                <w:szCs w:val="20"/>
              </w:rPr>
              <w:t>Signed</w:t>
            </w:r>
          </w:p>
        </w:tc>
        <w:tc>
          <w:tcPr>
            <w:tcW w:w="5102" w:type="dxa"/>
            <w:vAlign w:val="center"/>
          </w:tcPr>
          <w:p w14:paraId="20426BB1" w14:textId="62E53C18" w:rsidR="006C4BC8" w:rsidRPr="00957A37" w:rsidRDefault="007D29C0" w:rsidP="43D9D0C7">
            <w:pPr>
              <w:spacing w:after="0" w:line="240" w:lineRule="auto"/>
              <w:jc w:val="center"/>
              <w:rPr>
                <w:rFonts w:ascii="Lucida Sans" w:eastAsia="Calibri" w:hAnsi="Lucida Sans" w:cs="Times New Roman"/>
                <w:sz w:val="20"/>
                <w:szCs w:val="20"/>
              </w:rPr>
            </w:pPr>
            <w:r>
              <w:rPr>
                <w:rFonts w:ascii="Lucida Sans" w:eastAsia="Calibri" w:hAnsi="Lucida Sans" w:cs="Times New Roman"/>
                <w:sz w:val="20"/>
                <w:szCs w:val="20"/>
              </w:rPr>
              <w:t>Theo Brown</w:t>
            </w:r>
          </w:p>
        </w:tc>
        <w:tc>
          <w:tcPr>
            <w:tcW w:w="1701" w:type="dxa"/>
            <w:vAlign w:val="center"/>
          </w:tcPr>
          <w:p w14:paraId="2F2A24C4" w14:textId="77777777" w:rsidR="006C4BC8" w:rsidRPr="00957A37" w:rsidRDefault="006C4BC8" w:rsidP="006C4BC8">
            <w:pPr>
              <w:spacing w:after="0" w:line="240" w:lineRule="auto"/>
              <w:jc w:val="center"/>
              <w:rPr>
                <w:rFonts w:ascii="Lucida Sans" w:eastAsia="Calibri" w:hAnsi="Lucida Sans" w:cs="Times New Roman"/>
                <w:b/>
                <w:sz w:val="20"/>
                <w:szCs w:val="20"/>
              </w:rPr>
            </w:pPr>
            <w:r w:rsidRPr="00957A37">
              <w:rPr>
                <w:rFonts w:ascii="Lucida Sans" w:eastAsia="Calibri" w:hAnsi="Lucida Sans" w:cs="Times New Roman"/>
                <w:b/>
                <w:sz w:val="20"/>
                <w:szCs w:val="20"/>
              </w:rPr>
              <w:t>Print name</w:t>
            </w:r>
          </w:p>
        </w:tc>
        <w:tc>
          <w:tcPr>
            <w:tcW w:w="5102" w:type="dxa"/>
            <w:vAlign w:val="center"/>
          </w:tcPr>
          <w:p w14:paraId="7ED14745" w14:textId="01EFE773" w:rsidR="006C4BC8" w:rsidRPr="00957A37" w:rsidRDefault="007D29C0" w:rsidP="43D9D0C7">
            <w:pPr>
              <w:spacing w:after="0" w:line="240" w:lineRule="auto"/>
              <w:jc w:val="center"/>
              <w:rPr>
                <w:rFonts w:ascii="Lucida Sans" w:eastAsia="Calibri" w:hAnsi="Lucida Sans" w:cs="Times New Roman"/>
                <w:sz w:val="20"/>
                <w:szCs w:val="20"/>
              </w:rPr>
            </w:pPr>
            <w:r>
              <w:rPr>
                <w:rFonts w:ascii="Lucida Sans" w:eastAsia="Calibri" w:hAnsi="Lucida Sans" w:cs="Times New Roman"/>
                <w:sz w:val="20"/>
                <w:szCs w:val="20"/>
              </w:rPr>
              <w:t>Theo Brown</w:t>
            </w:r>
          </w:p>
        </w:tc>
        <w:tc>
          <w:tcPr>
            <w:tcW w:w="794" w:type="dxa"/>
            <w:vAlign w:val="center"/>
          </w:tcPr>
          <w:p w14:paraId="3DA81AA0" w14:textId="77777777" w:rsidR="006C4BC8" w:rsidRPr="00957A37" w:rsidRDefault="006C4BC8" w:rsidP="006C4BC8">
            <w:pPr>
              <w:spacing w:after="0" w:line="240" w:lineRule="auto"/>
              <w:jc w:val="center"/>
              <w:rPr>
                <w:rFonts w:ascii="Lucida Sans" w:eastAsia="Calibri" w:hAnsi="Lucida Sans" w:cs="Times New Roman"/>
                <w:b/>
                <w:sz w:val="20"/>
                <w:szCs w:val="20"/>
              </w:rPr>
            </w:pPr>
            <w:r w:rsidRPr="00957A37">
              <w:rPr>
                <w:rFonts w:ascii="Lucida Sans" w:eastAsia="Calibri" w:hAnsi="Lucida Sans" w:cs="Times New Roman"/>
                <w:b/>
                <w:sz w:val="20"/>
                <w:szCs w:val="20"/>
              </w:rPr>
              <w:t>Date</w:t>
            </w:r>
          </w:p>
        </w:tc>
        <w:tc>
          <w:tcPr>
            <w:tcW w:w="8219" w:type="dxa"/>
            <w:vAlign w:val="center"/>
          </w:tcPr>
          <w:p w14:paraId="75125000" w14:textId="31236B03" w:rsidR="00897275" w:rsidRPr="00957A37" w:rsidRDefault="00466132" w:rsidP="43D9D0C7">
            <w:pPr>
              <w:spacing w:after="0" w:line="240" w:lineRule="auto"/>
              <w:jc w:val="center"/>
              <w:rPr>
                <w:rFonts w:ascii="Lucida Sans" w:eastAsia="Calibri" w:hAnsi="Lucida Sans" w:cs="Times New Roman"/>
                <w:sz w:val="20"/>
                <w:szCs w:val="20"/>
              </w:rPr>
            </w:pPr>
            <w:r>
              <w:rPr>
                <w:rFonts w:ascii="Lucida Sans" w:eastAsia="Calibri" w:hAnsi="Lucida Sans" w:cs="Times New Roman"/>
                <w:sz w:val="20"/>
                <w:szCs w:val="20"/>
              </w:rPr>
              <w:t>30/4/2</w:t>
            </w:r>
            <w:r w:rsidR="003C7990">
              <w:rPr>
                <w:rFonts w:ascii="Lucida Sans" w:eastAsia="Calibri" w:hAnsi="Lucida Sans" w:cs="Times New Roman"/>
                <w:sz w:val="20"/>
                <w:szCs w:val="20"/>
              </w:rPr>
              <w:t>4</w:t>
            </w:r>
          </w:p>
        </w:tc>
      </w:tr>
      <w:tr w:rsidR="00054B44" w:rsidRPr="00957A37" w14:paraId="46FA472D" w14:textId="77777777" w:rsidTr="1B5C500C">
        <w:trPr>
          <w:trHeight w:hRule="exact" w:val="380"/>
        </w:trPr>
        <w:tc>
          <w:tcPr>
            <w:tcW w:w="22392" w:type="dxa"/>
            <w:gridSpan w:val="6"/>
            <w:shd w:val="clear" w:color="auto" w:fill="D9D9D9" w:themeFill="background1" w:themeFillShade="D9"/>
            <w:vAlign w:val="center"/>
          </w:tcPr>
          <w:p w14:paraId="239C872B" w14:textId="33B122C6" w:rsidR="00054B44" w:rsidRPr="00957A37" w:rsidRDefault="00054B44" w:rsidP="00C57E2F">
            <w:pPr>
              <w:spacing w:after="0" w:line="240" w:lineRule="auto"/>
              <w:jc w:val="center"/>
              <w:rPr>
                <w:rFonts w:ascii="Lucida Sans" w:eastAsia="Calibri" w:hAnsi="Lucida Sans" w:cs="Times New Roman"/>
                <w:bCs/>
                <w:sz w:val="20"/>
                <w:szCs w:val="20"/>
              </w:rPr>
            </w:pPr>
            <w:r w:rsidRPr="00957A37">
              <w:rPr>
                <w:rFonts w:ascii="Lucida Sans" w:eastAsia="Calibri" w:hAnsi="Lucida Sans" w:cstheme="minorHAnsi"/>
                <w:b/>
                <w:bCs/>
                <w:sz w:val="20"/>
                <w:szCs w:val="20"/>
              </w:rPr>
              <w:t xml:space="preserve">Declaration by Faculty/Directorate senior manager authorised by the Dean/COO:  </w:t>
            </w:r>
            <w:r w:rsidRPr="00957A37">
              <w:rPr>
                <w:rFonts w:ascii="Lucida Sans" w:eastAsia="Calibri" w:hAnsi="Lucida Sans" w:cs="Times New Roman"/>
                <w:sz w:val="20"/>
                <w:szCs w:val="20"/>
              </w:rPr>
              <w:t xml:space="preserve">I approve this </w:t>
            </w:r>
            <w:r w:rsidR="00C57E2F">
              <w:rPr>
                <w:rFonts w:ascii="Lucida Sans" w:eastAsia="Calibri" w:hAnsi="Lucida Sans" w:cs="Times New Roman"/>
                <w:sz w:val="20"/>
                <w:szCs w:val="20"/>
              </w:rPr>
              <w:t>assessment</w:t>
            </w:r>
            <w:r w:rsidR="00CA121C" w:rsidRPr="00957A37">
              <w:rPr>
                <w:rFonts w:ascii="Lucida Sans" w:eastAsia="Calibri" w:hAnsi="Lucida Sans" w:cs="Times New Roman"/>
                <w:sz w:val="20"/>
                <w:szCs w:val="20"/>
              </w:rPr>
              <w:t>,</w:t>
            </w:r>
            <w:r w:rsidRPr="00957A37">
              <w:rPr>
                <w:rFonts w:ascii="Lucida Sans" w:eastAsia="Calibri" w:hAnsi="Lucida Sans" w:cs="Times New Roman"/>
                <w:sz w:val="20"/>
                <w:szCs w:val="20"/>
              </w:rPr>
              <w:t xml:space="preserve"> confirm it is included within University insurance</w:t>
            </w:r>
            <w:r w:rsidR="00CA121C" w:rsidRPr="00957A37">
              <w:rPr>
                <w:rFonts w:ascii="Lucida Sans" w:eastAsia="Calibri" w:hAnsi="Lucida Sans" w:cs="Times New Roman"/>
                <w:sz w:val="20"/>
                <w:szCs w:val="20"/>
              </w:rPr>
              <w:t xml:space="preserve"> and accept the risks identified.</w:t>
            </w:r>
          </w:p>
        </w:tc>
      </w:tr>
      <w:tr w:rsidR="00054B44" w:rsidRPr="00957A37" w14:paraId="18B40CD0" w14:textId="77777777" w:rsidTr="1B5C500C">
        <w:trPr>
          <w:trHeight w:hRule="exact" w:val="624"/>
        </w:trPr>
        <w:tc>
          <w:tcPr>
            <w:tcW w:w="1474" w:type="dxa"/>
            <w:vAlign w:val="center"/>
          </w:tcPr>
          <w:p w14:paraId="7D9268A1" w14:textId="4E5C4920" w:rsidR="00054B44" w:rsidRPr="00957A37" w:rsidRDefault="00054B44" w:rsidP="00054B44">
            <w:pPr>
              <w:spacing w:after="0" w:line="240" w:lineRule="auto"/>
              <w:jc w:val="center"/>
              <w:rPr>
                <w:rFonts w:ascii="Lucida Sans" w:eastAsia="Calibri" w:hAnsi="Lucida Sans" w:cs="Times New Roman"/>
                <w:b/>
                <w:sz w:val="20"/>
                <w:szCs w:val="20"/>
              </w:rPr>
            </w:pPr>
            <w:r w:rsidRPr="00957A37">
              <w:rPr>
                <w:rFonts w:ascii="Lucida Sans" w:eastAsia="Calibri" w:hAnsi="Lucida Sans" w:cs="Times New Roman"/>
                <w:b/>
                <w:sz w:val="20"/>
                <w:szCs w:val="20"/>
              </w:rPr>
              <w:lastRenderedPageBreak/>
              <w:t>Signed</w:t>
            </w:r>
          </w:p>
        </w:tc>
        <w:tc>
          <w:tcPr>
            <w:tcW w:w="5102" w:type="dxa"/>
            <w:vAlign w:val="center"/>
          </w:tcPr>
          <w:p w14:paraId="74C4F580" w14:textId="77777777" w:rsidR="00054B44" w:rsidRPr="00957A37" w:rsidRDefault="00054B44" w:rsidP="00054B44">
            <w:pPr>
              <w:spacing w:after="0" w:line="240" w:lineRule="auto"/>
              <w:jc w:val="center"/>
              <w:rPr>
                <w:rFonts w:ascii="Lucida Sans" w:eastAsia="Calibri" w:hAnsi="Lucida Sans" w:cs="Times New Roman"/>
                <w:bCs/>
                <w:sz w:val="20"/>
                <w:szCs w:val="20"/>
              </w:rPr>
            </w:pPr>
          </w:p>
        </w:tc>
        <w:tc>
          <w:tcPr>
            <w:tcW w:w="1701" w:type="dxa"/>
            <w:vAlign w:val="center"/>
          </w:tcPr>
          <w:p w14:paraId="430B2A02" w14:textId="2C2987BE" w:rsidR="00054B44" w:rsidRPr="00957A37" w:rsidRDefault="00054B44" w:rsidP="00054B44">
            <w:pPr>
              <w:spacing w:after="0" w:line="240" w:lineRule="auto"/>
              <w:jc w:val="center"/>
              <w:rPr>
                <w:rFonts w:ascii="Lucida Sans" w:eastAsia="Calibri" w:hAnsi="Lucida Sans" w:cs="Times New Roman"/>
                <w:b/>
                <w:sz w:val="20"/>
                <w:szCs w:val="20"/>
              </w:rPr>
            </w:pPr>
            <w:r w:rsidRPr="00957A37">
              <w:rPr>
                <w:rFonts w:ascii="Lucida Sans" w:eastAsia="Calibri" w:hAnsi="Lucida Sans" w:cs="Times New Roman"/>
                <w:b/>
                <w:sz w:val="20"/>
                <w:szCs w:val="20"/>
              </w:rPr>
              <w:t>Print name</w:t>
            </w:r>
          </w:p>
        </w:tc>
        <w:tc>
          <w:tcPr>
            <w:tcW w:w="5102" w:type="dxa"/>
            <w:vAlign w:val="center"/>
          </w:tcPr>
          <w:p w14:paraId="1E5767F8" w14:textId="77777777" w:rsidR="00054B44" w:rsidRPr="00957A37" w:rsidRDefault="00054B44" w:rsidP="00054B44">
            <w:pPr>
              <w:spacing w:after="0" w:line="240" w:lineRule="auto"/>
              <w:jc w:val="center"/>
              <w:rPr>
                <w:rFonts w:ascii="Lucida Sans" w:eastAsia="Calibri" w:hAnsi="Lucida Sans" w:cs="Times New Roman"/>
                <w:bCs/>
                <w:sz w:val="20"/>
                <w:szCs w:val="20"/>
              </w:rPr>
            </w:pPr>
          </w:p>
        </w:tc>
        <w:tc>
          <w:tcPr>
            <w:tcW w:w="794" w:type="dxa"/>
            <w:vAlign w:val="center"/>
          </w:tcPr>
          <w:p w14:paraId="1A3C5563" w14:textId="50494CB4" w:rsidR="00054B44" w:rsidRPr="00957A37" w:rsidRDefault="00054B44" w:rsidP="00054B44">
            <w:pPr>
              <w:spacing w:after="0" w:line="240" w:lineRule="auto"/>
              <w:jc w:val="center"/>
              <w:rPr>
                <w:rFonts w:ascii="Lucida Sans" w:eastAsia="Calibri" w:hAnsi="Lucida Sans" w:cs="Times New Roman"/>
                <w:b/>
                <w:sz w:val="20"/>
                <w:szCs w:val="20"/>
              </w:rPr>
            </w:pPr>
            <w:r w:rsidRPr="00957A37">
              <w:rPr>
                <w:rFonts w:ascii="Lucida Sans" w:eastAsia="Calibri" w:hAnsi="Lucida Sans" w:cs="Times New Roman"/>
                <w:b/>
                <w:sz w:val="20"/>
                <w:szCs w:val="20"/>
              </w:rPr>
              <w:t>Date</w:t>
            </w:r>
          </w:p>
        </w:tc>
        <w:tc>
          <w:tcPr>
            <w:tcW w:w="8219" w:type="dxa"/>
            <w:vAlign w:val="center"/>
          </w:tcPr>
          <w:p w14:paraId="17A46499" w14:textId="77777777" w:rsidR="00054B44" w:rsidRPr="00957A37" w:rsidRDefault="00054B44" w:rsidP="00054B44">
            <w:pPr>
              <w:spacing w:after="0" w:line="240" w:lineRule="auto"/>
              <w:jc w:val="center"/>
              <w:rPr>
                <w:rFonts w:ascii="Lucida Sans" w:eastAsia="Calibri" w:hAnsi="Lucida Sans" w:cs="Times New Roman"/>
                <w:bCs/>
                <w:sz w:val="20"/>
                <w:szCs w:val="20"/>
              </w:rPr>
            </w:pPr>
          </w:p>
        </w:tc>
      </w:tr>
      <w:tr w:rsidR="00054B44" w:rsidRPr="00957A37" w14:paraId="3E980130" w14:textId="77777777" w:rsidTr="1B5C500C">
        <w:trPr>
          <w:trHeight w:hRule="exact" w:val="380"/>
        </w:trPr>
        <w:tc>
          <w:tcPr>
            <w:tcW w:w="22392" w:type="dxa"/>
            <w:gridSpan w:val="6"/>
            <w:shd w:val="clear" w:color="auto" w:fill="FF0000"/>
            <w:vAlign w:val="center"/>
          </w:tcPr>
          <w:p w14:paraId="640212CC" w14:textId="55723B26" w:rsidR="00054B44" w:rsidRPr="00957A37" w:rsidRDefault="00054B44" w:rsidP="00C57E2F">
            <w:pPr>
              <w:spacing w:after="0" w:line="240" w:lineRule="auto"/>
              <w:jc w:val="center"/>
              <w:rPr>
                <w:rFonts w:ascii="Lucida Sans" w:eastAsia="Calibri" w:hAnsi="Lucida Sans" w:cs="Times New Roman"/>
                <w:bCs/>
                <w:color w:val="C00000"/>
                <w:sz w:val="20"/>
                <w:szCs w:val="20"/>
              </w:rPr>
            </w:pPr>
            <w:r w:rsidRPr="00957A37">
              <w:rPr>
                <w:rFonts w:ascii="Lucida Sans" w:eastAsia="Calibri" w:hAnsi="Lucida Sans" w:cstheme="minorHAnsi"/>
                <w:b/>
                <w:bCs/>
                <w:sz w:val="20"/>
                <w:szCs w:val="20"/>
              </w:rPr>
              <w:t xml:space="preserve">Declaration by Dean/COO:  </w:t>
            </w:r>
            <w:r w:rsidRPr="00957A37">
              <w:rPr>
                <w:rFonts w:ascii="Lucida Sans" w:eastAsia="Calibri" w:hAnsi="Lucida Sans" w:cs="Times New Roman"/>
                <w:sz w:val="20"/>
                <w:szCs w:val="20"/>
              </w:rPr>
              <w:t xml:space="preserve">I approve this </w:t>
            </w:r>
            <w:r w:rsidR="00C57E2F">
              <w:rPr>
                <w:rFonts w:ascii="Lucida Sans" w:eastAsia="Calibri" w:hAnsi="Lucida Sans" w:cs="Times New Roman"/>
                <w:sz w:val="20"/>
                <w:szCs w:val="20"/>
              </w:rPr>
              <w:t>assessment</w:t>
            </w:r>
            <w:r w:rsidRPr="00957A37">
              <w:rPr>
                <w:rFonts w:ascii="Lucida Sans" w:eastAsia="Calibri" w:hAnsi="Lucida Sans" w:cs="Times New Roman"/>
                <w:sz w:val="20"/>
                <w:szCs w:val="20"/>
              </w:rPr>
              <w:t xml:space="preserve"> </w:t>
            </w:r>
            <w:r w:rsidR="008F496F" w:rsidRPr="00957A37">
              <w:rPr>
                <w:rFonts w:ascii="Lucida Sans" w:eastAsia="Calibri" w:hAnsi="Lucida Sans" w:cs="Times New Roman"/>
                <w:sz w:val="20"/>
                <w:szCs w:val="20"/>
              </w:rPr>
              <w:t>but understand some of the activities are excluded from University insurance</w:t>
            </w:r>
            <w:r w:rsidR="00CA121C" w:rsidRPr="00957A37">
              <w:rPr>
                <w:rFonts w:ascii="Lucida Sans" w:eastAsia="Calibri" w:hAnsi="Lucida Sans" w:cs="Times New Roman"/>
                <w:sz w:val="20"/>
                <w:szCs w:val="20"/>
              </w:rPr>
              <w:t xml:space="preserve"> and/or acknowledge that the residual risks remain high.</w:t>
            </w:r>
          </w:p>
        </w:tc>
      </w:tr>
      <w:tr w:rsidR="00054B44" w:rsidRPr="00957A37" w14:paraId="40FCA9CE" w14:textId="77777777" w:rsidTr="1B5C500C">
        <w:trPr>
          <w:trHeight w:hRule="exact" w:val="624"/>
        </w:trPr>
        <w:tc>
          <w:tcPr>
            <w:tcW w:w="1474" w:type="dxa"/>
            <w:vAlign w:val="center"/>
          </w:tcPr>
          <w:p w14:paraId="6872698C" w14:textId="77777777" w:rsidR="00054B44" w:rsidRPr="00957A37" w:rsidRDefault="00054B44" w:rsidP="00054B44">
            <w:pPr>
              <w:spacing w:after="0" w:line="240" w:lineRule="auto"/>
              <w:jc w:val="center"/>
              <w:rPr>
                <w:rFonts w:ascii="Lucida Sans" w:eastAsia="Calibri" w:hAnsi="Lucida Sans" w:cs="Times New Roman"/>
                <w:b/>
                <w:sz w:val="20"/>
                <w:szCs w:val="20"/>
              </w:rPr>
            </w:pPr>
            <w:r w:rsidRPr="00957A37">
              <w:rPr>
                <w:rFonts w:ascii="Lucida Sans" w:eastAsia="Calibri" w:hAnsi="Lucida Sans" w:cs="Times New Roman"/>
                <w:b/>
                <w:sz w:val="20"/>
                <w:szCs w:val="20"/>
              </w:rPr>
              <w:t>Signed</w:t>
            </w:r>
          </w:p>
        </w:tc>
        <w:tc>
          <w:tcPr>
            <w:tcW w:w="5102" w:type="dxa"/>
            <w:vAlign w:val="center"/>
          </w:tcPr>
          <w:p w14:paraId="08481B45" w14:textId="77777777" w:rsidR="00054B44" w:rsidRPr="00957A37" w:rsidRDefault="00054B44" w:rsidP="00054B44">
            <w:pPr>
              <w:spacing w:after="0" w:line="240" w:lineRule="auto"/>
              <w:jc w:val="center"/>
              <w:rPr>
                <w:rFonts w:ascii="Lucida Sans" w:eastAsia="Calibri" w:hAnsi="Lucida Sans" w:cs="Times New Roman"/>
                <w:bCs/>
                <w:sz w:val="20"/>
                <w:szCs w:val="20"/>
              </w:rPr>
            </w:pPr>
          </w:p>
        </w:tc>
        <w:tc>
          <w:tcPr>
            <w:tcW w:w="1701" w:type="dxa"/>
            <w:vAlign w:val="center"/>
          </w:tcPr>
          <w:p w14:paraId="514ADFC3" w14:textId="77777777" w:rsidR="00054B44" w:rsidRPr="00957A37" w:rsidRDefault="00054B44" w:rsidP="00054B44">
            <w:pPr>
              <w:spacing w:after="0" w:line="240" w:lineRule="auto"/>
              <w:jc w:val="center"/>
              <w:rPr>
                <w:rFonts w:ascii="Lucida Sans" w:eastAsia="Calibri" w:hAnsi="Lucida Sans" w:cs="Times New Roman"/>
                <w:b/>
                <w:sz w:val="20"/>
                <w:szCs w:val="20"/>
              </w:rPr>
            </w:pPr>
            <w:r w:rsidRPr="00957A37">
              <w:rPr>
                <w:rFonts w:ascii="Lucida Sans" w:eastAsia="Calibri" w:hAnsi="Lucida Sans" w:cs="Times New Roman"/>
                <w:b/>
                <w:sz w:val="20"/>
                <w:szCs w:val="20"/>
              </w:rPr>
              <w:t>Print name</w:t>
            </w:r>
          </w:p>
        </w:tc>
        <w:tc>
          <w:tcPr>
            <w:tcW w:w="5102" w:type="dxa"/>
            <w:vAlign w:val="center"/>
          </w:tcPr>
          <w:p w14:paraId="4077106F" w14:textId="77777777" w:rsidR="00054B44" w:rsidRPr="00957A37" w:rsidRDefault="00054B44" w:rsidP="00054B44">
            <w:pPr>
              <w:spacing w:after="0" w:line="240" w:lineRule="auto"/>
              <w:jc w:val="center"/>
              <w:rPr>
                <w:rFonts w:ascii="Lucida Sans" w:eastAsia="Calibri" w:hAnsi="Lucida Sans" w:cs="Times New Roman"/>
                <w:bCs/>
                <w:sz w:val="20"/>
                <w:szCs w:val="20"/>
              </w:rPr>
            </w:pPr>
          </w:p>
        </w:tc>
        <w:tc>
          <w:tcPr>
            <w:tcW w:w="794" w:type="dxa"/>
            <w:vAlign w:val="center"/>
          </w:tcPr>
          <w:p w14:paraId="32BE4EF0" w14:textId="77777777" w:rsidR="00054B44" w:rsidRPr="00957A37" w:rsidRDefault="00054B44" w:rsidP="00054B44">
            <w:pPr>
              <w:spacing w:after="0" w:line="240" w:lineRule="auto"/>
              <w:jc w:val="center"/>
              <w:rPr>
                <w:rFonts w:ascii="Lucida Sans" w:eastAsia="Calibri" w:hAnsi="Lucida Sans" w:cs="Times New Roman"/>
                <w:b/>
                <w:sz w:val="20"/>
                <w:szCs w:val="20"/>
              </w:rPr>
            </w:pPr>
            <w:r w:rsidRPr="00957A37">
              <w:rPr>
                <w:rFonts w:ascii="Lucida Sans" w:eastAsia="Calibri" w:hAnsi="Lucida Sans" w:cs="Times New Roman"/>
                <w:b/>
                <w:sz w:val="20"/>
                <w:szCs w:val="20"/>
              </w:rPr>
              <w:t>Date</w:t>
            </w:r>
          </w:p>
        </w:tc>
        <w:tc>
          <w:tcPr>
            <w:tcW w:w="8219" w:type="dxa"/>
            <w:vAlign w:val="center"/>
          </w:tcPr>
          <w:p w14:paraId="49E71425" w14:textId="77777777" w:rsidR="00054B44" w:rsidRPr="00957A37" w:rsidRDefault="00054B44" w:rsidP="00054B44">
            <w:pPr>
              <w:spacing w:after="0" w:line="240" w:lineRule="auto"/>
              <w:jc w:val="center"/>
              <w:rPr>
                <w:rFonts w:ascii="Lucida Sans" w:eastAsia="Calibri" w:hAnsi="Lucida Sans" w:cs="Times New Roman"/>
                <w:bCs/>
                <w:sz w:val="20"/>
                <w:szCs w:val="20"/>
              </w:rPr>
            </w:pPr>
          </w:p>
        </w:tc>
      </w:tr>
    </w:tbl>
    <w:p w14:paraId="5548FB98" w14:textId="77777777" w:rsidR="00303A43" w:rsidRPr="00957A37" w:rsidRDefault="00303A43" w:rsidP="009927EA">
      <w:pPr>
        <w:spacing w:after="0"/>
        <w:rPr>
          <w:rFonts w:ascii="Lucida Sans" w:eastAsia="Calibri" w:hAnsi="Lucida Sans" w:cs="Times New Roman"/>
          <w:sz w:val="20"/>
          <w:szCs w:val="20"/>
        </w:rPr>
      </w:pPr>
    </w:p>
    <w:p w14:paraId="60907DF1" w14:textId="77777777" w:rsidR="00303A43" w:rsidRPr="00957A37" w:rsidRDefault="00303A43">
      <w:pPr>
        <w:rPr>
          <w:rFonts w:ascii="Lucida Sans" w:eastAsia="Calibri" w:hAnsi="Lucida Sans" w:cs="Times New Roman"/>
          <w:sz w:val="20"/>
          <w:szCs w:val="20"/>
        </w:rPr>
      </w:pPr>
      <w:r w:rsidRPr="00957A37">
        <w:rPr>
          <w:rFonts w:ascii="Lucida Sans" w:eastAsia="Calibri" w:hAnsi="Lucida Sans" w:cs="Times New Roman"/>
          <w:sz w:val="20"/>
          <w:szCs w:val="20"/>
        </w:rPr>
        <w:br w:type="page"/>
      </w:r>
    </w:p>
    <w:p w14:paraId="3852D196" w14:textId="77777777" w:rsidR="00357C85" w:rsidRPr="00206901" w:rsidRDefault="00357C85" w:rsidP="00357C85">
      <w:pPr>
        <w:rPr>
          <w:b/>
          <w:sz w:val="24"/>
          <w:szCs w:val="24"/>
        </w:rPr>
      </w:pPr>
      <w:r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3224"/>
        <w:gridCol w:w="4920"/>
        <w:gridCol w:w="5074"/>
        <w:gridCol w:w="5976"/>
      </w:tblGrid>
      <w:tr w:rsidR="00357C85" w:rsidRPr="00950D9D" w14:paraId="78415BF6" w14:textId="77777777" w:rsidTr="00026632">
        <w:trPr>
          <w:trHeight w:val="945"/>
        </w:trPr>
        <w:tc>
          <w:tcPr>
            <w:tcW w:w="3224" w:type="dxa"/>
          </w:tcPr>
          <w:p w14:paraId="5C3F2E5F" w14:textId="77777777" w:rsidR="00357C85" w:rsidRPr="00950D9D" w:rsidRDefault="00357C85" w:rsidP="00656714">
            <w:pPr>
              <w:pStyle w:val="ListParagraph"/>
              <w:numPr>
                <w:ilvl w:val="0"/>
                <w:numId w:val="10"/>
              </w:numPr>
              <w:rPr>
                <w:rFonts w:ascii="Lucida Sans" w:eastAsia="Calibri" w:hAnsi="Lucida Sans" w:cs="Times New Roman"/>
                <w:sz w:val="20"/>
                <w:szCs w:val="20"/>
              </w:rPr>
            </w:pPr>
            <w:r w:rsidRPr="00950D9D">
              <w:rPr>
                <w:rFonts w:ascii="Lucida Sans" w:eastAsia="Calibri" w:hAnsi="Lucida Sans" w:cs="Times New Roman"/>
                <w:sz w:val="20"/>
                <w:szCs w:val="20"/>
              </w:rPr>
              <w:t>Eliminate</w:t>
            </w:r>
          </w:p>
        </w:tc>
        <w:tc>
          <w:tcPr>
            <w:tcW w:w="4920" w:type="dxa"/>
          </w:tcPr>
          <w:p w14:paraId="7EE2EC44" w14:textId="77777777" w:rsidR="00357C85" w:rsidRDefault="00357C85" w:rsidP="00026632">
            <w:pPr>
              <w:rPr>
                <w:rFonts w:ascii="Lucida Sans" w:eastAsia="Calibri" w:hAnsi="Lucida Sans" w:cs="Times New Roman"/>
                <w:sz w:val="20"/>
                <w:szCs w:val="20"/>
              </w:rPr>
            </w:pPr>
            <w:r>
              <w:rPr>
                <w:rFonts w:ascii="Lucida Sans" w:eastAsia="Calibri" w:hAnsi="Lucida Sans" w:cs="Times New Roman"/>
                <w:sz w:val="20"/>
                <w:szCs w:val="20"/>
              </w:rPr>
              <w:t>Remove the hazard wherever possible which negates the need for further controls</w:t>
            </w:r>
          </w:p>
          <w:p w14:paraId="628EF346" w14:textId="77777777" w:rsidR="00357C85" w:rsidRPr="00950D9D" w:rsidRDefault="00357C85" w:rsidP="00026632">
            <w:pPr>
              <w:rPr>
                <w:rFonts w:ascii="Lucida Sans" w:eastAsia="Calibri" w:hAnsi="Lucida Sans" w:cs="Times New Roman"/>
                <w:sz w:val="20"/>
                <w:szCs w:val="20"/>
              </w:rPr>
            </w:pPr>
          </w:p>
        </w:tc>
        <w:tc>
          <w:tcPr>
            <w:tcW w:w="5074" w:type="dxa"/>
          </w:tcPr>
          <w:p w14:paraId="2117A6F6" w14:textId="77777777" w:rsidR="00357C85" w:rsidRPr="00950D9D" w:rsidRDefault="00357C85" w:rsidP="00026632">
            <w:pPr>
              <w:rPr>
                <w:rFonts w:ascii="Lucida Sans" w:eastAsia="Calibri" w:hAnsi="Lucida Sans" w:cs="Times New Roman"/>
                <w:sz w:val="20"/>
                <w:szCs w:val="20"/>
              </w:rPr>
            </w:pPr>
            <w:r>
              <w:rPr>
                <w:rFonts w:ascii="Lucida Sans" w:eastAsia="Calibri" w:hAnsi="Lucida Sans" w:cs="Times New Roman"/>
                <w:sz w:val="20"/>
                <w:szCs w:val="20"/>
              </w:rPr>
              <w:t>If this is not possible then explain why</w:t>
            </w:r>
          </w:p>
        </w:tc>
        <w:tc>
          <w:tcPr>
            <w:tcW w:w="5962" w:type="dxa"/>
            <w:vMerge w:val="restart"/>
          </w:tcPr>
          <w:p w14:paraId="236CFFBD" w14:textId="77777777" w:rsidR="00357C85" w:rsidRDefault="00357C85" w:rsidP="00026632">
            <w:pPr>
              <w:rPr>
                <w:rFonts w:ascii="Lucida Sans" w:eastAsia="Calibri" w:hAnsi="Lucida Sans" w:cs="Times New Roman"/>
                <w:sz w:val="20"/>
                <w:szCs w:val="20"/>
              </w:rPr>
            </w:pPr>
            <w:r>
              <w:rPr>
                <w:noProof/>
                <w:sz w:val="24"/>
                <w:szCs w:val="24"/>
                <w:lang w:eastAsia="en-GB"/>
              </w:rPr>
              <w:drawing>
                <wp:anchor distT="0" distB="0" distL="114300" distR="114300" simplePos="0" relativeHeight="251658241" behindDoc="1" locked="0" layoutInCell="1" allowOverlap="1" wp14:anchorId="6AEFDF90" wp14:editId="0F607B0C">
                  <wp:simplePos x="0" y="0"/>
                  <wp:positionH relativeFrom="column">
                    <wp:posOffset>-6985</wp:posOffset>
                  </wp:positionH>
                  <wp:positionV relativeFrom="paragraph">
                    <wp:posOffset>160655</wp:posOffset>
                  </wp:positionV>
                  <wp:extent cx="3644900" cy="2616200"/>
                  <wp:effectExtent l="0" t="0" r="12700" b="12700"/>
                  <wp:wrapTight wrapText="bothSides">
                    <wp:wrapPolygon edited="0">
                      <wp:start x="0" y="0"/>
                      <wp:lineTo x="0" y="315"/>
                      <wp:lineTo x="1242" y="2517"/>
                      <wp:lineTo x="2145" y="5033"/>
                      <wp:lineTo x="3725" y="7550"/>
                      <wp:lineTo x="4741" y="10066"/>
                      <wp:lineTo x="6209" y="12583"/>
                      <wp:lineTo x="6322" y="13054"/>
                      <wp:lineTo x="10499" y="21548"/>
                      <wp:lineTo x="11063" y="21548"/>
                      <wp:lineTo x="15353" y="13054"/>
                      <wp:lineTo x="15353" y="12583"/>
                      <wp:lineTo x="16821" y="10066"/>
                      <wp:lineTo x="17837" y="7550"/>
                      <wp:lineTo x="19417" y="5033"/>
                      <wp:lineTo x="20321" y="2517"/>
                      <wp:lineTo x="21562" y="472"/>
                      <wp:lineTo x="21562" y="0"/>
                      <wp:lineTo x="0" y="0"/>
                    </wp:wrapPolygon>
                  </wp:wrapTight>
                  <wp:docPr id="3" name="Diagram 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p w14:paraId="279BBD5E" w14:textId="77777777" w:rsidR="00357C85" w:rsidRDefault="00357C85" w:rsidP="00026632">
            <w:pPr>
              <w:rPr>
                <w:rFonts w:ascii="Lucida Sans" w:eastAsia="Calibri" w:hAnsi="Lucida Sans" w:cs="Times New Roman"/>
                <w:sz w:val="20"/>
                <w:szCs w:val="20"/>
              </w:rPr>
            </w:pPr>
          </w:p>
          <w:p w14:paraId="1CBC9279" w14:textId="77777777" w:rsidR="00357C85" w:rsidRDefault="00357C85" w:rsidP="00026632">
            <w:pPr>
              <w:rPr>
                <w:rFonts w:ascii="Lucida Sans" w:eastAsia="Calibri" w:hAnsi="Lucida Sans" w:cs="Times New Roman"/>
                <w:sz w:val="20"/>
                <w:szCs w:val="20"/>
              </w:rPr>
            </w:pPr>
          </w:p>
          <w:p w14:paraId="094BDED6" w14:textId="77777777" w:rsidR="00357C85" w:rsidRDefault="00357C85" w:rsidP="00026632">
            <w:pPr>
              <w:rPr>
                <w:rFonts w:ascii="Lucida Sans" w:eastAsia="Calibri" w:hAnsi="Lucida Sans" w:cs="Times New Roman"/>
                <w:sz w:val="20"/>
                <w:szCs w:val="20"/>
              </w:rPr>
            </w:pPr>
          </w:p>
          <w:p w14:paraId="3EB07808" w14:textId="77777777" w:rsidR="00357C85" w:rsidRDefault="00357C85" w:rsidP="00026632">
            <w:pPr>
              <w:rPr>
                <w:rFonts w:ascii="Lucida Sans" w:eastAsia="Calibri" w:hAnsi="Lucida Sans" w:cs="Times New Roman"/>
                <w:sz w:val="20"/>
                <w:szCs w:val="20"/>
              </w:rPr>
            </w:pPr>
          </w:p>
          <w:p w14:paraId="12F99EE7" w14:textId="77777777" w:rsidR="00357C85" w:rsidRDefault="00357C85" w:rsidP="00026632">
            <w:pPr>
              <w:rPr>
                <w:rFonts w:ascii="Lucida Sans" w:eastAsia="Calibri" w:hAnsi="Lucida Sans" w:cs="Times New Roman"/>
                <w:sz w:val="20"/>
                <w:szCs w:val="20"/>
              </w:rPr>
            </w:pPr>
          </w:p>
          <w:p w14:paraId="0D51CF26" w14:textId="77777777" w:rsidR="00357C85" w:rsidRDefault="00357C85" w:rsidP="00026632">
            <w:pPr>
              <w:rPr>
                <w:rFonts w:ascii="Lucida Sans" w:eastAsia="Calibri" w:hAnsi="Lucida Sans" w:cs="Times New Roman"/>
                <w:sz w:val="20"/>
                <w:szCs w:val="20"/>
              </w:rPr>
            </w:pPr>
          </w:p>
          <w:p w14:paraId="1684A65F" w14:textId="77777777" w:rsidR="00357C85" w:rsidRDefault="00357C85" w:rsidP="00026632">
            <w:pPr>
              <w:rPr>
                <w:rFonts w:ascii="Lucida Sans" w:eastAsia="Calibri" w:hAnsi="Lucida Sans" w:cs="Times New Roman"/>
                <w:sz w:val="20"/>
                <w:szCs w:val="20"/>
              </w:rPr>
            </w:pPr>
          </w:p>
          <w:p w14:paraId="79EF3B83" w14:textId="77777777" w:rsidR="00357C85" w:rsidRDefault="00357C85" w:rsidP="00026632">
            <w:pPr>
              <w:rPr>
                <w:rFonts w:ascii="Lucida Sans" w:eastAsia="Calibri" w:hAnsi="Lucida Sans" w:cs="Times New Roman"/>
                <w:sz w:val="20"/>
                <w:szCs w:val="20"/>
              </w:rPr>
            </w:pPr>
          </w:p>
          <w:p w14:paraId="69CB08D9" w14:textId="77777777" w:rsidR="00357C85" w:rsidRDefault="00357C85" w:rsidP="00026632">
            <w:pPr>
              <w:rPr>
                <w:rFonts w:ascii="Lucida Sans" w:eastAsia="Calibri" w:hAnsi="Lucida Sans" w:cs="Times New Roman"/>
                <w:sz w:val="20"/>
                <w:szCs w:val="20"/>
              </w:rPr>
            </w:pPr>
          </w:p>
          <w:p w14:paraId="2D1F5B34" w14:textId="77777777" w:rsidR="00357C85" w:rsidRDefault="00357C85" w:rsidP="00026632">
            <w:pPr>
              <w:rPr>
                <w:rFonts w:ascii="Lucida Sans" w:eastAsia="Calibri" w:hAnsi="Lucida Sans" w:cs="Times New Roman"/>
                <w:sz w:val="20"/>
                <w:szCs w:val="20"/>
              </w:rPr>
            </w:pPr>
          </w:p>
          <w:p w14:paraId="26FAA2B9" w14:textId="77777777" w:rsidR="00357C85" w:rsidRDefault="00357C85" w:rsidP="00026632">
            <w:pPr>
              <w:rPr>
                <w:rFonts w:ascii="Lucida Sans" w:eastAsia="Calibri" w:hAnsi="Lucida Sans" w:cs="Times New Roman"/>
                <w:sz w:val="20"/>
                <w:szCs w:val="20"/>
              </w:rPr>
            </w:pPr>
          </w:p>
        </w:tc>
      </w:tr>
      <w:tr w:rsidR="00357C85" w:rsidRPr="00950D9D" w14:paraId="1AB87E4F" w14:textId="77777777" w:rsidTr="00026632">
        <w:trPr>
          <w:trHeight w:val="945"/>
        </w:trPr>
        <w:tc>
          <w:tcPr>
            <w:tcW w:w="3224" w:type="dxa"/>
          </w:tcPr>
          <w:p w14:paraId="7E71D484" w14:textId="77777777" w:rsidR="00357C85" w:rsidRPr="00950D9D" w:rsidRDefault="00357C85" w:rsidP="00656714">
            <w:pPr>
              <w:pStyle w:val="ListParagraph"/>
              <w:numPr>
                <w:ilvl w:val="0"/>
                <w:numId w:val="10"/>
              </w:numPr>
              <w:rPr>
                <w:rFonts w:ascii="Lucida Sans" w:eastAsia="Calibri" w:hAnsi="Lucida Sans" w:cs="Times New Roman"/>
                <w:sz w:val="20"/>
                <w:szCs w:val="20"/>
              </w:rPr>
            </w:pPr>
            <w:r w:rsidRPr="00950D9D">
              <w:rPr>
                <w:rFonts w:ascii="Lucida Sans" w:eastAsia="Calibri" w:hAnsi="Lucida Sans" w:cs="Times New Roman"/>
                <w:sz w:val="20"/>
                <w:szCs w:val="20"/>
              </w:rPr>
              <w:t>Substitute</w:t>
            </w:r>
          </w:p>
        </w:tc>
        <w:tc>
          <w:tcPr>
            <w:tcW w:w="4920" w:type="dxa"/>
          </w:tcPr>
          <w:p w14:paraId="6FF2B85F" w14:textId="77777777" w:rsidR="00357C85" w:rsidRDefault="00357C85" w:rsidP="00026632">
            <w:pPr>
              <w:rPr>
                <w:rFonts w:ascii="Lucida Sans" w:eastAsia="Calibri" w:hAnsi="Lucida Sans" w:cs="Times New Roman"/>
                <w:sz w:val="20"/>
                <w:szCs w:val="20"/>
              </w:rPr>
            </w:pPr>
            <w:r>
              <w:rPr>
                <w:rFonts w:ascii="Lucida Sans" w:eastAsia="Calibri" w:hAnsi="Lucida Sans" w:cs="Times New Roman"/>
                <w:sz w:val="20"/>
                <w:szCs w:val="20"/>
              </w:rPr>
              <w:t>Replace the hazard with one less hazardous</w:t>
            </w:r>
          </w:p>
          <w:p w14:paraId="4D980E6B" w14:textId="77777777" w:rsidR="00357C85" w:rsidRDefault="00357C85" w:rsidP="00026632">
            <w:pPr>
              <w:rPr>
                <w:rFonts w:ascii="Lucida Sans" w:eastAsia="Calibri" w:hAnsi="Lucida Sans" w:cs="Times New Roman"/>
                <w:sz w:val="20"/>
                <w:szCs w:val="20"/>
              </w:rPr>
            </w:pPr>
          </w:p>
          <w:p w14:paraId="5D6E0D17" w14:textId="77777777" w:rsidR="00357C85" w:rsidRPr="00950D9D" w:rsidRDefault="00357C85" w:rsidP="00026632">
            <w:pPr>
              <w:rPr>
                <w:rFonts w:ascii="Lucida Sans" w:eastAsia="Calibri" w:hAnsi="Lucida Sans" w:cs="Times New Roman"/>
                <w:sz w:val="20"/>
                <w:szCs w:val="20"/>
              </w:rPr>
            </w:pPr>
          </w:p>
        </w:tc>
        <w:tc>
          <w:tcPr>
            <w:tcW w:w="5074" w:type="dxa"/>
          </w:tcPr>
          <w:p w14:paraId="61F90C9C" w14:textId="77777777" w:rsidR="00357C85" w:rsidRPr="00950D9D" w:rsidRDefault="00357C85" w:rsidP="00026632">
            <w:pPr>
              <w:rPr>
                <w:rFonts w:ascii="Lucida Sans" w:eastAsia="Calibri" w:hAnsi="Lucida Sans" w:cs="Times New Roman"/>
                <w:sz w:val="20"/>
                <w:szCs w:val="20"/>
              </w:rPr>
            </w:pPr>
            <w:r>
              <w:rPr>
                <w:rFonts w:ascii="Lucida Sans" w:eastAsia="Calibri" w:hAnsi="Lucida Sans" w:cs="Times New Roman"/>
                <w:sz w:val="20"/>
                <w:szCs w:val="20"/>
              </w:rPr>
              <w:t>If not possible then explain why</w:t>
            </w:r>
          </w:p>
        </w:tc>
        <w:tc>
          <w:tcPr>
            <w:tcW w:w="5962" w:type="dxa"/>
            <w:vMerge/>
          </w:tcPr>
          <w:p w14:paraId="2A65B409" w14:textId="77777777" w:rsidR="00357C85" w:rsidRDefault="00357C85" w:rsidP="00026632">
            <w:pPr>
              <w:rPr>
                <w:rFonts w:ascii="Lucida Sans" w:eastAsia="Calibri" w:hAnsi="Lucida Sans" w:cs="Times New Roman"/>
                <w:sz w:val="20"/>
                <w:szCs w:val="20"/>
              </w:rPr>
            </w:pPr>
          </w:p>
        </w:tc>
      </w:tr>
      <w:tr w:rsidR="00357C85" w:rsidRPr="00950D9D" w14:paraId="705816DA" w14:textId="77777777" w:rsidTr="00026632">
        <w:trPr>
          <w:trHeight w:val="918"/>
        </w:trPr>
        <w:tc>
          <w:tcPr>
            <w:tcW w:w="3224" w:type="dxa"/>
          </w:tcPr>
          <w:p w14:paraId="32D269A7" w14:textId="77777777" w:rsidR="00357C85" w:rsidRPr="00950D9D" w:rsidRDefault="00357C85" w:rsidP="00656714">
            <w:pPr>
              <w:pStyle w:val="ListParagraph"/>
              <w:numPr>
                <w:ilvl w:val="0"/>
                <w:numId w:val="10"/>
              </w:numPr>
              <w:rPr>
                <w:rFonts w:ascii="Lucida Sans" w:eastAsia="Calibri" w:hAnsi="Lucida Sans" w:cs="Times New Roman"/>
                <w:sz w:val="20"/>
                <w:szCs w:val="20"/>
              </w:rPr>
            </w:pPr>
            <w:r w:rsidRPr="00950D9D">
              <w:rPr>
                <w:rFonts w:ascii="Lucida Sans" w:eastAsia="Calibri" w:hAnsi="Lucida Sans" w:cs="Times New Roman"/>
                <w:sz w:val="20"/>
                <w:szCs w:val="20"/>
              </w:rPr>
              <w:t>Physical controls</w:t>
            </w:r>
          </w:p>
        </w:tc>
        <w:tc>
          <w:tcPr>
            <w:tcW w:w="4920" w:type="dxa"/>
          </w:tcPr>
          <w:p w14:paraId="4D2BF40C" w14:textId="77777777" w:rsidR="00357C85" w:rsidRDefault="00357C85" w:rsidP="00026632">
            <w:pPr>
              <w:rPr>
                <w:rFonts w:ascii="Lucida Sans" w:eastAsia="Calibri" w:hAnsi="Lucida Sans" w:cs="Times New Roman"/>
                <w:sz w:val="20"/>
                <w:szCs w:val="20"/>
              </w:rPr>
            </w:pPr>
            <w:r>
              <w:rPr>
                <w:rFonts w:ascii="Lucida Sans" w:eastAsia="Calibri" w:hAnsi="Lucida Sans" w:cs="Times New Roman"/>
                <w:sz w:val="20"/>
                <w:szCs w:val="20"/>
              </w:rPr>
              <w:t>Examples: enclosure, fume cupboard, glove box</w:t>
            </w:r>
          </w:p>
          <w:p w14:paraId="2A3E5C08" w14:textId="77777777" w:rsidR="00357C85" w:rsidRPr="00950D9D" w:rsidRDefault="00357C85" w:rsidP="00026632">
            <w:pPr>
              <w:rPr>
                <w:rFonts w:ascii="Lucida Sans" w:eastAsia="Calibri" w:hAnsi="Lucida Sans" w:cs="Times New Roman"/>
                <w:sz w:val="20"/>
                <w:szCs w:val="20"/>
              </w:rPr>
            </w:pPr>
          </w:p>
        </w:tc>
        <w:tc>
          <w:tcPr>
            <w:tcW w:w="5074" w:type="dxa"/>
          </w:tcPr>
          <w:p w14:paraId="355D796C" w14:textId="77777777" w:rsidR="00357C85" w:rsidRPr="00950D9D" w:rsidRDefault="00357C85" w:rsidP="00026632">
            <w:pPr>
              <w:rPr>
                <w:rFonts w:ascii="Lucida Sans" w:eastAsia="Calibri" w:hAnsi="Lucida Sans" w:cs="Times New Roman"/>
                <w:sz w:val="20"/>
                <w:szCs w:val="20"/>
              </w:rPr>
            </w:pPr>
            <w:r>
              <w:rPr>
                <w:rFonts w:ascii="Lucida Sans" w:eastAsia="Calibri" w:hAnsi="Lucida Sans" w:cs="Times New Roman"/>
                <w:sz w:val="20"/>
                <w:szCs w:val="20"/>
              </w:rPr>
              <w:t>Likely to still require admin controls as well</w:t>
            </w:r>
          </w:p>
        </w:tc>
        <w:tc>
          <w:tcPr>
            <w:tcW w:w="5962" w:type="dxa"/>
            <w:vMerge/>
          </w:tcPr>
          <w:p w14:paraId="5E07E7E5" w14:textId="77777777" w:rsidR="00357C85" w:rsidRDefault="00357C85" w:rsidP="00026632">
            <w:pPr>
              <w:rPr>
                <w:rFonts w:ascii="Lucida Sans" w:eastAsia="Calibri" w:hAnsi="Lucida Sans" w:cs="Times New Roman"/>
                <w:sz w:val="20"/>
                <w:szCs w:val="20"/>
              </w:rPr>
            </w:pPr>
          </w:p>
        </w:tc>
      </w:tr>
      <w:tr w:rsidR="00357C85" w:rsidRPr="00950D9D" w14:paraId="14A9FC7F" w14:textId="77777777" w:rsidTr="00026632">
        <w:trPr>
          <w:trHeight w:val="945"/>
        </w:trPr>
        <w:tc>
          <w:tcPr>
            <w:tcW w:w="3224" w:type="dxa"/>
          </w:tcPr>
          <w:p w14:paraId="7E71A127" w14:textId="77777777" w:rsidR="00357C85" w:rsidRPr="00950D9D" w:rsidRDefault="00357C85" w:rsidP="00656714">
            <w:pPr>
              <w:pStyle w:val="ListParagraph"/>
              <w:numPr>
                <w:ilvl w:val="0"/>
                <w:numId w:val="10"/>
              </w:numPr>
              <w:rPr>
                <w:rFonts w:ascii="Lucida Sans" w:eastAsia="Calibri" w:hAnsi="Lucida Sans" w:cs="Times New Roman"/>
                <w:sz w:val="20"/>
                <w:szCs w:val="20"/>
              </w:rPr>
            </w:pPr>
            <w:r w:rsidRPr="00950D9D">
              <w:rPr>
                <w:rFonts w:ascii="Lucida Sans" w:eastAsia="Calibri" w:hAnsi="Lucida Sans" w:cs="Times New Roman"/>
                <w:sz w:val="20"/>
                <w:szCs w:val="20"/>
              </w:rPr>
              <w:t>Admin controls</w:t>
            </w:r>
          </w:p>
        </w:tc>
        <w:tc>
          <w:tcPr>
            <w:tcW w:w="4920" w:type="dxa"/>
          </w:tcPr>
          <w:p w14:paraId="68404E06" w14:textId="77777777" w:rsidR="00357C85" w:rsidRDefault="00357C85" w:rsidP="00026632">
            <w:pPr>
              <w:rPr>
                <w:rFonts w:ascii="Lucida Sans" w:eastAsia="Calibri" w:hAnsi="Lucida Sans" w:cs="Times New Roman"/>
                <w:sz w:val="20"/>
                <w:szCs w:val="20"/>
              </w:rPr>
            </w:pPr>
            <w:r>
              <w:rPr>
                <w:rFonts w:ascii="Lucida Sans" w:eastAsia="Calibri" w:hAnsi="Lucida Sans" w:cs="Times New Roman"/>
                <w:sz w:val="20"/>
                <w:szCs w:val="20"/>
              </w:rPr>
              <w:t>Examples: training, supervision, signage</w:t>
            </w:r>
          </w:p>
          <w:p w14:paraId="05FE3BF0" w14:textId="77777777" w:rsidR="00357C85" w:rsidRDefault="00357C85" w:rsidP="00026632">
            <w:pPr>
              <w:rPr>
                <w:rFonts w:ascii="Lucida Sans" w:eastAsia="Calibri" w:hAnsi="Lucida Sans" w:cs="Times New Roman"/>
                <w:sz w:val="20"/>
                <w:szCs w:val="20"/>
              </w:rPr>
            </w:pPr>
          </w:p>
          <w:p w14:paraId="054E0E0E" w14:textId="77777777" w:rsidR="00357C85" w:rsidRPr="00950D9D" w:rsidRDefault="00357C85" w:rsidP="00026632">
            <w:pPr>
              <w:rPr>
                <w:rFonts w:ascii="Lucida Sans" w:eastAsia="Calibri" w:hAnsi="Lucida Sans" w:cs="Times New Roman"/>
                <w:sz w:val="20"/>
                <w:szCs w:val="20"/>
              </w:rPr>
            </w:pPr>
          </w:p>
        </w:tc>
        <w:tc>
          <w:tcPr>
            <w:tcW w:w="5074" w:type="dxa"/>
          </w:tcPr>
          <w:p w14:paraId="1E7DD47A" w14:textId="77777777" w:rsidR="00357C85" w:rsidRPr="00950D9D" w:rsidRDefault="00357C85" w:rsidP="00026632">
            <w:pPr>
              <w:rPr>
                <w:rFonts w:ascii="Lucida Sans" w:eastAsia="Calibri" w:hAnsi="Lucida Sans" w:cs="Times New Roman"/>
                <w:sz w:val="20"/>
                <w:szCs w:val="20"/>
              </w:rPr>
            </w:pPr>
          </w:p>
        </w:tc>
        <w:tc>
          <w:tcPr>
            <w:tcW w:w="5962" w:type="dxa"/>
            <w:vMerge/>
          </w:tcPr>
          <w:p w14:paraId="5C4D184C" w14:textId="77777777" w:rsidR="00357C85" w:rsidRPr="00950D9D" w:rsidRDefault="00357C85" w:rsidP="00026632">
            <w:pPr>
              <w:rPr>
                <w:rFonts w:ascii="Lucida Sans" w:eastAsia="Calibri" w:hAnsi="Lucida Sans" w:cs="Times New Roman"/>
                <w:sz w:val="20"/>
                <w:szCs w:val="20"/>
              </w:rPr>
            </w:pPr>
          </w:p>
        </w:tc>
      </w:tr>
      <w:tr w:rsidR="00357C85" w:rsidRPr="00950D9D" w14:paraId="6BAB35BF" w14:textId="77777777" w:rsidTr="00026632">
        <w:trPr>
          <w:trHeight w:val="815"/>
        </w:trPr>
        <w:tc>
          <w:tcPr>
            <w:tcW w:w="3224" w:type="dxa"/>
          </w:tcPr>
          <w:p w14:paraId="5848424B" w14:textId="77777777" w:rsidR="00357C85" w:rsidRPr="00950D9D" w:rsidRDefault="00357C85" w:rsidP="00656714">
            <w:pPr>
              <w:pStyle w:val="ListParagraph"/>
              <w:numPr>
                <w:ilvl w:val="0"/>
                <w:numId w:val="10"/>
              </w:numPr>
              <w:rPr>
                <w:rFonts w:ascii="Lucida Sans" w:eastAsia="Calibri" w:hAnsi="Lucida Sans" w:cs="Times New Roman"/>
                <w:sz w:val="20"/>
                <w:szCs w:val="20"/>
              </w:rPr>
            </w:pPr>
            <w:r w:rsidRPr="00950D9D">
              <w:rPr>
                <w:rFonts w:ascii="Lucida Sans" w:eastAsia="Calibri" w:hAnsi="Lucida Sans" w:cs="Times New Roman"/>
                <w:sz w:val="20"/>
                <w:szCs w:val="20"/>
              </w:rPr>
              <w:t>Personal protection</w:t>
            </w:r>
          </w:p>
        </w:tc>
        <w:tc>
          <w:tcPr>
            <w:tcW w:w="4920" w:type="dxa"/>
          </w:tcPr>
          <w:p w14:paraId="67240CE3" w14:textId="77777777" w:rsidR="00357C85" w:rsidRPr="00950D9D" w:rsidRDefault="00357C85" w:rsidP="00026632">
            <w:pPr>
              <w:rPr>
                <w:rFonts w:ascii="Lucida Sans" w:eastAsia="Calibri" w:hAnsi="Lucida Sans" w:cs="Times New Roman"/>
                <w:sz w:val="20"/>
                <w:szCs w:val="20"/>
              </w:rPr>
            </w:pPr>
            <w:r>
              <w:rPr>
                <w:rFonts w:ascii="Lucida Sans" w:eastAsia="Calibri" w:hAnsi="Lucida Sans" w:cs="Times New Roman"/>
                <w:sz w:val="20"/>
                <w:szCs w:val="20"/>
              </w:rPr>
              <w:t>Examples: respirators, safety specs, gloves</w:t>
            </w:r>
          </w:p>
        </w:tc>
        <w:tc>
          <w:tcPr>
            <w:tcW w:w="5074" w:type="dxa"/>
          </w:tcPr>
          <w:p w14:paraId="6D0F51E7" w14:textId="77777777" w:rsidR="00357C85" w:rsidRPr="00950D9D" w:rsidRDefault="00357C85" w:rsidP="00026632">
            <w:pPr>
              <w:rPr>
                <w:rFonts w:ascii="Lucida Sans" w:eastAsia="Calibri" w:hAnsi="Lucida Sans" w:cs="Times New Roman"/>
                <w:sz w:val="20"/>
                <w:szCs w:val="20"/>
              </w:rPr>
            </w:pPr>
            <w:r>
              <w:rPr>
                <w:rFonts w:ascii="Lucida Sans" w:eastAsia="Calibri" w:hAnsi="Lucida Sans" w:cs="Times New Roman"/>
                <w:sz w:val="20"/>
                <w:szCs w:val="20"/>
              </w:rPr>
              <w:t>Last resort as it only protects the individual</w:t>
            </w:r>
          </w:p>
        </w:tc>
        <w:tc>
          <w:tcPr>
            <w:tcW w:w="5962" w:type="dxa"/>
            <w:vMerge/>
          </w:tcPr>
          <w:p w14:paraId="7FC60B44" w14:textId="77777777" w:rsidR="00357C85" w:rsidRDefault="00357C85" w:rsidP="00026632">
            <w:pPr>
              <w:rPr>
                <w:rFonts w:ascii="Lucida Sans" w:eastAsia="Calibri" w:hAnsi="Lucida Sans" w:cs="Times New Roman"/>
                <w:sz w:val="20"/>
                <w:szCs w:val="20"/>
              </w:rPr>
            </w:pPr>
          </w:p>
        </w:tc>
      </w:tr>
    </w:tbl>
    <w:p w14:paraId="2239DEF1" w14:textId="77777777" w:rsidR="00357C85" w:rsidRPr="006C4BC8" w:rsidRDefault="00357C85" w:rsidP="00357C85">
      <w:pPr>
        <w:spacing w:after="0"/>
        <w:rPr>
          <w:rFonts w:ascii="Lucida Sans" w:eastAsia="Calibri" w:hAnsi="Lucida Sans" w:cs="Times New Roman"/>
          <w:sz w:val="16"/>
          <w:szCs w:val="16"/>
        </w:rPr>
      </w:pPr>
    </w:p>
    <w:tbl>
      <w:tblPr>
        <w:tblStyle w:val="TableGrid"/>
        <w:tblpPr w:leftFromText="180" w:rightFromText="180" w:vertAnchor="text" w:horzAnchor="margin" w:tblpXSpec="right" w:tblpY="211"/>
        <w:tblW w:w="0" w:type="auto"/>
        <w:tblLook w:val="04A0" w:firstRow="1" w:lastRow="0" w:firstColumn="1" w:lastColumn="0" w:noHBand="0" w:noVBand="1"/>
      </w:tblPr>
      <w:tblGrid>
        <w:gridCol w:w="343"/>
        <w:gridCol w:w="2634"/>
        <w:gridCol w:w="2977"/>
      </w:tblGrid>
      <w:tr w:rsidR="00357C85" w:rsidRPr="00C9586E" w14:paraId="52CB3922" w14:textId="77777777" w:rsidTr="00026632">
        <w:tc>
          <w:tcPr>
            <w:tcW w:w="2977" w:type="dxa"/>
            <w:gridSpan w:val="2"/>
            <w:shd w:val="clear" w:color="auto" w:fill="D9D9D9" w:themeFill="background1" w:themeFillShade="D9"/>
          </w:tcPr>
          <w:p w14:paraId="212A9573" w14:textId="77777777" w:rsidR="00357C85" w:rsidRPr="00312ADB" w:rsidRDefault="00357C85" w:rsidP="00026632">
            <w:pPr>
              <w:rPr>
                <w:rFonts w:ascii="Lucida Sans" w:hAnsi="Lucida Sans"/>
                <w:sz w:val="24"/>
                <w:szCs w:val="24"/>
              </w:rPr>
            </w:pPr>
            <w:r w:rsidRPr="00312ADB">
              <w:rPr>
                <w:rFonts w:ascii="Lucida Sans" w:hAnsi="Lucida Sans"/>
                <w:sz w:val="24"/>
                <w:szCs w:val="24"/>
              </w:rPr>
              <w:t>Impact</w:t>
            </w:r>
          </w:p>
          <w:p w14:paraId="79B424B5" w14:textId="77777777" w:rsidR="00357C85" w:rsidRPr="00206901" w:rsidRDefault="00357C85" w:rsidP="00026632">
            <w:pPr>
              <w:rPr>
                <w:rFonts w:ascii="Lucida Sans" w:hAnsi="Lucida Sans"/>
                <w:sz w:val="20"/>
                <w:szCs w:val="20"/>
              </w:rPr>
            </w:pPr>
          </w:p>
        </w:tc>
        <w:tc>
          <w:tcPr>
            <w:tcW w:w="2977" w:type="dxa"/>
            <w:shd w:val="clear" w:color="auto" w:fill="D9D9D9" w:themeFill="background1" w:themeFillShade="D9"/>
          </w:tcPr>
          <w:p w14:paraId="0EF11BFC" w14:textId="77777777" w:rsidR="00357C85" w:rsidRPr="00206901" w:rsidRDefault="00357C85" w:rsidP="00026632">
            <w:pPr>
              <w:rPr>
                <w:rFonts w:ascii="Lucida Sans" w:hAnsi="Lucida Sans"/>
                <w:sz w:val="20"/>
                <w:szCs w:val="20"/>
              </w:rPr>
            </w:pPr>
            <w:r w:rsidRPr="00206901">
              <w:rPr>
                <w:rFonts w:ascii="Lucida Sans" w:hAnsi="Lucida Sans"/>
                <w:sz w:val="20"/>
                <w:szCs w:val="20"/>
              </w:rPr>
              <w:t>Health &amp; Safety</w:t>
            </w:r>
          </w:p>
        </w:tc>
      </w:tr>
      <w:tr w:rsidR="00357C85" w:rsidRPr="00C9586E" w14:paraId="61243021" w14:textId="77777777" w:rsidTr="00026632">
        <w:tc>
          <w:tcPr>
            <w:tcW w:w="343" w:type="dxa"/>
          </w:tcPr>
          <w:p w14:paraId="595BBC18" w14:textId="77777777" w:rsidR="00357C85" w:rsidRPr="00206901" w:rsidRDefault="00357C85" w:rsidP="00026632">
            <w:pPr>
              <w:rPr>
                <w:rFonts w:ascii="Lucida Sans" w:hAnsi="Lucida Sans"/>
                <w:sz w:val="20"/>
                <w:szCs w:val="20"/>
              </w:rPr>
            </w:pPr>
            <w:r w:rsidRPr="00206901">
              <w:rPr>
                <w:rFonts w:ascii="Lucida Sans" w:hAnsi="Lucida Sans"/>
                <w:sz w:val="20"/>
                <w:szCs w:val="20"/>
              </w:rPr>
              <w:t>1</w:t>
            </w:r>
          </w:p>
        </w:tc>
        <w:tc>
          <w:tcPr>
            <w:tcW w:w="2634" w:type="dxa"/>
          </w:tcPr>
          <w:p w14:paraId="2F4BD064" w14:textId="77777777" w:rsidR="00357C85" w:rsidRPr="00206901" w:rsidRDefault="00357C85" w:rsidP="00026632">
            <w:pPr>
              <w:rPr>
                <w:rFonts w:ascii="Lucida Sans" w:hAnsi="Lucida Sans"/>
                <w:sz w:val="20"/>
                <w:szCs w:val="20"/>
              </w:rPr>
            </w:pPr>
            <w:r w:rsidRPr="00206901">
              <w:rPr>
                <w:rFonts w:ascii="Lucida Sans" w:hAnsi="Lucida Sans"/>
                <w:sz w:val="20"/>
                <w:szCs w:val="20"/>
              </w:rPr>
              <w:t>Trivial - insignificant</w:t>
            </w:r>
          </w:p>
        </w:tc>
        <w:tc>
          <w:tcPr>
            <w:tcW w:w="2977" w:type="dxa"/>
          </w:tcPr>
          <w:p w14:paraId="0A8666D8" w14:textId="77777777" w:rsidR="00357C85" w:rsidRPr="00206901" w:rsidRDefault="00357C85" w:rsidP="00026632">
            <w:pPr>
              <w:rPr>
                <w:rFonts w:ascii="Lucida Sans" w:hAnsi="Lucida Sans"/>
                <w:sz w:val="20"/>
                <w:szCs w:val="20"/>
              </w:rPr>
            </w:pPr>
            <w:r w:rsidRPr="00206901">
              <w:rPr>
                <w:rFonts w:ascii="Lucida Sans" w:hAnsi="Lucida Sans"/>
                <w:sz w:val="20"/>
                <w:szCs w:val="20"/>
              </w:rPr>
              <w:t>Very minor injuries e.g. slight bruising</w:t>
            </w:r>
          </w:p>
        </w:tc>
      </w:tr>
      <w:tr w:rsidR="00357C85" w:rsidRPr="00C9586E" w14:paraId="36A278F9" w14:textId="77777777" w:rsidTr="00026632">
        <w:tc>
          <w:tcPr>
            <w:tcW w:w="343" w:type="dxa"/>
          </w:tcPr>
          <w:p w14:paraId="44573CA7" w14:textId="77777777" w:rsidR="00357C85" w:rsidRPr="00206901" w:rsidRDefault="00357C85" w:rsidP="00026632">
            <w:pPr>
              <w:rPr>
                <w:rFonts w:ascii="Lucida Sans" w:hAnsi="Lucida Sans"/>
                <w:sz w:val="20"/>
                <w:szCs w:val="20"/>
              </w:rPr>
            </w:pPr>
            <w:r w:rsidRPr="00206901">
              <w:rPr>
                <w:rFonts w:ascii="Lucida Sans" w:hAnsi="Lucida Sans"/>
                <w:sz w:val="20"/>
                <w:szCs w:val="20"/>
              </w:rPr>
              <w:t>2</w:t>
            </w:r>
          </w:p>
        </w:tc>
        <w:tc>
          <w:tcPr>
            <w:tcW w:w="2634" w:type="dxa"/>
          </w:tcPr>
          <w:p w14:paraId="61BEA443" w14:textId="77777777" w:rsidR="00357C85" w:rsidRPr="00206901" w:rsidRDefault="00357C85" w:rsidP="00026632">
            <w:pPr>
              <w:rPr>
                <w:rFonts w:ascii="Lucida Sans" w:hAnsi="Lucida Sans"/>
                <w:sz w:val="20"/>
                <w:szCs w:val="20"/>
              </w:rPr>
            </w:pPr>
            <w:r w:rsidRPr="00206901">
              <w:rPr>
                <w:rFonts w:ascii="Lucida Sans" w:hAnsi="Lucida Sans"/>
                <w:sz w:val="20"/>
                <w:szCs w:val="20"/>
              </w:rPr>
              <w:t>Minor</w:t>
            </w:r>
          </w:p>
        </w:tc>
        <w:tc>
          <w:tcPr>
            <w:tcW w:w="2977" w:type="dxa"/>
          </w:tcPr>
          <w:p w14:paraId="69B0971F" w14:textId="77777777" w:rsidR="00357C85" w:rsidRPr="00206901" w:rsidRDefault="00357C85" w:rsidP="00026632">
            <w:pPr>
              <w:rPr>
                <w:rFonts w:ascii="Lucida Sans" w:hAnsi="Lucida Sans"/>
                <w:sz w:val="20"/>
                <w:szCs w:val="20"/>
              </w:rPr>
            </w:pPr>
            <w:r w:rsidRPr="00206901">
              <w:rPr>
                <w:rFonts w:ascii="Lucida Sans" w:hAnsi="Lucida Sans"/>
                <w:sz w:val="20"/>
                <w:szCs w:val="20"/>
              </w:rPr>
              <w:t xml:space="preserve">Injuries or illness e.g. small cut or abrasion which require basic first aid treatment even in self-administered.  </w:t>
            </w:r>
          </w:p>
        </w:tc>
      </w:tr>
      <w:tr w:rsidR="00357C85" w:rsidRPr="00C9586E" w14:paraId="783AEFF3" w14:textId="77777777" w:rsidTr="00026632">
        <w:tc>
          <w:tcPr>
            <w:tcW w:w="343" w:type="dxa"/>
          </w:tcPr>
          <w:p w14:paraId="1207B3D7" w14:textId="77777777" w:rsidR="00357C85" w:rsidRPr="00206901" w:rsidRDefault="00357C85" w:rsidP="00026632">
            <w:pPr>
              <w:rPr>
                <w:rFonts w:ascii="Lucida Sans" w:hAnsi="Lucida Sans"/>
                <w:sz w:val="20"/>
                <w:szCs w:val="20"/>
              </w:rPr>
            </w:pPr>
            <w:r w:rsidRPr="00206901">
              <w:rPr>
                <w:rFonts w:ascii="Lucida Sans" w:hAnsi="Lucida Sans"/>
                <w:sz w:val="20"/>
                <w:szCs w:val="20"/>
              </w:rPr>
              <w:t>3</w:t>
            </w:r>
          </w:p>
        </w:tc>
        <w:tc>
          <w:tcPr>
            <w:tcW w:w="2634" w:type="dxa"/>
          </w:tcPr>
          <w:p w14:paraId="4C8AE83E" w14:textId="77777777" w:rsidR="00357C85" w:rsidRPr="00206901" w:rsidRDefault="00357C85" w:rsidP="00026632">
            <w:pPr>
              <w:rPr>
                <w:rFonts w:ascii="Lucida Sans" w:hAnsi="Lucida Sans"/>
                <w:sz w:val="20"/>
                <w:szCs w:val="20"/>
              </w:rPr>
            </w:pPr>
            <w:r w:rsidRPr="00206901">
              <w:rPr>
                <w:rFonts w:ascii="Lucida Sans" w:hAnsi="Lucida Sans"/>
                <w:sz w:val="20"/>
                <w:szCs w:val="20"/>
              </w:rPr>
              <w:t>Moderate</w:t>
            </w:r>
          </w:p>
        </w:tc>
        <w:tc>
          <w:tcPr>
            <w:tcW w:w="2977" w:type="dxa"/>
          </w:tcPr>
          <w:p w14:paraId="07FC61A7" w14:textId="77777777" w:rsidR="00357C85" w:rsidRPr="00206901" w:rsidRDefault="00357C85" w:rsidP="00026632">
            <w:pPr>
              <w:rPr>
                <w:rFonts w:ascii="Lucida Sans" w:hAnsi="Lucida Sans"/>
                <w:sz w:val="20"/>
                <w:szCs w:val="20"/>
              </w:rPr>
            </w:pPr>
            <w:r w:rsidRPr="00206901">
              <w:rPr>
                <w:rFonts w:ascii="Lucida Sans" w:hAnsi="Lucida Sans"/>
                <w:sz w:val="20"/>
                <w:szCs w:val="20"/>
              </w:rPr>
              <w:t xml:space="preserve">Injuries or illness e.g. strain or sprain requiring first aid or medical support.  </w:t>
            </w:r>
          </w:p>
        </w:tc>
      </w:tr>
      <w:tr w:rsidR="00357C85" w:rsidRPr="00C9586E" w14:paraId="51440743" w14:textId="77777777" w:rsidTr="00026632">
        <w:tc>
          <w:tcPr>
            <w:tcW w:w="343" w:type="dxa"/>
          </w:tcPr>
          <w:p w14:paraId="08142488" w14:textId="77777777" w:rsidR="00357C85" w:rsidRPr="00206901" w:rsidRDefault="00357C85" w:rsidP="00026632">
            <w:pPr>
              <w:rPr>
                <w:rFonts w:ascii="Lucida Sans" w:hAnsi="Lucida Sans"/>
                <w:sz w:val="20"/>
                <w:szCs w:val="20"/>
              </w:rPr>
            </w:pPr>
            <w:r w:rsidRPr="00206901">
              <w:rPr>
                <w:rFonts w:ascii="Lucida Sans" w:hAnsi="Lucida Sans"/>
                <w:sz w:val="20"/>
                <w:szCs w:val="20"/>
              </w:rPr>
              <w:t>4</w:t>
            </w:r>
          </w:p>
        </w:tc>
        <w:tc>
          <w:tcPr>
            <w:tcW w:w="2634" w:type="dxa"/>
          </w:tcPr>
          <w:p w14:paraId="07CA3493" w14:textId="77777777" w:rsidR="00357C85" w:rsidRPr="00206901" w:rsidRDefault="00357C85" w:rsidP="00026632">
            <w:pPr>
              <w:rPr>
                <w:rFonts w:ascii="Lucida Sans" w:hAnsi="Lucida Sans"/>
                <w:sz w:val="20"/>
                <w:szCs w:val="20"/>
              </w:rPr>
            </w:pPr>
            <w:r w:rsidRPr="00206901">
              <w:rPr>
                <w:rFonts w:ascii="Lucida Sans" w:hAnsi="Lucida Sans"/>
                <w:sz w:val="20"/>
                <w:szCs w:val="20"/>
              </w:rPr>
              <w:t xml:space="preserve">Major </w:t>
            </w:r>
          </w:p>
        </w:tc>
        <w:tc>
          <w:tcPr>
            <w:tcW w:w="2977" w:type="dxa"/>
          </w:tcPr>
          <w:p w14:paraId="734FA399" w14:textId="77777777" w:rsidR="00357C85" w:rsidRPr="00206901" w:rsidRDefault="00357C85" w:rsidP="00026632">
            <w:pPr>
              <w:rPr>
                <w:rFonts w:ascii="Lucida Sans" w:hAnsi="Lucida Sans"/>
                <w:sz w:val="20"/>
                <w:szCs w:val="20"/>
              </w:rPr>
            </w:pPr>
            <w:r w:rsidRPr="00206901">
              <w:rPr>
                <w:rFonts w:ascii="Lucida Sans" w:hAnsi="Lucida Sans"/>
                <w:sz w:val="20"/>
                <w:szCs w:val="20"/>
              </w:rPr>
              <w:t>Injuries or illness e.g. broken bone requiring medical support &gt;24 hours and time off work &gt;4 weeks.</w:t>
            </w:r>
          </w:p>
        </w:tc>
      </w:tr>
      <w:tr w:rsidR="00357C85" w:rsidRPr="00C9586E" w14:paraId="09240E9E" w14:textId="77777777" w:rsidTr="00026632">
        <w:tc>
          <w:tcPr>
            <w:tcW w:w="343" w:type="dxa"/>
          </w:tcPr>
          <w:p w14:paraId="39D777B9" w14:textId="77777777" w:rsidR="00357C85" w:rsidRPr="00206901" w:rsidRDefault="00357C85" w:rsidP="00026632">
            <w:pPr>
              <w:rPr>
                <w:rFonts w:ascii="Lucida Sans" w:hAnsi="Lucida Sans"/>
                <w:sz w:val="20"/>
                <w:szCs w:val="20"/>
              </w:rPr>
            </w:pPr>
            <w:r w:rsidRPr="00206901">
              <w:rPr>
                <w:rFonts w:ascii="Lucida Sans" w:hAnsi="Lucida Sans"/>
                <w:sz w:val="20"/>
                <w:szCs w:val="20"/>
              </w:rPr>
              <w:t>5</w:t>
            </w:r>
          </w:p>
        </w:tc>
        <w:tc>
          <w:tcPr>
            <w:tcW w:w="2634" w:type="dxa"/>
          </w:tcPr>
          <w:p w14:paraId="1A18BAA4" w14:textId="77777777" w:rsidR="00357C85" w:rsidRPr="00206901" w:rsidRDefault="00357C85" w:rsidP="00026632">
            <w:pPr>
              <w:rPr>
                <w:rFonts w:ascii="Lucida Sans" w:hAnsi="Lucida Sans"/>
                <w:sz w:val="20"/>
                <w:szCs w:val="20"/>
              </w:rPr>
            </w:pPr>
            <w:r w:rsidRPr="00206901">
              <w:rPr>
                <w:rFonts w:ascii="Lucida Sans" w:hAnsi="Lucida Sans"/>
                <w:sz w:val="20"/>
                <w:szCs w:val="20"/>
              </w:rPr>
              <w:t>Severe – extremely significant</w:t>
            </w:r>
          </w:p>
        </w:tc>
        <w:tc>
          <w:tcPr>
            <w:tcW w:w="2977" w:type="dxa"/>
          </w:tcPr>
          <w:p w14:paraId="41BCF587" w14:textId="77777777" w:rsidR="00357C85" w:rsidRPr="00206901" w:rsidRDefault="00357C85" w:rsidP="00026632">
            <w:pPr>
              <w:rPr>
                <w:rFonts w:ascii="Lucida Sans" w:hAnsi="Lucida Sans"/>
                <w:sz w:val="20"/>
                <w:szCs w:val="20"/>
              </w:rPr>
            </w:pPr>
            <w:r w:rsidRPr="00206901">
              <w:rPr>
                <w:rFonts w:ascii="Lucida Sans" w:hAnsi="Lucida Sans"/>
                <w:sz w:val="20"/>
                <w:szCs w:val="20"/>
              </w:rPr>
              <w:t xml:space="preserve">Fatality or multiple serious injuries or illness requiring hospital admission or significant time off work.  </w:t>
            </w:r>
          </w:p>
        </w:tc>
      </w:tr>
    </w:tbl>
    <w:tbl>
      <w:tblPr>
        <w:tblpPr w:leftFromText="180" w:rightFromText="180" w:vertAnchor="text" w:horzAnchor="margin" w:tblpY="180"/>
        <w:tblOverlap w:val="never"/>
        <w:tblW w:w="5836" w:type="dxa"/>
        <w:tblLook w:val="04A0" w:firstRow="1" w:lastRow="0" w:firstColumn="1" w:lastColumn="0" w:noHBand="0" w:noVBand="1"/>
      </w:tblPr>
      <w:tblGrid>
        <w:gridCol w:w="767"/>
        <w:gridCol w:w="699"/>
        <w:gridCol w:w="874"/>
        <w:gridCol w:w="874"/>
        <w:gridCol w:w="874"/>
        <w:gridCol w:w="874"/>
        <w:gridCol w:w="874"/>
      </w:tblGrid>
      <w:tr w:rsidR="00357C85" w:rsidRPr="00676FA5" w14:paraId="4CD88F0F" w14:textId="77777777" w:rsidTr="00026632">
        <w:trPr>
          <w:cantSplit/>
          <w:trHeight w:val="582"/>
        </w:trPr>
        <w:tc>
          <w:tcPr>
            <w:tcW w:w="767" w:type="dxa"/>
            <w:vMerge w:val="restart"/>
            <w:shd w:val="clear" w:color="auto" w:fill="FFFFFF" w:themeFill="background1"/>
            <w:textDirection w:val="btLr"/>
            <w:hideMark/>
          </w:tcPr>
          <w:p w14:paraId="47517D51" w14:textId="77777777" w:rsidR="00357C85" w:rsidRPr="00676FA5" w:rsidRDefault="00357C85" w:rsidP="00026632">
            <w:pPr>
              <w:spacing w:after="0" w:line="240" w:lineRule="auto"/>
              <w:ind w:left="113" w:right="113"/>
              <w:jc w:val="center"/>
              <w:rPr>
                <w:rFonts w:ascii="Calibri" w:eastAsia="Times New Roman" w:hAnsi="Calibri" w:cs="Times New Roman"/>
                <w:b/>
                <w:bCs/>
                <w:color w:val="000000"/>
              </w:rPr>
            </w:pPr>
            <w:r w:rsidRPr="00676FA5">
              <w:rPr>
                <w:rFonts w:ascii="Calibri" w:eastAsia="Times New Roman" w:hAnsi="Calibri" w:cs="Times New Roman"/>
                <w:b/>
                <w:bCs/>
                <w:color w:val="000000"/>
              </w:rPr>
              <w:t>LIKELIHOOD</w:t>
            </w:r>
          </w:p>
        </w:tc>
        <w:tc>
          <w:tcPr>
            <w:tcW w:w="699" w:type="dxa"/>
            <w:shd w:val="clear" w:color="auto" w:fill="FFFFFF" w:themeFill="background1"/>
            <w:noWrap/>
            <w:vAlign w:val="center"/>
            <w:hideMark/>
          </w:tcPr>
          <w:p w14:paraId="1C4175ED" w14:textId="77777777" w:rsidR="00357C85" w:rsidRPr="00676FA5" w:rsidRDefault="00357C85" w:rsidP="00026632">
            <w:pPr>
              <w:spacing w:after="0" w:line="240" w:lineRule="auto"/>
              <w:jc w:val="center"/>
              <w:rPr>
                <w:rFonts w:ascii="Calibri" w:eastAsia="Times New Roman" w:hAnsi="Calibri" w:cs="Times New Roman"/>
                <w:color w:val="000000"/>
              </w:rPr>
            </w:pPr>
            <w:r w:rsidRPr="00676FA5">
              <w:rPr>
                <w:rFonts w:ascii="Calibri" w:eastAsia="Times New Roman" w:hAnsi="Calibri" w:cs="Times New Roman"/>
                <w:color w:val="000000"/>
              </w:rPr>
              <w:t>5</w:t>
            </w:r>
          </w:p>
        </w:tc>
        <w:tc>
          <w:tcPr>
            <w:tcW w:w="874" w:type="dxa"/>
            <w:shd w:val="clear" w:color="auto" w:fill="FFC000"/>
            <w:noWrap/>
            <w:vAlign w:val="center"/>
            <w:hideMark/>
          </w:tcPr>
          <w:p w14:paraId="1655D559" w14:textId="77777777" w:rsidR="00357C85" w:rsidRPr="00676FA5" w:rsidRDefault="00357C85" w:rsidP="00026632">
            <w:pPr>
              <w:spacing w:after="0" w:line="240" w:lineRule="auto"/>
              <w:jc w:val="center"/>
              <w:rPr>
                <w:rFonts w:ascii="Calibri" w:eastAsia="Times New Roman" w:hAnsi="Calibri" w:cs="Times New Roman"/>
                <w:color w:val="000000"/>
              </w:rPr>
            </w:pPr>
            <w:r w:rsidRPr="00676FA5">
              <w:rPr>
                <w:rFonts w:ascii="Calibri" w:eastAsia="Times New Roman" w:hAnsi="Calibri" w:cs="Times New Roman"/>
                <w:color w:val="000000"/>
              </w:rPr>
              <w:t>5</w:t>
            </w:r>
          </w:p>
        </w:tc>
        <w:tc>
          <w:tcPr>
            <w:tcW w:w="874" w:type="dxa"/>
            <w:shd w:val="clear" w:color="auto" w:fill="FFC000"/>
            <w:noWrap/>
            <w:vAlign w:val="center"/>
            <w:hideMark/>
          </w:tcPr>
          <w:p w14:paraId="75E67F69" w14:textId="77777777" w:rsidR="00357C85" w:rsidRPr="00676FA5" w:rsidRDefault="00357C85" w:rsidP="00026632">
            <w:pPr>
              <w:spacing w:after="0" w:line="240" w:lineRule="auto"/>
              <w:jc w:val="center"/>
              <w:rPr>
                <w:rFonts w:ascii="Calibri" w:eastAsia="Times New Roman" w:hAnsi="Calibri" w:cs="Times New Roman"/>
                <w:color w:val="000000"/>
              </w:rPr>
            </w:pPr>
            <w:r w:rsidRPr="00676FA5">
              <w:rPr>
                <w:rFonts w:ascii="Calibri" w:eastAsia="Times New Roman" w:hAnsi="Calibri" w:cs="Times New Roman"/>
                <w:color w:val="000000"/>
              </w:rPr>
              <w:t>10</w:t>
            </w:r>
          </w:p>
        </w:tc>
        <w:tc>
          <w:tcPr>
            <w:tcW w:w="874" w:type="dxa"/>
            <w:shd w:val="clear" w:color="auto" w:fill="FF0000"/>
            <w:noWrap/>
            <w:vAlign w:val="center"/>
            <w:hideMark/>
          </w:tcPr>
          <w:p w14:paraId="26B2D54F" w14:textId="77777777" w:rsidR="00357C85" w:rsidRPr="00676FA5" w:rsidRDefault="00357C85" w:rsidP="00026632">
            <w:pPr>
              <w:spacing w:after="0" w:line="240" w:lineRule="auto"/>
              <w:jc w:val="center"/>
              <w:rPr>
                <w:rFonts w:ascii="Calibri" w:eastAsia="Times New Roman" w:hAnsi="Calibri" w:cs="Times New Roman"/>
                <w:color w:val="000000"/>
              </w:rPr>
            </w:pPr>
            <w:r w:rsidRPr="00676FA5">
              <w:rPr>
                <w:rFonts w:ascii="Calibri" w:eastAsia="Times New Roman" w:hAnsi="Calibri" w:cs="Times New Roman"/>
                <w:color w:val="000000"/>
              </w:rPr>
              <w:t>15</w:t>
            </w:r>
          </w:p>
        </w:tc>
        <w:tc>
          <w:tcPr>
            <w:tcW w:w="874" w:type="dxa"/>
            <w:shd w:val="clear" w:color="auto" w:fill="FF0000"/>
            <w:noWrap/>
            <w:vAlign w:val="center"/>
            <w:hideMark/>
          </w:tcPr>
          <w:p w14:paraId="35ADFC69" w14:textId="77777777" w:rsidR="00357C85" w:rsidRPr="00676FA5" w:rsidRDefault="00357C85" w:rsidP="00026632">
            <w:pPr>
              <w:spacing w:after="0" w:line="240" w:lineRule="auto"/>
              <w:jc w:val="center"/>
              <w:rPr>
                <w:rFonts w:ascii="Calibri" w:eastAsia="Times New Roman" w:hAnsi="Calibri" w:cs="Times New Roman"/>
                <w:color w:val="000000"/>
              </w:rPr>
            </w:pPr>
            <w:r w:rsidRPr="00676FA5">
              <w:rPr>
                <w:rFonts w:ascii="Calibri" w:eastAsia="Times New Roman" w:hAnsi="Calibri" w:cs="Times New Roman"/>
                <w:color w:val="000000"/>
              </w:rPr>
              <w:t>20</w:t>
            </w:r>
          </w:p>
        </w:tc>
        <w:tc>
          <w:tcPr>
            <w:tcW w:w="874" w:type="dxa"/>
            <w:shd w:val="clear" w:color="auto" w:fill="FF0000"/>
            <w:noWrap/>
            <w:vAlign w:val="center"/>
            <w:hideMark/>
          </w:tcPr>
          <w:p w14:paraId="6EB91146" w14:textId="77777777" w:rsidR="00357C85" w:rsidRPr="00676FA5" w:rsidRDefault="00357C85" w:rsidP="00026632">
            <w:pPr>
              <w:spacing w:after="0" w:line="240" w:lineRule="auto"/>
              <w:jc w:val="center"/>
              <w:rPr>
                <w:rFonts w:ascii="Calibri" w:eastAsia="Times New Roman" w:hAnsi="Calibri" w:cs="Times New Roman"/>
                <w:color w:val="000000"/>
              </w:rPr>
            </w:pPr>
            <w:r w:rsidRPr="00676FA5">
              <w:rPr>
                <w:rFonts w:ascii="Calibri" w:eastAsia="Times New Roman" w:hAnsi="Calibri" w:cs="Times New Roman"/>
                <w:color w:val="000000"/>
              </w:rPr>
              <w:t>25</w:t>
            </w:r>
          </w:p>
        </w:tc>
      </w:tr>
      <w:tr w:rsidR="00357C85" w:rsidRPr="00676FA5" w14:paraId="481E1BA1" w14:textId="77777777" w:rsidTr="00026632">
        <w:trPr>
          <w:cantSplit/>
          <w:trHeight w:val="582"/>
        </w:trPr>
        <w:tc>
          <w:tcPr>
            <w:tcW w:w="0" w:type="auto"/>
            <w:vMerge/>
            <w:vAlign w:val="center"/>
            <w:hideMark/>
          </w:tcPr>
          <w:p w14:paraId="2AF50A31" w14:textId="77777777" w:rsidR="00357C85" w:rsidRPr="00676FA5" w:rsidRDefault="00357C85" w:rsidP="00026632">
            <w:pPr>
              <w:spacing w:after="0" w:line="240" w:lineRule="auto"/>
              <w:rPr>
                <w:rFonts w:ascii="Calibri" w:eastAsia="Times New Roman" w:hAnsi="Calibri" w:cs="Times New Roman"/>
                <w:b/>
                <w:bCs/>
                <w:color w:val="000000"/>
              </w:rPr>
            </w:pPr>
          </w:p>
        </w:tc>
        <w:tc>
          <w:tcPr>
            <w:tcW w:w="699" w:type="dxa"/>
            <w:shd w:val="clear" w:color="auto" w:fill="FFFFFF" w:themeFill="background1"/>
            <w:noWrap/>
            <w:vAlign w:val="center"/>
            <w:hideMark/>
          </w:tcPr>
          <w:p w14:paraId="1594C82E" w14:textId="77777777" w:rsidR="00357C85" w:rsidRPr="00676FA5" w:rsidRDefault="00357C85" w:rsidP="00026632">
            <w:pPr>
              <w:spacing w:after="0" w:line="240" w:lineRule="auto"/>
              <w:jc w:val="center"/>
              <w:rPr>
                <w:rFonts w:ascii="Calibri" w:eastAsia="Times New Roman" w:hAnsi="Calibri" w:cs="Times New Roman"/>
                <w:color w:val="000000"/>
              </w:rPr>
            </w:pPr>
            <w:r w:rsidRPr="00676FA5">
              <w:rPr>
                <w:rFonts w:ascii="Calibri" w:eastAsia="Times New Roman" w:hAnsi="Calibri" w:cs="Times New Roman"/>
                <w:color w:val="000000"/>
              </w:rPr>
              <w:t>4</w:t>
            </w:r>
          </w:p>
        </w:tc>
        <w:tc>
          <w:tcPr>
            <w:tcW w:w="874" w:type="dxa"/>
            <w:shd w:val="clear" w:color="auto" w:fill="92D050"/>
            <w:noWrap/>
            <w:vAlign w:val="center"/>
            <w:hideMark/>
          </w:tcPr>
          <w:p w14:paraId="07D0400A" w14:textId="77777777" w:rsidR="00357C85" w:rsidRPr="00676FA5" w:rsidRDefault="00357C85" w:rsidP="00026632">
            <w:pPr>
              <w:spacing w:after="0" w:line="240" w:lineRule="auto"/>
              <w:jc w:val="center"/>
              <w:rPr>
                <w:rFonts w:ascii="Calibri" w:eastAsia="Times New Roman" w:hAnsi="Calibri" w:cs="Times New Roman"/>
                <w:color w:val="000000"/>
              </w:rPr>
            </w:pPr>
            <w:r w:rsidRPr="00676FA5">
              <w:rPr>
                <w:rFonts w:ascii="Calibri" w:eastAsia="Times New Roman" w:hAnsi="Calibri" w:cs="Times New Roman"/>
                <w:color w:val="000000"/>
              </w:rPr>
              <w:t>4</w:t>
            </w:r>
          </w:p>
        </w:tc>
        <w:tc>
          <w:tcPr>
            <w:tcW w:w="874" w:type="dxa"/>
            <w:shd w:val="clear" w:color="auto" w:fill="FFC000"/>
            <w:noWrap/>
            <w:vAlign w:val="center"/>
            <w:hideMark/>
          </w:tcPr>
          <w:p w14:paraId="5B35835E" w14:textId="77777777" w:rsidR="00357C85" w:rsidRPr="00676FA5" w:rsidRDefault="00357C85" w:rsidP="00026632">
            <w:pPr>
              <w:spacing w:after="0" w:line="240" w:lineRule="auto"/>
              <w:jc w:val="center"/>
              <w:rPr>
                <w:rFonts w:ascii="Calibri" w:eastAsia="Times New Roman" w:hAnsi="Calibri" w:cs="Times New Roman"/>
                <w:color w:val="000000"/>
              </w:rPr>
            </w:pPr>
            <w:r w:rsidRPr="00676FA5">
              <w:rPr>
                <w:rFonts w:ascii="Calibri" w:eastAsia="Times New Roman" w:hAnsi="Calibri" w:cs="Times New Roman"/>
                <w:color w:val="000000"/>
              </w:rPr>
              <w:t>8</w:t>
            </w:r>
          </w:p>
        </w:tc>
        <w:tc>
          <w:tcPr>
            <w:tcW w:w="874" w:type="dxa"/>
            <w:shd w:val="clear" w:color="auto" w:fill="FFC000"/>
            <w:noWrap/>
            <w:vAlign w:val="center"/>
            <w:hideMark/>
          </w:tcPr>
          <w:p w14:paraId="2EFD8EC8" w14:textId="77777777" w:rsidR="00357C85" w:rsidRPr="00676FA5" w:rsidRDefault="00357C85" w:rsidP="00026632">
            <w:pPr>
              <w:spacing w:after="0" w:line="240" w:lineRule="auto"/>
              <w:jc w:val="center"/>
              <w:rPr>
                <w:rFonts w:ascii="Calibri" w:eastAsia="Times New Roman" w:hAnsi="Calibri" w:cs="Times New Roman"/>
                <w:color w:val="000000"/>
              </w:rPr>
            </w:pPr>
            <w:r w:rsidRPr="00676FA5">
              <w:rPr>
                <w:rFonts w:ascii="Calibri" w:eastAsia="Times New Roman" w:hAnsi="Calibri" w:cs="Times New Roman"/>
                <w:color w:val="000000"/>
              </w:rPr>
              <w:t>12</w:t>
            </w:r>
          </w:p>
        </w:tc>
        <w:tc>
          <w:tcPr>
            <w:tcW w:w="874" w:type="dxa"/>
            <w:shd w:val="clear" w:color="auto" w:fill="FF0000"/>
            <w:noWrap/>
            <w:vAlign w:val="center"/>
            <w:hideMark/>
          </w:tcPr>
          <w:p w14:paraId="505B5C22" w14:textId="77777777" w:rsidR="00357C85" w:rsidRPr="00676FA5" w:rsidRDefault="00357C85" w:rsidP="00026632">
            <w:pPr>
              <w:spacing w:after="0" w:line="240" w:lineRule="auto"/>
              <w:jc w:val="center"/>
              <w:rPr>
                <w:rFonts w:ascii="Calibri" w:eastAsia="Times New Roman" w:hAnsi="Calibri" w:cs="Times New Roman"/>
                <w:color w:val="000000"/>
              </w:rPr>
            </w:pPr>
            <w:r w:rsidRPr="00676FA5">
              <w:rPr>
                <w:rFonts w:ascii="Calibri" w:eastAsia="Times New Roman" w:hAnsi="Calibri" w:cs="Times New Roman"/>
                <w:color w:val="000000"/>
              </w:rPr>
              <w:t>16</w:t>
            </w:r>
          </w:p>
        </w:tc>
        <w:tc>
          <w:tcPr>
            <w:tcW w:w="874" w:type="dxa"/>
            <w:shd w:val="clear" w:color="auto" w:fill="FF0000"/>
            <w:noWrap/>
            <w:vAlign w:val="center"/>
            <w:hideMark/>
          </w:tcPr>
          <w:p w14:paraId="5BEA5725" w14:textId="77777777" w:rsidR="00357C85" w:rsidRPr="00676FA5" w:rsidRDefault="00357C85" w:rsidP="00026632">
            <w:pPr>
              <w:spacing w:after="0" w:line="240" w:lineRule="auto"/>
              <w:jc w:val="center"/>
              <w:rPr>
                <w:rFonts w:ascii="Calibri" w:eastAsia="Times New Roman" w:hAnsi="Calibri" w:cs="Times New Roman"/>
                <w:color w:val="000000"/>
              </w:rPr>
            </w:pPr>
            <w:r w:rsidRPr="00676FA5">
              <w:rPr>
                <w:rFonts w:ascii="Calibri" w:eastAsia="Times New Roman" w:hAnsi="Calibri" w:cs="Times New Roman"/>
                <w:color w:val="000000"/>
              </w:rPr>
              <w:t>20</w:t>
            </w:r>
          </w:p>
        </w:tc>
      </w:tr>
      <w:tr w:rsidR="00357C85" w:rsidRPr="00676FA5" w14:paraId="1ED4E761" w14:textId="77777777" w:rsidTr="00026632">
        <w:trPr>
          <w:cantSplit/>
          <w:trHeight w:val="582"/>
        </w:trPr>
        <w:tc>
          <w:tcPr>
            <w:tcW w:w="0" w:type="auto"/>
            <w:vMerge/>
            <w:vAlign w:val="center"/>
            <w:hideMark/>
          </w:tcPr>
          <w:p w14:paraId="4616CCA0" w14:textId="77777777" w:rsidR="00357C85" w:rsidRPr="00676FA5" w:rsidRDefault="00357C85" w:rsidP="00026632">
            <w:pPr>
              <w:spacing w:after="0" w:line="240" w:lineRule="auto"/>
              <w:rPr>
                <w:rFonts w:ascii="Calibri" w:eastAsia="Times New Roman" w:hAnsi="Calibri" w:cs="Times New Roman"/>
                <w:b/>
                <w:bCs/>
                <w:color w:val="000000"/>
              </w:rPr>
            </w:pPr>
          </w:p>
        </w:tc>
        <w:tc>
          <w:tcPr>
            <w:tcW w:w="699" w:type="dxa"/>
            <w:shd w:val="clear" w:color="auto" w:fill="FFFFFF" w:themeFill="background1"/>
            <w:noWrap/>
            <w:vAlign w:val="center"/>
            <w:hideMark/>
          </w:tcPr>
          <w:p w14:paraId="73B4E77F" w14:textId="77777777" w:rsidR="00357C85" w:rsidRPr="00676FA5" w:rsidRDefault="00357C85" w:rsidP="00026632">
            <w:pPr>
              <w:spacing w:after="0" w:line="240" w:lineRule="auto"/>
              <w:jc w:val="center"/>
              <w:rPr>
                <w:rFonts w:ascii="Calibri" w:eastAsia="Times New Roman" w:hAnsi="Calibri" w:cs="Times New Roman"/>
                <w:color w:val="000000"/>
              </w:rPr>
            </w:pPr>
            <w:r w:rsidRPr="00676FA5">
              <w:rPr>
                <w:rFonts w:ascii="Calibri" w:eastAsia="Times New Roman" w:hAnsi="Calibri" w:cs="Times New Roman"/>
                <w:color w:val="000000"/>
              </w:rPr>
              <w:t>3</w:t>
            </w:r>
          </w:p>
        </w:tc>
        <w:tc>
          <w:tcPr>
            <w:tcW w:w="874" w:type="dxa"/>
            <w:shd w:val="clear" w:color="auto" w:fill="92D050"/>
            <w:noWrap/>
            <w:vAlign w:val="center"/>
            <w:hideMark/>
          </w:tcPr>
          <w:p w14:paraId="7E21D703" w14:textId="77777777" w:rsidR="00357C85" w:rsidRPr="00676FA5" w:rsidRDefault="00357C85" w:rsidP="00026632">
            <w:pPr>
              <w:spacing w:after="0" w:line="240" w:lineRule="auto"/>
              <w:jc w:val="center"/>
              <w:rPr>
                <w:rFonts w:ascii="Calibri" w:eastAsia="Times New Roman" w:hAnsi="Calibri" w:cs="Times New Roman"/>
                <w:color w:val="000000"/>
              </w:rPr>
            </w:pPr>
            <w:r w:rsidRPr="00676FA5">
              <w:rPr>
                <w:rFonts w:ascii="Calibri" w:eastAsia="Times New Roman" w:hAnsi="Calibri" w:cs="Times New Roman"/>
                <w:color w:val="000000"/>
              </w:rPr>
              <w:t>3</w:t>
            </w:r>
          </w:p>
        </w:tc>
        <w:tc>
          <w:tcPr>
            <w:tcW w:w="874" w:type="dxa"/>
            <w:shd w:val="clear" w:color="auto" w:fill="FFC000"/>
            <w:noWrap/>
            <w:vAlign w:val="center"/>
            <w:hideMark/>
          </w:tcPr>
          <w:p w14:paraId="7342933C" w14:textId="77777777" w:rsidR="00357C85" w:rsidRPr="00676FA5" w:rsidRDefault="00357C85" w:rsidP="00026632">
            <w:pPr>
              <w:spacing w:after="0" w:line="240" w:lineRule="auto"/>
              <w:jc w:val="center"/>
              <w:rPr>
                <w:rFonts w:ascii="Calibri" w:eastAsia="Times New Roman" w:hAnsi="Calibri" w:cs="Times New Roman"/>
                <w:color w:val="000000"/>
              </w:rPr>
            </w:pPr>
            <w:r w:rsidRPr="00676FA5">
              <w:rPr>
                <w:rFonts w:ascii="Calibri" w:eastAsia="Times New Roman" w:hAnsi="Calibri" w:cs="Times New Roman"/>
                <w:color w:val="000000"/>
              </w:rPr>
              <w:t>6</w:t>
            </w:r>
          </w:p>
        </w:tc>
        <w:tc>
          <w:tcPr>
            <w:tcW w:w="874" w:type="dxa"/>
            <w:shd w:val="clear" w:color="auto" w:fill="FFC000"/>
            <w:noWrap/>
            <w:vAlign w:val="center"/>
            <w:hideMark/>
          </w:tcPr>
          <w:p w14:paraId="5C175C75" w14:textId="77777777" w:rsidR="00357C85" w:rsidRPr="00676FA5" w:rsidRDefault="00357C85" w:rsidP="00026632">
            <w:pPr>
              <w:spacing w:after="0" w:line="240" w:lineRule="auto"/>
              <w:jc w:val="center"/>
              <w:rPr>
                <w:rFonts w:ascii="Calibri" w:eastAsia="Times New Roman" w:hAnsi="Calibri" w:cs="Times New Roman"/>
                <w:color w:val="000000"/>
              </w:rPr>
            </w:pPr>
            <w:r w:rsidRPr="00676FA5">
              <w:rPr>
                <w:rFonts w:ascii="Calibri" w:eastAsia="Times New Roman" w:hAnsi="Calibri" w:cs="Times New Roman"/>
                <w:color w:val="000000"/>
              </w:rPr>
              <w:t>9</w:t>
            </w:r>
          </w:p>
        </w:tc>
        <w:tc>
          <w:tcPr>
            <w:tcW w:w="874" w:type="dxa"/>
            <w:shd w:val="clear" w:color="auto" w:fill="FFC000"/>
            <w:noWrap/>
            <w:vAlign w:val="center"/>
            <w:hideMark/>
          </w:tcPr>
          <w:p w14:paraId="0742D17E" w14:textId="77777777" w:rsidR="00357C85" w:rsidRPr="00676FA5" w:rsidRDefault="00357C85" w:rsidP="00026632">
            <w:pPr>
              <w:spacing w:after="0" w:line="240" w:lineRule="auto"/>
              <w:jc w:val="center"/>
              <w:rPr>
                <w:rFonts w:ascii="Calibri" w:eastAsia="Times New Roman" w:hAnsi="Calibri" w:cs="Times New Roman"/>
                <w:color w:val="000000"/>
              </w:rPr>
            </w:pPr>
            <w:r w:rsidRPr="00676FA5">
              <w:rPr>
                <w:rFonts w:ascii="Calibri" w:eastAsia="Times New Roman" w:hAnsi="Calibri" w:cs="Times New Roman"/>
                <w:color w:val="000000"/>
              </w:rPr>
              <w:t>12</w:t>
            </w:r>
          </w:p>
        </w:tc>
        <w:tc>
          <w:tcPr>
            <w:tcW w:w="874" w:type="dxa"/>
            <w:shd w:val="clear" w:color="auto" w:fill="FF0000"/>
            <w:noWrap/>
            <w:vAlign w:val="center"/>
            <w:hideMark/>
          </w:tcPr>
          <w:p w14:paraId="296B9236" w14:textId="77777777" w:rsidR="00357C85" w:rsidRPr="00676FA5" w:rsidRDefault="00357C85" w:rsidP="00026632">
            <w:pPr>
              <w:spacing w:after="0" w:line="240" w:lineRule="auto"/>
              <w:jc w:val="center"/>
              <w:rPr>
                <w:rFonts w:ascii="Calibri" w:eastAsia="Times New Roman" w:hAnsi="Calibri" w:cs="Times New Roman"/>
                <w:color w:val="000000"/>
              </w:rPr>
            </w:pPr>
            <w:r w:rsidRPr="00676FA5">
              <w:rPr>
                <w:rFonts w:ascii="Calibri" w:eastAsia="Times New Roman" w:hAnsi="Calibri" w:cs="Times New Roman"/>
                <w:color w:val="000000"/>
              </w:rPr>
              <w:t>15</w:t>
            </w:r>
          </w:p>
        </w:tc>
      </w:tr>
      <w:tr w:rsidR="00357C85" w:rsidRPr="00676FA5" w14:paraId="1B940F31" w14:textId="77777777" w:rsidTr="00026632">
        <w:trPr>
          <w:cantSplit/>
          <w:trHeight w:val="582"/>
        </w:trPr>
        <w:tc>
          <w:tcPr>
            <w:tcW w:w="0" w:type="auto"/>
            <w:vMerge/>
            <w:vAlign w:val="center"/>
            <w:hideMark/>
          </w:tcPr>
          <w:p w14:paraId="68BD2BD5" w14:textId="77777777" w:rsidR="00357C85" w:rsidRPr="00676FA5" w:rsidRDefault="00357C85" w:rsidP="00026632">
            <w:pPr>
              <w:spacing w:after="0" w:line="240" w:lineRule="auto"/>
              <w:rPr>
                <w:rFonts w:ascii="Calibri" w:eastAsia="Times New Roman" w:hAnsi="Calibri" w:cs="Times New Roman"/>
                <w:b/>
                <w:bCs/>
                <w:color w:val="000000"/>
              </w:rPr>
            </w:pPr>
          </w:p>
        </w:tc>
        <w:tc>
          <w:tcPr>
            <w:tcW w:w="699" w:type="dxa"/>
            <w:shd w:val="clear" w:color="auto" w:fill="FFFFFF" w:themeFill="background1"/>
            <w:noWrap/>
            <w:vAlign w:val="center"/>
            <w:hideMark/>
          </w:tcPr>
          <w:p w14:paraId="3C47820A" w14:textId="77777777" w:rsidR="00357C85" w:rsidRPr="00676FA5" w:rsidRDefault="00357C85" w:rsidP="00026632">
            <w:pPr>
              <w:spacing w:after="0" w:line="240" w:lineRule="auto"/>
              <w:jc w:val="center"/>
              <w:rPr>
                <w:rFonts w:ascii="Calibri" w:eastAsia="Times New Roman" w:hAnsi="Calibri" w:cs="Times New Roman"/>
                <w:color w:val="000000"/>
              </w:rPr>
            </w:pPr>
            <w:r w:rsidRPr="00676FA5">
              <w:rPr>
                <w:rFonts w:ascii="Calibri" w:eastAsia="Times New Roman" w:hAnsi="Calibri" w:cs="Times New Roman"/>
                <w:color w:val="000000"/>
              </w:rPr>
              <w:t>2</w:t>
            </w:r>
          </w:p>
        </w:tc>
        <w:tc>
          <w:tcPr>
            <w:tcW w:w="874" w:type="dxa"/>
            <w:shd w:val="clear" w:color="auto" w:fill="92D050"/>
            <w:noWrap/>
            <w:vAlign w:val="center"/>
            <w:hideMark/>
          </w:tcPr>
          <w:p w14:paraId="1E54968C" w14:textId="77777777" w:rsidR="00357C85" w:rsidRPr="00676FA5" w:rsidRDefault="00357C85" w:rsidP="00026632">
            <w:pPr>
              <w:spacing w:after="0" w:line="240" w:lineRule="auto"/>
              <w:jc w:val="center"/>
              <w:rPr>
                <w:rFonts w:ascii="Calibri" w:eastAsia="Times New Roman" w:hAnsi="Calibri" w:cs="Times New Roman"/>
                <w:color w:val="000000"/>
              </w:rPr>
            </w:pPr>
            <w:r w:rsidRPr="00676FA5">
              <w:rPr>
                <w:rFonts w:ascii="Calibri" w:eastAsia="Times New Roman" w:hAnsi="Calibri" w:cs="Times New Roman"/>
                <w:color w:val="000000"/>
              </w:rPr>
              <w:t>2</w:t>
            </w:r>
          </w:p>
        </w:tc>
        <w:tc>
          <w:tcPr>
            <w:tcW w:w="874" w:type="dxa"/>
            <w:shd w:val="clear" w:color="auto" w:fill="92D050"/>
            <w:noWrap/>
            <w:vAlign w:val="center"/>
            <w:hideMark/>
          </w:tcPr>
          <w:p w14:paraId="2E203554" w14:textId="77777777" w:rsidR="00357C85" w:rsidRPr="00676FA5" w:rsidRDefault="00357C85" w:rsidP="00026632">
            <w:pPr>
              <w:spacing w:after="0" w:line="240" w:lineRule="auto"/>
              <w:jc w:val="center"/>
              <w:rPr>
                <w:rFonts w:ascii="Calibri" w:eastAsia="Times New Roman" w:hAnsi="Calibri" w:cs="Times New Roman"/>
                <w:color w:val="000000"/>
              </w:rPr>
            </w:pPr>
            <w:r w:rsidRPr="00676FA5">
              <w:rPr>
                <w:rFonts w:ascii="Calibri" w:eastAsia="Times New Roman" w:hAnsi="Calibri" w:cs="Times New Roman"/>
                <w:color w:val="000000"/>
              </w:rPr>
              <w:t>4</w:t>
            </w:r>
          </w:p>
        </w:tc>
        <w:tc>
          <w:tcPr>
            <w:tcW w:w="874" w:type="dxa"/>
            <w:shd w:val="clear" w:color="auto" w:fill="FFC000"/>
            <w:noWrap/>
            <w:vAlign w:val="center"/>
            <w:hideMark/>
          </w:tcPr>
          <w:p w14:paraId="24AAA166" w14:textId="77777777" w:rsidR="00357C85" w:rsidRPr="00676FA5" w:rsidRDefault="00357C85" w:rsidP="00026632">
            <w:pPr>
              <w:spacing w:after="0" w:line="240" w:lineRule="auto"/>
              <w:jc w:val="center"/>
              <w:rPr>
                <w:rFonts w:ascii="Calibri" w:eastAsia="Times New Roman" w:hAnsi="Calibri" w:cs="Times New Roman"/>
                <w:color w:val="000000"/>
              </w:rPr>
            </w:pPr>
            <w:r w:rsidRPr="00676FA5">
              <w:rPr>
                <w:rFonts w:ascii="Calibri" w:eastAsia="Times New Roman" w:hAnsi="Calibri" w:cs="Times New Roman"/>
                <w:color w:val="000000"/>
              </w:rPr>
              <w:t>6</w:t>
            </w:r>
          </w:p>
        </w:tc>
        <w:tc>
          <w:tcPr>
            <w:tcW w:w="874" w:type="dxa"/>
            <w:shd w:val="clear" w:color="auto" w:fill="FFC000"/>
            <w:noWrap/>
            <w:vAlign w:val="center"/>
            <w:hideMark/>
          </w:tcPr>
          <w:p w14:paraId="40FE7D47" w14:textId="77777777" w:rsidR="00357C85" w:rsidRPr="00676FA5" w:rsidRDefault="00357C85" w:rsidP="00026632">
            <w:pPr>
              <w:spacing w:after="0" w:line="240" w:lineRule="auto"/>
              <w:jc w:val="center"/>
              <w:rPr>
                <w:rFonts w:ascii="Calibri" w:eastAsia="Times New Roman" w:hAnsi="Calibri" w:cs="Times New Roman"/>
                <w:color w:val="000000"/>
              </w:rPr>
            </w:pPr>
            <w:r w:rsidRPr="00676FA5">
              <w:rPr>
                <w:rFonts w:ascii="Calibri" w:eastAsia="Times New Roman" w:hAnsi="Calibri" w:cs="Times New Roman"/>
                <w:color w:val="000000"/>
              </w:rPr>
              <w:t>8</w:t>
            </w:r>
          </w:p>
        </w:tc>
        <w:tc>
          <w:tcPr>
            <w:tcW w:w="874" w:type="dxa"/>
            <w:shd w:val="clear" w:color="auto" w:fill="FFC000"/>
            <w:noWrap/>
            <w:vAlign w:val="center"/>
            <w:hideMark/>
          </w:tcPr>
          <w:p w14:paraId="7E18E19C" w14:textId="77777777" w:rsidR="00357C85" w:rsidRPr="00676FA5" w:rsidRDefault="00357C85" w:rsidP="00026632">
            <w:pPr>
              <w:spacing w:after="0" w:line="240" w:lineRule="auto"/>
              <w:jc w:val="center"/>
              <w:rPr>
                <w:rFonts w:ascii="Calibri" w:eastAsia="Times New Roman" w:hAnsi="Calibri" w:cs="Times New Roman"/>
                <w:color w:val="000000"/>
              </w:rPr>
            </w:pPr>
            <w:r w:rsidRPr="00676FA5">
              <w:rPr>
                <w:rFonts w:ascii="Calibri" w:eastAsia="Times New Roman" w:hAnsi="Calibri" w:cs="Times New Roman"/>
                <w:color w:val="000000"/>
              </w:rPr>
              <w:t>10</w:t>
            </w:r>
          </w:p>
        </w:tc>
      </w:tr>
      <w:tr w:rsidR="00357C85" w:rsidRPr="00676FA5" w14:paraId="663C0A96" w14:textId="77777777" w:rsidTr="00026632">
        <w:trPr>
          <w:cantSplit/>
          <w:trHeight w:val="582"/>
        </w:trPr>
        <w:tc>
          <w:tcPr>
            <w:tcW w:w="0" w:type="auto"/>
            <w:vMerge/>
            <w:vAlign w:val="center"/>
            <w:hideMark/>
          </w:tcPr>
          <w:p w14:paraId="1A178579" w14:textId="77777777" w:rsidR="00357C85" w:rsidRPr="00676FA5" w:rsidRDefault="00357C85" w:rsidP="00026632">
            <w:pPr>
              <w:spacing w:after="0" w:line="240" w:lineRule="auto"/>
              <w:rPr>
                <w:rFonts w:ascii="Calibri" w:eastAsia="Times New Roman" w:hAnsi="Calibri" w:cs="Times New Roman"/>
                <w:b/>
                <w:bCs/>
                <w:color w:val="000000"/>
              </w:rPr>
            </w:pPr>
          </w:p>
        </w:tc>
        <w:tc>
          <w:tcPr>
            <w:tcW w:w="699" w:type="dxa"/>
            <w:shd w:val="clear" w:color="auto" w:fill="FFFFFF" w:themeFill="background1"/>
            <w:noWrap/>
            <w:vAlign w:val="center"/>
            <w:hideMark/>
          </w:tcPr>
          <w:p w14:paraId="13682F0D" w14:textId="77777777" w:rsidR="00357C85" w:rsidRPr="00676FA5" w:rsidRDefault="00357C85" w:rsidP="00026632">
            <w:pPr>
              <w:spacing w:after="0" w:line="240" w:lineRule="auto"/>
              <w:jc w:val="center"/>
              <w:rPr>
                <w:rFonts w:ascii="Calibri" w:eastAsia="Times New Roman" w:hAnsi="Calibri" w:cs="Times New Roman"/>
                <w:color w:val="000000"/>
              </w:rPr>
            </w:pPr>
            <w:r w:rsidRPr="00676FA5">
              <w:rPr>
                <w:rFonts w:ascii="Calibri" w:eastAsia="Times New Roman" w:hAnsi="Calibri" w:cs="Times New Roman"/>
                <w:color w:val="000000"/>
              </w:rPr>
              <w:t>1</w:t>
            </w:r>
          </w:p>
        </w:tc>
        <w:tc>
          <w:tcPr>
            <w:tcW w:w="874" w:type="dxa"/>
            <w:shd w:val="clear" w:color="auto" w:fill="92D050"/>
            <w:noWrap/>
            <w:vAlign w:val="center"/>
            <w:hideMark/>
          </w:tcPr>
          <w:p w14:paraId="1EE1D320" w14:textId="77777777" w:rsidR="00357C85" w:rsidRPr="00676FA5" w:rsidRDefault="00357C85" w:rsidP="00026632">
            <w:pPr>
              <w:spacing w:after="0" w:line="240" w:lineRule="auto"/>
              <w:jc w:val="center"/>
              <w:rPr>
                <w:rFonts w:ascii="Calibri" w:eastAsia="Times New Roman" w:hAnsi="Calibri" w:cs="Times New Roman"/>
                <w:color w:val="000000"/>
              </w:rPr>
            </w:pPr>
            <w:r w:rsidRPr="00676FA5">
              <w:rPr>
                <w:rFonts w:ascii="Calibri" w:eastAsia="Times New Roman" w:hAnsi="Calibri" w:cs="Times New Roman"/>
                <w:color w:val="000000"/>
              </w:rPr>
              <w:t>1</w:t>
            </w:r>
          </w:p>
        </w:tc>
        <w:tc>
          <w:tcPr>
            <w:tcW w:w="874" w:type="dxa"/>
            <w:shd w:val="clear" w:color="auto" w:fill="92D050"/>
            <w:noWrap/>
            <w:vAlign w:val="center"/>
            <w:hideMark/>
          </w:tcPr>
          <w:p w14:paraId="586D3E74" w14:textId="77777777" w:rsidR="00357C85" w:rsidRPr="00676FA5" w:rsidRDefault="00357C85" w:rsidP="00026632">
            <w:pPr>
              <w:spacing w:after="0" w:line="240" w:lineRule="auto"/>
              <w:jc w:val="center"/>
              <w:rPr>
                <w:rFonts w:ascii="Calibri" w:eastAsia="Times New Roman" w:hAnsi="Calibri" w:cs="Times New Roman"/>
                <w:color w:val="000000"/>
              </w:rPr>
            </w:pPr>
            <w:r w:rsidRPr="00676FA5">
              <w:rPr>
                <w:rFonts w:ascii="Calibri" w:eastAsia="Times New Roman" w:hAnsi="Calibri" w:cs="Times New Roman"/>
                <w:color w:val="000000"/>
              </w:rPr>
              <w:t>2</w:t>
            </w:r>
          </w:p>
        </w:tc>
        <w:tc>
          <w:tcPr>
            <w:tcW w:w="874" w:type="dxa"/>
            <w:shd w:val="clear" w:color="auto" w:fill="92D050"/>
            <w:noWrap/>
            <w:vAlign w:val="center"/>
            <w:hideMark/>
          </w:tcPr>
          <w:p w14:paraId="7201BB15" w14:textId="77777777" w:rsidR="00357C85" w:rsidRPr="00676FA5" w:rsidRDefault="00357C85" w:rsidP="00026632">
            <w:pPr>
              <w:spacing w:after="0" w:line="240" w:lineRule="auto"/>
              <w:jc w:val="center"/>
              <w:rPr>
                <w:rFonts w:ascii="Calibri" w:eastAsia="Times New Roman" w:hAnsi="Calibri" w:cs="Times New Roman"/>
                <w:color w:val="000000"/>
              </w:rPr>
            </w:pPr>
            <w:r w:rsidRPr="00676FA5">
              <w:rPr>
                <w:rFonts w:ascii="Calibri" w:eastAsia="Times New Roman" w:hAnsi="Calibri" w:cs="Times New Roman"/>
                <w:color w:val="000000"/>
              </w:rPr>
              <w:t>3</w:t>
            </w:r>
          </w:p>
        </w:tc>
        <w:tc>
          <w:tcPr>
            <w:tcW w:w="874" w:type="dxa"/>
            <w:shd w:val="clear" w:color="auto" w:fill="92D050"/>
            <w:noWrap/>
            <w:vAlign w:val="center"/>
            <w:hideMark/>
          </w:tcPr>
          <w:p w14:paraId="477317C1" w14:textId="77777777" w:rsidR="00357C85" w:rsidRPr="00676FA5" w:rsidRDefault="00357C85" w:rsidP="00026632">
            <w:pPr>
              <w:spacing w:after="0" w:line="240" w:lineRule="auto"/>
              <w:jc w:val="center"/>
              <w:rPr>
                <w:rFonts w:ascii="Calibri" w:eastAsia="Times New Roman" w:hAnsi="Calibri" w:cs="Times New Roman"/>
                <w:color w:val="000000"/>
              </w:rPr>
            </w:pPr>
            <w:r w:rsidRPr="00676FA5">
              <w:rPr>
                <w:rFonts w:ascii="Calibri" w:eastAsia="Times New Roman" w:hAnsi="Calibri" w:cs="Times New Roman"/>
                <w:color w:val="000000"/>
              </w:rPr>
              <w:t>4</w:t>
            </w:r>
          </w:p>
        </w:tc>
        <w:tc>
          <w:tcPr>
            <w:tcW w:w="874" w:type="dxa"/>
            <w:shd w:val="clear" w:color="auto" w:fill="FFC000"/>
            <w:noWrap/>
            <w:vAlign w:val="center"/>
            <w:hideMark/>
          </w:tcPr>
          <w:p w14:paraId="25631C29" w14:textId="77777777" w:rsidR="00357C85" w:rsidRPr="00676FA5" w:rsidRDefault="00357C85" w:rsidP="00026632">
            <w:pPr>
              <w:spacing w:after="0" w:line="240" w:lineRule="auto"/>
              <w:jc w:val="center"/>
              <w:rPr>
                <w:rFonts w:ascii="Calibri" w:eastAsia="Times New Roman" w:hAnsi="Calibri" w:cs="Times New Roman"/>
                <w:color w:val="000000"/>
              </w:rPr>
            </w:pPr>
            <w:r w:rsidRPr="00676FA5">
              <w:rPr>
                <w:rFonts w:ascii="Calibri" w:eastAsia="Times New Roman" w:hAnsi="Calibri" w:cs="Times New Roman"/>
                <w:color w:val="000000"/>
              </w:rPr>
              <w:t>5</w:t>
            </w:r>
          </w:p>
        </w:tc>
      </w:tr>
      <w:tr w:rsidR="00357C85" w:rsidRPr="00676FA5" w14:paraId="7ECAEAD0" w14:textId="77777777" w:rsidTr="00026632">
        <w:trPr>
          <w:cantSplit/>
          <w:trHeight w:val="582"/>
        </w:trPr>
        <w:tc>
          <w:tcPr>
            <w:tcW w:w="1466" w:type="dxa"/>
            <w:gridSpan w:val="2"/>
            <w:vMerge w:val="restart"/>
            <w:shd w:val="clear" w:color="auto" w:fill="auto"/>
          </w:tcPr>
          <w:p w14:paraId="286F1774" w14:textId="77777777" w:rsidR="00357C85" w:rsidRPr="00676FA5" w:rsidRDefault="00357C85" w:rsidP="00026632">
            <w:pPr>
              <w:spacing w:after="0"/>
              <w:rPr>
                <w:rFonts w:cs="Times New Roman"/>
              </w:rPr>
            </w:pPr>
          </w:p>
        </w:tc>
        <w:tc>
          <w:tcPr>
            <w:tcW w:w="874" w:type="dxa"/>
            <w:shd w:val="clear" w:color="auto" w:fill="FFFFFF" w:themeFill="background1"/>
            <w:noWrap/>
            <w:vAlign w:val="bottom"/>
            <w:hideMark/>
          </w:tcPr>
          <w:p w14:paraId="48E37363" w14:textId="77777777" w:rsidR="00357C85" w:rsidRPr="00676FA5" w:rsidRDefault="00357C85" w:rsidP="00026632">
            <w:pPr>
              <w:spacing w:after="0" w:line="240" w:lineRule="auto"/>
              <w:jc w:val="center"/>
              <w:rPr>
                <w:rFonts w:ascii="Calibri" w:eastAsia="Times New Roman" w:hAnsi="Calibri" w:cs="Times New Roman"/>
                <w:color w:val="000000"/>
              </w:rPr>
            </w:pPr>
            <w:r w:rsidRPr="00676FA5">
              <w:rPr>
                <w:rFonts w:ascii="Calibri" w:eastAsia="Times New Roman" w:hAnsi="Calibri" w:cs="Times New Roman"/>
                <w:color w:val="000000"/>
              </w:rPr>
              <w:t>1</w:t>
            </w:r>
          </w:p>
        </w:tc>
        <w:tc>
          <w:tcPr>
            <w:tcW w:w="874" w:type="dxa"/>
            <w:shd w:val="clear" w:color="auto" w:fill="FFFFFF" w:themeFill="background1"/>
            <w:noWrap/>
            <w:vAlign w:val="bottom"/>
            <w:hideMark/>
          </w:tcPr>
          <w:p w14:paraId="58CE8A49" w14:textId="77777777" w:rsidR="00357C85" w:rsidRPr="00676FA5" w:rsidRDefault="00357C85" w:rsidP="00026632">
            <w:pPr>
              <w:spacing w:after="0" w:line="240" w:lineRule="auto"/>
              <w:jc w:val="center"/>
              <w:rPr>
                <w:rFonts w:ascii="Calibri" w:eastAsia="Times New Roman" w:hAnsi="Calibri" w:cs="Times New Roman"/>
                <w:color w:val="000000"/>
              </w:rPr>
            </w:pPr>
            <w:r w:rsidRPr="00676FA5">
              <w:rPr>
                <w:rFonts w:ascii="Calibri" w:eastAsia="Times New Roman" w:hAnsi="Calibri" w:cs="Times New Roman"/>
                <w:color w:val="000000"/>
              </w:rPr>
              <w:t>2</w:t>
            </w:r>
          </w:p>
        </w:tc>
        <w:tc>
          <w:tcPr>
            <w:tcW w:w="874" w:type="dxa"/>
            <w:shd w:val="clear" w:color="auto" w:fill="FFFFFF" w:themeFill="background1"/>
            <w:noWrap/>
            <w:vAlign w:val="bottom"/>
            <w:hideMark/>
          </w:tcPr>
          <w:p w14:paraId="069BECE3" w14:textId="77777777" w:rsidR="00357C85" w:rsidRPr="00676FA5" w:rsidRDefault="00357C85" w:rsidP="00026632">
            <w:pPr>
              <w:spacing w:after="0" w:line="240" w:lineRule="auto"/>
              <w:jc w:val="center"/>
              <w:rPr>
                <w:rFonts w:ascii="Calibri" w:eastAsia="Times New Roman" w:hAnsi="Calibri" w:cs="Times New Roman"/>
                <w:color w:val="000000"/>
              </w:rPr>
            </w:pPr>
            <w:r w:rsidRPr="00676FA5">
              <w:rPr>
                <w:rFonts w:ascii="Calibri" w:eastAsia="Times New Roman" w:hAnsi="Calibri" w:cs="Times New Roman"/>
                <w:color w:val="000000"/>
              </w:rPr>
              <w:t>3</w:t>
            </w:r>
          </w:p>
        </w:tc>
        <w:tc>
          <w:tcPr>
            <w:tcW w:w="874" w:type="dxa"/>
            <w:shd w:val="clear" w:color="auto" w:fill="FFFFFF" w:themeFill="background1"/>
            <w:noWrap/>
            <w:vAlign w:val="bottom"/>
            <w:hideMark/>
          </w:tcPr>
          <w:p w14:paraId="26DB7631" w14:textId="77777777" w:rsidR="00357C85" w:rsidRPr="00676FA5" w:rsidRDefault="00357C85" w:rsidP="00026632">
            <w:pPr>
              <w:spacing w:after="0" w:line="240" w:lineRule="auto"/>
              <w:jc w:val="center"/>
              <w:rPr>
                <w:rFonts w:ascii="Calibri" w:eastAsia="Times New Roman" w:hAnsi="Calibri" w:cs="Times New Roman"/>
                <w:color w:val="000000"/>
              </w:rPr>
            </w:pPr>
            <w:r w:rsidRPr="00676FA5">
              <w:rPr>
                <w:rFonts w:ascii="Calibri" w:eastAsia="Times New Roman" w:hAnsi="Calibri" w:cs="Times New Roman"/>
                <w:color w:val="000000"/>
              </w:rPr>
              <w:t>4</w:t>
            </w:r>
          </w:p>
        </w:tc>
        <w:tc>
          <w:tcPr>
            <w:tcW w:w="874" w:type="dxa"/>
            <w:shd w:val="clear" w:color="auto" w:fill="FFFFFF" w:themeFill="background1"/>
            <w:noWrap/>
            <w:vAlign w:val="bottom"/>
            <w:hideMark/>
          </w:tcPr>
          <w:p w14:paraId="4C51F258" w14:textId="77777777" w:rsidR="00357C85" w:rsidRPr="00676FA5" w:rsidRDefault="00357C85" w:rsidP="00026632">
            <w:pPr>
              <w:spacing w:after="0" w:line="240" w:lineRule="auto"/>
              <w:jc w:val="center"/>
              <w:rPr>
                <w:rFonts w:ascii="Calibri" w:eastAsia="Times New Roman" w:hAnsi="Calibri" w:cs="Times New Roman"/>
                <w:color w:val="000000"/>
              </w:rPr>
            </w:pPr>
            <w:r w:rsidRPr="00676FA5">
              <w:rPr>
                <w:rFonts w:ascii="Calibri" w:eastAsia="Times New Roman" w:hAnsi="Calibri" w:cs="Times New Roman"/>
                <w:color w:val="000000"/>
              </w:rPr>
              <w:t>5</w:t>
            </w:r>
          </w:p>
        </w:tc>
      </w:tr>
      <w:tr w:rsidR="00357C85" w:rsidRPr="00676FA5" w14:paraId="7A7ADE0D" w14:textId="77777777" w:rsidTr="00026632">
        <w:trPr>
          <w:trHeight w:val="407"/>
        </w:trPr>
        <w:tc>
          <w:tcPr>
            <w:tcW w:w="1466" w:type="dxa"/>
            <w:gridSpan w:val="2"/>
            <w:vMerge/>
            <w:shd w:val="clear" w:color="auto" w:fill="auto"/>
          </w:tcPr>
          <w:p w14:paraId="499F2D64" w14:textId="77777777" w:rsidR="00357C85" w:rsidRPr="00676FA5" w:rsidRDefault="00357C85" w:rsidP="00026632">
            <w:pPr>
              <w:spacing w:after="0" w:line="240" w:lineRule="auto"/>
              <w:rPr>
                <w:rFonts w:ascii="Calibri" w:eastAsia="Times New Roman" w:hAnsi="Calibri" w:cs="Times New Roman"/>
                <w:color w:val="000000"/>
              </w:rPr>
            </w:pPr>
          </w:p>
        </w:tc>
        <w:tc>
          <w:tcPr>
            <w:tcW w:w="4370" w:type="dxa"/>
            <w:gridSpan w:val="5"/>
            <w:shd w:val="clear" w:color="auto" w:fill="FFFFFF" w:themeFill="background1"/>
            <w:noWrap/>
            <w:vAlign w:val="bottom"/>
            <w:hideMark/>
          </w:tcPr>
          <w:p w14:paraId="7A9D2AAB" w14:textId="77777777" w:rsidR="00357C85" w:rsidRPr="00676FA5" w:rsidRDefault="00357C85" w:rsidP="00026632">
            <w:pPr>
              <w:spacing w:after="0" w:line="240" w:lineRule="auto"/>
              <w:jc w:val="center"/>
              <w:rPr>
                <w:rFonts w:ascii="Calibri" w:eastAsia="Times New Roman" w:hAnsi="Calibri" w:cs="Times New Roman"/>
                <w:b/>
                <w:bCs/>
                <w:color w:val="000000"/>
              </w:rPr>
            </w:pPr>
            <w:r w:rsidRPr="00676FA5">
              <w:rPr>
                <w:rFonts w:ascii="Calibri" w:eastAsia="Times New Roman" w:hAnsi="Calibri" w:cs="Times New Roman"/>
                <w:b/>
                <w:bCs/>
                <w:color w:val="000000"/>
              </w:rPr>
              <w:t>IMPACT</w:t>
            </w:r>
          </w:p>
        </w:tc>
      </w:tr>
    </w:tbl>
    <w:tbl>
      <w:tblPr>
        <w:tblStyle w:val="TableGrid"/>
        <w:tblpPr w:leftFromText="180" w:rightFromText="180" w:vertAnchor="text" w:horzAnchor="page" w:tblpX="13201" w:tblpY="360"/>
        <w:tblW w:w="0" w:type="auto"/>
        <w:tblLook w:val="04A0" w:firstRow="1" w:lastRow="0" w:firstColumn="1" w:lastColumn="0" w:noHBand="0" w:noVBand="1"/>
      </w:tblPr>
      <w:tblGrid>
        <w:gridCol w:w="343"/>
        <w:gridCol w:w="2492"/>
      </w:tblGrid>
      <w:tr w:rsidR="00357C85" w14:paraId="4A5F5751" w14:textId="77777777" w:rsidTr="00026632">
        <w:tc>
          <w:tcPr>
            <w:tcW w:w="2835" w:type="dxa"/>
            <w:gridSpan w:val="2"/>
            <w:shd w:val="clear" w:color="auto" w:fill="D9D9D9" w:themeFill="background1" w:themeFillShade="D9"/>
          </w:tcPr>
          <w:p w14:paraId="56A58358" w14:textId="77777777" w:rsidR="00357C85" w:rsidRPr="00312ADB" w:rsidRDefault="00357C85" w:rsidP="00026632">
            <w:pPr>
              <w:rPr>
                <w:rFonts w:ascii="Lucida Sans" w:hAnsi="Lucida Sans"/>
                <w:color w:val="000000" w:themeColor="text1"/>
                <w:sz w:val="24"/>
                <w:szCs w:val="24"/>
              </w:rPr>
            </w:pPr>
            <w:r w:rsidRPr="00312ADB">
              <w:rPr>
                <w:rFonts w:ascii="Lucida Sans" w:hAnsi="Lucida Sans"/>
                <w:color w:val="000000" w:themeColor="text1"/>
                <w:sz w:val="24"/>
                <w:szCs w:val="24"/>
              </w:rPr>
              <w:t xml:space="preserve">Likelihood </w:t>
            </w:r>
          </w:p>
          <w:p w14:paraId="26ACB318" w14:textId="77777777" w:rsidR="00357C85" w:rsidRPr="00C600F2" w:rsidRDefault="00357C85" w:rsidP="00026632">
            <w:pPr>
              <w:rPr>
                <w:color w:val="FF0000"/>
                <w:sz w:val="24"/>
                <w:szCs w:val="24"/>
              </w:rPr>
            </w:pPr>
          </w:p>
        </w:tc>
      </w:tr>
      <w:tr w:rsidR="00357C85" w14:paraId="62A426BA" w14:textId="77777777" w:rsidTr="00026632">
        <w:tc>
          <w:tcPr>
            <w:tcW w:w="343" w:type="dxa"/>
          </w:tcPr>
          <w:p w14:paraId="46A58FB9" w14:textId="77777777" w:rsidR="00357C85" w:rsidRPr="00312ADB" w:rsidRDefault="00357C85" w:rsidP="00026632">
            <w:pPr>
              <w:rPr>
                <w:rFonts w:ascii="Lucida Sans" w:hAnsi="Lucida Sans"/>
                <w:sz w:val="20"/>
                <w:szCs w:val="20"/>
              </w:rPr>
            </w:pPr>
            <w:r w:rsidRPr="00312ADB">
              <w:rPr>
                <w:rFonts w:ascii="Lucida Sans" w:hAnsi="Lucida Sans"/>
                <w:sz w:val="20"/>
                <w:szCs w:val="20"/>
              </w:rPr>
              <w:t>1</w:t>
            </w:r>
          </w:p>
        </w:tc>
        <w:tc>
          <w:tcPr>
            <w:tcW w:w="2492" w:type="dxa"/>
          </w:tcPr>
          <w:p w14:paraId="5887891E" w14:textId="77777777" w:rsidR="00357C85" w:rsidRPr="00312ADB" w:rsidRDefault="00357C85" w:rsidP="00026632">
            <w:pPr>
              <w:rPr>
                <w:rFonts w:ascii="Lucida Sans" w:hAnsi="Lucida Sans"/>
                <w:sz w:val="20"/>
                <w:szCs w:val="20"/>
              </w:rPr>
            </w:pPr>
            <w:r w:rsidRPr="00312ADB">
              <w:rPr>
                <w:rFonts w:ascii="Lucida Sans" w:hAnsi="Lucida Sans"/>
                <w:sz w:val="20"/>
                <w:szCs w:val="20"/>
              </w:rPr>
              <w:t>Rare</w:t>
            </w:r>
            <w:r w:rsidRPr="00312ADB">
              <w:rPr>
                <w:rFonts w:ascii="Lucida Sans" w:hAnsi="Lucida Sans" w:cs="Times New Roman"/>
                <w:sz w:val="20"/>
                <w:szCs w:val="20"/>
              </w:rPr>
              <w:t xml:space="preserve">  </w:t>
            </w:r>
          </w:p>
        </w:tc>
      </w:tr>
      <w:tr w:rsidR="00357C85" w14:paraId="652A109F" w14:textId="77777777" w:rsidTr="00026632">
        <w:tc>
          <w:tcPr>
            <w:tcW w:w="343" w:type="dxa"/>
          </w:tcPr>
          <w:p w14:paraId="4E6E9DD0" w14:textId="77777777" w:rsidR="00357C85" w:rsidRPr="00312ADB" w:rsidRDefault="00357C85" w:rsidP="00026632">
            <w:pPr>
              <w:rPr>
                <w:rFonts w:ascii="Lucida Sans" w:hAnsi="Lucida Sans"/>
                <w:sz w:val="20"/>
                <w:szCs w:val="20"/>
              </w:rPr>
            </w:pPr>
            <w:r w:rsidRPr="00312ADB">
              <w:rPr>
                <w:rFonts w:ascii="Lucida Sans" w:hAnsi="Lucida Sans"/>
                <w:sz w:val="20"/>
                <w:szCs w:val="20"/>
              </w:rPr>
              <w:t>2</w:t>
            </w:r>
          </w:p>
        </w:tc>
        <w:tc>
          <w:tcPr>
            <w:tcW w:w="2492" w:type="dxa"/>
          </w:tcPr>
          <w:p w14:paraId="04A91227" w14:textId="77777777" w:rsidR="00357C85" w:rsidRPr="00312ADB" w:rsidRDefault="00357C85" w:rsidP="00026632">
            <w:pPr>
              <w:rPr>
                <w:rFonts w:ascii="Lucida Sans" w:hAnsi="Lucida Sans"/>
                <w:sz w:val="20"/>
                <w:szCs w:val="20"/>
              </w:rPr>
            </w:pPr>
            <w:r w:rsidRPr="00312ADB">
              <w:rPr>
                <w:rFonts w:ascii="Lucida Sans" w:hAnsi="Lucida Sans"/>
                <w:sz w:val="20"/>
                <w:szCs w:val="20"/>
              </w:rPr>
              <w:t xml:space="preserve">Unlikely </w:t>
            </w:r>
          </w:p>
        </w:tc>
      </w:tr>
      <w:tr w:rsidR="00357C85" w14:paraId="66EE923C" w14:textId="77777777" w:rsidTr="00026632">
        <w:tc>
          <w:tcPr>
            <w:tcW w:w="343" w:type="dxa"/>
          </w:tcPr>
          <w:p w14:paraId="19CC9548" w14:textId="77777777" w:rsidR="00357C85" w:rsidRPr="00312ADB" w:rsidRDefault="00357C85" w:rsidP="00026632">
            <w:pPr>
              <w:rPr>
                <w:rFonts w:ascii="Lucida Sans" w:hAnsi="Lucida Sans"/>
                <w:sz w:val="20"/>
                <w:szCs w:val="20"/>
              </w:rPr>
            </w:pPr>
            <w:r w:rsidRPr="00312ADB">
              <w:rPr>
                <w:rFonts w:ascii="Lucida Sans" w:hAnsi="Lucida Sans"/>
                <w:sz w:val="20"/>
                <w:szCs w:val="20"/>
              </w:rPr>
              <w:t>3</w:t>
            </w:r>
          </w:p>
        </w:tc>
        <w:tc>
          <w:tcPr>
            <w:tcW w:w="2492" w:type="dxa"/>
          </w:tcPr>
          <w:p w14:paraId="5887A5C0" w14:textId="77777777" w:rsidR="00357C85" w:rsidRPr="00312ADB" w:rsidRDefault="00357C85" w:rsidP="00026632">
            <w:pPr>
              <w:rPr>
                <w:rFonts w:ascii="Lucida Sans" w:hAnsi="Lucida Sans"/>
                <w:sz w:val="20"/>
                <w:szCs w:val="20"/>
              </w:rPr>
            </w:pPr>
            <w:r w:rsidRPr="00312ADB">
              <w:rPr>
                <w:rFonts w:ascii="Lucida Sans" w:hAnsi="Lucida Sans"/>
                <w:sz w:val="20"/>
                <w:szCs w:val="20"/>
              </w:rPr>
              <w:t xml:space="preserve">Possible </w:t>
            </w:r>
          </w:p>
        </w:tc>
      </w:tr>
      <w:tr w:rsidR="00357C85" w14:paraId="42CFEB03" w14:textId="77777777" w:rsidTr="00026632">
        <w:tc>
          <w:tcPr>
            <w:tcW w:w="343" w:type="dxa"/>
          </w:tcPr>
          <w:p w14:paraId="696CFFAE" w14:textId="77777777" w:rsidR="00357C85" w:rsidRPr="00312ADB" w:rsidRDefault="00357C85" w:rsidP="00026632">
            <w:pPr>
              <w:rPr>
                <w:rFonts w:ascii="Lucida Sans" w:hAnsi="Lucida Sans"/>
                <w:sz w:val="20"/>
                <w:szCs w:val="20"/>
              </w:rPr>
            </w:pPr>
            <w:r w:rsidRPr="00312ADB">
              <w:rPr>
                <w:rFonts w:ascii="Lucida Sans" w:hAnsi="Lucida Sans"/>
                <w:sz w:val="20"/>
                <w:szCs w:val="20"/>
              </w:rPr>
              <w:t>4</w:t>
            </w:r>
          </w:p>
        </w:tc>
        <w:tc>
          <w:tcPr>
            <w:tcW w:w="2492" w:type="dxa"/>
          </w:tcPr>
          <w:p w14:paraId="1599A808" w14:textId="77777777" w:rsidR="00357C85" w:rsidRPr="00312ADB" w:rsidRDefault="00357C85" w:rsidP="00026632">
            <w:pPr>
              <w:rPr>
                <w:rFonts w:ascii="Lucida Sans" w:hAnsi="Lucida Sans"/>
                <w:sz w:val="20"/>
                <w:szCs w:val="20"/>
              </w:rPr>
            </w:pPr>
            <w:r w:rsidRPr="00312ADB">
              <w:rPr>
                <w:rFonts w:ascii="Lucida Sans" w:hAnsi="Lucida Sans"/>
                <w:sz w:val="20"/>
                <w:szCs w:val="20"/>
              </w:rPr>
              <w:t xml:space="preserve">Likely </w:t>
            </w:r>
          </w:p>
        </w:tc>
      </w:tr>
      <w:tr w:rsidR="00357C85" w14:paraId="14D55A65" w14:textId="77777777" w:rsidTr="00026632">
        <w:tc>
          <w:tcPr>
            <w:tcW w:w="343" w:type="dxa"/>
          </w:tcPr>
          <w:p w14:paraId="3D779D18" w14:textId="77777777" w:rsidR="00357C85" w:rsidRPr="00312ADB" w:rsidRDefault="00357C85" w:rsidP="00026632">
            <w:pPr>
              <w:rPr>
                <w:rFonts w:ascii="Lucida Sans" w:hAnsi="Lucida Sans"/>
                <w:sz w:val="20"/>
                <w:szCs w:val="20"/>
              </w:rPr>
            </w:pPr>
            <w:r w:rsidRPr="00312ADB">
              <w:rPr>
                <w:rFonts w:ascii="Lucida Sans" w:hAnsi="Lucida Sans"/>
                <w:sz w:val="20"/>
                <w:szCs w:val="20"/>
              </w:rPr>
              <w:t>5</w:t>
            </w:r>
          </w:p>
        </w:tc>
        <w:tc>
          <w:tcPr>
            <w:tcW w:w="2492" w:type="dxa"/>
          </w:tcPr>
          <w:p w14:paraId="30D274BE" w14:textId="77777777" w:rsidR="00357C85" w:rsidRPr="00312ADB" w:rsidRDefault="00357C85" w:rsidP="00026632">
            <w:pPr>
              <w:rPr>
                <w:rFonts w:ascii="Lucida Sans" w:hAnsi="Lucida Sans"/>
                <w:sz w:val="20"/>
                <w:szCs w:val="20"/>
              </w:rPr>
            </w:pPr>
            <w:r w:rsidRPr="00312ADB">
              <w:rPr>
                <w:rFonts w:ascii="Lucida Sans" w:hAnsi="Lucida Sans"/>
                <w:sz w:val="20"/>
                <w:szCs w:val="20"/>
              </w:rPr>
              <w:t xml:space="preserve">Very Likely </w:t>
            </w:r>
          </w:p>
        </w:tc>
      </w:tr>
    </w:tbl>
    <w:p w14:paraId="57F97F1A" w14:textId="77777777" w:rsidR="00357C85" w:rsidRDefault="00357C85" w:rsidP="00357C85">
      <w:pPr>
        <w:rPr>
          <w:rFonts w:ascii="Lucida Sans" w:eastAsia="Calibri" w:hAnsi="Lucida Sans" w:cs="Times New Roman"/>
          <w:b/>
          <w:bCs/>
          <w:szCs w:val="18"/>
        </w:rPr>
      </w:pPr>
    </w:p>
    <w:p w14:paraId="198DDAF2" w14:textId="77777777" w:rsidR="00357C85" w:rsidRDefault="00357C85" w:rsidP="00357C85"/>
    <w:p w14:paraId="721528DD" w14:textId="77777777" w:rsidR="00357C85" w:rsidRDefault="00357C85" w:rsidP="00357C85"/>
    <w:p w14:paraId="30CD93E8" w14:textId="77777777" w:rsidR="00357C85" w:rsidRDefault="00357C85" w:rsidP="00357C85"/>
    <w:p w14:paraId="59AFFB3A" w14:textId="77777777" w:rsidR="00357C85" w:rsidRDefault="00357C85" w:rsidP="00357C85"/>
    <w:p w14:paraId="4F45D901" w14:textId="77777777" w:rsidR="00357C85" w:rsidRDefault="00357C85" w:rsidP="00357C85">
      <w:r w:rsidRPr="00B62F5C">
        <w:rPr>
          <w:noProof/>
          <w:sz w:val="24"/>
          <w:szCs w:val="24"/>
          <w:lang w:eastAsia="en-GB"/>
        </w:rPr>
        <mc:AlternateContent>
          <mc:Choice Requires="wps">
            <w:drawing>
              <wp:anchor distT="45720" distB="45720" distL="114300" distR="114300" simplePos="0" relativeHeight="251658240" behindDoc="0" locked="0" layoutInCell="1" allowOverlap="1" wp14:anchorId="035D25D9" wp14:editId="2781A8EF">
                <wp:simplePos x="0" y="0"/>
                <wp:positionH relativeFrom="margin">
                  <wp:posOffset>3924300</wp:posOffset>
                </wp:positionH>
                <wp:positionV relativeFrom="paragraph">
                  <wp:posOffset>371475</wp:posOffset>
                </wp:positionV>
                <wp:extent cx="6248400" cy="1404620"/>
                <wp:effectExtent l="0" t="0" r="0"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48400" cy="1404620"/>
                        </a:xfrm>
                        <a:prstGeom prst="rect">
                          <a:avLst/>
                        </a:prstGeom>
                        <a:solidFill>
                          <a:srgbClr val="FFFFFF"/>
                        </a:solidFill>
                        <a:ln w="9525">
                          <a:noFill/>
                          <a:miter lim="800000"/>
                          <a:headEnd/>
                          <a:tailEnd/>
                        </a:ln>
                      </wps:spPr>
                      <wps:txbx>
                        <w:txbxContent>
                          <w:p w14:paraId="4575CA21" w14:textId="77777777" w:rsidR="00DE3162" w:rsidRPr="00206901" w:rsidRDefault="00DE3162" w:rsidP="00357C85">
                            <w:pPr>
                              <w:rPr>
                                <w:rFonts w:ascii="Lucida Sans" w:hAnsi="Lucida Sans"/>
                                <w:sz w:val="20"/>
                                <w:szCs w:val="20"/>
                              </w:rPr>
                            </w:pPr>
                            <w:r w:rsidRPr="00206901">
                              <w:rPr>
                                <w:rFonts w:ascii="Lucida Sans" w:hAnsi="Lucida Sans"/>
                                <w:sz w:val="20"/>
                                <w:szCs w:val="20"/>
                              </w:rPr>
                              <w:t>Risk process</w:t>
                            </w:r>
                          </w:p>
                          <w:p w14:paraId="52D83E3C" w14:textId="77777777" w:rsidR="00DE3162" w:rsidRPr="00206901" w:rsidRDefault="00DE3162" w:rsidP="00656714">
                            <w:pPr>
                              <w:pStyle w:val="ListParagraph"/>
                              <w:numPr>
                                <w:ilvl w:val="0"/>
                                <w:numId w:val="9"/>
                              </w:numPr>
                              <w:rPr>
                                <w:rFonts w:ascii="Lucida Sans" w:hAnsi="Lucida Sans"/>
                                <w:sz w:val="20"/>
                                <w:szCs w:val="20"/>
                              </w:rPr>
                            </w:pPr>
                            <w:r w:rsidRPr="00206901">
                              <w:rPr>
                                <w:rFonts w:ascii="Lucida Sans" w:hAnsi="Lucida Sans"/>
                                <w:sz w:val="20"/>
                                <w:szCs w:val="20"/>
                              </w:rPr>
                              <w:t>Identify the impact and likelihood using the tables above.</w:t>
                            </w:r>
                          </w:p>
                          <w:p w14:paraId="4CD8735D" w14:textId="77777777" w:rsidR="00DE3162" w:rsidRPr="00206901" w:rsidRDefault="00DE3162" w:rsidP="00656714">
                            <w:pPr>
                              <w:pStyle w:val="ListParagraph"/>
                              <w:numPr>
                                <w:ilvl w:val="0"/>
                                <w:numId w:val="9"/>
                              </w:numPr>
                              <w:rPr>
                                <w:rFonts w:ascii="Lucida Sans" w:hAnsi="Lucida Sans"/>
                                <w:sz w:val="20"/>
                                <w:szCs w:val="20"/>
                              </w:rPr>
                            </w:pPr>
                            <w:r w:rsidRPr="00206901">
                              <w:rPr>
                                <w:rFonts w:ascii="Lucida Sans" w:hAnsi="Lucida Sans"/>
                                <w:sz w:val="20"/>
                                <w:szCs w:val="20"/>
                              </w:rPr>
                              <w:t>Identify the risk rating by multiplying the Impact by the likelihood using the coloured matrix.</w:t>
                            </w:r>
                          </w:p>
                          <w:p w14:paraId="26CEA262" w14:textId="77777777" w:rsidR="00DE3162" w:rsidRPr="00206901" w:rsidRDefault="00DE3162" w:rsidP="00656714">
                            <w:pPr>
                              <w:pStyle w:val="ListParagraph"/>
                              <w:numPr>
                                <w:ilvl w:val="0"/>
                                <w:numId w:val="9"/>
                              </w:numPr>
                              <w:rPr>
                                <w:rFonts w:ascii="Lucida Sans" w:hAnsi="Lucida Sans"/>
                                <w:sz w:val="20"/>
                                <w:szCs w:val="20"/>
                              </w:rPr>
                            </w:pPr>
                            <w:r w:rsidRPr="00206901">
                              <w:rPr>
                                <w:rFonts w:ascii="Lucida Sans" w:hAnsi="Lucida Sans"/>
                                <w:sz w:val="20"/>
                                <w:szCs w:val="20"/>
                              </w:rPr>
                              <w:t>If the risk is amber or red – identify control measures to reduce the risk to as low as is reasonably practicable.</w:t>
                            </w:r>
                          </w:p>
                          <w:p w14:paraId="60385D25" w14:textId="77777777" w:rsidR="00DE3162" w:rsidRPr="00206901" w:rsidRDefault="00DE3162" w:rsidP="00656714">
                            <w:pPr>
                              <w:pStyle w:val="ListParagraph"/>
                              <w:numPr>
                                <w:ilvl w:val="0"/>
                                <w:numId w:val="9"/>
                              </w:numPr>
                              <w:rPr>
                                <w:rFonts w:ascii="Lucida Sans" w:hAnsi="Lucida Sans"/>
                                <w:sz w:val="20"/>
                                <w:szCs w:val="20"/>
                              </w:rPr>
                            </w:pPr>
                            <w:r w:rsidRPr="00206901">
                              <w:rPr>
                                <w:rFonts w:ascii="Lucida Sans" w:hAnsi="Lucida Sans"/>
                                <w:sz w:val="20"/>
                                <w:szCs w:val="20"/>
                              </w:rPr>
                              <w:t xml:space="preserve">If the residual risk is green, additional controls are not necessary.  </w:t>
                            </w:r>
                          </w:p>
                          <w:p w14:paraId="6D5A4295" w14:textId="77777777" w:rsidR="00DE3162" w:rsidRPr="00206901" w:rsidRDefault="00DE3162" w:rsidP="00656714">
                            <w:pPr>
                              <w:pStyle w:val="ListParagraph"/>
                              <w:numPr>
                                <w:ilvl w:val="0"/>
                                <w:numId w:val="9"/>
                              </w:numPr>
                              <w:rPr>
                                <w:rFonts w:ascii="Lucida Sans" w:hAnsi="Lucida Sans"/>
                                <w:sz w:val="20"/>
                                <w:szCs w:val="20"/>
                              </w:rPr>
                            </w:pPr>
                            <w:r w:rsidRPr="00206901">
                              <w:rPr>
                                <w:rFonts w:ascii="Lucida Sans" w:hAnsi="Lucida Sans"/>
                                <w:sz w:val="20"/>
                                <w:szCs w:val="20"/>
                              </w:rPr>
                              <w:t xml:space="preserve">If the residual risk is amber the activity can continue but you must identify and implement further controls to reduce the risk to as low as reasonably practicable. </w:t>
                            </w:r>
                          </w:p>
                          <w:p w14:paraId="3AB94EC8" w14:textId="77777777" w:rsidR="00DE3162" w:rsidRPr="00206901" w:rsidRDefault="00DE3162" w:rsidP="00656714">
                            <w:pPr>
                              <w:pStyle w:val="ListParagraph"/>
                              <w:numPr>
                                <w:ilvl w:val="0"/>
                                <w:numId w:val="9"/>
                              </w:numPr>
                              <w:rPr>
                                <w:rFonts w:ascii="Lucida Sans" w:hAnsi="Lucida Sans"/>
                                <w:sz w:val="20"/>
                                <w:szCs w:val="20"/>
                              </w:rPr>
                            </w:pPr>
                            <w:r w:rsidRPr="00206901">
                              <w:rPr>
                                <w:rFonts w:ascii="Lucida Sans" w:hAnsi="Lucida Sans"/>
                                <w:sz w:val="20"/>
                                <w:szCs w:val="20"/>
                              </w:rPr>
                              <w:t xml:space="preserve">If the residual risk is red </w:t>
                            </w:r>
                            <w:r w:rsidRPr="00206901">
                              <w:rPr>
                                <w:rFonts w:ascii="Lucida Sans" w:hAnsi="Lucida Sans"/>
                                <w:sz w:val="20"/>
                                <w:szCs w:val="20"/>
                                <w:u w:val="single"/>
                              </w:rPr>
                              <w:t>do not continue with the activity</w:t>
                            </w:r>
                            <w:r w:rsidRPr="00206901">
                              <w:rPr>
                                <w:rFonts w:ascii="Lucida Sans" w:hAnsi="Lucida Sans"/>
                                <w:sz w:val="20"/>
                                <w:szCs w:val="20"/>
                              </w:rPr>
                              <w:t xml:space="preserve"> until additional controls have been implemented and the risk is reduced.</w:t>
                            </w:r>
                          </w:p>
                          <w:p w14:paraId="721023D9" w14:textId="77777777" w:rsidR="00DE3162" w:rsidRPr="00206901" w:rsidRDefault="00DE3162" w:rsidP="00656714">
                            <w:pPr>
                              <w:pStyle w:val="ListParagraph"/>
                              <w:numPr>
                                <w:ilvl w:val="0"/>
                                <w:numId w:val="9"/>
                              </w:numPr>
                              <w:rPr>
                                <w:rFonts w:ascii="Lucida Sans" w:hAnsi="Lucida Sans"/>
                                <w:sz w:val="20"/>
                                <w:szCs w:val="20"/>
                              </w:rPr>
                            </w:pPr>
                            <w:r w:rsidRPr="00206901">
                              <w:rPr>
                                <w:rFonts w:ascii="Lucida Sans" w:hAnsi="Lucida Sans"/>
                                <w:sz w:val="20"/>
                                <w:szCs w:val="20"/>
                              </w:rPr>
                              <w:t>Control measures should follow the risk hierarchy, where appropriate as per the pyramid above.</w:t>
                            </w:r>
                          </w:p>
                          <w:p w14:paraId="703C29D3" w14:textId="77777777" w:rsidR="00DE3162" w:rsidRPr="00206901" w:rsidRDefault="00DE3162" w:rsidP="00656714">
                            <w:pPr>
                              <w:pStyle w:val="ListParagraph"/>
                              <w:numPr>
                                <w:ilvl w:val="0"/>
                                <w:numId w:val="9"/>
                              </w:numPr>
                              <w:rPr>
                                <w:rFonts w:ascii="Lucida Sans" w:hAnsi="Lucida Sans"/>
                                <w:sz w:val="20"/>
                                <w:szCs w:val="20"/>
                              </w:rPr>
                            </w:pPr>
                            <w:r w:rsidRPr="00206901">
                              <w:rPr>
                                <w:rFonts w:ascii="Lucida Sans" w:hAnsi="Lucida Sans"/>
                                <w:sz w:val="20"/>
                                <w:szCs w:val="20"/>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dgm="http://schemas.openxmlformats.org/drawingml/2006/diagram" xmlns:a="http://schemas.openxmlformats.org/drawingml/2006/main" xmlns:arto="http://schemas.microsoft.com/office/word/2006/arto">
            <w:pict>
              <v:shapetype id="_x0000_t202" coordsize="21600,21600" o:spt="202" path="m,l,21600r21600,l21600,xe" w14:anchorId="035D25D9">
                <v:stroke joinstyle="miter"/>
                <v:path gradientshapeok="t" o:connecttype="rect"/>
              </v:shapetype>
              <v:shape id="Text Box 2" style="position:absolute;margin-left:309pt;margin-top:29.25pt;width:492pt;height:110.6pt;z-index:251659264;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">
                <v:textbox style="mso-fit-shape-to-text:t">
                  <w:txbxContent>
                    <w:p w:rsidRPr="00206901" w:rsidR="00DE3162" w:rsidP="00357C85" w:rsidRDefault="00DE3162" w14:paraId="4575CA21" w14:textId="77777777">
                      <w:pPr>
                        <w:rPr>
                          <w:rFonts w:ascii="Lucida Sans" w:hAnsi="Lucida Sans"/>
                          <w:sz w:val="20"/>
                          <w:szCs w:val="20"/>
                        </w:rPr>
                      </w:pPr>
                      <w:r w:rsidRPr="00206901">
                        <w:rPr>
                          <w:rFonts w:ascii="Lucida Sans" w:hAnsi="Lucida Sans"/>
                          <w:sz w:val="20"/>
                          <w:szCs w:val="20"/>
                        </w:rPr>
                        <w:t>Risk process</w:t>
                      </w:r>
                    </w:p>
                    <w:p w:rsidRPr="00206901" w:rsidR="00DE3162" w:rsidP="00656714" w:rsidRDefault="00DE3162" w14:paraId="52D83E3C" w14:textId="77777777">
                      <w:pPr>
                        <w:pStyle w:val="ListParagraph"/>
                        <w:numPr>
                          <w:ilvl w:val="0"/>
                          <w:numId w:val="9"/>
                        </w:numPr>
                        <w:rPr>
                          <w:rFonts w:ascii="Lucida Sans" w:hAnsi="Lucida Sans"/>
                          <w:sz w:val="20"/>
                          <w:szCs w:val="20"/>
                        </w:rPr>
                      </w:pPr>
                      <w:r w:rsidRPr="00206901">
                        <w:rPr>
                          <w:rFonts w:ascii="Lucida Sans" w:hAnsi="Lucida Sans"/>
                          <w:sz w:val="20"/>
                          <w:szCs w:val="20"/>
                        </w:rPr>
                        <w:t>Identify the impact and likelihood using the tables above.</w:t>
                      </w:r>
                    </w:p>
                    <w:p w:rsidRPr="00206901" w:rsidR="00DE3162" w:rsidP="00656714" w:rsidRDefault="00DE3162" w14:paraId="4CD8735D" w14:textId="77777777">
                      <w:pPr>
                        <w:pStyle w:val="ListParagraph"/>
                        <w:numPr>
                          <w:ilvl w:val="0"/>
                          <w:numId w:val="9"/>
                        </w:numPr>
                        <w:rPr>
                          <w:rFonts w:ascii="Lucida Sans" w:hAnsi="Lucida Sans"/>
                          <w:sz w:val="20"/>
                          <w:szCs w:val="20"/>
                        </w:rPr>
                      </w:pPr>
                      <w:r w:rsidRPr="00206901">
                        <w:rPr>
                          <w:rFonts w:ascii="Lucida Sans" w:hAnsi="Lucida Sans"/>
                          <w:sz w:val="20"/>
                          <w:szCs w:val="20"/>
                        </w:rPr>
                        <w:t>Identify the risk rating by multiplying the Impact by the likelihood using the coloured matrix.</w:t>
                      </w:r>
                    </w:p>
                    <w:p w:rsidRPr="00206901" w:rsidR="00DE3162" w:rsidP="00656714" w:rsidRDefault="00DE3162" w14:paraId="26CEA262" w14:textId="77777777">
                      <w:pPr>
                        <w:pStyle w:val="ListParagraph"/>
                        <w:numPr>
                          <w:ilvl w:val="0"/>
                          <w:numId w:val="9"/>
                        </w:numPr>
                        <w:rPr>
                          <w:rFonts w:ascii="Lucida Sans" w:hAnsi="Lucida Sans"/>
                          <w:sz w:val="20"/>
                          <w:szCs w:val="20"/>
                        </w:rPr>
                      </w:pPr>
                      <w:r w:rsidRPr="00206901">
                        <w:rPr>
                          <w:rFonts w:ascii="Lucida Sans" w:hAnsi="Lucida Sans"/>
                          <w:sz w:val="20"/>
                          <w:szCs w:val="20"/>
                        </w:rPr>
                        <w:t>If the risk is amber or red – identify control measures to reduce the risk to as low as is reasonably practicable.</w:t>
                      </w:r>
                    </w:p>
                    <w:p w:rsidRPr="00206901" w:rsidR="00DE3162" w:rsidP="00656714" w:rsidRDefault="00DE3162" w14:paraId="60385D25" w14:textId="77777777">
                      <w:pPr>
                        <w:pStyle w:val="ListParagraph"/>
                        <w:numPr>
                          <w:ilvl w:val="0"/>
                          <w:numId w:val="9"/>
                        </w:numPr>
                        <w:rPr>
                          <w:rFonts w:ascii="Lucida Sans" w:hAnsi="Lucida Sans"/>
                          <w:sz w:val="20"/>
                          <w:szCs w:val="20"/>
                        </w:rPr>
                      </w:pPr>
                      <w:r w:rsidRPr="00206901">
                        <w:rPr>
                          <w:rFonts w:ascii="Lucida Sans" w:hAnsi="Lucida Sans"/>
                          <w:sz w:val="20"/>
                          <w:szCs w:val="20"/>
                        </w:rPr>
                        <w:t xml:space="preserve">If the residual risk is green, additional controls are not necessary.  </w:t>
                      </w:r>
                    </w:p>
                    <w:p w:rsidRPr="00206901" w:rsidR="00DE3162" w:rsidP="00656714" w:rsidRDefault="00DE3162" w14:paraId="6D5A4295" w14:textId="77777777">
                      <w:pPr>
                        <w:pStyle w:val="ListParagraph"/>
                        <w:numPr>
                          <w:ilvl w:val="0"/>
                          <w:numId w:val="9"/>
                        </w:numPr>
                        <w:rPr>
                          <w:rFonts w:ascii="Lucida Sans" w:hAnsi="Lucida Sans"/>
                          <w:sz w:val="20"/>
                          <w:szCs w:val="20"/>
                        </w:rPr>
                      </w:pPr>
                      <w:r w:rsidRPr="00206901">
                        <w:rPr>
                          <w:rFonts w:ascii="Lucida Sans" w:hAnsi="Lucida Sans"/>
                          <w:sz w:val="20"/>
                          <w:szCs w:val="20"/>
                        </w:rPr>
                        <w:t xml:space="preserve">If the residual risk is amber the activity can continue but you must identify and implement further controls to reduce the risk to as low as reasonably practicable. </w:t>
                      </w:r>
                    </w:p>
                    <w:p w:rsidRPr="00206901" w:rsidR="00DE3162" w:rsidP="00656714" w:rsidRDefault="00DE3162" w14:paraId="3AB94EC8" w14:textId="77777777">
                      <w:pPr>
                        <w:pStyle w:val="ListParagraph"/>
                        <w:numPr>
                          <w:ilvl w:val="0"/>
                          <w:numId w:val="9"/>
                        </w:numPr>
                        <w:rPr>
                          <w:rFonts w:ascii="Lucida Sans" w:hAnsi="Lucida Sans"/>
                          <w:sz w:val="20"/>
                          <w:szCs w:val="20"/>
                        </w:rPr>
                      </w:pPr>
                      <w:r w:rsidRPr="00206901">
                        <w:rPr>
                          <w:rFonts w:ascii="Lucida Sans" w:hAnsi="Lucida Sans"/>
                          <w:sz w:val="20"/>
                          <w:szCs w:val="20"/>
                        </w:rPr>
                        <w:t xml:space="preserve">If the residual risk is red </w:t>
                      </w:r>
                      <w:r w:rsidRPr="00206901">
                        <w:rPr>
                          <w:rFonts w:ascii="Lucida Sans" w:hAnsi="Lucida Sans"/>
                          <w:sz w:val="20"/>
                          <w:szCs w:val="20"/>
                          <w:u w:val="single"/>
                        </w:rPr>
                        <w:t>do not continue with the activity</w:t>
                      </w:r>
                      <w:r w:rsidRPr="00206901">
                        <w:rPr>
                          <w:rFonts w:ascii="Lucida Sans" w:hAnsi="Lucida Sans"/>
                          <w:sz w:val="20"/>
                          <w:szCs w:val="20"/>
                        </w:rPr>
                        <w:t xml:space="preserve"> until additional controls have been implemented and the risk is reduced.</w:t>
                      </w:r>
                    </w:p>
                    <w:p w:rsidRPr="00206901" w:rsidR="00DE3162" w:rsidP="00656714" w:rsidRDefault="00DE3162" w14:paraId="721023D9" w14:textId="77777777">
                      <w:pPr>
                        <w:pStyle w:val="ListParagraph"/>
                        <w:numPr>
                          <w:ilvl w:val="0"/>
                          <w:numId w:val="9"/>
                        </w:numPr>
                        <w:rPr>
                          <w:rFonts w:ascii="Lucida Sans" w:hAnsi="Lucida Sans"/>
                          <w:sz w:val="20"/>
                          <w:szCs w:val="20"/>
                        </w:rPr>
                      </w:pPr>
                      <w:r w:rsidRPr="00206901">
                        <w:rPr>
                          <w:rFonts w:ascii="Lucida Sans" w:hAnsi="Lucida Sans"/>
                          <w:sz w:val="20"/>
                          <w:szCs w:val="20"/>
                        </w:rPr>
                        <w:t>Control measures should follow the risk hierarchy, where appropriate as per the pyramid above.</w:t>
                      </w:r>
                    </w:p>
                    <w:p w:rsidRPr="00206901" w:rsidR="00DE3162" w:rsidP="00656714" w:rsidRDefault="00DE3162" w14:paraId="703C29D3" w14:textId="77777777">
                      <w:pPr>
                        <w:pStyle w:val="ListParagraph"/>
                        <w:numPr>
                          <w:ilvl w:val="0"/>
                          <w:numId w:val="9"/>
                        </w:numPr>
                        <w:rPr>
                          <w:rFonts w:ascii="Lucida Sans" w:hAnsi="Lucida Sans"/>
                          <w:sz w:val="20"/>
                          <w:szCs w:val="20"/>
                        </w:rPr>
                      </w:pPr>
                      <w:r w:rsidRPr="00206901">
                        <w:rPr>
                          <w:rFonts w:ascii="Lucida Sans" w:hAnsi="Lucida Sans"/>
                          <w:sz w:val="20"/>
                          <w:szCs w:val="20"/>
                        </w:rPr>
                        <w:t xml:space="preserve">The cost of implementing control measures can be taken into account but should be proportional to the risk </w:t>
                      </w:r>
                      <w:proofErr w:type="gramStart"/>
                      <w:r w:rsidRPr="00206901">
                        <w:rPr>
                          <w:rFonts w:ascii="Lucida Sans" w:hAnsi="Lucida Sans"/>
                          <w:sz w:val="20"/>
                          <w:szCs w:val="20"/>
                        </w:rPr>
                        <w:t>i.e.</w:t>
                      </w:r>
                      <w:proofErr w:type="gramEnd"/>
                      <w:r w:rsidRPr="00206901">
                        <w:rPr>
                          <w:rFonts w:ascii="Lucida Sans" w:hAnsi="Lucida Sans"/>
                          <w:sz w:val="20"/>
                          <w:szCs w:val="20"/>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45A2DBA5" w14:textId="77777777" w:rsidR="00357C85" w:rsidRDefault="00357C85" w:rsidP="00357C85"/>
    <w:p w14:paraId="13D13272" w14:textId="77777777" w:rsidR="00357C85" w:rsidRDefault="00357C85" w:rsidP="00357C85"/>
    <w:p w14:paraId="5B88E94C" w14:textId="77777777" w:rsidR="00357C85" w:rsidRDefault="00357C85" w:rsidP="00357C85"/>
    <w:p w14:paraId="2E6AF70E" w14:textId="77777777" w:rsidR="00357C85" w:rsidRDefault="00357C85" w:rsidP="00357C85">
      <w:pPr>
        <w:rPr>
          <w:sz w:val="24"/>
          <w:szCs w:val="24"/>
        </w:rPr>
      </w:pPr>
    </w:p>
    <w:p w14:paraId="5894A3E2" w14:textId="77777777" w:rsidR="00357C85" w:rsidRDefault="00357C85" w:rsidP="00357C85">
      <w:pPr>
        <w:rPr>
          <w:sz w:val="24"/>
          <w:szCs w:val="24"/>
        </w:rPr>
      </w:pPr>
    </w:p>
    <w:p w14:paraId="59600019" w14:textId="77777777" w:rsidR="00357C85" w:rsidRDefault="00357C85" w:rsidP="00357C85">
      <w:pPr>
        <w:rPr>
          <w:sz w:val="24"/>
          <w:szCs w:val="24"/>
        </w:rPr>
      </w:pPr>
    </w:p>
    <w:p w14:paraId="52F0A79B" w14:textId="77777777" w:rsidR="00357C85" w:rsidRDefault="00357C85" w:rsidP="00357C85">
      <w:pPr>
        <w:rPr>
          <w:sz w:val="24"/>
          <w:szCs w:val="24"/>
        </w:rPr>
      </w:pPr>
    </w:p>
    <w:p w14:paraId="755ACE0E" w14:textId="77777777" w:rsidR="00357C85" w:rsidRDefault="00357C85" w:rsidP="00357C85">
      <w:pPr>
        <w:rPr>
          <w:sz w:val="24"/>
          <w:szCs w:val="24"/>
        </w:rPr>
      </w:pPr>
    </w:p>
    <w:p w14:paraId="379FECBE" w14:textId="77777777" w:rsidR="00357C85" w:rsidRDefault="00357C85" w:rsidP="00357C85">
      <w:pPr>
        <w:rPr>
          <w:sz w:val="24"/>
          <w:szCs w:val="24"/>
        </w:rPr>
      </w:pPr>
    </w:p>
    <w:p w14:paraId="0D4A0008" w14:textId="77777777" w:rsidR="00357C85" w:rsidRDefault="00357C85" w:rsidP="00357C85">
      <w:pPr>
        <w:rPr>
          <w:sz w:val="24"/>
          <w:szCs w:val="24"/>
        </w:rPr>
      </w:pPr>
    </w:p>
    <w:tbl>
      <w:tblPr>
        <w:tblW w:w="22347"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21"/>
        <w:gridCol w:w="7017"/>
        <w:gridCol w:w="2689"/>
        <w:gridCol w:w="293"/>
        <w:gridCol w:w="1134"/>
        <w:gridCol w:w="1539"/>
        <w:gridCol w:w="6262"/>
        <w:gridCol w:w="2592"/>
      </w:tblGrid>
      <w:tr w:rsidR="00303A43" w:rsidRPr="00957A37" w14:paraId="16EBFAAB" w14:textId="77777777" w:rsidTr="00957A37">
        <w:trPr>
          <w:cantSplit/>
          <w:trHeight w:val="425"/>
        </w:trPr>
        <w:tc>
          <w:tcPr>
            <w:tcW w:w="22347" w:type="dxa"/>
            <w:gridSpan w:val="8"/>
            <w:tcBorders>
              <w:top w:val="single" w:sz="4" w:space="0" w:color="auto"/>
              <w:left w:val="single" w:sz="4" w:space="0" w:color="auto"/>
              <w:right w:val="single" w:sz="4" w:space="0" w:color="auto"/>
            </w:tcBorders>
            <w:shd w:val="clear" w:color="auto" w:fill="F2F2F2" w:themeFill="background1" w:themeFillShade="F2"/>
          </w:tcPr>
          <w:p w14:paraId="0334AD60" w14:textId="2A08CEDF" w:rsidR="00303A43" w:rsidRPr="00957A37" w:rsidRDefault="00303A43" w:rsidP="00303A43">
            <w:pPr>
              <w:autoSpaceDE w:val="0"/>
              <w:autoSpaceDN w:val="0"/>
              <w:adjustRightInd w:val="0"/>
              <w:spacing w:after="0" w:line="240" w:lineRule="auto"/>
              <w:outlineLvl w:val="0"/>
              <w:rPr>
                <w:rFonts w:ascii="Lucida Sans" w:eastAsia="Times New Roman" w:hAnsi="Lucida Sans" w:cs="Arial"/>
                <w:b/>
                <w:bCs/>
                <w:color w:val="000000"/>
                <w:sz w:val="40"/>
                <w:szCs w:val="20"/>
              </w:rPr>
            </w:pPr>
            <w:r w:rsidRPr="00957A37">
              <w:rPr>
                <w:rFonts w:ascii="Lucida Sans" w:eastAsia="Calibri" w:hAnsi="Lucida Sans" w:cstheme="minorHAnsi"/>
                <w:b/>
                <w:bCs/>
                <w:i/>
                <w:sz w:val="24"/>
                <w:szCs w:val="24"/>
              </w:rPr>
              <w:t>PART H – Action Plan</w:t>
            </w:r>
          </w:p>
        </w:tc>
      </w:tr>
      <w:tr w:rsidR="00303A43" w:rsidRPr="00957A37" w14:paraId="20A893EC" w14:textId="77777777" w:rsidTr="00303A43">
        <w:trPr>
          <w:cantSplit/>
        </w:trPr>
        <w:tc>
          <w:tcPr>
            <w:tcW w:w="22347" w:type="dxa"/>
            <w:gridSpan w:val="8"/>
            <w:tcBorders>
              <w:top w:val="nil"/>
              <w:left w:val="nil"/>
              <w:right w:val="nil"/>
            </w:tcBorders>
          </w:tcPr>
          <w:p w14:paraId="64580AF0" w14:textId="77777777" w:rsidR="00303A43" w:rsidRPr="00957A37" w:rsidRDefault="00303A43" w:rsidP="00303A43">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303A43" w:rsidRPr="00957A37" w14:paraId="0505D4EC" w14:textId="77777777" w:rsidTr="00303A43">
        <w:tc>
          <w:tcPr>
            <w:tcW w:w="821" w:type="dxa"/>
            <w:shd w:val="clear" w:color="auto" w:fill="E0E0E0"/>
          </w:tcPr>
          <w:p w14:paraId="6AE65269" w14:textId="3F023C8E" w:rsidR="00303A43" w:rsidRPr="00957A37" w:rsidRDefault="00303A43" w:rsidP="00303A43">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7017" w:type="dxa"/>
            <w:shd w:val="clear" w:color="auto" w:fill="E0E0E0"/>
          </w:tcPr>
          <w:p w14:paraId="20F477D0" w14:textId="77777777" w:rsidR="00303A43" w:rsidRPr="00957A37" w:rsidRDefault="00303A43" w:rsidP="00303A43">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2689" w:type="dxa"/>
            <w:shd w:val="clear" w:color="auto" w:fill="E0E0E0"/>
          </w:tcPr>
          <w:p w14:paraId="5DA52F2B" w14:textId="77777777" w:rsidR="00303A43" w:rsidRPr="00957A37" w:rsidRDefault="00303A43" w:rsidP="00303A43">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1427" w:type="dxa"/>
            <w:gridSpan w:val="2"/>
            <w:shd w:val="clear" w:color="auto" w:fill="E0E0E0"/>
          </w:tcPr>
          <w:p w14:paraId="250F5ED6" w14:textId="77777777" w:rsidR="00303A43" w:rsidRPr="00957A37" w:rsidRDefault="00303A43" w:rsidP="00303A43">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1539" w:type="dxa"/>
            <w:tcBorders>
              <w:right w:val="single" w:sz="18" w:space="0" w:color="auto"/>
            </w:tcBorders>
            <w:shd w:val="clear" w:color="auto" w:fill="E0E0E0"/>
          </w:tcPr>
          <w:p w14:paraId="59B605E4" w14:textId="77777777" w:rsidR="00303A43" w:rsidRPr="00957A37" w:rsidRDefault="00303A43" w:rsidP="00303A43">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8854" w:type="dxa"/>
            <w:gridSpan w:val="2"/>
            <w:tcBorders>
              <w:left w:val="single" w:sz="18" w:space="0" w:color="auto"/>
            </w:tcBorders>
            <w:shd w:val="clear" w:color="auto" w:fill="E0E0E0"/>
          </w:tcPr>
          <w:p w14:paraId="370CE6FA" w14:textId="77777777" w:rsidR="00303A43" w:rsidRPr="00957A37" w:rsidRDefault="00303A43" w:rsidP="00303A43">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303A43" w:rsidRPr="00957A37" w14:paraId="5AABC844" w14:textId="77777777" w:rsidTr="00303A43">
        <w:tc>
          <w:tcPr>
            <w:tcW w:w="821" w:type="dxa"/>
          </w:tcPr>
          <w:p w14:paraId="4BC61BE1" w14:textId="1A3CA210" w:rsidR="00303A43" w:rsidRPr="00957A37" w:rsidRDefault="00FD20F3" w:rsidP="00303A43">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7017" w:type="dxa"/>
          </w:tcPr>
          <w:p w14:paraId="0A285EC8" w14:textId="23A580DA" w:rsidR="00303A43" w:rsidRPr="00957A37" w:rsidRDefault="00FD20F3" w:rsidP="00303A4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Submit risk assessment </w:t>
            </w:r>
            <w:r w:rsidR="000F644E">
              <w:rPr>
                <w:rFonts w:ascii="Lucida Sans" w:eastAsia="Times New Roman" w:hAnsi="Lucida Sans" w:cs="Arial"/>
                <w:color w:val="000000"/>
                <w:szCs w:val="20"/>
              </w:rPr>
              <w:t>to SUSU</w:t>
            </w:r>
          </w:p>
        </w:tc>
        <w:tc>
          <w:tcPr>
            <w:tcW w:w="2689" w:type="dxa"/>
          </w:tcPr>
          <w:p w14:paraId="49C8E28A" w14:textId="45446CBA" w:rsidR="00303A43" w:rsidRPr="00957A37" w:rsidRDefault="000F644E" w:rsidP="00303A4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Relevant committee members – president to ensure complete</w:t>
            </w:r>
          </w:p>
        </w:tc>
        <w:tc>
          <w:tcPr>
            <w:tcW w:w="1427" w:type="dxa"/>
            <w:gridSpan w:val="2"/>
          </w:tcPr>
          <w:p w14:paraId="3AA7B7B4" w14:textId="40511404" w:rsidR="00303A43" w:rsidRPr="00957A37" w:rsidRDefault="004115A5" w:rsidP="00303A4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1/5/24</w:t>
            </w:r>
          </w:p>
        </w:tc>
        <w:tc>
          <w:tcPr>
            <w:tcW w:w="1539" w:type="dxa"/>
            <w:tcBorders>
              <w:right w:val="single" w:sz="18" w:space="0" w:color="auto"/>
            </w:tcBorders>
          </w:tcPr>
          <w:p w14:paraId="4F3F39A0" w14:textId="7520D4D2" w:rsidR="00303A43" w:rsidRPr="00957A37" w:rsidRDefault="002C49F9" w:rsidP="00303A4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2/5/24</w:t>
            </w:r>
          </w:p>
        </w:tc>
        <w:tc>
          <w:tcPr>
            <w:tcW w:w="8854" w:type="dxa"/>
            <w:gridSpan w:val="2"/>
            <w:tcBorders>
              <w:left w:val="single" w:sz="18" w:space="0" w:color="auto"/>
            </w:tcBorders>
          </w:tcPr>
          <w:p w14:paraId="479282AB" w14:textId="77777777" w:rsidR="00303A43" w:rsidRPr="00957A37" w:rsidRDefault="00303A43" w:rsidP="00303A43">
            <w:pPr>
              <w:autoSpaceDE w:val="0"/>
              <w:autoSpaceDN w:val="0"/>
              <w:adjustRightInd w:val="0"/>
              <w:spacing w:after="0" w:line="240" w:lineRule="auto"/>
              <w:outlineLvl w:val="0"/>
              <w:rPr>
                <w:rFonts w:ascii="Lucida Sans" w:eastAsia="Times New Roman" w:hAnsi="Lucida Sans" w:cs="Arial"/>
                <w:color w:val="000000"/>
                <w:szCs w:val="20"/>
              </w:rPr>
            </w:pPr>
          </w:p>
        </w:tc>
      </w:tr>
      <w:tr w:rsidR="00303A43" w:rsidRPr="00957A37" w14:paraId="1D26E8C0" w14:textId="77777777" w:rsidTr="00303A43">
        <w:tc>
          <w:tcPr>
            <w:tcW w:w="821" w:type="dxa"/>
          </w:tcPr>
          <w:p w14:paraId="0B2EB2FF" w14:textId="6D0BFA0D" w:rsidR="00303A43" w:rsidRPr="00957A37" w:rsidRDefault="000F644E" w:rsidP="00303A43">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7017" w:type="dxa"/>
          </w:tcPr>
          <w:p w14:paraId="19958F65" w14:textId="5F487A54" w:rsidR="00303A43" w:rsidRPr="00957A37" w:rsidRDefault="00D86954" w:rsidP="00303A4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Let all volunteers and workers on the night aware of policies surrounding H&amp;S</w:t>
            </w:r>
          </w:p>
        </w:tc>
        <w:tc>
          <w:tcPr>
            <w:tcW w:w="2689" w:type="dxa"/>
          </w:tcPr>
          <w:p w14:paraId="19AAD65B" w14:textId="331F90CD" w:rsidR="00303A43" w:rsidRPr="00957A37" w:rsidRDefault="004115A5" w:rsidP="00303A4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Designated H&amp;S officers on the night</w:t>
            </w:r>
          </w:p>
        </w:tc>
        <w:tc>
          <w:tcPr>
            <w:tcW w:w="1427" w:type="dxa"/>
            <w:gridSpan w:val="2"/>
          </w:tcPr>
          <w:p w14:paraId="49EE3188" w14:textId="67FD67D9" w:rsidR="00303A43" w:rsidRPr="00957A37" w:rsidRDefault="004115A5" w:rsidP="00303A4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11/5/24</w:t>
            </w:r>
          </w:p>
        </w:tc>
        <w:tc>
          <w:tcPr>
            <w:tcW w:w="1539" w:type="dxa"/>
            <w:tcBorders>
              <w:right w:val="single" w:sz="18" w:space="0" w:color="auto"/>
            </w:tcBorders>
          </w:tcPr>
          <w:p w14:paraId="51EF0B64" w14:textId="5A043F9B" w:rsidR="00303A43" w:rsidRPr="00957A37" w:rsidRDefault="00303A43" w:rsidP="00303A43">
            <w:pPr>
              <w:autoSpaceDE w:val="0"/>
              <w:autoSpaceDN w:val="0"/>
              <w:adjustRightInd w:val="0"/>
              <w:spacing w:after="0" w:line="240" w:lineRule="auto"/>
              <w:outlineLvl w:val="0"/>
              <w:rPr>
                <w:rFonts w:ascii="Lucida Sans" w:eastAsia="Times New Roman" w:hAnsi="Lucida Sans" w:cs="Arial"/>
                <w:color w:val="000000"/>
                <w:szCs w:val="20"/>
              </w:rPr>
            </w:pPr>
          </w:p>
        </w:tc>
        <w:tc>
          <w:tcPr>
            <w:tcW w:w="8854" w:type="dxa"/>
            <w:gridSpan w:val="2"/>
            <w:tcBorders>
              <w:left w:val="single" w:sz="18" w:space="0" w:color="auto"/>
            </w:tcBorders>
          </w:tcPr>
          <w:p w14:paraId="5A94E520" w14:textId="38341087" w:rsidR="00303A43" w:rsidRPr="00957A37" w:rsidRDefault="00303A43" w:rsidP="00303A43">
            <w:pPr>
              <w:autoSpaceDE w:val="0"/>
              <w:autoSpaceDN w:val="0"/>
              <w:adjustRightInd w:val="0"/>
              <w:spacing w:after="0" w:line="240" w:lineRule="auto"/>
              <w:outlineLvl w:val="0"/>
              <w:rPr>
                <w:rFonts w:ascii="Lucida Sans" w:eastAsia="Times New Roman" w:hAnsi="Lucida Sans" w:cs="Arial"/>
                <w:color w:val="000000"/>
                <w:szCs w:val="20"/>
              </w:rPr>
            </w:pPr>
          </w:p>
        </w:tc>
      </w:tr>
      <w:tr w:rsidR="00303A43" w:rsidRPr="00957A37" w14:paraId="166026C7" w14:textId="77777777" w:rsidTr="00303A43">
        <w:tc>
          <w:tcPr>
            <w:tcW w:w="821" w:type="dxa"/>
          </w:tcPr>
          <w:p w14:paraId="78BBC558" w14:textId="7F85E7F0" w:rsidR="00303A43" w:rsidRPr="00957A37" w:rsidRDefault="004115A5" w:rsidP="00303A43">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7017" w:type="dxa"/>
          </w:tcPr>
          <w:p w14:paraId="568EB8A1" w14:textId="4683A68D" w:rsidR="00303A43" w:rsidRPr="00957A37" w:rsidRDefault="004115A5" w:rsidP="00303A4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incidents that do occur to be logged with SUSU day after the event</w:t>
            </w:r>
          </w:p>
        </w:tc>
        <w:tc>
          <w:tcPr>
            <w:tcW w:w="2689" w:type="dxa"/>
          </w:tcPr>
          <w:p w14:paraId="3C4DD57A" w14:textId="55882273" w:rsidR="00303A43" w:rsidRPr="00957A37" w:rsidRDefault="004115A5" w:rsidP="00303A4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Organisers</w:t>
            </w:r>
          </w:p>
        </w:tc>
        <w:tc>
          <w:tcPr>
            <w:tcW w:w="1427" w:type="dxa"/>
            <w:gridSpan w:val="2"/>
          </w:tcPr>
          <w:p w14:paraId="11036CC2" w14:textId="28F1C13B" w:rsidR="00303A43" w:rsidRPr="00957A37" w:rsidRDefault="004115A5" w:rsidP="00303A4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12/5/24</w:t>
            </w:r>
          </w:p>
        </w:tc>
        <w:tc>
          <w:tcPr>
            <w:tcW w:w="1539" w:type="dxa"/>
            <w:tcBorders>
              <w:right w:val="single" w:sz="18" w:space="0" w:color="auto"/>
            </w:tcBorders>
          </w:tcPr>
          <w:p w14:paraId="4B70143C" w14:textId="6622A441" w:rsidR="00303A43" w:rsidRPr="00957A37" w:rsidRDefault="00303A43" w:rsidP="00303A43">
            <w:pPr>
              <w:autoSpaceDE w:val="0"/>
              <w:autoSpaceDN w:val="0"/>
              <w:adjustRightInd w:val="0"/>
              <w:spacing w:after="0" w:line="240" w:lineRule="auto"/>
              <w:outlineLvl w:val="0"/>
              <w:rPr>
                <w:rFonts w:ascii="Lucida Sans" w:eastAsia="Times New Roman" w:hAnsi="Lucida Sans" w:cs="Arial"/>
                <w:color w:val="000000"/>
                <w:szCs w:val="20"/>
              </w:rPr>
            </w:pPr>
          </w:p>
        </w:tc>
        <w:tc>
          <w:tcPr>
            <w:tcW w:w="8854" w:type="dxa"/>
            <w:gridSpan w:val="2"/>
            <w:tcBorders>
              <w:left w:val="single" w:sz="18" w:space="0" w:color="auto"/>
            </w:tcBorders>
          </w:tcPr>
          <w:p w14:paraId="25C51FC2" w14:textId="77777777" w:rsidR="00303A43" w:rsidRPr="00957A37" w:rsidRDefault="00303A43" w:rsidP="00303A43">
            <w:pPr>
              <w:autoSpaceDE w:val="0"/>
              <w:autoSpaceDN w:val="0"/>
              <w:adjustRightInd w:val="0"/>
              <w:spacing w:after="0" w:line="240" w:lineRule="auto"/>
              <w:outlineLvl w:val="0"/>
              <w:rPr>
                <w:rFonts w:ascii="Lucida Sans" w:eastAsia="Times New Roman" w:hAnsi="Lucida Sans" w:cs="Arial"/>
                <w:color w:val="000000"/>
                <w:szCs w:val="20"/>
              </w:rPr>
            </w:pPr>
          </w:p>
        </w:tc>
      </w:tr>
      <w:tr w:rsidR="00303A43" w:rsidRPr="00957A37" w14:paraId="07773B12" w14:textId="77777777" w:rsidTr="00303A43">
        <w:tc>
          <w:tcPr>
            <w:tcW w:w="821" w:type="dxa"/>
          </w:tcPr>
          <w:p w14:paraId="01BC56D8" w14:textId="77777777" w:rsidR="00303A43" w:rsidRPr="00957A37" w:rsidRDefault="00303A43" w:rsidP="00303A43">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7017" w:type="dxa"/>
          </w:tcPr>
          <w:p w14:paraId="315C58F0" w14:textId="2A709870" w:rsidR="00303A43" w:rsidRPr="00957A37" w:rsidRDefault="00303A43" w:rsidP="00303A43">
            <w:pPr>
              <w:autoSpaceDE w:val="0"/>
              <w:autoSpaceDN w:val="0"/>
              <w:adjustRightInd w:val="0"/>
              <w:spacing w:after="0" w:line="240" w:lineRule="auto"/>
              <w:outlineLvl w:val="0"/>
              <w:rPr>
                <w:rFonts w:ascii="Lucida Sans" w:eastAsia="Times New Roman" w:hAnsi="Lucida Sans" w:cs="Arial"/>
                <w:color w:val="000000"/>
                <w:szCs w:val="20"/>
              </w:rPr>
            </w:pPr>
          </w:p>
        </w:tc>
        <w:tc>
          <w:tcPr>
            <w:tcW w:w="2689" w:type="dxa"/>
          </w:tcPr>
          <w:p w14:paraId="3ECCB912" w14:textId="26D55530" w:rsidR="00303A43" w:rsidRPr="00957A37" w:rsidRDefault="00303A43" w:rsidP="00303A43">
            <w:pPr>
              <w:autoSpaceDE w:val="0"/>
              <w:autoSpaceDN w:val="0"/>
              <w:adjustRightInd w:val="0"/>
              <w:spacing w:after="0" w:line="240" w:lineRule="auto"/>
              <w:outlineLvl w:val="0"/>
              <w:rPr>
                <w:rFonts w:ascii="Lucida Sans" w:eastAsia="Times New Roman" w:hAnsi="Lucida Sans" w:cs="Arial"/>
                <w:color w:val="000000"/>
                <w:szCs w:val="20"/>
              </w:rPr>
            </w:pPr>
          </w:p>
        </w:tc>
        <w:tc>
          <w:tcPr>
            <w:tcW w:w="1427" w:type="dxa"/>
            <w:gridSpan w:val="2"/>
          </w:tcPr>
          <w:p w14:paraId="4EE4B5C3" w14:textId="4ABF8267" w:rsidR="00303A43" w:rsidRPr="00957A37" w:rsidRDefault="00303A43" w:rsidP="00303A43">
            <w:pPr>
              <w:autoSpaceDE w:val="0"/>
              <w:autoSpaceDN w:val="0"/>
              <w:adjustRightInd w:val="0"/>
              <w:spacing w:after="0" w:line="240" w:lineRule="auto"/>
              <w:outlineLvl w:val="0"/>
              <w:rPr>
                <w:rFonts w:ascii="Lucida Sans" w:eastAsia="Times New Roman" w:hAnsi="Lucida Sans" w:cs="Arial"/>
                <w:color w:val="000000"/>
                <w:szCs w:val="20"/>
              </w:rPr>
            </w:pPr>
          </w:p>
        </w:tc>
        <w:tc>
          <w:tcPr>
            <w:tcW w:w="1539" w:type="dxa"/>
            <w:tcBorders>
              <w:right w:val="single" w:sz="18" w:space="0" w:color="auto"/>
            </w:tcBorders>
          </w:tcPr>
          <w:p w14:paraId="371DEBF5" w14:textId="5CAFFA50" w:rsidR="00303A43" w:rsidRPr="00957A37" w:rsidRDefault="00303A43" w:rsidP="00303A43">
            <w:pPr>
              <w:autoSpaceDE w:val="0"/>
              <w:autoSpaceDN w:val="0"/>
              <w:adjustRightInd w:val="0"/>
              <w:spacing w:after="0" w:line="240" w:lineRule="auto"/>
              <w:outlineLvl w:val="0"/>
              <w:rPr>
                <w:rFonts w:ascii="Lucida Sans" w:eastAsia="Times New Roman" w:hAnsi="Lucida Sans" w:cs="Arial"/>
                <w:color w:val="000000"/>
                <w:szCs w:val="20"/>
              </w:rPr>
            </w:pPr>
          </w:p>
        </w:tc>
        <w:tc>
          <w:tcPr>
            <w:tcW w:w="8854" w:type="dxa"/>
            <w:gridSpan w:val="2"/>
            <w:tcBorders>
              <w:left w:val="single" w:sz="18" w:space="0" w:color="auto"/>
            </w:tcBorders>
          </w:tcPr>
          <w:p w14:paraId="11F1E1FC" w14:textId="77777777" w:rsidR="00303A43" w:rsidRPr="00957A37" w:rsidRDefault="00303A43" w:rsidP="00303A43">
            <w:pPr>
              <w:autoSpaceDE w:val="0"/>
              <w:autoSpaceDN w:val="0"/>
              <w:adjustRightInd w:val="0"/>
              <w:spacing w:after="0" w:line="240" w:lineRule="auto"/>
              <w:outlineLvl w:val="0"/>
              <w:rPr>
                <w:rFonts w:ascii="Lucida Sans" w:eastAsia="Times New Roman" w:hAnsi="Lucida Sans" w:cs="Arial"/>
                <w:color w:val="000000"/>
                <w:szCs w:val="20"/>
              </w:rPr>
            </w:pPr>
          </w:p>
        </w:tc>
      </w:tr>
      <w:tr w:rsidR="00303A43" w:rsidRPr="00957A37" w14:paraId="36CD3490" w14:textId="77777777" w:rsidTr="00303A43">
        <w:tc>
          <w:tcPr>
            <w:tcW w:w="821" w:type="dxa"/>
          </w:tcPr>
          <w:p w14:paraId="0421CFB3" w14:textId="77777777" w:rsidR="00303A43" w:rsidRPr="00957A37" w:rsidRDefault="00303A43" w:rsidP="00303A43">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7017" w:type="dxa"/>
          </w:tcPr>
          <w:p w14:paraId="2029B54F" w14:textId="441D130C" w:rsidR="00303A43" w:rsidRPr="00957A37" w:rsidRDefault="00303A43" w:rsidP="00303A43">
            <w:pPr>
              <w:autoSpaceDE w:val="0"/>
              <w:autoSpaceDN w:val="0"/>
              <w:adjustRightInd w:val="0"/>
              <w:spacing w:after="0" w:line="240" w:lineRule="auto"/>
              <w:outlineLvl w:val="0"/>
              <w:rPr>
                <w:rFonts w:ascii="Lucida Sans" w:eastAsia="Times New Roman" w:hAnsi="Lucida Sans" w:cs="Arial"/>
                <w:color w:val="000000"/>
                <w:szCs w:val="20"/>
              </w:rPr>
            </w:pPr>
          </w:p>
        </w:tc>
        <w:tc>
          <w:tcPr>
            <w:tcW w:w="2689" w:type="dxa"/>
          </w:tcPr>
          <w:p w14:paraId="7B1D62C6" w14:textId="79254BAE" w:rsidR="00303A43" w:rsidRPr="00957A37" w:rsidRDefault="00303A43" w:rsidP="00303A43">
            <w:pPr>
              <w:autoSpaceDE w:val="0"/>
              <w:autoSpaceDN w:val="0"/>
              <w:adjustRightInd w:val="0"/>
              <w:spacing w:after="0" w:line="240" w:lineRule="auto"/>
              <w:outlineLvl w:val="0"/>
              <w:rPr>
                <w:rFonts w:ascii="Lucida Sans" w:eastAsia="Times New Roman" w:hAnsi="Lucida Sans" w:cs="Arial"/>
                <w:color w:val="000000"/>
                <w:szCs w:val="20"/>
              </w:rPr>
            </w:pPr>
          </w:p>
        </w:tc>
        <w:tc>
          <w:tcPr>
            <w:tcW w:w="1427" w:type="dxa"/>
            <w:gridSpan w:val="2"/>
          </w:tcPr>
          <w:p w14:paraId="31634648" w14:textId="10245DE5" w:rsidR="00303A43" w:rsidRPr="00957A37" w:rsidRDefault="00303A43" w:rsidP="00303A43">
            <w:pPr>
              <w:autoSpaceDE w:val="0"/>
              <w:autoSpaceDN w:val="0"/>
              <w:adjustRightInd w:val="0"/>
              <w:spacing w:after="0" w:line="240" w:lineRule="auto"/>
              <w:outlineLvl w:val="0"/>
              <w:rPr>
                <w:rFonts w:ascii="Lucida Sans" w:eastAsia="Times New Roman" w:hAnsi="Lucida Sans" w:cs="Arial"/>
                <w:color w:val="000000"/>
                <w:szCs w:val="20"/>
              </w:rPr>
            </w:pPr>
          </w:p>
        </w:tc>
        <w:tc>
          <w:tcPr>
            <w:tcW w:w="1539" w:type="dxa"/>
            <w:tcBorders>
              <w:right w:val="single" w:sz="18" w:space="0" w:color="auto"/>
            </w:tcBorders>
          </w:tcPr>
          <w:p w14:paraId="488C17D7" w14:textId="5E32C4AD" w:rsidR="00303A43" w:rsidRPr="00957A37" w:rsidRDefault="00303A43" w:rsidP="00303A43">
            <w:pPr>
              <w:autoSpaceDE w:val="0"/>
              <w:autoSpaceDN w:val="0"/>
              <w:adjustRightInd w:val="0"/>
              <w:spacing w:after="0" w:line="240" w:lineRule="auto"/>
              <w:outlineLvl w:val="0"/>
              <w:rPr>
                <w:rFonts w:ascii="Lucida Sans" w:eastAsia="Times New Roman" w:hAnsi="Lucida Sans" w:cs="Arial"/>
                <w:color w:val="000000"/>
                <w:szCs w:val="20"/>
              </w:rPr>
            </w:pPr>
          </w:p>
        </w:tc>
        <w:tc>
          <w:tcPr>
            <w:tcW w:w="8854" w:type="dxa"/>
            <w:gridSpan w:val="2"/>
            <w:tcBorders>
              <w:left w:val="single" w:sz="18" w:space="0" w:color="auto"/>
            </w:tcBorders>
          </w:tcPr>
          <w:p w14:paraId="417B6B39" w14:textId="77777777" w:rsidR="00303A43" w:rsidRPr="00957A37" w:rsidRDefault="00303A43" w:rsidP="00303A43">
            <w:pPr>
              <w:autoSpaceDE w:val="0"/>
              <w:autoSpaceDN w:val="0"/>
              <w:adjustRightInd w:val="0"/>
              <w:spacing w:after="0" w:line="240" w:lineRule="auto"/>
              <w:outlineLvl w:val="0"/>
              <w:rPr>
                <w:rFonts w:ascii="Lucida Sans" w:eastAsia="Times New Roman" w:hAnsi="Lucida Sans" w:cs="Arial"/>
                <w:color w:val="000000"/>
                <w:szCs w:val="20"/>
              </w:rPr>
            </w:pPr>
          </w:p>
        </w:tc>
      </w:tr>
      <w:tr w:rsidR="00303A43" w:rsidRPr="00957A37" w14:paraId="4500AAA3" w14:textId="77777777" w:rsidTr="00303A43">
        <w:tc>
          <w:tcPr>
            <w:tcW w:w="821" w:type="dxa"/>
          </w:tcPr>
          <w:p w14:paraId="79663D65" w14:textId="77777777" w:rsidR="00303A43" w:rsidRPr="00957A37" w:rsidRDefault="00303A43" w:rsidP="00303A43">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7017" w:type="dxa"/>
          </w:tcPr>
          <w:p w14:paraId="624E37A9" w14:textId="77777777" w:rsidR="00303A43" w:rsidRPr="00957A37" w:rsidRDefault="00303A43" w:rsidP="00303A43">
            <w:pPr>
              <w:autoSpaceDE w:val="0"/>
              <w:autoSpaceDN w:val="0"/>
              <w:adjustRightInd w:val="0"/>
              <w:spacing w:after="0" w:line="240" w:lineRule="auto"/>
              <w:outlineLvl w:val="0"/>
              <w:rPr>
                <w:rFonts w:ascii="Lucida Sans" w:eastAsia="Times New Roman" w:hAnsi="Lucida Sans" w:cs="Arial"/>
                <w:color w:val="000000"/>
                <w:szCs w:val="20"/>
              </w:rPr>
            </w:pPr>
          </w:p>
        </w:tc>
        <w:tc>
          <w:tcPr>
            <w:tcW w:w="2689" w:type="dxa"/>
          </w:tcPr>
          <w:p w14:paraId="6DBA44DB" w14:textId="77777777" w:rsidR="00303A43" w:rsidRPr="00957A37" w:rsidRDefault="00303A43" w:rsidP="00303A43">
            <w:pPr>
              <w:autoSpaceDE w:val="0"/>
              <w:autoSpaceDN w:val="0"/>
              <w:adjustRightInd w:val="0"/>
              <w:spacing w:after="0" w:line="240" w:lineRule="auto"/>
              <w:outlineLvl w:val="0"/>
              <w:rPr>
                <w:rFonts w:ascii="Lucida Sans" w:eastAsia="Times New Roman" w:hAnsi="Lucida Sans" w:cs="Arial"/>
                <w:color w:val="000000"/>
                <w:szCs w:val="20"/>
              </w:rPr>
            </w:pPr>
          </w:p>
        </w:tc>
        <w:tc>
          <w:tcPr>
            <w:tcW w:w="1427" w:type="dxa"/>
            <w:gridSpan w:val="2"/>
          </w:tcPr>
          <w:p w14:paraId="1DF06612" w14:textId="77777777" w:rsidR="00303A43" w:rsidRPr="00957A37" w:rsidRDefault="00303A43" w:rsidP="00303A43">
            <w:pPr>
              <w:autoSpaceDE w:val="0"/>
              <w:autoSpaceDN w:val="0"/>
              <w:adjustRightInd w:val="0"/>
              <w:spacing w:after="0" w:line="240" w:lineRule="auto"/>
              <w:outlineLvl w:val="0"/>
              <w:rPr>
                <w:rFonts w:ascii="Lucida Sans" w:eastAsia="Times New Roman" w:hAnsi="Lucida Sans" w:cs="Arial"/>
                <w:color w:val="000000"/>
                <w:szCs w:val="20"/>
              </w:rPr>
            </w:pPr>
          </w:p>
        </w:tc>
        <w:tc>
          <w:tcPr>
            <w:tcW w:w="1539" w:type="dxa"/>
            <w:tcBorders>
              <w:right w:val="single" w:sz="18" w:space="0" w:color="auto"/>
            </w:tcBorders>
          </w:tcPr>
          <w:p w14:paraId="2A887238" w14:textId="77777777" w:rsidR="00303A43" w:rsidRPr="00957A37" w:rsidRDefault="00303A43" w:rsidP="00303A43">
            <w:pPr>
              <w:autoSpaceDE w:val="0"/>
              <w:autoSpaceDN w:val="0"/>
              <w:adjustRightInd w:val="0"/>
              <w:spacing w:after="0" w:line="240" w:lineRule="auto"/>
              <w:outlineLvl w:val="0"/>
              <w:rPr>
                <w:rFonts w:ascii="Lucida Sans" w:eastAsia="Times New Roman" w:hAnsi="Lucida Sans" w:cs="Arial"/>
                <w:color w:val="000000"/>
                <w:szCs w:val="20"/>
              </w:rPr>
            </w:pPr>
          </w:p>
        </w:tc>
        <w:tc>
          <w:tcPr>
            <w:tcW w:w="8854" w:type="dxa"/>
            <w:gridSpan w:val="2"/>
            <w:tcBorders>
              <w:left w:val="single" w:sz="18" w:space="0" w:color="auto"/>
            </w:tcBorders>
          </w:tcPr>
          <w:p w14:paraId="4F92923A" w14:textId="77777777" w:rsidR="00303A43" w:rsidRPr="00957A37" w:rsidRDefault="00303A43" w:rsidP="00303A43">
            <w:pPr>
              <w:autoSpaceDE w:val="0"/>
              <w:autoSpaceDN w:val="0"/>
              <w:adjustRightInd w:val="0"/>
              <w:spacing w:after="0" w:line="240" w:lineRule="auto"/>
              <w:outlineLvl w:val="0"/>
              <w:rPr>
                <w:rFonts w:ascii="Lucida Sans" w:eastAsia="Times New Roman" w:hAnsi="Lucida Sans" w:cs="Arial"/>
                <w:color w:val="000000"/>
                <w:szCs w:val="20"/>
              </w:rPr>
            </w:pPr>
          </w:p>
        </w:tc>
      </w:tr>
      <w:tr w:rsidR="00303A43" w:rsidRPr="00957A37" w14:paraId="664A5454" w14:textId="77777777" w:rsidTr="00303A43">
        <w:tc>
          <w:tcPr>
            <w:tcW w:w="821" w:type="dxa"/>
          </w:tcPr>
          <w:p w14:paraId="459F1AD0" w14:textId="77777777" w:rsidR="00303A43" w:rsidRPr="00957A37" w:rsidRDefault="00303A43" w:rsidP="00303A43">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7017" w:type="dxa"/>
          </w:tcPr>
          <w:p w14:paraId="03D4711D" w14:textId="77777777" w:rsidR="00303A43" w:rsidRPr="00957A37" w:rsidRDefault="00303A43" w:rsidP="00303A43">
            <w:pPr>
              <w:autoSpaceDE w:val="0"/>
              <w:autoSpaceDN w:val="0"/>
              <w:adjustRightInd w:val="0"/>
              <w:spacing w:after="0" w:line="240" w:lineRule="auto"/>
              <w:outlineLvl w:val="0"/>
              <w:rPr>
                <w:rFonts w:ascii="Lucida Sans" w:eastAsia="Times New Roman" w:hAnsi="Lucida Sans" w:cs="Arial"/>
                <w:color w:val="000000"/>
                <w:szCs w:val="20"/>
              </w:rPr>
            </w:pPr>
          </w:p>
          <w:p w14:paraId="080406F5" w14:textId="77777777" w:rsidR="00303A43" w:rsidRPr="00957A37" w:rsidRDefault="00303A43" w:rsidP="00303A43">
            <w:pPr>
              <w:autoSpaceDE w:val="0"/>
              <w:autoSpaceDN w:val="0"/>
              <w:adjustRightInd w:val="0"/>
              <w:spacing w:after="0" w:line="240" w:lineRule="auto"/>
              <w:outlineLvl w:val="0"/>
              <w:rPr>
                <w:rFonts w:ascii="Lucida Sans" w:eastAsia="Times New Roman" w:hAnsi="Lucida Sans" w:cs="Arial"/>
                <w:color w:val="000000"/>
                <w:szCs w:val="20"/>
              </w:rPr>
            </w:pPr>
          </w:p>
        </w:tc>
        <w:tc>
          <w:tcPr>
            <w:tcW w:w="2689" w:type="dxa"/>
          </w:tcPr>
          <w:p w14:paraId="1D8B98EF" w14:textId="77777777" w:rsidR="00303A43" w:rsidRPr="00957A37" w:rsidRDefault="00303A43" w:rsidP="00303A43">
            <w:pPr>
              <w:autoSpaceDE w:val="0"/>
              <w:autoSpaceDN w:val="0"/>
              <w:adjustRightInd w:val="0"/>
              <w:spacing w:after="0" w:line="240" w:lineRule="auto"/>
              <w:outlineLvl w:val="0"/>
              <w:rPr>
                <w:rFonts w:ascii="Lucida Sans" w:eastAsia="Times New Roman" w:hAnsi="Lucida Sans" w:cs="Arial"/>
                <w:color w:val="000000"/>
                <w:szCs w:val="20"/>
              </w:rPr>
            </w:pPr>
          </w:p>
        </w:tc>
        <w:tc>
          <w:tcPr>
            <w:tcW w:w="1427" w:type="dxa"/>
            <w:gridSpan w:val="2"/>
          </w:tcPr>
          <w:p w14:paraId="0F76B795" w14:textId="77777777" w:rsidR="00303A43" w:rsidRPr="00957A37" w:rsidRDefault="00303A43" w:rsidP="00303A43">
            <w:pPr>
              <w:autoSpaceDE w:val="0"/>
              <w:autoSpaceDN w:val="0"/>
              <w:adjustRightInd w:val="0"/>
              <w:spacing w:after="0" w:line="240" w:lineRule="auto"/>
              <w:outlineLvl w:val="0"/>
              <w:rPr>
                <w:rFonts w:ascii="Lucida Sans" w:eastAsia="Times New Roman" w:hAnsi="Lucida Sans" w:cs="Arial"/>
                <w:color w:val="000000"/>
                <w:szCs w:val="20"/>
              </w:rPr>
            </w:pPr>
          </w:p>
        </w:tc>
        <w:tc>
          <w:tcPr>
            <w:tcW w:w="1539" w:type="dxa"/>
            <w:tcBorders>
              <w:right w:val="single" w:sz="18" w:space="0" w:color="auto"/>
            </w:tcBorders>
          </w:tcPr>
          <w:p w14:paraId="586D8FCA" w14:textId="77777777" w:rsidR="00303A43" w:rsidRPr="00957A37" w:rsidRDefault="00303A43" w:rsidP="00303A43">
            <w:pPr>
              <w:autoSpaceDE w:val="0"/>
              <w:autoSpaceDN w:val="0"/>
              <w:adjustRightInd w:val="0"/>
              <w:spacing w:after="0" w:line="240" w:lineRule="auto"/>
              <w:outlineLvl w:val="0"/>
              <w:rPr>
                <w:rFonts w:ascii="Lucida Sans" w:eastAsia="Times New Roman" w:hAnsi="Lucida Sans" w:cs="Arial"/>
                <w:color w:val="000000"/>
                <w:szCs w:val="20"/>
              </w:rPr>
            </w:pPr>
          </w:p>
        </w:tc>
        <w:tc>
          <w:tcPr>
            <w:tcW w:w="8854" w:type="dxa"/>
            <w:gridSpan w:val="2"/>
            <w:tcBorders>
              <w:left w:val="single" w:sz="18" w:space="0" w:color="auto"/>
            </w:tcBorders>
          </w:tcPr>
          <w:p w14:paraId="7E322F37" w14:textId="77777777" w:rsidR="00303A43" w:rsidRPr="00957A37" w:rsidRDefault="00303A43" w:rsidP="00303A43">
            <w:pPr>
              <w:autoSpaceDE w:val="0"/>
              <w:autoSpaceDN w:val="0"/>
              <w:adjustRightInd w:val="0"/>
              <w:spacing w:after="0" w:line="240" w:lineRule="auto"/>
              <w:outlineLvl w:val="0"/>
              <w:rPr>
                <w:rFonts w:ascii="Lucida Sans" w:eastAsia="Times New Roman" w:hAnsi="Lucida Sans" w:cs="Arial"/>
                <w:color w:val="000000"/>
                <w:szCs w:val="20"/>
              </w:rPr>
            </w:pPr>
          </w:p>
        </w:tc>
      </w:tr>
      <w:tr w:rsidR="00303A43" w:rsidRPr="00957A37" w14:paraId="48BA24C5" w14:textId="77777777" w:rsidTr="00303A43">
        <w:trPr>
          <w:cantSplit/>
        </w:trPr>
        <w:tc>
          <w:tcPr>
            <w:tcW w:w="11954" w:type="dxa"/>
            <w:gridSpan w:val="5"/>
            <w:tcBorders>
              <w:bottom w:val="nil"/>
            </w:tcBorders>
          </w:tcPr>
          <w:p w14:paraId="4C920464" w14:textId="31780CB7" w:rsidR="00303A43" w:rsidRPr="00957A37" w:rsidRDefault="00303A43" w:rsidP="00303A43">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9D0452">
              <w:rPr>
                <w:rFonts w:ascii="Lucida Sans" w:eastAsia="Times New Roman" w:hAnsi="Lucida Sans" w:cs="Arial"/>
                <w:color w:val="000000"/>
                <w:szCs w:val="20"/>
              </w:rPr>
              <w:t xml:space="preserve"> Theo Brown</w:t>
            </w:r>
          </w:p>
          <w:p w14:paraId="18BF3D0F" w14:textId="77777777" w:rsidR="00303A43" w:rsidRPr="00957A37" w:rsidRDefault="00303A43" w:rsidP="00303A43">
            <w:pPr>
              <w:autoSpaceDE w:val="0"/>
              <w:autoSpaceDN w:val="0"/>
              <w:adjustRightInd w:val="0"/>
              <w:spacing w:after="0" w:line="240" w:lineRule="auto"/>
              <w:outlineLvl w:val="0"/>
              <w:rPr>
                <w:rFonts w:ascii="Lucida Sans" w:eastAsia="Times New Roman" w:hAnsi="Lucida Sans" w:cs="Arial"/>
                <w:color w:val="000000"/>
                <w:szCs w:val="20"/>
              </w:rPr>
            </w:pPr>
          </w:p>
        </w:tc>
        <w:tc>
          <w:tcPr>
            <w:tcW w:w="10393" w:type="dxa"/>
            <w:gridSpan w:val="3"/>
            <w:tcBorders>
              <w:bottom w:val="nil"/>
            </w:tcBorders>
          </w:tcPr>
          <w:p w14:paraId="7B961BEC" w14:textId="795DC248" w:rsidR="00303A43" w:rsidRPr="00957A37" w:rsidRDefault="00303A43" w:rsidP="00303A43">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2C49F9">
              <w:rPr>
                <w:rFonts w:ascii="Lucida Sans" w:eastAsia="Times New Roman" w:hAnsi="Lucida Sans" w:cs="Arial"/>
                <w:color w:val="000000"/>
                <w:szCs w:val="20"/>
              </w:rPr>
              <w:t xml:space="preserve"> Noah Harwood</w:t>
            </w:r>
          </w:p>
        </w:tc>
      </w:tr>
      <w:tr w:rsidR="00303A43" w:rsidRPr="00957A37" w14:paraId="1F8F0121" w14:textId="77777777" w:rsidTr="00303A43">
        <w:trPr>
          <w:cantSplit/>
        </w:trPr>
        <w:tc>
          <w:tcPr>
            <w:tcW w:w="10820" w:type="dxa"/>
            <w:gridSpan w:val="4"/>
            <w:tcBorders>
              <w:top w:val="nil"/>
              <w:right w:val="nil"/>
            </w:tcBorders>
          </w:tcPr>
          <w:p w14:paraId="2821731C" w14:textId="542F94C3" w:rsidR="00303A43" w:rsidRPr="00957A37" w:rsidRDefault="00303A43" w:rsidP="00303A43">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9D0452">
              <w:rPr>
                <w:rFonts w:ascii="Lucida Sans" w:eastAsia="Times New Roman" w:hAnsi="Lucida Sans" w:cs="Arial"/>
                <w:color w:val="000000"/>
                <w:szCs w:val="20"/>
              </w:rPr>
              <w:t xml:space="preserve"> Theo Brown</w:t>
            </w:r>
          </w:p>
        </w:tc>
        <w:tc>
          <w:tcPr>
            <w:tcW w:w="1134" w:type="dxa"/>
            <w:tcBorders>
              <w:top w:val="nil"/>
              <w:left w:val="nil"/>
            </w:tcBorders>
          </w:tcPr>
          <w:p w14:paraId="2649AEF9" w14:textId="545FF320" w:rsidR="00303A43" w:rsidRPr="00957A37" w:rsidRDefault="00303A43" w:rsidP="00303A43">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9D0452">
              <w:rPr>
                <w:rFonts w:ascii="Lucida Sans" w:eastAsia="Times New Roman" w:hAnsi="Lucida Sans" w:cs="Arial"/>
                <w:color w:val="000000"/>
                <w:szCs w:val="20"/>
              </w:rPr>
              <w:t xml:space="preserve"> 30/4/24</w:t>
            </w:r>
          </w:p>
        </w:tc>
        <w:tc>
          <w:tcPr>
            <w:tcW w:w="7801" w:type="dxa"/>
            <w:gridSpan w:val="2"/>
            <w:tcBorders>
              <w:top w:val="nil"/>
              <w:right w:val="nil"/>
            </w:tcBorders>
          </w:tcPr>
          <w:p w14:paraId="73CA49F7" w14:textId="01EC2B57" w:rsidR="00303A43" w:rsidRPr="00957A37" w:rsidRDefault="00303A43" w:rsidP="00303A43">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2C49F9">
              <w:rPr>
                <w:rFonts w:ascii="Lucida Sans" w:eastAsia="Times New Roman" w:hAnsi="Lucida Sans" w:cs="Arial"/>
                <w:color w:val="000000"/>
                <w:szCs w:val="20"/>
              </w:rPr>
              <w:t xml:space="preserve"> Noah Harwood</w:t>
            </w:r>
          </w:p>
        </w:tc>
        <w:tc>
          <w:tcPr>
            <w:tcW w:w="2592" w:type="dxa"/>
            <w:tcBorders>
              <w:top w:val="nil"/>
              <w:left w:val="nil"/>
            </w:tcBorders>
          </w:tcPr>
          <w:p w14:paraId="32847BD2" w14:textId="7410E906" w:rsidR="00303A43" w:rsidRPr="00957A37" w:rsidRDefault="00303A43" w:rsidP="00303A43">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2C49F9">
              <w:rPr>
                <w:rFonts w:ascii="Lucida Sans" w:eastAsia="Times New Roman" w:hAnsi="Lucida Sans" w:cs="Arial"/>
                <w:color w:val="000000"/>
                <w:szCs w:val="20"/>
              </w:rPr>
              <w:t>2/5/24</w:t>
            </w:r>
          </w:p>
        </w:tc>
      </w:tr>
    </w:tbl>
    <w:p w14:paraId="1619517E" w14:textId="77777777" w:rsidR="00303A43" w:rsidRPr="00957A37" w:rsidRDefault="00303A43" w:rsidP="00446670">
      <w:pPr>
        <w:rPr>
          <w:rFonts w:ascii="Lucida Sans" w:eastAsia="Times New Roman" w:hAnsi="Lucida Sans" w:cs="Arial"/>
          <w:color w:val="222222"/>
          <w:sz w:val="27"/>
          <w:szCs w:val="27"/>
          <w:lang w:eastAsia="en-GB"/>
        </w:rPr>
      </w:pPr>
    </w:p>
    <w:p w14:paraId="468E4A3C" w14:textId="77777777" w:rsidR="003B4F4C" w:rsidRPr="00957A37" w:rsidRDefault="003B4F4C" w:rsidP="00F1527D">
      <w:pPr>
        <w:rPr>
          <w:rFonts w:ascii="Lucida Sans" w:hAnsi="Lucida Sans"/>
          <w:sz w:val="24"/>
          <w:szCs w:val="24"/>
        </w:rPr>
      </w:pPr>
    </w:p>
    <w:sectPr w:rsidR="003B4F4C" w:rsidRPr="00957A37" w:rsidSect="00652995">
      <w:headerReference w:type="default" r:id="rId16"/>
      <w:footerReference w:type="default" r:id="rId17"/>
      <w:pgSz w:w="23814" w:h="16839" w:orient="landscape" w:code="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AE809CA" w14:textId="77777777" w:rsidR="00652995" w:rsidRDefault="00652995" w:rsidP="00AC47B4">
      <w:pPr>
        <w:spacing w:after="0" w:line="240" w:lineRule="auto"/>
      </w:pPr>
      <w:r>
        <w:separator/>
      </w:r>
    </w:p>
  </w:endnote>
  <w:endnote w:type="continuationSeparator" w:id="0">
    <w:p w14:paraId="042847A9" w14:textId="77777777" w:rsidR="00652995" w:rsidRDefault="00652995" w:rsidP="00AC47B4">
      <w:pPr>
        <w:spacing w:after="0" w:line="240" w:lineRule="auto"/>
      </w:pPr>
      <w:r>
        <w:continuationSeparator/>
      </w:r>
    </w:p>
  </w:endnote>
  <w:endnote w:type="continuationNotice" w:id="1">
    <w:p w14:paraId="17CA5438" w14:textId="77777777" w:rsidR="00652995" w:rsidRDefault="0065299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w:panose1 w:val="020B0602030504020204"/>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6D5D1B47" w14:textId="430C04CF" w:rsidR="00DE3162" w:rsidRDefault="00DE3162">
        <w:pPr>
          <w:pStyle w:val="Footer"/>
        </w:pPr>
        <w:r>
          <w:fldChar w:fldCharType="begin"/>
        </w:r>
        <w:r>
          <w:instrText xml:space="preserve"> PAGE   \* MERGEFORMAT </w:instrText>
        </w:r>
        <w:r>
          <w:fldChar w:fldCharType="separate"/>
        </w:r>
        <w:r>
          <w:rPr>
            <w:noProof/>
          </w:rPr>
          <w:t>1</w:t>
        </w:r>
        <w:r>
          <w:rPr>
            <w:noProof/>
          </w:rPr>
          <w:fldChar w:fldCharType="end"/>
        </w:r>
      </w:p>
    </w:sdtContent>
  </w:sdt>
  <w:p w14:paraId="27EC6D14" w14:textId="77777777" w:rsidR="00DE3162" w:rsidRDefault="00DE316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E4D88C1" w14:textId="77777777" w:rsidR="00652995" w:rsidRDefault="00652995" w:rsidP="00AC47B4">
      <w:pPr>
        <w:spacing w:after="0" w:line="240" w:lineRule="auto"/>
      </w:pPr>
      <w:r>
        <w:separator/>
      </w:r>
    </w:p>
  </w:footnote>
  <w:footnote w:type="continuationSeparator" w:id="0">
    <w:p w14:paraId="02DCF697" w14:textId="77777777" w:rsidR="00652995" w:rsidRDefault="00652995" w:rsidP="00AC47B4">
      <w:pPr>
        <w:spacing w:after="0" w:line="240" w:lineRule="auto"/>
      </w:pPr>
      <w:r>
        <w:continuationSeparator/>
      </w:r>
    </w:p>
  </w:footnote>
  <w:footnote w:type="continuationNotice" w:id="1">
    <w:p w14:paraId="20A1D722" w14:textId="77777777" w:rsidR="00652995" w:rsidRDefault="0065299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3AB2F2" w14:textId="788F885C" w:rsidR="00D060DD" w:rsidRDefault="00DE3162"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Health &amp; Safe</w:t>
    </w:r>
    <w:r w:rsidR="00D060DD">
      <w:rPr>
        <w:rFonts w:ascii="Georgia" w:hAnsi="Georgia"/>
        <w:color w:val="1F497D" w:themeColor="text2"/>
        <w:sz w:val="32"/>
      </w:rPr>
      <w:t>ty</w:t>
    </w:r>
  </w:p>
  <w:p w14:paraId="6BC73D52" w14:textId="1F7DB2ED" w:rsidR="00DE3162" w:rsidRPr="00E64593" w:rsidRDefault="00DE3162"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1.0/2020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446569"/>
    <w:multiLevelType w:val="hybridMultilevel"/>
    <w:tmpl w:val="6F1E6966"/>
    <w:lvl w:ilvl="0" w:tplc="F388625A">
      <w:start w:val="1"/>
      <w:numFmt w:val="bullet"/>
      <w:lvlText w:val=""/>
      <w:lvlJc w:val="left"/>
      <w:pPr>
        <w:ind w:left="720" w:hanging="360"/>
      </w:pPr>
      <w:rPr>
        <w:rFonts w:ascii="Symbol" w:hAnsi="Symbol" w:hint="default"/>
      </w:rPr>
    </w:lvl>
    <w:lvl w:ilvl="1" w:tplc="75CCB612">
      <w:start w:val="1"/>
      <w:numFmt w:val="bullet"/>
      <w:lvlText w:val="o"/>
      <w:lvlJc w:val="left"/>
      <w:pPr>
        <w:ind w:left="1440" w:hanging="360"/>
      </w:pPr>
      <w:rPr>
        <w:rFonts w:ascii="Courier New" w:hAnsi="Courier New" w:hint="default"/>
      </w:rPr>
    </w:lvl>
    <w:lvl w:ilvl="2" w:tplc="847E4FFE">
      <w:start w:val="1"/>
      <w:numFmt w:val="bullet"/>
      <w:lvlText w:val=""/>
      <w:lvlJc w:val="left"/>
      <w:pPr>
        <w:ind w:left="2160" w:hanging="360"/>
      </w:pPr>
      <w:rPr>
        <w:rFonts w:ascii="Wingdings" w:hAnsi="Wingdings" w:hint="default"/>
      </w:rPr>
    </w:lvl>
    <w:lvl w:ilvl="3" w:tplc="5AF292CA">
      <w:start w:val="1"/>
      <w:numFmt w:val="bullet"/>
      <w:lvlText w:val=""/>
      <w:lvlJc w:val="left"/>
      <w:pPr>
        <w:ind w:left="2880" w:hanging="360"/>
      </w:pPr>
      <w:rPr>
        <w:rFonts w:ascii="Symbol" w:hAnsi="Symbol" w:hint="default"/>
      </w:rPr>
    </w:lvl>
    <w:lvl w:ilvl="4" w:tplc="ECB0C11A">
      <w:start w:val="1"/>
      <w:numFmt w:val="bullet"/>
      <w:lvlText w:val="o"/>
      <w:lvlJc w:val="left"/>
      <w:pPr>
        <w:ind w:left="3600" w:hanging="360"/>
      </w:pPr>
      <w:rPr>
        <w:rFonts w:ascii="Courier New" w:hAnsi="Courier New" w:hint="default"/>
      </w:rPr>
    </w:lvl>
    <w:lvl w:ilvl="5" w:tplc="A9080452">
      <w:start w:val="1"/>
      <w:numFmt w:val="bullet"/>
      <w:lvlText w:val=""/>
      <w:lvlJc w:val="left"/>
      <w:pPr>
        <w:ind w:left="4320" w:hanging="360"/>
      </w:pPr>
      <w:rPr>
        <w:rFonts w:ascii="Wingdings" w:hAnsi="Wingdings" w:hint="default"/>
      </w:rPr>
    </w:lvl>
    <w:lvl w:ilvl="6" w:tplc="4168ABFA">
      <w:start w:val="1"/>
      <w:numFmt w:val="bullet"/>
      <w:lvlText w:val=""/>
      <w:lvlJc w:val="left"/>
      <w:pPr>
        <w:ind w:left="5040" w:hanging="360"/>
      </w:pPr>
      <w:rPr>
        <w:rFonts w:ascii="Symbol" w:hAnsi="Symbol" w:hint="default"/>
      </w:rPr>
    </w:lvl>
    <w:lvl w:ilvl="7" w:tplc="1AC8EA16">
      <w:start w:val="1"/>
      <w:numFmt w:val="bullet"/>
      <w:lvlText w:val="o"/>
      <w:lvlJc w:val="left"/>
      <w:pPr>
        <w:ind w:left="5760" w:hanging="360"/>
      </w:pPr>
      <w:rPr>
        <w:rFonts w:ascii="Courier New" w:hAnsi="Courier New" w:hint="default"/>
      </w:rPr>
    </w:lvl>
    <w:lvl w:ilvl="8" w:tplc="EED64598">
      <w:start w:val="1"/>
      <w:numFmt w:val="bullet"/>
      <w:lvlText w:val=""/>
      <w:lvlJc w:val="left"/>
      <w:pPr>
        <w:ind w:left="6480" w:hanging="360"/>
      </w:pPr>
      <w:rPr>
        <w:rFonts w:ascii="Wingdings" w:hAnsi="Wingdings" w:hint="default"/>
      </w:rPr>
    </w:lvl>
  </w:abstractNum>
  <w:abstractNum w:abstractNumId="1" w15:restartNumberingAfterBreak="0">
    <w:nsid w:val="04530BFE"/>
    <w:multiLevelType w:val="hybridMultilevel"/>
    <w:tmpl w:val="56684DC4"/>
    <w:lvl w:ilvl="0" w:tplc="7B0AA034">
      <w:numFmt w:val="bullet"/>
      <w:lvlText w:val="-"/>
      <w:lvlJc w:val="left"/>
      <w:pPr>
        <w:ind w:left="720" w:hanging="360"/>
      </w:pPr>
      <w:rPr>
        <w:rFonts w:ascii="Lucida Sans" w:eastAsiaTheme="minorHAnsi" w:hAnsi="Lucida San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72D0A25"/>
    <w:multiLevelType w:val="hybridMultilevel"/>
    <w:tmpl w:val="C0B4757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07824582"/>
    <w:multiLevelType w:val="hybridMultilevel"/>
    <w:tmpl w:val="7C9E3054"/>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7B55463"/>
    <w:multiLevelType w:val="hybridMultilevel"/>
    <w:tmpl w:val="4C1C2BD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07E92148"/>
    <w:multiLevelType w:val="hybridMultilevel"/>
    <w:tmpl w:val="1482FD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0913AB2"/>
    <w:multiLevelType w:val="hybridMultilevel"/>
    <w:tmpl w:val="EF94BC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61D1C10"/>
    <w:multiLevelType w:val="hybridMultilevel"/>
    <w:tmpl w:val="C8EED9AC"/>
    <w:lvl w:ilvl="0" w:tplc="5DC01F1A">
      <w:numFmt w:val="bullet"/>
      <w:lvlText w:val="•"/>
      <w:lvlJc w:val="left"/>
      <w:pPr>
        <w:ind w:left="1080" w:hanging="720"/>
      </w:pPr>
      <w:rPr>
        <w:rFonts w:ascii="Arial" w:eastAsia="Times New Roman" w:hAnsi="Arial" w:cs="Aria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7BC321F"/>
    <w:multiLevelType w:val="hybridMultilevel"/>
    <w:tmpl w:val="FB742A9C"/>
    <w:lvl w:ilvl="0" w:tplc="F9D06186">
      <w:start w:val="1"/>
      <w:numFmt w:val="bullet"/>
      <w:lvlText w:val="·"/>
      <w:lvlJc w:val="left"/>
      <w:pPr>
        <w:ind w:left="720" w:hanging="360"/>
      </w:pPr>
      <w:rPr>
        <w:rFonts w:ascii="Symbol" w:hAnsi="Symbol" w:hint="default"/>
      </w:rPr>
    </w:lvl>
    <w:lvl w:ilvl="1" w:tplc="E80CA8FA">
      <w:start w:val="1"/>
      <w:numFmt w:val="bullet"/>
      <w:lvlText w:val="o"/>
      <w:lvlJc w:val="left"/>
      <w:pPr>
        <w:ind w:left="1440" w:hanging="360"/>
      </w:pPr>
      <w:rPr>
        <w:rFonts w:ascii="Courier New" w:hAnsi="Courier New" w:hint="default"/>
      </w:rPr>
    </w:lvl>
    <w:lvl w:ilvl="2" w:tplc="1688B820">
      <w:start w:val="1"/>
      <w:numFmt w:val="bullet"/>
      <w:lvlText w:val=""/>
      <w:lvlJc w:val="left"/>
      <w:pPr>
        <w:ind w:left="2160" w:hanging="360"/>
      </w:pPr>
      <w:rPr>
        <w:rFonts w:ascii="Wingdings" w:hAnsi="Wingdings" w:hint="default"/>
      </w:rPr>
    </w:lvl>
    <w:lvl w:ilvl="3" w:tplc="3982C238">
      <w:start w:val="1"/>
      <w:numFmt w:val="bullet"/>
      <w:lvlText w:val=""/>
      <w:lvlJc w:val="left"/>
      <w:pPr>
        <w:ind w:left="2880" w:hanging="360"/>
      </w:pPr>
      <w:rPr>
        <w:rFonts w:ascii="Symbol" w:hAnsi="Symbol" w:hint="default"/>
      </w:rPr>
    </w:lvl>
    <w:lvl w:ilvl="4" w:tplc="8EA84C1E">
      <w:start w:val="1"/>
      <w:numFmt w:val="bullet"/>
      <w:lvlText w:val="o"/>
      <w:lvlJc w:val="left"/>
      <w:pPr>
        <w:ind w:left="3600" w:hanging="360"/>
      </w:pPr>
      <w:rPr>
        <w:rFonts w:ascii="Courier New" w:hAnsi="Courier New" w:hint="default"/>
      </w:rPr>
    </w:lvl>
    <w:lvl w:ilvl="5" w:tplc="77743AD8">
      <w:start w:val="1"/>
      <w:numFmt w:val="bullet"/>
      <w:lvlText w:val=""/>
      <w:lvlJc w:val="left"/>
      <w:pPr>
        <w:ind w:left="4320" w:hanging="360"/>
      </w:pPr>
      <w:rPr>
        <w:rFonts w:ascii="Wingdings" w:hAnsi="Wingdings" w:hint="default"/>
      </w:rPr>
    </w:lvl>
    <w:lvl w:ilvl="6" w:tplc="015A1178">
      <w:start w:val="1"/>
      <w:numFmt w:val="bullet"/>
      <w:lvlText w:val=""/>
      <w:lvlJc w:val="left"/>
      <w:pPr>
        <w:ind w:left="5040" w:hanging="360"/>
      </w:pPr>
      <w:rPr>
        <w:rFonts w:ascii="Symbol" w:hAnsi="Symbol" w:hint="default"/>
      </w:rPr>
    </w:lvl>
    <w:lvl w:ilvl="7" w:tplc="85CA18D8">
      <w:start w:val="1"/>
      <w:numFmt w:val="bullet"/>
      <w:lvlText w:val="o"/>
      <w:lvlJc w:val="left"/>
      <w:pPr>
        <w:ind w:left="5760" w:hanging="360"/>
      </w:pPr>
      <w:rPr>
        <w:rFonts w:ascii="Courier New" w:hAnsi="Courier New" w:hint="default"/>
      </w:rPr>
    </w:lvl>
    <w:lvl w:ilvl="8" w:tplc="8AAA2080">
      <w:start w:val="1"/>
      <w:numFmt w:val="bullet"/>
      <w:lvlText w:val=""/>
      <w:lvlJc w:val="left"/>
      <w:pPr>
        <w:ind w:left="6480" w:hanging="360"/>
      </w:pPr>
      <w:rPr>
        <w:rFonts w:ascii="Wingdings" w:hAnsi="Wingdings" w:hint="default"/>
      </w:rPr>
    </w:lvl>
  </w:abstractNum>
  <w:abstractNum w:abstractNumId="9" w15:restartNumberingAfterBreak="0">
    <w:nsid w:val="1D237DDE"/>
    <w:multiLevelType w:val="multilevel"/>
    <w:tmpl w:val="116E1A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E0424FA"/>
    <w:multiLevelType w:val="hybridMultilevel"/>
    <w:tmpl w:val="4DA4E6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F605B3C"/>
    <w:multiLevelType w:val="hybridMultilevel"/>
    <w:tmpl w:val="8702CA70"/>
    <w:lvl w:ilvl="0" w:tplc="A0460666">
      <w:start w:val="1"/>
      <w:numFmt w:val="bullet"/>
      <w:lvlText w:val="·"/>
      <w:lvlJc w:val="left"/>
      <w:pPr>
        <w:ind w:left="720" w:hanging="360"/>
      </w:pPr>
      <w:rPr>
        <w:rFonts w:ascii="Symbol" w:hAnsi="Symbol" w:hint="default"/>
      </w:rPr>
    </w:lvl>
    <w:lvl w:ilvl="1" w:tplc="CC44F29C">
      <w:start w:val="1"/>
      <w:numFmt w:val="bullet"/>
      <w:lvlText w:val="o"/>
      <w:lvlJc w:val="left"/>
      <w:pPr>
        <w:ind w:left="1440" w:hanging="360"/>
      </w:pPr>
      <w:rPr>
        <w:rFonts w:ascii="Courier New" w:hAnsi="Courier New" w:hint="default"/>
      </w:rPr>
    </w:lvl>
    <w:lvl w:ilvl="2" w:tplc="E538162E">
      <w:start w:val="1"/>
      <w:numFmt w:val="bullet"/>
      <w:lvlText w:val=""/>
      <w:lvlJc w:val="left"/>
      <w:pPr>
        <w:ind w:left="2160" w:hanging="360"/>
      </w:pPr>
      <w:rPr>
        <w:rFonts w:ascii="Wingdings" w:hAnsi="Wingdings" w:hint="default"/>
      </w:rPr>
    </w:lvl>
    <w:lvl w:ilvl="3" w:tplc="309C16A0">
      <w:start w:val="1"/>
      <w:numFmt w:val="bullet"/>
      <w:lvlText w:val=""/>
      <w:lvlJc w:val="left"/>
      <w:pPr>
        <w:ind w:left="2880" w:hanging="360"/>
      </w:pPr>
      <w:rPr>
        <w:rFonts w:ascii="Symbol" w:hAnsi="Symbol" w:hint="default"/>
      </w:rPr>
    </w:lvl>
    <w:lvl w:ilvl="4" w:tplc="4AF4F910">
      <w:start w:val="1"/>
      <w:numFmt w:val="bullet"/>
      <w:lvlText w:val="o"/>
      <w:lvlJc w:val="left"/>
      <w:pPr>
        <w:ind w:left="3600" w:hanging="360"/>
      </w:pPr>
      <w:rPr>
        <w:rFonts w:ascii="Courier New" w:hAnsi="Courier New" w:hint="default"/>
      </w:rPr>
    </w:lvl>
    <w:lvl w:ilvl="5" w:tplc="89724F50">
      <w:start w:val="1"/>
      <w:numFmt w:val="bullet"/>
      <w:lvlText w:val=""/>
      <w:lvlJc w:val="left"/>
      <w:pPr>
        <w:ind w:left="4320" w:hanging="360"/>
      </w:pPr>
      <w:rPr>
        <w:rFonts w:ascii="Wingdings" w:hAnsi="Wingdings" w:hint="default"/>
      </w:rPr>
    </w:lvl>
    <w:lvl w:ilvl="6" w:tplc="0FF4697C">
      <w:start w:val="1"/>
      <w:numFmt w:val="bullet"/>
      <w:lvlText w:val=""/>
      <w:lvlJc w:val="left"/>
      <w:pPr>
        <w:ind w:left="5040" w:hanging="360"/>
      </w:pPr>
      <w:rPr>
        <w:rFonts w:ascii="Symbol" w:hAnsi="Symbol" w:hint="default"/>
      </w:rPr>
    </w:lvl>
    <w:lvl w:ilvl="7" w:tplc="55040010">
      <w:start w:val="1"/>
      <w:numFmt w:val="bullet"/>
      <w:lvlText w:val="o"/>
      <w:lvlJc w:val="left"/>
      <w:pPr>
        <w:ind w:left="5760" w:hanging="360"/>
      </w:pPr>
      <w:rPr>
        <w:rFonts w:ascii="Courier New" w:hAnsi="Courier New" w:hint="default"/>
      </w:rPr>
    </w:lvl>
    <w:lvl w:ilvl="8" w:tplc="B894AFFC">
      <w:start w:val="1"/>
      <w:numFmt w:val="bullet"/>
      <w:lvlText w:val=""/>
      <w:lvlJc w:val="left"/>
      <w:pPr>
        <w:ind w:left="6480" w:hanging="360"/>
      </w:pPr>
      <w:rPr>
        <w:rFonts w:ascii="Wingdings" w:hAnsi="Wingdings" w:hint="default"/>
      </w:rPr>
    </w:lvl>
  </w:abstractNum>
  <w:abstractNum w:abstractNumId="12" w15:restartNumberingAfterBreak="0">
    <w:nsid w:val="1F9D7F00"/>
    <w:multiLevelType w:val="hybridMultilevel"/>
    <w:tmpl w:val="E9C4CB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07A2CC7"/>
    <w:multiLevelType w:val="hybridMultilevel"/>
    <w:tmpl w:val="FEBC2A8E"/>
    <w:lvl w:ilvl="0" w:tplc="D4A68870">
      <w:start w:val="1"/>
      <w:numFmt w:val="bullet"/>
      <w:lvlText w:val="·"/>
      <w:lvlJc w:val="left"/>
      <w:pPr>
        <w:ind w:left="720" w:hanging="360"/>
      </w:pPr>
      <w:rPr>
        <w:rFonts w:ascii="Symbol" w:hAnsi="Symbol" w:hint="default"/>
      </w:rPr>
    </w:lvl>
    <w:lvl w:ilvl="1" w:tplc="A38E2424">
      <w:start w:val="1"/>
      <w:numFmt w:val="bullet"/>
      <w:lvlText w:val="o"/>
      <w:lvlJc w:val="left"/>
      <w:pPr>
        <w:ind w:left="1440" w:hanging="360"/>
      </w:pPr>
      <w:rPr>
        <w:rFonts w:ascii="Courier New" w:hAnsi="Courier New" w:hint="default"/>
      </w:rPr>
    </w:lvl>
    <w:lvl w:ilvl="2" w:tplc="DA72EDEC">
      <w:start w:val="1"/>
      <w:numFmt w:val="bullet"/>
      <w:lvlText w:val=""/>
      <w:lvlJc w:val="left"/>
      <w:pPr>
        <w:ind w:left="2160" w:hanging="360"/>
      </w:pPr>
      <w:rPr>
        <w:rFonts w:ascii="Wingdings" w:hAnsi="Wingdings" w:hint="default"/>
      </w:rPr>
    </w:lvl>
    <w:lvl w:ilvl="3" w:tplc="219A9314">
      <w:start w:val="1"/>
      <w:numFmt w:val="bullet"/>
      <w:lvlText w:val=""/>
      <w:lvlJc w:val="left"/>
      <w:pPr>
        <w:ind w:left="2880" w:hanging="360"/>
      </w:pPr>
      <w:rPr>
        <w:rFonts w:ascii="Symbol" w:hAnsi="Symbol" w:hint="default"/>
      </w:rPr>
    </w:lvl>
    <w:lvl w:ilvl="4" w:tplc="D048E176">
      <w:start w:val="1"/>
      <w:numFmt w:val="bullet"/>
      <w:lvlText w:val="o"/>
      <w:lvlJc w:val="left"/>
      <w:pPr>
        <w:ind w:left="3600" w:hanging="360"/>
      </w:pPr>
      <w:rPr>
        <w:rFonts w:ascii="Courier New" w:hAnsi="Courier New" w:hint="default"/>
      </w:rPr>
    </w:lvl>
    <w:lvl w:ilvl="5" w:tplc="FBE4F714">
      <w:start w:val="1"/>
      <w:numFmt w:val="bullet"/>
      <w:lvlText w:val=""/>
      <w:lvlJc w:val="left"/>
      <w:pPr>
        <w:ind w:left="4320" w:hanging="360"/>
      </w:pPr>
      <w:rPr>
        <w:rFonts w:ascii="Wingdings" w:hAnsi="Wingdings" w:hint="default"/>
      </w:rPr>
    </w:lvl>
    <w:lvl w:ilvl="6" w:tplc="60787384">
      <w:start w:val="1"/>
      <w:numFmt w:val="bullet"/>
      <w:lvlText w:val=""/>
      <w:lvlJc w:val="left"/>
      <w:pPr>
        <w:ind w:left="5040" w:hanging="360"/>
      </w:pPr>
      <w:rPr>
        <w:rFonts w:ascii="Symbol" w:hAnsi="Symbol" w:hint="default"/>
      </w:rPr>
    </w:lvl>
    <w:lvl w:ilvl="7" w:tplc="19E2773C">
      <w:start w:val="1"/>
      <w:numFmt w:val="bullet"/>
      <w:lvlText w:val="o"/>
      <w:lvlJc w:val="left"/>
      <w:pPr>
        <w:ind w:left="5760" w:hanging="360"/>
      </w:pPr>
      <w:rPr>
        <w:rFonts w:ascii="Courier New" w:hAnsi="Courier New" w:hint="default"/>
      </w:rPr>
    </w:lvl>
    <w:lvl w:ilvl="8" w:tplc="C538AC4E">
      <w:start w:val="1"/>
      <w:numFmt w:val="bullet"/>
      <w:lvlText w:val=""/>
      <w:lvlJc w:val="left"/>
      <w:pPr>
        <w:ind w:left="6480" w:hanging="360"/>
      </w:pPr>
      <w:rPr>
        <w:rFonts w:ascii="Wingdings" w:hAnsi="Wingdings" w:hint="default"/>
      </w:rPr>
    </w:lvl>
  </w:abstractNum>
  <w:abstractNum w:abstractNumId="14" w15:restartNumberingAfterBreak="0">
    <w:nsid w:val="24394A16"/>
    <w:multiLevelType w:val="hybridMultilevel"/>
    <w:tmpl w:val="C548FE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2ABD5F48"/>
    <w:multiLevelType w:val="hybridMultilevel"/>
    <w:tmpl w:val="481266F4"/>
    <w:lvl w:ilvl="0" w:tplc="142E8648">
      <w:start w:val="1"/>
      <w:numFmt w:val="bullet"/>
      <w:lvlText w:val=""/>
      <w:lvlJc w:val="left"/>
      <w:pPr>
        <w:ind w:left="720" w:hanging="360"/>
      </w:pPr>
      <w:rPr>
        <w:rFonts w:ascii="Symbol" w:hAnsi="Symbol" w:hint="default"/>
      </w:rPr>
    </w:lvl>
    <w:lvl w:ilvl="1" w:tplc="F2C2900E">
      <w:start w:val="1"/>
      <w:numFmt w:val="bullet"/>
      <w:lvlText w:val="o"/>
      <w:lvlJc w:val="left"/>
      <w:pPr>
        <w:ind w:left="1440" w:hanging="360"/>
      </w:pPr>
      <w:rPr>
        <w:rFonts w:ascii="Courier New" w:hAnsi="Courier New" w:hint="default"/>
      </w:rPr>
    </w:lvl>
    <w:lvl w:ilvl="2" w:tplc="EA9A995E">
      <w:start w:val="1"/>
      <w:numFmt w:val="bullet"/>
      <w:lvlText w:val=""/>
      <w:lvlJc w:val="left"/>
      <w:pPr>
        <w:ind w:left="2160" w:hanging="360"/>
      </w:pPr>
      <w:rPr>
        <w:rFonts w:ascii="Wingdings" w:hAnsi="Wingdings" w:hint="default"/>
      </w:rPr>
    </w:lvl>
    <w:lvl w:ilvl="3" w:tplc="481856A8">
      <w:start w:val="1"/>
      <w:numFmt w:val="bullet"/>
      <w:lvlText w:val=""/>
      <w:lvlJc w:val="left"/>
      <w:pPr>
        <w:ind w:left="2880" w:hanging="360"/>
      </w:pPr>
      <w:rPr>
        <w:rFonts w:ascii="Symbol" w:hAnsi="Symbol" w:hint="default"/>
      </w:rPr>
    </w:lvl>
    <w:lvl w:ilvl="4" w:tplc="C400EA20">
      <w:start w:val="1"/>
      <w:numFmt w:val="bullet"/>
      <w:lvlText w:val="o"/>
      <w:lvlJc w:val="left"/>
      <w:pPr>
        <w:ind w:left="3600" w:hanging="360"/>
      </w:pPr>
      <w:rPr>
        <w:rFonts w:ascii="Courier New" w:hAnsi="Courier New" w:hint="default"/>
      </w:rPr>
    </w:lvl>
    <w:lvl w:ilvl="5" w:tplc="6C80D9CC">
      <w:start w:val="1"/>
      <w:numFmt w:val="bullet"/>
      <w:lvlText w:val=""/>
      <w:lvlJc w:val="left"/>
      <w:pPr>
        <w:ind w:left="4320" w:hanging="360"/>
      </w:pPr>
      <w:rPr>
        <w:rFonts w:ascii="Wingdings" w:hAnsi="Wingdings" w:hint="default"/>
      </w:rPr>
    </w:lvl>
    <w:lvl w:ilvl="6" w:tplc="1088B4C0">
      <w:start w:val="1"/>
      <w:numFmt w:val="bullet"/>
      <w:lvlText w:val=""/>
      <w:lvlJc w:val="left"/>
      <w:pPr>
        <w:ind w:left="5040" w:hanging="360"/>
      </w:pPr>
      <w:rPr>
        <w:rFonts w:ascii="Symbol" w:hAnsi="Symbol" w:hint="default"/>
      </w:rPr>
    </w:lvl>
    <w:lvl w:ilvl="7" w:tplc="B300A2E0">
      <w:start w:val="1"/>
      <w:numFmt w:val="bullet"/>
      <w:lvlText w:val="o"/>
      <w:lvlJc w:val="left"/>
      <w:pPr>
        <w:ind w:left="5760" w:hanging="360"/>
      </w:pPr>
      <w:rPr>
        <w:rFonts w:ascii="Courier New" w:hAnsi="Courier New" w:hint="default"/>
      </w:rPr>
    </w:lvl>
    <w:lvl w:ilvl="8" w:tplc="D5A81C34">
      <w:start w:val="1"/>
      <w:numFmt w:val="bullet"/>
      <w:lvlText w:val=""/>
      <w:lvlJc w:val="left"/>
      <w:pPr>
        <w:ind w:left="6480" w:hanging="360"/>
      </w:pPr>
      <w:rPr>
        <w:rFonts w:ascii="Wingdings" w:hAnsi="Wingdings" w:hint="default"/>
      </w:rPr>
    </w:lvl>
  </w:abstractNum>
  <w:abstractNum w:abstractNumId="16" w15:restartNumberingAfterBreak="0">
    <w:nsid w:val="2BE52E78"/>
    <w:multiLevelType w:val="hybridMultilevel"/>
    <w:tmpl w:val="D0BE7F8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2C3F318A"/>
    <w:multiLevelType w:val="hybridMultilevel"/>
    <w:tmpl w:val="69321D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FB45756"/>
    <w:multiLevelType w:val="hybridMultilevel"/>
    <w:tmpl w:val="926CAB0C"/>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FF46981"/>
    <w:multiLevelType w:val="hybridMultilevel"/>
    <w:tmpl w:val="8FA652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00E4D09"/>
    <w:multiLevelType w:val="hybridMultilevel"/>
    <w:tmpl w:val="1EBC6F6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30C0695C"/>
    <w:multiLevelType w:val="hybridMultilevel"/>
    <w:tmpl w:val="9D52F5A0"/>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4705A53"/>
    <w:multiLevelType w:val="hybridMultilevel"/>
    <w:tmpl w:val="D89C61DA"/>
    <w:lvl w:ilvl="0" w:tplc="08090001">
      <w:start w:val="1"/>
      <w:numFmt w:val="bullet"/>
      <w:lvlText w:val=""/>
      <w:lvlJc w:val="left"/>
      <w:pPr>
        <w:ind w:left="1271" w:hanging="360"/>
      </w:pPr>
      <w:rPr>
        <w:rFonts w:ascii="Symbol" w:hAnsi="Symbol" w:hint="default"/>
      </w:rPr>
    </w:lvl>
    <w:lvl w:ilvl="1" w:tplc="08090003" w:tentative="1">
      <w:start w:val="1"/>
      <w:numFmt w:val="bullet"/>
      <w:lvlText w:val="o"/>
      <w:lvlJc w:val="left"/>
      <w:pPr>
        <w:ind w:left="1991" w:hanging="360"/>
      </w:pPr>
      <w:rPr>
        <w:rFonts w:ascii="Courier New" w:hAnsi="Courier New" w:hint="default"/>
      </w:rPr>
    </w:lvl>
    <w:lvl w:ilvl="2" w:tplc="08090005" w:tentative="1">
      <w:start w:val="1"/>
      <w:numFmt w:val="bullet"/>
      <w:lvlText w:val=""/>
      <w:lvlJc w:val="left"/>
      <w:pPr>
        <w:ind w:left="2711" w:hanging="360"/>
      </w:pPr>
      <w:rPr>
        <w:rFonts w:ascii="Wingdings" w:hAnsi="Wingdings" w:hint="default"/>
      </w:rPr>
    </w:lvl>
    <w:lvl w:ilvl="3" w:tplc="08090001" w:tentative="1">
      <w:start w:val="1"/>
      <w:numFmt w:val="bullet"/>
      <w:lvlText w:val=""/>
      <w:lvlJc w:val="left"/>
      <w:pPr>
        <w:ind w:left="3431" w:hanging="360"/>
      </w:pPr>
      <w:rPr>
        <w:rFonts w:ascii="Symbol" w:hAnsi="Symbol" w:hint="default"/>
      </w:rPr>
    </w:lvl>
    <w:lvl w:ilvl="4" w:tplc="08090003" w:tentative="1">
      <w:start w:val="1"/>
      <w:numFmt w:val="bullet"/>
      <w:lvlText w:val="o"/>
      <w:lvlJc w:val="left"/>
      <w:pPr>
        <w:ind w:left="4151" w:hanging="360"/>
      </w:pPr>
      <w:rPr>
        <w:rFonts w:ascii="Courier New" w:hAnsi="Courier New" w:hint="default"/>
      </w:rPr>
    </w:lvl>
    <w:lvl w:ilvl="5" w:tplc="08090005" w:tentative="1">
      <w:start w:val="1"/>
      <w:numFmt w:val="bullet"/>
      <w:lvlText w:val=""/>
      <w:lvlJc w:val="left"/>
      <w:pPr>
        <w:ind w:left="4871" w:hanging="360"/>
      </w:pPr>
      <w:rPr>
        <w:rFonts w:ascii="Wingdings" w:hAnsi="Wingdings" w:hint="default"/>
      </w:rPr>
    </w:lvl>
    <w:lvl w:ilvl="6" w:tplc="08090001" w:tentative="1">
      <w:start w:val="1"/>
      <w:numFmt w:val="bullet"/>
      <w:lvlText w:val=""/>
      <w:lvlJc w:val="left"/>
      <w:pPr>
        <w:ind w:left="5591" w:hanging="360"/>
      </w:pPr>
      <w:rPr>
        <w:rFonts w:ascii="Symbol" w:hAnsi="Symbol" w:hint="default"/>
      </w:rPr>
    </w:lvl>
    <w:lvl w:ilvl="7" w:tplc="08090003" w:tentative="1">
      <w:start w:val="1"/>
      <w:numFmt w:val="bullet"/>
      <w:lvlText w:val="o"/>
      <w:lvlJc w:val="left"/>
      <w:pPr>
        <w:ind w:left="6311" w:hanging="360"/>
      </w:pPr>
      <w:rPr>
        <w:rFonts w:ascii="Courier New" w:hAnsi="Courier New" w:hint="default"/>
      </w:rPr>
    </w:lvl>
    <w:lvl w:ilvl="8" w:tplc="08090005" w:tentative="1">
      <w:start w:val="1"/>
      <w:numFmt w:val="bullet"/>
      <w:lvlText w:val=""/>
      <w:lvlJc w:val="left"/>
      <w:pPr>
        <w:ind w:left="7031" w:hanging="360"/>
      </w:pPr>
      <w:rPr>
        <w:rFonts w:ascii="Wingdings" w:hAnsi="Wingdings" w:hint="default"/>
      </w:rPr>
    </w:lvl>
  </w:abstractNum>
  <w:abstractNum w:abstractNumId="23" w15:restartNumberingAfterBreak="0">
    <w:nsid w:val="35151702"/>
    <w:multiLevelType w:val="hybridMultilevel"/>
    <w:tmpl w:val="9C3E99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5471092"/>
    <w:multiLevelType w:val="hybridMultilevel"/>
    <w:tmpl w:val="5DB68EDE"/>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56B0ECC"/>
    <w:multiLevelType w:val="hybridMultilevel"/>
    <w:tmpl w:val="BB041F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5F66AA7"/>
    <w:multiLevelType w:val="hybridMultilevel"/>
    <w:tmpl w:val="BC28E3C2"/>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3CD31F49"/>
    <w:multiLevelType w:val="hybridMultilevel"/>
    <w:tmpl w:val="CBE2513E"/>
    <w:lvl w:ilvl="0" w:tplc="327AF1CC">
      <w:start w:val="1"/>
      <w:numFmt w:val="bullet"/>
      <w:lvlText w:val="·"/>
      <w:lvlJc w:val="left"/>
      <w:pPr>
        <w:ind w:left="720" w:hanging="360"/>
      </w:pPr>
      <w:rPr>
        <w:rFonts w:ascii="Symbol" w:hAnsi="Symbol" w:hint="default"/>
      </w:rPr>
    </w:lvl>
    <w:lvl w:ilvl="1" w:tplc="B64AB828">
      <w:start w:val="1"/>
      <w:numFmt w:val="bullet"/>
      <w:lvlText w:val="o"/>
      <w:lvlJc w:val="left"/>
      <w:pPr>
        <w:ind w:left="1440" w:hanging="360"/>
      </w:pPr>
      <w:rPr>
        <w:rFonts w:ascii="Courier New" w:hAnsi="Courier New" w:hint="default"/>
      </w:rPr>
    </w:lvl>
    <w:lvl w:ilvl="2" w:tplc="52641C06">
      <w:start w:val="1"/>
      <w:numFmt w:val="bullet"/>
      <w:lvlText w:val=""/>
      <w:lvlJc w:val="left"/>
      <w:pPr>
        <w:ind w:left="2160" w:hanging="360"/>
      </w:pPr>
      <w:rPr>
        <w:rFonts w:ascii="Wingdings" w:hAnsi="Wingdings" w:hint="default"/>
      </w:rPr>
    </w:lvl>
    <w:lvl w:ilvl="3" w:tplc="8AA2D446">
      <w:start w:val="1"/>
      <w:numFmt w:val="bullet"/>
      <w:lvlText w:val=""/>
      <w:lvlJc w:val="left"/>
      <w:pPr>
        <w:ind w:left="2880" w:hanging="360"/>
      </w:pPr>
      <w:rPr>
        <w:rFonts w:ascii="Symbol" w:hAnsi="Symbol" w:hint="default"/>
      </w:rPr>
    </w:lvl>
    <w:lvl w:ilvl="4" w:tplc="36E2050E">
      <w:start w:val="1"/>
      <w:numFmt w:val="bullet"/>
      <w:lvlText w:val="o"/>
      <w:lvlJc w:val="left"/>
      <w:pPr>
        <w:ind w:left="3600" w:hanging="360"/>
      </w:pPr>
      <w:rPr>
        <w:rFonts w:ascii="Courier New" w:hAnsi="Courier New" w:hint="default"/>
      </w:rPr>
    </w:lvl>
    <w:lvl w:ilvl="5" w:tplc="2D907A38">
      <w:start w:val="1"/>
      <w:numFmt w:val="bullet"/>
      <w:lvlText w:val=""/>
      <w:lvlJc w:val="left"/>
      <w:pPr>
        <w:ind w:left="4320" w:hanging="360"/>
      </w:pPr>
      <w:rPr>
        <w:rFonts w:ascii="Wingdings" w:hAnsi="Wingdings" w:hint="default"/>
      </w:rPr>
    </w:lvl>
    <w:lvl w:ilvl="6" w:tplc="5666E636">
      <w:start w:val="1"/>
      <w:numFmt w:val="bullet"/>
      <w:lvlText w:val=""/>
      <w:lvlJc w:val="left"/>
      <w:pPr>
        <w:ind w:left="5040" w:hanging="360"/>
      </w:pPr>
      <w:rPr>
        <w:rFonts w:ascii="Symbol" w:hAnsi="Symbol" w:hint="default"/>
      </w:rPr>
    </w:lvl>
    <w:lvl w:ilvl="7" w:tplc="6142ADA4">
      <w:start w:val="1"/>
      <w:numFmt w:val="bullet"/>
      <w:lvlText w:val="o"/>
      <w:lvlJc w:val="left"/>
      <w:pPr>
        <w:ind w:left="5760" w:hanging="360"/>
      </w:pPr>
      <w:rPr>
        <w:rFonts w:ascii="Courier New" w:hAnsi="Courier New" w:hint="default"/>
      </w:rPr>
    </w:lvl>
    <w:lvl w:ilvl="8" w:tplc="EDB253C6">
      <w:start w:val="1"/>
      <w:numFmt w:val="bullet"/>
      <w:lvlText w:val=""/>
      <w:lvlJc w:val="left"/>
      <w:pPr>
        <w:ind w:left="6480" w:hanging="360"/>
      </w:pPr>
      <w:rPr>
        <w:rFonts w:ascii="Wingdings" w:hAnsi="Wingdings" w:hint="default"/>
      </w:rPr>
    </w:lvl>
  </w:abstractNum>
  <w:abstractNum w:abstractNumId="28" w15:restartNumberingAfterBreak="0">
    <w:nsid w:val="40E2580F"/>
    <w:multiLevelType w:val="hybridMultilevel"/>
    <w:tmpl w:val="9A5096B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486F036C"/>
    <w:multiLevelType w:val="hybridMultilevel"/>
    <w:tmpl w:val="FD704C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AA60F99"/>
    <w:multiLevelType w:val="hybridMultilevel"/>
    <w:tmpl w:val="4CEAFAD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56B23A27"/>
    <w:multiLevelType w:val="hybridMultilevel"/>
    <w:tmpl w:val="5CBAC4D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5A2339FD"/>
    <w:multiLevelType w:val="hybridMultilevel"/>
    <w:tmpl w:val="DC0A06DA"/>
    <w:lvl w:ilvl="0" w:tplc="2BF4ABA2">
      <w:start w:val="1"/>
      <w:numFmt w:val="bullet"/>
      <w:lvlText w:val="·"/>
      <w:lvlJc w:val="left"/>
      <w:pPr>
        <w:ind w:left="720" w:hanging="360"/>
      </w:pPr>
      <w:rPr>
        <w:rFonts w:ascii="Symbol" w:hAnsi="Symbol" w:hint="default"/>
      </w:rPr>
    </w:lvl>
    <w:lvl w:ilvl="1" w:tplc="EF8C7EF2">
      <w:start w:val="1"/>
      <w:numFmt w:val="bullet"/>
      <w:lvlText w:val="o"/>
      <w:lvlJc w:val="left"/>
      <w:pPr>
        <w:ind w:left="1440" w:hanging="360"/>
      </w:pPr>
      <w:rPr>
        <w:rFonts w:ascii="Courier New" w:hAnsi="Courier New" w:hint="default"/>
      </w:rPr>
    </w:lvl>
    <w:lvl w:ilvl="2" w:tplc="AEF8D936">
      <w:start w:val="1"/>
      <w:numFmt w:val="bullet"/>
      <w:lvlText w:val=""/>
      <w:lvlJc w:val="left"/>
      <w:pPr>
        <w:ind w:left="2160" w:hanging="360"/>
      </w:pPr>
      <w:rPr>
        <w:rFonts w:ascii="Wingdings" w:hAnsi="Wingdings" w:hint="default"/>
      </w:rPr>
    </w:lvl>
    <w:lvl w:ilvl="3" w:tplc="70F294AA">
      <w:start w:val="1"/>
      <w:numFmt w:val="bullet"/>
      <w:lvlText w:val=""/>
      <w:lvlJc w:val="left"/>
      <w:pPr>
        <w:ind w:left="2880" w:hanging="360"/>
      </w:pPr>
      <w:rPr>
        <w:rFonts w:ascii="Symbol" w:hAnsi="Symbol" w:hint="default"/>
      </w:rPr>
    </w:lvl>
    <w:lvl w:ilvl="4" w:tplc="C62AB82E">
      <w:start w:val="1"/>
      <w:numFmt w:val="bullet"/>
      <w:lvlText w:val="o"/>
      <w:lvlJc w:val="left"/>
      <w:pPr>
        <w:ind w:left="3600" w:hanging="360"/>
      </w:pPr>
      <w:rPr>
        <w:rFonts w:ascii="Courier New" w:hAnsi="Courier New" w:hint="default"/>
      </w:rPr>
    </w:lvl>
    <w:lvl w:ilvl="5" w:tplc="3EB03B00">
      <w:start w:val="1"/>
      <w:numFmt w:val="bullet"/>
      <w:lvlText w:val=""/>
      <w:lvlJc w:val="left"/>
      <w:pPr>
        <w:ind w:left="4320" w:hanging="360"/>
      </w:pPr>
      <w:rPr>
        <w:rFonts w:ascii="Wingdings" w:hAnsi="Wingdings" w:hint="default"/>
      </w:rPr>
    </w:lvl>
    <w:lvl w:ilvl="6" w:tplc="FF38C118">
      <w:start w:val="1"/>
      <w:numFmt w:val="bullet"/>
      <w:lvlText w:val=""/>
      <w:lvlJc w:val="left"/>
      <w:pPr>
        <w:ind w:left="5040" w:hanging="360"/>
      </w:pPr>
      <w:rPr>
        <w:rFonts w:ascii="Symbol" w:hAnsi="Symbol" w:hint="default"/>
      </w:rPr>
    </w:lvl>
    <w:lvl w:ilvl="7" w:tplc="459A9BF8">
      <w:start w:val="1"/>
      <w:numFmt w:val="bullet"/>
      <w:lvlText w:val="o"/>
      <w:lvlJc w:val="left"/>
      <w:pPr>
        <w:ind w:left="5760" w:hanging="360"/>
      </w:pPr>
      <w:rPr>
        <w:rFonts w:ascii="Courier New" w:hAnsi="Courier New" w:hint="default"/>
      </w:rPr>
    </w:lvl>
    <w:lvl w:ilvl="8" w:tplc="235ABE78">
      <w:start w:val="1"/>
      <w:numFmt w:val="bullet"/>
      <w:lvlText w:val=""/>
      <w:lvlJc w:val="left"/>
      <w:pPr>
        <w:ind w:left="6480" w:hanging="360"/>
      </w:pPr>
      <w:rPr>
        <w:rFonts w:ascii="Wingdings" w:hAnsi="Wingdings" w:hint="default"/>
      </w:rPr>
    </w:lvl>
  </w:abstractNum>
  <w:abstractNum w:abstractNumId="33" w15:restartNumberingAfterBreak="0">
    <w:nsid w:val="5B0D4159"/>
    <w:multiLevelType w:val="hybridMultilevel"/>
    <w:tmpl w:val="6E0645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DA417B6"/>
    <w:multiLevelType w:val="hybridMultilevel"/>
    <w:tmpl w:val="AC9099E8"/>
    <w:lvl w:ilvl="0" w:tplc="F57AFA7C">
      <w:start w:val="1"/>
      <w:numFmt w:val="bullet"/>
      <w:lvlText w:val="·"/>
      <w:lvlJc w:val="left"/>
      <w:pPr>
        <w:ind w:left="720" w:hanging="360"/>
      </w:pPr>
      <w:rPr>
        <w:rFonts w:ascii="Symbol" w:hAnsi="Symbol" w:hint="default"/>
      </w:rPr>
    </w:lvl>
    <w:lvl w:ilvl="1" w:tplc="F656E8C4">
      <w:start w:val="1"/>
      <w:numFmt w:val="bullet"/>
      <w:lvlText w:val="o"/>
      <w:lvlJc w:val="left"/>
      <w:pPr>
        <w:ind w:left="1440" w:hanging="360"/>
      </w:pPr>
      <w:rPr>
        <w:rFonts w:ascii="Courier New" w:hAnsi="Courier New" w:hint="default"/>
      </w:rPr>
    </w:lvl>
    <w:lvl w:ilvl="2" w:tplc="44CCCB9C">
      <w:start w:val="1"/>
      <w:numFmt w:val="bullet"/>
      <w:lvlText w:val=""/>
      <w:lvlJc w:val="left"/>
      <w:pPr>
        <w:ind w:left="2160" w:hanging="360"/>
      </w:pPr>
      <w:rPr>
        <w:rFonts w:ascii="Wingdings" w:hAnsi="Wingdings" w:hint="default"/>
      </w:rPr>
    </w:lvl>
    <w:lvl w:ilvl="3" w:tplc="94748F0E">
      <w:start w:val="1"/>
      <w:numFmt w:val="bullet"/>
      <w:lvlText w:val=""/>
      <w:lvlJc w:val="left"/>
      <w:pPr>
        <w:ind w:left="2880" w:hanging="360"/>
      </w:pPr>
      <w:rPr>
        <w:rFonts w:ascii="Symbol" w:hAnsi="Symbol" w:hint="default"/>
      </w:rPr>
    </w:lvl>
    <w:lvl w:ilvl="4" w:tplc="9D0A1A72">
      <w:start w:val="1"/>
      <w:numFmt w:val="bullet"/>
      <w:lvlText w:val="o"/>
      <w:lvlJc w:val="left"/>
      <w:pPr>
        <w:ind w:left="3600" w:hanging="360"/>
      </w:pPr>
      <w:rPr>
        <w:rFonts w:ascii="Courier New" w:hAnsi="Courier New" w:hint="default"/>
      </w:rPr>
    </w:lvl>
    <w:lvl w:ilvl="5" w:tplc="1000302A">
      <w:start w:val="1"/>
      <w:numFmt w:val="bullet"/>
      <w:lvlText w:val=""/>
      <w:lvlJc w:val="left"/>
      <w:pPr>
        <w:ind w:left="4320" w:hanging="360"/>
      </w:pPr>
      <w:rPr>
        <w:rFonts w:ascii="Wingdings" w:hAnsi="Wingdings" w:hint="default"/>
      </w:rPr>
    </w:lvl>
    <w:lvl w:ilvl="6" w:tplc="166A64E4">
      <w:start w:val="1"/>
      <w:numFmt w:val="bullet"/>
      <w:lvlText w:val=""/>
      <w:lvlJc w:val="left"/>
      <w:pPr>
        <w:ind w:left="5040" w:hanging="360"/>
      </w:pPr>
      <w:rPr>
        <w:rFonts w:ascii="Symbol" w:hAnsi="Symbol" w:hint="default"/>
      </w:rPr>
    </w:lvl>
    <w:lvl w:ilvl="7" w:tplc="07DC0798">
      <w:start w:val="1"/>
      <w:numFmt w:val="bullet"/>
      <w:lvlText w:val="o"/>
      <w:lvlJc w:val="left"/>
      <w:pPr>
        <w:ind w:left="5760" w:hanging="360"/>
      </w:pPr>
      <w:rPr>
        <w:rFonts w:ascii="Courier New" w:hAnsi="Courier New" w:hint="default"/>
      </w:rPr>
    </w:lvl>
    <w:lvl w:ilvl="8" w:tplc="C428D67A">
      <w:start w:val="1"/>
      <w:numFmt w:val="bullet"/>
      <w:lvlText w:val=""/>
      <w:lvlJc w:val="left"/>
      <w:pPr>
        <w:ind w:left="6480" w:hanging="360"/>
      </w:pPr>
      <w:rPr>
        <w:rFonts w:ascii="Wingdings" w:hAnsi="Wingdings" w:hint="default"/>
      </w:rPr>
    </w:lvl>
  </w:abstractNum>
  <w:abstractNum w:abstractNumId="35" w15:restartNumberingAfterBreak="0">
    <w:nsid w:val="62E0077F"/>
    <w:multiLevelType w:val="multilevel"/>
    <w:tmpl w:val="A8EC06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63F15C43"/>
    <w:multiLevelType w:val="hybridMultilevel"/>
    <w:tmpl w:val="6E7AA2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A1E4F76"/>
    <w:multiLevelType w:val="hybridMultilevel"/>
    <w:tmpl w:val="4C7EE7E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8" w15:restartNumberingAfterBreak="0">
    <w:nsid w:val="6AB86227"/>
    <w:multiLevelType w:val="hybridMultilevel"/>
    <w:tmpl w:val="5DD08610"/>
    <w:lvl w:ilvl="0" w:tplc="92A67186">
      <w:start w:val="1"/>
      <w:numFmt w:val="bullet"/>
      <w:lvlText w:val="·"/>
      <w:lvlJc w:val="left"/>
      <w:pPr>
        <w:ind w:left="720" w:hanging="360"/>
      </w:pPr>
      <w:rPr>
        <w:rFonts w:ascii="Symbol" w:hAnsi="Symbol" w:hint="default"/>
      </w:rPr>
    </w:lvl>
    <w:lvl w:ilvl="1" w:tplc="9C90DA9C">
      <w:start w:val="1"/>
      <w:numFmt w:val="bullet"/>
      <w:lvlText w:val="o"/>
      <w:lvlJc w:val="left"/>
      <w:pPr>
        <w:ind w:left="1440" w:hanging="360"/>
      </w:pPr>
      <w:rPr>
        <w:rFonts w:ascii="Courier New" w:hAnsi="Courier New" w:hint="default"/>
      </w:rPr>
    </w:lvl>
    <w:lvl w:ilvl="2" w:tplc="414C8452">
      <w:start w:val="1"/>
      <w:numFmt w:val="bullet"/>
      <w:lvlText w:val=""/>
      <w:lvlJc w:val="left"/>
      <w:pPr>
        <w:ind w:left="2160" w:hanging="360"/>
      </w:pPr>
      <w:rPr>
        <w:rFonts w:ascii="Wingdings" w:hAnsi="Wingdings" w:hint="default"/>
      </w:rPr>
    </w:lvl>
    <w:lvl w:ilvl="3" w:tplc="9F10B39E">
      <w:start w:val="1"/>
      <w:numFmt w:val="bullet"/>
      <w:lvlText w:val=""/>
      <w:lvlJc w:val="left"/>
      <w:pPr>
        <w:ind w:left="2880" w:hanging="360"/>
      </w:pPr>
      <w:rPr>
        <w:rFonts w:ascii="Symbol" w:hAnsi="Symbol" w:hint="default"/>
      </w:rPr>
    </w:lvl>
    <w:lvl w:ilvl="4" w:tplc="35DA6960">
      <w:start w:val="1"/>
      <w:numFmt w:val="bullet"/>
      <w:lvlText w:val="o"/>
      <w:lvlJc w:val="left"/>
      <w:pPr>
        <w:ind w:left="3600" w:hanging="360"/>
      </w:pPr>
      <w:rPr>
        <w:rFonts w:ascii="Courier New" w:hAnsi="Courier New" w:hint="default"/>
      </w:rPr>
    </w:lvl>
    <w:lvl w:ilvl="5" w:tplc="F0EADF8E">
      <w:start w:val="1"/>
      <w:numFmt w:val="bullet"/>
      <w:lvlText w:val=""/>
      <w:lvlJc w:val="left"/>
      <w:pPr>
        <w:ind w:left="4320" w:hanging="360"/>
      </w:pPr>
      <w:rPr>
        <w:rFonts w:ascii="Wingdings" w:hAnsi="Wingdings" w:hint="default"/>
      </w:rPr>
    </w:lvl>
    <w:lvl w:ilvl="6" w:tplc="EBFEFB20">
      <w:start w:val="1"/>
      <w:numFmt w:val="bullet"/>
      <w:lvlText w:val=""/>
      <w:lvlJc w:val="left"/>
      <w:pPr>
        <w:ind w:left="5040" w:hanging="360"/>
      </w:pPr>
      <w:rPr>
        <w:rFonts w:ascii="Symbol" w:hAnsi="Symbol" w:hint="default"/>
      </w:rPr>
    </w:lvl>
    <w:lvl w:ilvl="7" w:tplc="9B3CF18E">
      <w:start w:val="1"/>
      <w:numFmt w:val="bullet"/>
      <w:lvlText w:val="o"/>
      <w:lvlJc w:val="left"/>
      <w:pPr>
        <w:ind w:left="5760" w:hanging="360"/>
      </w:pPr>
      <w:rPr>
        <w:rFonts w:ascii="Courier New" w:hAnsi="Courier New" w:hint="default"/>
      </w:rPr>
    </w:lvl>
    <w:lvl w:ilvl="8" w:tplc="9AE25C3A">
      <w:start w:val="1"/>
      <w:numFmt w:val="bullet"/>
      <w:lvlText w:val=""/>
      <w:lvlJc w:val="left"/>
      <w:pPr>
        <w:ind w:left="6480" w:hanging="360"/>
      </w:pPr>
      <w:rPr>
        <w:rFonts w:ascii="Wingdings" w:hAnsi="Wingdings" w:hint="default"/>
      </w:rPr>
    </w:lvl>
  </w:abstractNum>
  <w:abstractNum w:abstractNumId="39" w15:restartNumberingAfterBreak="0">
    <w:nsid w:val="6CDC1089"/>
    <w:multiLevelType w:val="hybridMultilevel"/>
    <w:tmpl w:val="131438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36952F8"/>
    <w:multiLevelType w:val="hybridMultilevel"/>
    <w:tmpl w:val="611835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68052F0"/>
    <w:multiLevelType w:val="hybridMultilevel"/>
    <w:tmpl w:val="F79A99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A8B77D4"/>
    <w:multiLevelType w:val="hybridMultilevel"/>
    <w:tmpl w:val="89783E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BC33D1E"/>
    <w:multiLevelType w:val="hybridMultilevel"/>
    <w:tmpl w:val="E4B81CF4"/>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F292B54"/>
    <w:multiLevelType w:val="hybridMultilevel"/>
    <w:tmpl w:val="FF3EA4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7FFC3F6D"/>
    <w:multiLevelType w:val="multilevel"/>
    <w:tmpl w:val="D3A03B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526557584">
    <w:abstractNumId w:val="0"/>
  </w:num>
  <w:num w:numId="2" w16cid:durableId="92020521">
    <w:abstractNumId w:val="13"/>
  </w:num>
  <w:num w:numId="3" w16cid:durableId="252008934">
    <w:abstractNumId w:val="32"/>
  </w:num>
  <w:num w:numId="4" w16cid:durableId="1062409656">
    <w:abstractNumId w:val="27"/>
  </w:num>
  <w:num w:numId="5" w16cid:durableId="2115857418">
    <w:abstractNumId w:val="8"/>
  </w:num>
  <w:num w:numId="6" w16cid:durableId="1050687106">
    <w:abstractNumId w:val="11"/>
  </w:num>
  <w:num w:numId="7" w16cid:durableId="1772046334">
    <w:abstractNumId w:val="38"/>
  </w:num>
  <w:num w:numId="8" w16cid:durableId="1404371175">
    <w:abstractNumId w:val="34"/>
  </w:num>
  <w:num w:numId="9" w16cid:durableId="783890727">
    <w:abstractNumId w:val="44"/>
  </w:num>
  <w:num w:numId="10" w16cid:durableId="671761582">
    <w:abstractNumId w:val="41"/>
  </w:num>
  <w:num w:numId="11" w16cid:durableId="814416458">
    <w:abstractNumId w:val="14"/>
  </w:num>
  <w:num w:numId="12" w16cid:durableId="575897492">
    <w:abstractNumId w:val="30"/>
  </w:num>
  <w:num w:numId="13" w16cid:durableId="177893850">
    <w:abstractNumId w:val="4"/>
  </w:num>
  <w:num w:numId="14" w16cid:durableId="505247044">
    <w:abstractNumId w:val="31"/>
  </w:num>
  <w:num w:numId="15" w16cid:durableId="675423465">
    <w:abstractNumId w:val="20"/>
  </w:num>
  <w:num w:numId="16" w16cid:durableId="132145083">
    <w:abstractNumId w:val="42"/>
  </w:num>
  <w:num w:numId="17" w16cid:durableId="1378044497">
    <w:abstractNumId w:val="28"/>
  </w:num>
  <w:num w:numId="18" w16cid:durableId="770469264">
    <w:abstractNumId w:val="7"/>
  </w:num>
  <w:num w:numId="19" w16cid:durableId="1136415774">
    <w:abstractNumId w:val="26"/>
  </w:num>
  <w:num w:numId="20" w16cid:durableId="160005770">
    <w:abstractNumId w:val="24"/>
  </w:num>
  <w:num w:numId="21" w16cid:durableId="608508364">
    <w:abstractNumId w:val="3"/>
  </w:num>
  <w:num w:numId="22" w16cid:durableId="1624186235">
    <w:abstractNumId w:val="21"/>
  </w:num>
  <w:num w:numId="23" w16cid:durableId="1012103528">
    <w:abstractNumId w:val="45"/>
  </w:num>
  <w:num w:numId="24" w16cid:durableId="492380091">
    <w:abstractNumId w:val="18"/>
  </w:num>
  <w:num w:numId="25" w16cid:durableId="2138717564">
    <w:abstractNumId w:val="22"/>
  </w:num>
  <w:num w:numId="26" w16cid:durableId="918831607">
    <w:abstractNumId w:val="16"/>
  </w:num>
  <w:num w:numId="27" w16cid:durableId="599992028">
    <w:abstractNumId w:val="17"/>
  </w:num>
  <w:num w:numId="28" w16cid:durableId="960453524">
    <w:abstractNumId w:val="10"/>
  </w:num>
  <w:num w:numId="29" w16cid:durableId="1063332991">
    <w:abstractNumId w:val="37"/>
  </w:num>
  <w:num w:numId="30" w16cid:durableId="386879795">
    <w:abstractNumId w:val="43"/>
  </w:num>
  <w:num w:numId="31" w16cid:durableId="565998407">
    <w:abstractNumId w:val="5"/>
  </w:num>
  <w:num w:numId="32" w16cid:durableId="1990597656">
    <w:abstractNumId w:val="9"/>
  </w:num>
  <w:num w:numId="33" w16cid:durableId="1117795520">
    <w:abstractNumId w:val="35"/>
  </w:num>
  <w:num w:numId="34" w16cid:durableId="782959184">
    <w:abstractNumId w:val="1"/>
  </w:num>
  <w:num w:numId="35" w16cid:durableId="838544849">
    <w:abstractNumId w:val="19"/>
  </w:num>
  <w:num w:numId="36" w16cid:durableId="1001279576">
    <w:abstractNumId w:val="46"/>
  </w:num>
  <w:num w:numId="37" w16cid:durableId="209417969">
    <w:abstractNumId w:val="33"/>
  </w:num>
  <w:num w:numId="38" w16cid:durableId="895824210">
    <w:abstractNumId w:val="40"/>
  </w:num>
  <w:num w:numId="39" w16cid:durableId="488448802">
    <w:abstractNumId w:val="36"/>
  </w:num>
  <w:num w:numId="40" w16cid:durableId="1075516542">
    <w:abstractNumId w:val="39"/>
  </w:num>
  <w:num w:numId="41" w16cid:durableId="385841767">
    <w:abstractNumId w:val="2"/>
  </w:num>
  <w:num w:numId="42" w16cid:durableId="1826778914">
    <w:abstractNumId w:val="12"/>
  </w:num>
  <w:num w:numId="43" w16cid:durableId="7950992">
    <w:abstractNumId w:val="23"/>
  </w:num>
  <w:num w:numId="44" w16cid:durableId="516580942">
    <w:abstractNumId w:val="29"/>
  </w:num>
  <w:num w:numId="45" w16cid:durableId="187375345">
    <w:abstractNumId w:val="15"/>
  </w:num>
  <w:num w:numId="46" w16cid:durableId="1085494000">
    <w:abstractNumId w:val="25"/>
  </w:num>
  <w:num w:numId="47" w16cid:durableId="2110663419">
    <w:abstractNumId w:val="6"/>
  </w:num>
  <w:num w:numId="48" w16cid:durableId="1824002018">
    <w:abstractNumId w:val="4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21BA"/>
    <w:rsid w:val="00003EAD"/>
    <w:rsid w:val="00005D1D"/>
    <w:rsid w:val="00010DCA"/>
    <w:rsid w:val="00010FCB"/>
    <w:rsid w:val="000126CB"/>
    <w:rsid w:val="00012D7A"/>
    <w:rsid w:val="00024DAD"/>
    <w:rsid w:val="00026632"/>
    <w:rsid w:val="00027715"/>
    <w:rsid w:val="00033835"/>
    <w:rsid w:val="00035039"/>
    <w:rsid w:val="000354BA"/>
    <w:rsid w:val="0003686D"/>
    <w:rsid w:val="00040008"/>
    <w:rsid w:val="00040853"/>
    <w:rsid w:val="00041D73"/>
    <w:rsid w:val="0004417F"/>
    <w:rsid w:val="00044942"/>
    <w:rsid w:val="00044B80"/>
    <w:rsid w:val="00046A12"/>
    <w:rsid w:val="000537B3"/>
    <w:rsid w:val="00054474"/>
    <w:rsid w:val="00054B44"/>
    <w:rsid w:val="00055796"/>
    <w:rsid w:val="000618BF"/>
    <w:rsid w:val="0006375A"/>
    <w:rsid w:val="000670A4"/>
    <w:rsid w:val="00070D24"/>
    <w:rsid w:val="0007300B"/>
    <w:rsid w:val="00073C24"/>
    <w:rsid w:val="0008206E"/>
    <w:rsid w:val="00082AB9"/>
    <w:rsid w:val="0008455A"/>
    <w:rsid w:val="00085806"/>
    <w:rsid w:val="00085B98"/>
    <w:rsid w:val="000902A8"/>
    <w:rsid w:val="00093DA6"/>
    <w:rsid w:val="00094F71"/>
    <w:rsid w:val="00097293"/>
    <w:rsid w:val="000A248D"/>
    <w:rsid w:val="000A2D02"/>
    <w:rsid w:val="000A4A11"/>
    <w:rsid w:val="000B0F92"/>
    <w:rsid w:val="000B2085"/>
    <w:rsid w:val="000B2E14"/>
    <w:rsid w:val="000B3D70"/>
    <w:rsid w:val="000B7597"/>
    <w:rsid w:val="000C4E23"/>
    <w:rsid w:val="000C4FAC"/>
    <w:rsid w:val="000C584B"/>
    <w:rsid w:val="000C5FCD"/>
    <w:rsid w:val="000C6C98"/>
    <w:rsid w:val="000C734A"/>
    <w:rsid w:val="000D265D"/>
    <w:rsid w:val="000D3595"/>
    <w:rsid w:val="000D66A7"/>
    <w:rsid w:val="000E4942"/>
    <w:rsid w:val="000E60A3"/>
    <w:rsid w:val="000E76F2"/>
    <w:rsid w:val="000F1D48"/>
    <w:rsid w:val="000F3A6A"/>
    <w:rsid w:val="000F644E"/>
    <w:rsid w:val="000F7BD4"/>
    <w:rsid w:val="0010289E"/>
    <w:rsid w:val="00102D43"/>
    <w:rsid w:val="00105A0F"/>
    <w:rsid w:val="00105B57"/>
    <w:rsid w:val="00107105"/>
    <w:rsid w:val="00107CDC"/>
    <w:rsid w:val="00114030"/>
    <w:rsid w:val="00116D9B"/>
    <w:rsid w:val="0011721E"/>
    <w:rsid w:val="0011791A"/>
    <w:rsid w:val="001205C3"/>
    <w:rsid w:val="0012183C"/>
    <w:rsid w:val="001238BB"/>
    <w:rsid w:val="0012482F"/>
    <w:rsid w:val="00124CDA"/>
    <w:rsid w:val="00124DF9"/>
    <w:rsid w:val="00125D31"/>
    <w:rsid w:val="0012731F"/>
    <w:rsid w:val="00127C56"/>
    <w:rsid w:val="00133077"/>
    <w:rsid w:val="0013426F"/>
    <w:rsid w:val="00140E8A"/>
    <w:rsid w:val="00141C85"/>
    <w:rsid w:val="001429C7"/>
    <w:rsid w:val="00144C1B"/>
    <w:rsid w:val="00147464"/>
    <w:rsid w:val="00147C5C"/>
    <w:rsid w:val="00155D42"/>
    <w:rsid w:val="001611F8"/>
    <w:rsid w:val="00161AA3"/>
    <w:rsid w:val="00166A4C"/>
    <w:rsid w:val="001674E1"/>
    <w:rsid w:val="00170B84"/>
    <w:rsid w:val="0017102A"/>
    <w:rsid w:val="001800EB"/>
    <w:rsid w:val="001800FB"/>
    <w:rsid w:val="00180261"/>
    <w:rsid w:val="00180AF6"/>
    <w:rsid w:val="0018326E"/>
    <w:rsid w:val="001847B9"/>
    <w:rsid w:val="00185CB7"/>
    <w:rsid w:val="00187567"/>
    <w:rsid w:val="001909C9"/>
    <w:rsid w:val="0019377A"/>
    <w:rsid w:val="00196C9D"/>
    <w:rsid w:val="001A09B8"/>
    <w:rsid w:val="001A1709"/>
    <w:rsid w:val="001A1CAB"/>
    <w:rsid w:val="001A292A"/>
    <w:rsid w:val="001A32D6"/>
    <w:rsid w:val="001A4ABB"/>
    <w:rsid w:val="001A52C9"/>
    <w:rsid w:val="001A6E94"/>
    <w:rsid w:val="001A7FD3"/>
    <w:rsid w:val="001B01C0"/>
    <w:rsid w:val="001B0845"/>
    <w:rsid w:val="001B1342"/>
    <w:rsid w:val="001B2773"/>
    <w:rsid w:val="001B31D7"/>
    <w:rsid w:val="001B4339"/>
    <w:rsid w:val="001C150F"/>
    <w:rsid w:val="001C4518"/>
    <w:rsid w:val="001C5A56"/>
    <w:rsid w:val="001D0DCB"/>
    <w:rsid w:val="001D2CE5"/>
    <w:rsid w:val="001D5610"/>
    <w:rsid w:val="001D5C4A"/>
    <w:rsid w:val="001D6808"/>
    <w:rsid w:val="001E09B6"/>
    <w:rsid w:val="001E2AAE"/>
    <w:rsid w:val="001E2BD4"/>
    <w:rsid w:val="001E4A0A"/>
    <w:rsid w:val="001E4E5C"/>
    <w:rsid w:val="001E5435"/>
    <w:rsid w:val="001F09E1"/>
    <w:rsid w:val="001F142F"/>
    <w:rsid w:val="001F2C91"/>
    <w:rsid w:val="001F46B1"/>
    <w:rsid w:val="001F693A"/>
    <w:rsid w:val="001F7CA3"/>
    <w:rsid w:val="00200636"/>
    <w:rsid w:val="00204367"/>
    <w:rsid w:val="00206B86"/>
    <w:rsid w:val="00210954"/>
    <w:rsid w:val="00217CDE"/>
    <w:rsid w:val="002209AB"/>
    <w:rsid w:val="00222D79"/>
    <w:rsid w:val="00223C86"/>
    <w:rsid w:val="0023043C"/>
    <w:rsid w:val="00232EB0"/>
    <w:rsid w:val="00236EDC"/>
    <w:rsid w:val="002410C2"/>
    <w:rsid w:val="00241F4E"/>
    <w:rsid w:val="00243672"/>
    <w:rsid w:val="00244DF5"/>
    <w:rsid w:val="00246B6F"/>
    <w:rsid w:val="00253B73"/>
    <w:rsid w:val="00256722"/>
    <w:rsid w:val="002600D2"/>
    <w:rsid w:val="002607CF"/>
    <w:rsid w:val="002635D1"/>
    <w:rsid w:val="00271C94"/>
    <w:rsid w:val="00272B21"/>
    <w:rsid w:val="00274F2E"/>
    <w:rsid w:val="002770D4"/>
    <w:rsid w:val="00280C40"/>
    <w:rsid w:val="002860FE"/>
    <w:rsid w:val="002871EB"/>
    <w:rsid w:val="002A1792"/>
    <w:rsid w:val="002A2D8C"/>
    <w:rsid w:val="002A32DB"/>
    <w:rsid w:val="002A35C1"/>
    <w:rsid w:val="002A631F"/>
    <w:rsid w:val="002A7C41"/>
    <w:rsid w:val="002B246E"/>
    <w:rsid w:val="002B2735"/>
    <w:rsid w:val="002B2901"/>
    <w:rsid w:val="002B4B60"/>
    <w:rsid w:val="002B7168"/>
    <w:rsid w:val="002B73CA"/>
    <w:rsid w:val="002C0286"/>
    <w:rsid w:val="002C1A9D"/>
    <w:rsid w:val="002C29DD"/>
    <w:rsid w:val="002C2F81"/>
    <w:rsid w:val="002C3221"/>
    <w:rsid w:val="002C33C6"/>
    <w:rsid w:val="002C49F9"/>
    <w:rsid w:val="002D05EC"/>
    <w:rsid w:val="002D1086"/>
    <w:rsid w:val="002D28CF"/>
    <w:rsid w:val="002D318C"/>
    <w:rsid w:val="002D3418"/>
    <w:rsid w:val="002D6018"/>
    <w:rsid w:val="002D63F6"/>
    <w:rsid w:val="002E38DC"/>
    <w:rsid w:val="002E64AC"/>
    <w:rsid w:val="002F3BF7"/>
    <w:rsid w:val="002F5C84"/>
    <w:rsid w:val="002F68E1"/>
    <w:rsid w:val="002F7755"/>
    <w:rsid w:val="00303A43"/>
    <w:rsid w:val="003053D5"/>
    <w:rsid w:val="00305F83"/>
    <w:rsid w:val="00306872"/>
    <w:rsid w:val="003210A0"/>
    <w:rsid w:val="0032194F"/>
    <w:rsid w:val="00321C83"/>
    <w:rsid w:val="00322175"/>
    <w:rsid w:val="00322407"/>
    <w:rsid w:val="0032678E"/>
    <w:rsid w:val="003279D5"/>
    <w:rsid w:val="0033042F"/>
    <w:rsid w:val="0033054C"/>
    <w:rsid w:val="00330A91"/>
    <w:rsid w:val="00332B4C"/>
    <w:rsid w:val="00333522"/>
    <w:rsid w:val="0033543E"/>
    <w:rsid w:val="00336287"/>
    <w:rsid w:val="00337BD9"/>
    <w:rsid w:val="0034005E"/>
    <w:rsid w:val="00341CED"/>
    <w:rsid w:val="00342E35"/>
    <w:rsid w:val="0034511B"/>
    <w:rsid w:val="00345452"/>
    <w:rsid w:val="00346858"/>
    <w:rsid w:val="00347838"/>
    <w:rsid w:val="00350835"/>
    <w:rsid w:val="003558AF"/>
    <w:rsid w:val="00355E36"/>
    <w:rsid w:val="00356294"/>
    <w:rsid w:val="00357C85"/>
    <w:rsid w:val="0036014E"/>
    <w:rsid w:val="00363BC7"/>
    <w:rsid w:val="00364839"/>
    <w:rsid w:val="003758D3"/>
    <w:rsid w:val="00376463"/>
    <w:rsid w:val="003769A8"/>
    <w:rsid w:val="00377A93"/>
    <w:rsid w:val="00382484"/>
    <w:rsid w:val="003907BE"/>
    <w:rsid w:val="003916C5"/>
    <w:rsid w:val="00396301"/>
    <w:rsid w:val="003A1818"/>
    <w:rsid w:val="003A4AE0"/>
    <w:rsid w:val="003B1B57"/>
    <w:rsid w:val="003B4F4C"/>
    <w:rsid w:val="003B62E8"/>
    <w:rsid w:val="003B790A"/>
    <w:rsid w:val="003C6B63"/>
    <w:rsid w:val="003C7990"/>
    <w:rsid w:val="003C7C7E"/>
    <w:rsid w:val="003D2757"/>
    <w:rsid w:val="003D3AB8"/>
    <w:rsid w:val="003D5F8D"/>
    <w:rsid w:val="003D673B"/>
    <w:rsid w:val="003E3E05"/>
    <w:rsid w:val="003E4E89"/>
    <w:rsid w:val="003F1281"/>
    <w:rsid w:val="003F1A18"/>
    <w:rsid w:val="003F2EF6"/>
    <w:rsid w:val="003F49F3"/>
    <w:rsid w:val="003F5BE9"/>
    <w:rsid w:val="003F70B0"/>
    <w:rsid w:val="003F78DD"/>
    <w:rsid w:val="00400FE0"/>
    <w:rsid w:val="004014C3"/>
    <w:rsid w:val="00401B99"/>
    <w:rsid w:val="00405ADA"/>
    <w:rsid w:val="004115A5"/>
    <w:rsid w:val="00414C62"/>
    <w:rsid w:val="004259E0"/>
    <w:rsid w:val="00426F08"/>
    <w:rsid w:val="004275F1"/>
    <w:rsid w:val="004337ED"/>
    <w:rsid w:val="00436AF8"/>
    <w:rsid w:val="004375F6"/>
    <w:rsid w:val="00440887"/>
    <w:rsid w:val="004423CD"/>
    <w:rsid w:val="004452CA"/>
    <w:rsid w:val="004459F4"/>
    <w:rsid w:val="00446670"/>
    <w:rsid w:val="00450E10"/>
    <w:rsid w:val="00451092"/>
    <w:rsid w:val="0045152F"/>
    <w:rsid w:val="00453065"/>
    <w:rsid w:val="00453B62"/>
    <w:rsid w:val="00454CA0"/>
    <w:rsid w:val="00461F5D"/>
    <w:rsid w:val="00466132"/>
    <w:rsid w:val="00470836"/>
    <w:rsid w:val="0047445C"/>
    <w:rsid w:val="004746FC"/>
    <w:rsid w:val="0047550C"/>
    <w:rsid w:val="0047605E"/>
    <w:rsid w:val="004768EF"/>
    <w:rsid w:val="0047733E"/>
    <w:rsid w:val="0048078C"/>
    <w:rsid w:val="00484EE8"/>
    <w:rsid w:val="00487126"/>
    <w:rsid w:val="00487488"/>
    <w:rsid w:val="00490C37"/>
    <w:rsid w:val="00496177"/>
    <w:rsid w:val="00496A6B"/>
    <w:rsid w:val="00497135"/>
    <w:rsid w:val="004A037E"/>
    <w:rsid w:val="004A24A5"/>
    <w:rsid w:val="004A2529"/>
    <w:rsid w:val="004A2BA8"/>
    <w:rsid w:val="004A2CE5"/>
    <w:rsid w:val="004A34B0"/>
    <w:rsid w:val="004A4639"/>
    <w:rsid w:val="004B13BC"/>
    <w:rsid w:val="004B204F"/>
    <w:rsid w:val="004C1D8F"/>
    <w:rsid w:val="004C1E3A"/>
    <w:rsid w:val="004C2A99"/>
    <w:rsid w:val="004C559E"/>
    <w:rsid w:val="004C5714"/>
    <w:rsid w:val="004D2010"/>
    <w:rsid w:val="004D26DD"/>
    <w:rsid w:val="004D442C"/>
    <w:rsid w:val="004D4EBB"/>
    <w:rsid w:val="004E0B6F"/>
    <w:rsid w:val="004E1338"/>
    <w:rsid w:val="004E3AF0"/>
    <w:rsid w:val="004E5936"/>
    <w:rsid w:val="004E59E3"/>
    <w:rsid w:val="004E61B8"/>
    <w:rsid w:val="004E7DF2"/>
    <w:rsid w:val="004F0654"/>
    <w:rsid w:val="004F137C"/>
    <w:rsid w:val="004F22B3"/>
    <w:rsid w:val="004F2419"/>
    <w:rsid w:val="004F241A"/>
    <w:rsid w:val="004F3435"/>
    <w:rsid w:val="004F4254"/>
    <w:rsid w:val="00500E01"/>
    <w:rsid w:val="005015F2"/>
    <w:rsid w:val="00505824"/>
    <w:rsid w:val="00506389"/>
    <w:rsid w:val="00507589"/>
    <w:rsid w:val="005164DB"/>
    <w:rsid w:val="00516D45"/>
    <w:rsid w:val="005221F0"/>
    <w:rsid w:val="00522DA5"/>
    <w:rsid w:val="00522F70"/>
    <w:rsid w:val="0052309E"/>
    <w:rsid w:val="005271F3"/>
    <w:rsid w:val="005303AC"/>
    <w:rsid w:val="00533146"/>
    <w:rsid w:val="00533B4C"/>
    <w:rsid w:val="00533C90"/>
    <w:rsid w:val="00534F17"/>
    <w:rsid w:val="00540C91"/>
    <w:rsid w:val="00541522"/>
    <w:rsid w:val="00541922"/>
    <w:rsid w:val="00543250"/>
    <w:rsid w:val="00543E4A"/>
    <w:rsid w:val="0054687F"/>
    <w:rsid w:val="00553D74"/>
    <w:rsid w:val="005577E2"/>
    <w:rsid w:val="0056022D"/>
    <w:rsid w:val="00561106"/>
    <w:rsid w:val="005611C5"/>
    <w:rsid w:val="00565790"/>
    <w:rsid w:val="00567BD2"/>
    <w:rsid w:val="00575803"/>
    <w:rsid w:val="00575C34"/>
    <w:rsid w:val="00577601"/>
    <w:rsid w:val="00577FEC"/>
    <w:rsid w:val="00585152"/>
    <w:rsid w:val="00586731"/>
    <w:rsid w:val="00586AE4"/>
    <w:rsid w:val="005901AF"/>
    <w:rsid w:val="0059266B"/>
    <w:rsid w:val="005932CA"/>
    <w:rsid w:val="0059359A"/>
    <w:rsid w:val="00593BAE"/>
    <w:rsid w:val="00596D1E"/>
    <w:rsid w:val="005A1EDF"/>
    <w:rsid w:val="005A3030"/>
    <w:rsid w:val="005A3D85"/>
    <w:rsid w:val="005A64A3"/>
    <w:rsid w:val="005A72DC"/>
    <w:rsid w:val="005A7977"/>
    <w:rsid w:val="005B2C98"/>
    <w:rsid w:val="005B30AB"/>
    <w:rsid w:val="005C011F"/>
    <w:rsid w:val="005C214B"/>
    <w:rsid w:val="005C545E"/>
    <w:rsid w:val="005D0AED"/>
    <w:rsid w:val="005D12BB"/>
    <w:rsid w:val="005D2194"/>
    <w:rsid w:val="005D772F"/>
    <w:rsid w:val="005D7866"/>
    <w:rsid w:val="005E0DEF"/>
    <w:rsid w:val="005E192D"/>
    <w:rsid w:val="005E205D"/>
    <w:rsid w:val="005E442E"/>
    <w:rsid w:val="005F0267"/>
    <w:rsid w:val="005F20B4"/>
    <w:rsid w:val="005F48CC"/>
    <w:rsid w:val="00600D37"/>
    <w:rsid w:val="006010BB"/>
    <w:rsid w:val="00602958"/>
    <w:rsid w:val="0061204B"/>
    <w:rsid w:val="006131B9"/>
    <w:rsid w:val="00615672"/>
    <w:rsid w:val="0061632C"/>
    <w:rsid w:val="00616963"/>
    <w:rsid w:val="00621340"/>
    <w:rsid w:val="0062350B"/>
    <w:rsid w:val="00626B76"/>
    <w:rsid w:val="00630233"/>
    <w:rsid w:val="00630354"/>
    <w:rsid w:val="00631DAF"/>
    <w:rsid w:val="00633290"/>
    <w:rsid w:val="006422F6"/>
    <w:rsid w:val="00643128"/>
    <w:rsid w:val="00646097"/>
    <w:rsid w:val="006503F9"/>
    <w:rsid w:val="006507FB"/>
    <w:rsid w:val="00650CBC"/>
    <w:rsid w:val="00652995"/>
    <w:rsid w:val="00652EC7"/>
    <w:rsid w:val="00653DD3"/>
    <w:rsid w:val="0065453E"/>
    <w:rsid w:val="00654F86"/>
    <w:rsid w:val="006558D5"/>
    <w:rsid w:val="00656714"/>
    <w:rsid w:val="006619CB"/>
    <w:rsid w:val="00662342"/>
    <w:rsid w:val="0066407A"/>
    <w:rsid w:val="00664EB4"/>
    <w:rsid w:val="00667458"/>
    <w:rsid w:val="00671D3B"/>
    <w:rsid w:val="0067220D"/>
    <w:rsid w:val="0067375F"/>
    <w:rsid w:val="006764BF"/>
    <w:rsid w:val="00676FA5"/>
    <w:rsid w:val="006838F2"/>
    <w:rsid w:val="00685B62"/>
    <w:rsid w:val="00686895"/>
    <w:rsid w:val="00691E1A"/>
    <w:rsid w:val="006922D2"/>
    <w:rsid w:val="00694FB7"/>
    <w:rsid w:val="00696A13"/>
    <w:rsid w:val="006A29A5"/>
    <w:rsid w:val="006A3F39"/>
    <w:rsid w:val="006A50BA"/>
    <w:rsid w:val="006A6479"/>
    <w:rsid w:val="006A7C67"/>
    <w:rsid w:val="006B0714"/>
    <w:rsid w:val="006B078E"/>
    <w:rsid w:val="006B0861"/>
    <w:rsid w:val="006B42EF"/>
    <w:rsid w:val="006B5B3A"/>
    <w:rsid w:val="006B65DD"/>
    <w:rsid w:val="006B7EB6"/>
    <w:rsid w:val="006C224F"/>
    <w:rsid w:val="006C41D5"/>
    <w:rsid w:val="006C4BC8"/>
    <w:rsid w:val="006C5027"/>
    <w:rsid w:val="006D0A36"/>
    <w:rsid w:val="006D3C18"/>
    <w:rsid w:val="006D6844"/>
    <w:rsid w:val="006D7D78"/>
    <w:rsid w:val="006E1C40"/>
    <w:rsid w:val="006E4961"/>
    <w:rsid w:val="006F3988"/>
    <w:rsid w:val="00700003"/>
    <w:rsid w:val="0070001A"/>
    <w:rsid w:val="007035DA"/>
    <w:rsid w:val="007041AF"/>
    <w:rsid w:val="00705653"/>
    <w:rsid w:val="0070667E"/>
    <w:rsid w:val="00711FEB"/>
    <w:rsid w:val="00714975"/>
    <w:rsid w:val="00715772"/>
    <w:rsid w:val="00715C49"/>
    <w:rsid w:val="00716F42"/>
    <w:rsid w:val="007205D7"/>
    <w:rsid w:val="007218DD"/>
    <w:rsid w:val="00722A7F"/>
    <w:rsid w:val="00726ECC"/>
    <w:rsid w:val="007270C9"/>
    <w:rsid w:val="00731F50"/>
    <w:rsid w:val="0073372A"/>
    <w:rsid w:val="007361BE"/>
    <w:rsid w:val="00736CAF"/>
    <w:rsid w:val="007434AF"/>
    <w:rsid w:val="007449FF"/>
    <w:rsid w:val="00747029"/>
    <w:rsid w:val="0075329D"/>
    <w:rsid w:val="00753A28"/>
    <w:rsid w:val="00753FFD"/>
    <w:rsid w:val="00754130"/>
    <w:rsid w:val="00757F2A"/>
    <w:rsid w:val="00761185"/>
    <w:rsid w:val="00761A72"/>
    <w:rsid w:val="00761C74"/>
    <w:rsid w:val="00763593"/>
    <w:rsid w:val="00776699"/>
    <w:rsid w:val="00783601"/>
    <w:rsid w:val="00785A8F"/>
    <w:rsid w:val="0079362C"/>
    <w:rsid w:val="0079424F"/>
    <w:rsid w:val="007960D5"/>
    <w:rsid w:val="007A13BD"/>
    <w:rsid w:val="007A2D4B"/>
    <w:rsid w:val="007A61E6"/>
    <w:rsid w:val="007A72FE"/>
    <w:rsid w:val="007A7BA7"/>
    <w:rsid w:val="007B0A10"/>
    <w:rsid w:val="007B2D30"/>
    <w:rsid w:val="007B3EE1"/>
    <w:rsid w:val="007C2470"/>
    <w:rsid w:val="007C29E3"/>
    <w:rsid w:val="007C3CC0"/>
    <w:rsid w:val="007C50AE"/>
    <w:rsid w:val="007D1B35"/>
    <w:rsid w:val="007D29C0"/>
    <w:rsid w:val="007D347E"/>
    <w:rsid w:val="007D3D09"/>
    <w:rsid w:val="007D4D0D"/>
    <w:rsid w:val="007D4F69"/>
    <w:rsid w:val="007D5007"/>
    <w:rsid w:val="007D5D55"/>
    <w:rsid w:val="007D5EFB"/>
    <w:rsid w:val="007E2445"/>
    <w:rsid w:val="007E7EC2"/>
    <w:rsid w:val="007EE06C"/>
    <w:rsid w:val="007F1D5A"/>
    <w:rsid w:val="007F7467"/>
    <w:rsid w:val="00800795"/>
    <w:rsid w:val="0080233A"/>
    <w:rsid w:val="00806B3D"/>
    <w:rsid w:val="0081180A"/>
    <w:rsid w:val="00815A9A"/>
    <w:rsid w:val="00815D63"/>
    <w:rsid w:val="0081625B"/>
    <w:rsid w:val="0082461B"/>
    <w:rsid w:val="00824EA1"/>
    <w:rsid w:val="00834223"/>
    <w:rsid w:val="00834329"/>
    <w:rsid w:val="008415D4"/>
    <w:rsid w:val="008444CE"/>
    <w:rsid w:val="00844F2E"/>
    <w:rsid w:val="00847448"/>
    <w:rsid w:val="00847485"/>
    <w:rsid w:val="00847966"/>
    <w:rsid w:val="00851186"/>
    <w:rsid w:val="00852083"/>
    <w:rsid w:val="00853926"/>
    <w:rsid w:val="008561C9"/>
    <w:rsid w:val="0085740C"/>
    <w:rsid w:val="008579D1"/>
    <w:rsid w:val="00860115"/>
    <w:rsid w:val="00860E74"/>
    <w:rsid w:val="008715F0"/>
    <w:rsid w:val="008729A4"/>
    <w:rsid w:val="00880842"/>
    <w:rsid w:val="00891247"/>
    <w:rsid w:val="0089263B"/>
    <w:rsid w:val="00897275"/>
    <w:rsid w:val="00897981"/>
    <w:rsid w:val="008A0F1D"/>
    <w:rsid w:val="008A1127"/>
    <w:rsid w:val="008A1D7D"/>
    <w:rsid w:val="008A3E24"/>
    <w:rsid w:val="008A43A3"/>
    <w:rsid w:val="008B08F6"/>
    <w:rsid w:val="008B2267"/>
    <w:rsid w:val="008B35FC"/>
    <w:rsid w:val="008B3B39"/>
    <w:rsid w:val="008C0A48"/>
    <w:rsid w:val="008C1B08"/>
    <w:rsid w:val="008C364B"/>
    <w:rsid w:val="008C557F"/>
    <w:rsid w:val="008D0BAD"/>
    <w:rsid w:val="008D11DE"/>
    <w:rsid w:val="008D40F1"/>
    <w:rsid w:val="008D7EA7"/>
    <w:rsid w:val="008E2AED"/>
    <w:rsid w:val="008E468A"/>
    <w:rsid w:val="008E4FDD"/>
    <w:rsid w:val="008E5A9F"/>
    <w:rsid w:val="008E6E5C"/>
    <w:rsid w:val="008F0C2A"/>
    <w:rsid w:val="008F326F"/>
    <w:rsid w:val="008F37C0"/>
    <w:rsid w:val="008F3AA5"/>
    <w:rsid w:val="008F496F"/>
    <w:rsid w:val="009117F1"/>
    <w:rsid w:val="00913DC1"/>
    <w:rsid w:val="0091788B"/>
    <w:rsid w:val="00920763"/>
    <w:rsid w:val="0092228E"/>
    <w:rsid w:val="00925C15"/>
    <w:rsid w:val="0092628D"/>
    <w:rsid w:val="00936706"/>
    <w:rsid w:val="0093686C"/>
    <w:rsid w:val="00937BE4"/>
    <w:rsid w:val="009402B4"/>
    <w:rsid w:val="00941051"/>
    <w:rsid w:val="00941DF9"/>
    <w:rsid w:val="00942190"/>
    <w:rsid w:val="009431EF"/>
    <w:rsid w:val="00946DF9"/>
    <w:rsid w:val="00950D9D"/>
    <w:rsid w:val="009534F0"/>
    <w:rsid w:val="009539A7"/>
    <w:rsid w:val="00953AC7"/>
    <w:rsid w:val="0095640B"/>
    <w:rsid w:val="00957A37"/>
    <w:rsid w:val="00961063"/>
    <w:rsid w:val="009636C6"/>
    <w:rsid w:val="009645E5"/>
    <w:rsid w:val="00966A5D"/>
    <w:rsid w:val="009671C0"/>
    <w:rsid w:val="0097038D"/>
    <w:rsid w:val="0097326E"/>
    <w:rsid w:val="00977BEB"/>
    <w:rsid w:val="00981056"/>
    <w:rsid w:val="0098195E"/>
    <w:rsid w:val="00981ABD"/>
    <w:rsid w:val="00984F58"/>
    <w:rsid w:val="009927EA"/>
    <w:rsid w:val="009936B2"/>
    <w:rsid w:val="00994D96"/>
    <w:rsid w:val="00995F1D"/>
    <w:rsid w:val="00996FD5"/>
    <w:rsid w:val="009A03D5"/>
    <w:rsid w:val="009A095A"/>
    <w:rsid w:val="009A2665"/>
    <w:rsid w:val="009A5C4F"/>
    <w:rsid w:val="009A6BA2"/>
    <w:rsid w:val="009A6D54"/>
    <w:rsid w:val="009A7A6C"/>
    <w:rsid w:val="009B014D"/>
    <w:rsid w:val="009B0BF5"/>
    <w:rsid w:val="009B252C"/>
    <w:rsid w:val="009B4008"/>
    <w:rsid w:val="009C1AE2"/>
    <w:rsid w:val="009C3528"/>
    <w:rsid w:val="009C54D6"/>
    <w:rsid w:val="009C6E67"/>
    <w:rsid w:val="009D0452"/>
    <w:rsid w:val="009D3362"/>
    <w:rsid w:val="009D6DBD"/>
    <w:rsid w:val="009E164C"/>
    <w:rsid w:val="009E3539"/>
    <w:rsid w:val="009E38E0"/>
    <w:rsid w:val="009F036F"/>
    <w:rsid w:val="009F042A"/>
    <w:rsid w:val="009F0EF9"/>
    <w:rsid w:val="009F19A1"/>
    <w:rsid w:val="009F2521"/>
    <w:rsid w:val="009F5793"/>
    <w:rsid w:val="009F7E71"/>
    <w:rsid w:val="00A004D6"/>
    <w:rsid w:val="00A00E15"/>
    <w:rsid w:val="00A0113D"/>
    <w:rsid w:val="00A02BC8"/>
    <w:rsid w:val="00A030F8"/>
    <w:rsid w:val="00A03B9B"/>
    <w:rsid w:val="00A06526"/>
    <w:rsid w:val="00A11649"/>
    <w:rsid w:val="00A11EED"/>
    <w:rsid w:val="00A142E3"/>
    <w:rsid w:val="00A156C3"/>
    <w:rsid w:val="00A20A94"/>
    <w:rsid w:val="00A21B7B"/>
    <w:rsid w:val="00A221E3"/>
    <w:rsid w:val="00A2313D"/>
    <w:rsid w:val="00A231B4"/>
    <w:rsid w:val="00A23BC7"/>
    <w:rsid w:val="00A24331"/>
    <w:rsid w:val="00A2489C"/>
    <w:rsid w:val="00A24F01"/>
    <w:rsid w:val="00A26576"/>
    <w:rsid w:val="00A301ED"/>
    <w:rsid w:val="00A31B98"/>
    <w:rsid w:val="00A346CB"/>
    <w:rsid w:val="00A37901"/>
    <w:rsid w:val="00A37D70"/>
    <w:rsid w:val="00A40C69"/>
    <w:rsid w:val="00A414FB"/>
    <w:rsid w:val="00A43616"/>
    <w:rsid w:val="00A464D6"/>
    <w:rsid w:val="00A46FA9"/>
    <w:rsid w:val="00A52FB5"/>
    <w:rsid w:val="00A539AF"/>
    <w:rsid w:val="00A55E99"/>
    <w:rsid w:val="00A57C76"/>
    <w:rsid w:val="00A60330"/>
    <w:rsid w:val="00A63290"/>
    <w:rsid w:val="00A634DC"/>
    <w:rsid w:val="00A63A95"/>
    <w:rsid w:val="00A65ADE"/>
    <w:rsid w:val="00A6700C"/>
    <w:rsid w:val="00A704A1"/>
    <w:rsid w:val="00A71729"/>
    <w:rsid w:val="00A76BC5"/>
    <w:rsid w:val="00A81FB4"/>
    <w:rsid w:val="00A83076"/>
    <w:rsid w:val="00A85069"/>
    <w:rsid w:val="00A86869"/>
    <w:rsid w:val="00A86B3F"/>
    <w:rsid w:val="00A874FA"/>
    <w:rsid w:val="00A90D87"/>
    <w:rsid w:val="00A92CB5"/>
    <w:rsid w:val="00A94BB7"/>
    <w:rsid w:val="00A9759A"/>
    <w:rsid w:val="00AA2152"/>
    <w:rsid w:val="00AA24FA"/>
    <w:rsid w:val="00AA28FD"/>
    <w:rsid w:val="00AA2E7C"/>
    <w:rsid w:val="00AA5394"/>
    <w:rsid w:val="00AB104C"/>
    <w:rsid w:val="00AB3F60"/>
    <w:rsid w:val="00AB4070"/>
    <w:rsid w:val="00AB4934"/>
    <w:rsid w:val="00AB6277"/>
    <w:rsid w:val="00AB659E"/>
    <w:rsid w:val="00AB6B76"/>
    <w:rsid w:val="00AB74B6"/>
    <w:rsid w:val="00AC0E5F"/>
    <w:rsid w:val="00AC17D9"/>
    <w:rsid w:val="00AC47B4"/>
    <w:rsid w:val="00AD2A28"/>
    <w:rsid w:val="00AD2B7B"/>
    <w:rsid w:val="00AD7731"/>
    <w:rsid w:val="00AE1405"/>
    <w:rsid w:val="00AE3BA6"/>
    <w:rsid w:val="00AE4B0C"/>
    <w:rsid w:val="00AE5076"/>
    <w:rsid w:val="00AE68C3"/>
    <w:rsid w:val="00AE7687"/>
    <w:rsid w:val="00AE7C0B"/>
    <w:rsid w:val="00AF09C1"/>
    <w:rsid w:val="00AF1D19"/>
    <w:rsid w:val="00AF2EB1"/>
    <w:rsid w:val="00AF5284"/>
    <w:rsid w:val="00B04584"/>
    <w:rsid w:val="00B05A18"/>
    <w:rsid w:val="00B06C82"/>
    <w:rsid w:val="00B07FDE"/>
    <w:rsid w:val="00B11F8D"/>
    <w:rsid w:val="00B1244C"/>
    <w:rsid w:val="00B14945"/>
    <w:rsid w:val="00B16CCA"/>
    <w:rsid w:val="00B17ED6"/>
    <w:rsid w:val="00B218CA"/>
    <w:rsid w:val="00B24B7C"/>
    <w:rsid w:val="00B31793"/>
    <w:rsid w:val="00B468E7"/>
    <w:rsid w:val="00B51E39"/>
    <w:rsid w:val="00B5426F"/>
    <w:rsid w:val="00B55DCE"/>
    <w:rsid w:val="00B56E78"/>
    <w:rsid w:val="00B62F5C"/>
    <w:rsid w:val="00B637BD"/>
    <w:rsid w:val="00B64A95"/>
    <w:rsid w:val="00B6727D"/>
    <w:rsid w:val="00B817BD"/>
    <w:rsid w:val="00B82D46"/>
    <w:rsid w:val="00B84389"/>
    <w:rsid w:val="00B91535"/>
    <w:rsid w:val="00B91BEC"/>
    <w:rsid w:val="00B97B27"/>
    <w:rsid w:val="00BA424D"/>
    <w:rsid w:val="00BC25C1"/>
    <w:rsid w:val="00BC4701"/>
    <w:rsid w:val="00BC5128"/>
    <w:rsid w:val="00BD0504"/>
    <w:rsid w:val="00BD1A15"/>
    <w:rsid w:val="00BD558D"/>
    <w:rsid w:val="00BD5887"/>
    <w:rsid w:val="00BD6E5C"/>
    <w:rsid w:val="00BF095F"/>
    <w:rsid w:val="00BF0E7F"/>
    <w:rsid w:val="00BF0ECC"/>
    <w:rsid w:val="00BF4272"/>
    <w:rsid w:val="00BF632A"/>
    <w:rsid w:val="00C0084C"/>
    <w:rsid w:val="00C025BA"/>
    <w:rsid w:val="00C0480E"/>
    <w:rsid w:val="00C0738B"/>
    <w:rsid w:val="00C13974"/>
    <w:rsid w:val="00C139F9"/>
    <w:rsid w:val="00C1481E"/>
    <w:rsid w:val="00C16BCB"/>
    <w:rsid w:val="00C2157C"/>
    <w:rsid w:val="00C2272D"/>
    <w:rsid w:val="00C33747"/>
    <w:rsid w:val="00C34232"/>
    <w:rsid w:val="00C3431B"/>
    <w:rsid w:val="00C36B40"/>
    <w:rsid w:val="00C40DCF"/>
    <w:rsid w:val="00C42ECA"/>
    <w:rsid w:val="00C45622"/>
    <w:rsid w:val="00C469E6"/>
    <w:rsid w:val="00C474A8"/>
    <w:rsid w:val="00C47861"/>
    <w:rsid w:val="00C52E9B"/>
    <w:rsid w:val="00C57285"/>
    <w:rsid w:val="00C57E2F"/>
    <w:rsid w:val="00C600F2"/>
    <w:rsid w:val="00C6072F"/>
    <w:rsid w:val="00C6378F"/>
    <w:rsid w:val="00C63F98"/>
    <w:rsid w:val="00C6430D"/>
    <w:rsid w:val="00C6539E"/>
    <w:rsid w:val="00C673F6"/>
    <w:rsid w:val="00C734C7"/>
    <w:rsid w:val="00C73FFC"/>
    <w:rsid w:val="00C75D01"/>
    <w:rsid w:val="00C80EB5"/>
    <w:rsid w:val="00C822A5"/>
    <w:rsid w:val="00C83597"/>
    <w:rsid w:val="00C838B3"/>
    <w:rsid w:val="00C84043"/>
    <w:rsid w:val="00C84126"/>
    <w:rsid w:val="00C86C4F"/>
    <w:rsid w:val="00C90665"/>
    <w:rsid w:val="00C92DE2"/>
    <w:rsid w:val="00C9586E"/>
    <w:rsid w:val="00C96C30"/>
    <w:rsid w:val="00CA121C"/>
    <w:rsid w:val="00CA1A89"/>
    <w:rsid w:val="00CA7F27"/>
    <w:rsid w:val="00CB3623"/>
    <w:rsid w:val="00CB4A25"/>
    <w:rsid w:val="00CB512B"/>
    <w:rsid w:val="00CB5A64"/>
    <w:rsid w:val="00CC0633"/>
    <w:rsid w:val="00CC1151"/>
    <w:rsid w:val="00CC228A"/>
    <w:rsid w:val="00CC2B66"/>
    <w:rsid w:val="00CD1A3F"/>
    <w:rsid w:val="00CD3884"/>
    <w:rsid w:val="00CD7904"/>
    <w:rsid w:val="00CE066B"/>
    <w:rsid w:val="00CE0971"/>
    <w:rsid w:val="00CE1A5E"/>
    <w:rsid w:val="00CE1CA0"/>
    <w:rsid w:val="00CE4564"/>
    <w:rsid w:val="00CE5B1E"/>
    <w:rsid w:val="00CE6D83"/>
    <w:rsid w:val="00CF20A7"/>
    <w:rsid w:val="00CF2F42"/>
    <w:rsid w:val="00CF3F2C"/>
    <w:rsid w:val="00CF4183"/>
    <w:rsid w:val="00CF6E07"/>
    <w:rsid w:val="00D0291C"/>
    <w:rsid w:val="00D036AA"/>
    <w:rsid w:val="00D060DD"/>
    <w:rsid w:val="00D1055E"/>
    <w:rsid w:val="00D11304"/>
    <w:rsid w:val="00D11595"/>
    <w:rsid w:val="00D132BE"/>
    <w:rsid w:val="00D139DC"/>
    <w:rsid w:val="00D15FE6"/>
    <w:rsid w:val="00D2187E"/>
    <w:rsid w:val="00D2422C"/>
    <w:rsid w:val="00D27AE1"/>
    <w:rsid w:val="00D27AE3"/>
    <w:rsid w:val="00D32A03"/>
    <w:rsid w:val="00D3449F"/>
    <w:rsid w:val="00D37FE9"/>
    <w:rsid w:val="00D40B9C"/>
    <w:rsid w:val="00D42B42"/>
    <w:rsid w:val="00D46F2B"/>
    <w:rsid w:val="00D5311F"/>
    <w:rsid w:val="00D53DC4"/>
    <w:rsid w:val="00D53E0A"/>
    <w:rsid w:val="00D54B35"/>
    <w:rsid w:val="00D55110"/>
    <w:rsid w:val="00D555D7"/>
    <w:rsid w:val="00D563B0"/>
    <w:rsid w:val="00D57036"/>
    <w:rsid w:val="00D65929"/>
    <w:rsid w:val="00D667A6"/>
    <w:rsid w:val="00D71B15"/>
    <w:rsid w:val="00D75B8C"/>
    <w:rsid w:val="00D77BD4"/>
    <w:rsid w:val="00D77D5E"/>
    <w:rsid w:val="00D80776"/>
    <w:rsid w:val="00D81CD7"/>
    <w:rsid w:val="00D81F48"/>
    <w:rsid w:val="00D8260C"/>
    <w:rsid w:val="00D86954"/>
    <w:rsid w:val="00D8765E"/>
    <w:rsid w:val="00D92777"/>
    <w:rsid w:val="00D93156"/>
    <w:rsid w:val="00D93FBC"/>
    <w:rsid w:val="00D94101"/>
    <w:rsid w:val="00D967F0"/>
    <w:rsid w:val="00DA3F26"/>
    <w:rsid w:val="00DA7F57"/>
    <w:rsid w:val="00DB3334"/>
    <w:rsid w:val="00DC15AB"/>
    <w:rsid w:val="00DC17FC"/>
    <w:rsid w:val="00DC1843"/>
    <w:rsid w:val="00DC6631"/>
    <w:rsid w:val="00DC67A5"/>
    <w:rsid w:val="00DD78CC"/>
    <w:rsid w:val="00DE0D1D"/>
    <w:rsid w:val="00DE0EEF"/>
    <w:rsid w:val="00DE3162"/>
    <w:rsid w:val="00DE3192"/>
    <w:rsid w:val="00DE4D34"/>
    <w:rsid w:val="00DE5488"/>
    <w:rsid w:val="00DF16B8"/>
    <w:rsid w:val="00DF1875"/>
    <w:rsid w:val="00DF3A3F"/>
    <w:rsid w:val="00DF7A62"/>
    <w:rsid w:val="00E04567"/>
    <w:rsid w:val="00E04DAC"/>
    <w:rsid w:val="00E05840"/>
    <w:rsid w:val="00E06DB2"/>
    <w:rsid w:val="00E118C8"/>
    <w:rsid w:val="00E1266D"/>
    <w:rsid w:val="00E13613"/>
    <w:rsid w:val="00E14A1F"/>
    <w:rsid w:val="00E169A3"/>
    <w:rsid w:val="00E1747F"/>
    <w:rsid w:val="00E219D0"/>
    <w:rsid w:val="00E23A72"/>
    <w:rsid w:val="00E30B9F"/>
    <w:rsid w:val="00E30E42"/>
    <w:rsid w:val="00E341F0"/>
    <w:rsid w:val="00E3481D"/>
    <w:rsid w:val="00E3544B"/>
    <w:rsid w:val="00E3719A"/>
    <w:rsid w:val="00E3736A"/>
    <w:rsid w:val="00E40EC6"/>
    <w:rsid w:val="00E42B33"/>
    <w:rsid w:val="00E44D01"/>
    <w:rsid w:val="00E45049"/>
    <w:rsid w:val="00E45A70"/>
    <w:rsid w:val="00E45ACF"/>
    <w:rsid w:val="00E46033"/>
    <w:rsid w:val="00E4750D"/>
    <w:rsid w:val="00E50366"/>
    <w:rsid w:val="00E50920"/>
    <w:rsid w:val="00E5159F"/>
    <w:rsid w:val="00E54640"/>
    <w:rsid w:val="00E54BA2"/>
    <w:rsid w:val="00E557DC"/>
    <w:rsid w:val="00E633BE"/>
    <w:rsid w:val="00E6428B"/>
    <w:rsid w:val="00E64593"/>
    <w:rsid w:val="00E66732"/>
    <w:rsid w:val="00E713D3"/>
    <w:rsid w:val="00E733F9"/>
    <w:rsid w:val="00E743EE"/>
    <w:rsid w:val="00E749A5"/>
    <w:rsid w:val="00E81A88"/>
    <w:rsid w:val="00E8309E"/>
    <w:rsid w:val="00E84519"/>
    <w:rsid w:val="00E85445"/>
    <w:rsid w:val="00E95754"/>
    <w:rsid w:val="00E96225"/>
    <w:rsid w:val="00E962CE"/>
    <w:rsid w:val="00E97609"/>
    <w:rsid w:val="00EA0524"/>
    <w:rsid w:val="00EA3246"/>
    <w:rsid w:val="00EA5378"/>
    <w:rsid w:val="00EA5959"/>
    <w:rsid w:val="00EA6996"/>
    <w:rsid w:val="00EB03D4"/>
    <w:rsid w:val="00EB2632"/>
    <w:rsid w:val="00EB5320"/>
    <w:rsid w:val="00EC07A6"/>
    <w:rsid w:val="00EC282F"/>
    <w:rsid w:val="00EC3E46"/>
    <w:rsid w:val="00EC3FA2"/>
    <w:rsid w:val="00EC657E"/>
    <w:rsid w:val="00ED33DD"/>
    <w:rsid w:val="00ED3485"/>
    <w:rsid w:val="00ED6CED"/>
    <w:rsid w:val="00EE0394"/>
    <w:rsid w:val="00EE11BF"/>
    <w:rsid w:val="00EE1602"/>
    <w:rsid w:val="00EE51A1"/>
    <w:rsid w:val="00EE5A8F"/>
    <w:rsid w:val="00EF57CA"/>
    <w:rsid w:val="00F02267"/>
    <w:rsid w:val="00F024EA"/>
    <w:rsid w:val="00F03999"/>
    <w:rsid w:val="00F06FE5"/>
    <w:rsid w:val="00F1527D"/>
    <w:rsid w:val="00F158C6"/>
    <w:rsid w:val="00F2280D"/>
    <w:rsid w:val="00F2354A"/>
    <w:rsid w:val="00F24DE4"/>
    <w:rsid w:val="00F254DC"/>
    <w:rsid w:val="00F26296"/>
    <w:rsid w:val="00F26C6D"/>
    <w:rsid w:val="00F27DCB"/>
    <w:rsid w:val="00F32335"/>
    <w:rsid w:val="00F343AD"/>
    <w:rsid w:val="00F34A14"/>
    <w:rsid w:val="00F37F09"/>
    <w:rsid w:val="00F37F3F"/>
    <w:rsid w:val="00F43F59"/>
    <w:rsid w:val="00F4425B"/>
    <w:rsid w:val="00F45EC5"/>
    <w:rsid w:val="00F4628B"/>
    <w:rsid w:val="00F46785"/>
    <w:rsid w:val="00F534AC"/>
    <w:rsid w:val="00F54752"/>
    <w:rsid w:val="00F63F99"/>
    <w:rsid w:val="00F679B6"/>
    <w:rsid w:val="00F67D92"/>
    <w:rsid w:val="00F705B1"/>
    <w:rsid w:val="00F7163F"/>
    <w:rsid w:val="00F75308"/>
    <w:rsid w:val="00F80857"/>
    <w:rsid w:val="00F80957"/>
    <w:rsid w:val="00F80CB5"/>
    <w:rsid w:val="00F821A4"/>
    <w:rsid w:val="00F82431"/>
    <w:rsid w:val="00F84C27"/>
    <w:rsid w:val="00F9070F"/>
    <w:rsid w:val="00F91623"/>
    <w:rsid w:val="00F91990"/>
    <w:rsid w:val="00F92B67"/>
    <w:rsid w:val="00F94653"/>
    <w:rsid w:val="00F95CB3"/>
    <w:rsid w:val="00F96B46"/>
    <w:rsid w:val="00FA6C1D"/>
    <w:rsid w:val="00FB35B9"/>
    <w:rsid w:val="00FB618F"/>
    <w:rsid w:val="00FB700F"/>
    <w:rsid w:val="00FC2B64"/>
    <w:rsid w:val="00FC5713"/>
    <w:rsid w:val="00FC62D6"/>
    <w:rsid w:val="00FC6DF3"/>
    <w:rsid w:val="00FD0813"/>
    <w:rsid w:val="00FD20F3"/>
    <w:rsid w:val="00FD2A5B"/>
    <w:rsid w:val="00FD4731"/>
    <w:rsid w:val="00FD4FDB"/>
    <w:rsid w:val="00FD5754"/>
    <w:rsid w:val="00FD71D2"/>
    <w:rsid w:val="00FD7EC6"/>
    <w:rsid w:val="00FE3283"/>
    <w:rsid w:val="00FF04DE"/>
    <w:rsid w:val="00FF282E"/>
    <w:rsid w:val="00FF33FF"/>
    <w:rsid w:val="00FF4578"/>
    <w:rsid w:val="00FF4601"/>
    <w:rsid w:val="00FF6FC9"/>
    <w:rsid w:val="00FF74EE"/>
    <w:rsid w:val="021AB0CD"/>
    <w:rsid w:val="021AF160"/>
    <w:rsid w:val="02B3B8C8"/>
    <w:rsid w:val="03872A22"/>
    <w:rsid w:val="04463937"/>
    <w:rsid w:val="04813A0B"/>
    <w:rsid w:val="04AF9001"/>
    <w:rsid w:val="05165A6D"/>
    <w:rsid w:val="056AC006"/>
    <w:rsid w:val="0585907D"/>
    <w:rsid w:val="058C9022"/>
    <w:rsid w:val="05B8C5DC"/>
    <w:rsid w:val="06022FDA"/>
    <w:rsid w:val="06412AB4"/>
    <w:rsid w:val="072D9999"/>
    <w:rsid w:val="0783310B"/>
    <w:rsid w:val="081572CD"/>
    <w:rsid w:val="081D2E3E"/>
    <w:rsid w:val="08DF0BA6"/>
    <w:rsid w:val="09069888"/>
    <w:rsid w:val="0919AA5A"/>
    <w:rsid w:val="09225047"/>
    <w:rsid w:val="09304B22"/>
    <w:rsid w:val="0A0E60BD"/>
    <w:rsid w:val="0AD503C0"/>
    <w:rsid w:val="0AE7D06F"/>
    <w:rsid w:val="0B27F3F4"/>
    <w:rsid w:val="0B30B777"/>
    <w:rsid w:val="0B6F3CB8"/>
    <w:rsid w:val="0BF634FB"/>
    <w:rsid w:val="0C7A2832"/>
    <w:rsid w:val="0CAE34DA"/>
    <w:rsid w:val="0CB5FFB9"/>
    <w:rsid w:val="0DAC0D20"/>
    <w:rsid w:val="0DD8875D"/>
    <w:rsid w:val="0E20A4C4"/>
    <w:rsid w:val="0EBC849B"/>
    <w:rsid w:val="0F07AFA5"/>
    <w:rsid w:val="0F1F552B"/>
    <w:rsid w:val="0F6EE9BA"/>
    <w:rsid w:val="0FACA05C"/>
    <w:rsid w:val="0FAE9126"/>
    <w:rsid w:val="0FBC7525"/>
    <w:rsid w:val="0FDB38E4"/>
    <w:rsid w:val="106C7019"/>
    <w:rsid w:val="10AAB1A8"/>
    <w:rsid w:val="10C042F5"/>
    <w:rsid w:val="10EA6CAE"/>
    <w:rsid w:val="10F7838B"/>
    <w:rsid w:val="114A6187"/>
    <w:rsid w:val="1157F8F1"/>
    <w:rsid w:val="117DAC10"/>
    <w:rsid w:val="1198C511"/>
    <w:rsid w:val="1384694D"/>
    <w:rsid w:val="148DF778"/>
    <w:rsid w:val="14957E3E"/>
    <w:rsid w:val="14C4154F"/>
    <w:rsid w:val="1541F57A"/>
    <w:rsid w:val="15704636"/>
    <w:rsid w:val="15C6279C"/>
    <w:rsid w:val="16128E4C"/>
    <w:rsid w:val="170A3ADB"/>
    <w:rsid w:val="181AB12C"/>
    <w:rsid w:val="188EBE9B"/>
    <w:rsid w:val="18C8D8BC"/>
    <w:rsid w:val="19777A8F"/>
    <w:rsid w:val="19C28770"/>
    <w:rsid w:val="1A333BB5"/>
    <w:rsid w:val="1A91E571"/>
    <w:rsid w:val="1AF5653E"/>
    <w:rsid w:val="1B5C500C"/>
    <w:rsid w:val="1B86F814"/>
    <w:rsid w:val="1BFA09F0"/>
    <w:rsid w:val="1D955EDE"/>
    <w:rsid w:val="1DDFA62A"/>
    <w:rsid w:val="1E2FCCFD"/>
    <w:rsid w:val="1E337630"/>
    <w:rsid w:val="1F6995D7"/>
    <w:rsid w:val="20FA8AE9"/>
    <w:rsid w:val="211ECF57"/>
    <w:rsid w:val="21841B37"/>
    <w:rsid w:val="2196526C"/>
    <w:rsid w:val="21CFDD24"/>
    <w:rsid w:val="221AD44D"/>
    <w:rsid w:val="22C844B4"/>
    <w:rsid w:val="22D000E5"/>
    <w:rsid w:val="22DD0F96"/>
    <w:rsid w:val="23010AEF"/>
    <w:rsid w:val="235CFEE7"/>
    <w:rsid w:val="2383E7EC"/>
    <w:rsid w:val="23B14B00"/>
    <w:rsid w:val="23D02635"/>
    <w:rsid w:val="246BD146"/>
    <w:rsid w:val="2512009E"/>
    <w:rsid w:val="2556666B"/>
    <w:rsid w:val="2597D0BB"/>
    <w:rsid w:val="2607A1A7"/>
    <w:rsid w:val="267BDC38"/>
    <w:rsid w:val="269236AD"/>
    <w:rsid w:val="2733A11C"/>
    <w:rsid w:val="27776A40"/>
    <w:rsid w:val="27A73E9D"/>
    <w:rsid w:val="27B381CB"/>
    <w:rsid w:val="28070186"/>
    <w:rsid w:val="28156017"/>
    <w:rsid w:val="28A44528"/>
    <w:rsid w:val="294C09F8"/>
    <w:rsid w:val="29664C2E"/>
    <w:rsid w:val="29C9D76F"/>
    <w:rsid w:val="2A84D801"/>
    <w:rsid w:val="2A8844D2"/>
    <w:rsid w:val="2B349262"/>
    <w:rsid w:val="2B785A61"/>
    <w:rsid w:val="2BBCCC18"/>
    <w:rsid w:val="2BEC43F4"/>
    <w:rsid w:val="2BF57E22"/>
    <w:rsid w:val="2C875E83"/>
    <w:rsid w:val="2C969C97"/>
    <w:rsid w:val="2D4F1DAA"/>
    <w:rsid w:val="2EAA75D2"/>
    <w:rsid w:val="2EDD554E"/>
    <w:rsid w:val="2EEEDB55"/>
    <w:rsid w:val="2F407C04"/>
    <w:rsid w:val="2F76FE97"/>
    <w:rsid w:val="2FEEADF5"/>
    <w:rsid w:val="2FF90689"/>
    <w:rsid w:val="30C8EF45"/>
    <w:rsid w:val="318A7E56"/>
    <w:rsid w:val="31D279DB"/>
    <w:rsid w:val="324B276E"/>
    <w:rsid w:val="326596A2"/>
    <w:rsid w:val="34C22FA2"/>
    <w:rsid w:val="350245D8"/>
    <w:rsid w:val="353B84DF"/>
    <w:rsid w:val="37015C0E"/>
    <w:rsid w:val="38C3CFF3"/>
    <w:rsid w:val="3951E992"/>
    <w:rsid w:val="39757A83"/>
    <w:rsid w:val="39AF1317"/>
    <w:rsid w:val="39C5F281"/>
    <w:rsid w:val="39D0E14E"/>
    <w:rsid w:val="3A459BB9"/>
    <w:rsid w:val="3A764265"/>
    <w:rsid w:val="3A7EF7A3"/>
    <w:rsid w:val="3B19FEA7"/>
    <w:rsid w:val="3B889826"/>
    <w:rsid w:val="3BF9F73A"/>
    <w:rsid w:val="3CF7A653"/>
    <w:rsid w:val="3D45B568"/>
    <w:rsid w:val="3D4A3379"/>
    <w:rsid w:val="3D655EAA"/>
    <w:rsid w:val="3DAB419C"/>
    <w:rsid w:val="3F3197FC"/>
    <w:rsid w:val="3F58A6F6"/>
    <w:rsid w:val="3F8A6A74"/>
    <w:rsid w:val="42949246"/>
    <w:rsid w:val="4355E1B7"/>
    <w:rsid w:val="43631DA4"/>
    <w:rsid w:val="438E41E3"/>
    <w:rsid w:val="43D9D0C7"/>
    <w:rsid w:val="4405091F"/>
    <w:rsid w:val="44B4D13F"/>
    <w:rsid w:val="44FB1894"/>
    <w:rsid w:val="459BB165"/>
    <w:rsid w:val="4658C660"/>
    <w:rsid w:val="4696DEE6"/>
    <w:rsid w:val="478387E4"/>
    <w:rsid w:val="47B8E286"/>
    <w:rsid w:val="4832B956"/>
    <w:rsid w:val="48891509"/>
    <w:rsid w:val="49B45EEF"/>
    <w:rsid w:val="4A39C3C5"/>
    <w:rsid w:val="4A6F2288"/>
    <w:rsid w:val="4BD59426"/>
    <w:rsid w:val="4CAD36D9"/>
    <w:rsid w:val="4D438EE6"/>
    <w:rsid w:val="4E17D740"/>
    <w:rsid w:val="4E899AB7"/>
    <w:rsid w:val="4E9FAE58"/>
    <w:rsid w:val="4EF046EB"/>
    <w:rsid w:val="4F0C8B70"/>
    <w:rsid w:val="4F21833C"/>
    <w:rsid w:val="4F5BB359"/>
    <w:rsid w:val="4F946C54"/>
    <w:rsid w:val="503B7EB9"/>
    <w:rsid w:val="52BDFC6C"/>
    <w:rsid w:val="52F3DFDF"/>
    <w:rsid w:val="533815BD"/>
    <w:rsid w:val="53459658"/>
    <w:rsid w:val="53C5F73F"/>
    <w:rsid w:val="55398F7E"/>
    <w:rsid w:val="5561C7A0"/>
    <w:rsid w:val="557B082C"/>
    <w:rsid w:val="55C0E1E6"/>
    <w:rsid w:val="565CD43B"/>
    <w:rsid w:val="566E1BCA"/>
    <w:rsid w:val="569382D1"/>
    <w:rsid w:val="574192D4"/>
    <w:rsid w:val="585E319D"/>
    <w:rsid w:val="58AF3D25"/>
    <w:rsid w:val="58F18D07"/>
    <w:rsid w:val="5A23CC86"/>
    <w:rsid w:val="5A566B52"/>
    <w:rsid w:val="5A963EA9"/>
    <w:rsid w:val="5A9BE043"/>
    <w:rsid w:val="5B3A5AE5"/>
    <w:rsid w:val="5B534126"/>
    <w:rsid w:val="5BC1FE44"/>
    <w:rsid w:val="5BE92B23"/>
    <w:rsid w:val="5C405D7F"/>
    <w:rsid w:val="5D259FAD"/>
    <w:rsid w:val="6113CEA2"/>
    <w:rsid w:val="614D453D"/>
    <w:rsid w:val="61FF8766"/>
    <w:rsid w:val="62A08A36"/>
    <w:rsid w:val="63022072"/>
    <w:rsid w:val="63ECBE28"/>
    <w:rsid w:val="6400FB7D"/>
    <w:rsid w:val="644B52BB"/>
    <w:rsid w:val="64A6E156"/>
    <w:rsid w:val="650B3874"/>
    <w:rsid w:val="65276151"/>
    <w:rsid w:val="652EF842"/>
    <w:rsid w:val="65780F54"/>
    <w:rsid w:val="65C23D16"/>
    <w:rsid w:val="65E73FC5"/>
    <w:rsid w:val="66449766"/>
    <w:rsid w:val="670653C7"/>
    <w:rsid w:val="67148CE1"/>
    <w:rsid w:val="67953857"/>
    <w:rsid w:val="67F7ED93"/>
    <w:rsid w:val="682E5E08"/>
    <w:rsid w:val="687C34BC"/>
    <w:rsid w:val="69D7E30A"/>
    <w:rsid w:val="6B608935"/>
    <w:rsid w:val="6B627DD9"/>
    <w:rsid w:val="6BAC5F40"/>
    <w:rsid w:val="6BD827EB"/>
    <w:rsid w:val="6C07ADEC"/>
    <w:rsid w:val="6C0CAF2E"/>
    <w:rsid w:val="6C6637EB"/>
    <w:rsid w:val="6CE63952"/>
    <w:rsid w:val="6D27DFF2"/>
    <w:rsid w:val="6D36B150"/>
    <w:rsid w:val="6D4A443C"/>
    <w:rsid w:val="6DFE2F59"/>
    <w:rsid w:val="6E63F498"/>
    <w:rsid w:val="6E71C7C3"/>
    <w:rsid w:val="6EF9D677"/>
    <w:rsid w:val="6EFA792E"/>
    <w:rsid w:val="6F3024FC"/>
    <w:rsid w:val="6F4D1D09"/>
    <w:rsid w:val="6F6166C2"/>
    <w:rsid w:val="6F8FB406"/>
    <w:rsid w:val="6FCC4EE7"/>
    <w:rsid w:val="70A3CB3E"/>
    <w:rsid w:val="70DF3CBF"/>
    <w:rsid w:val="719538A7"/>
    <w:rsid w:val="722201DD"/>
    <w:rsid w:val="722F56DB"/>
    <w:rsid w:val="726C73FF"/>
    <w:rsid w:val="72734FAD"/>
    <w:rsid w:val="73570F08"/>
    <w:rsid w:val="73F323BF"/>
    <w:rsid w:val="74183668"/>
    <w:rsid w:val="74284749"/>
    <w:rsid w:val="744CFBA7"/>
    <w:rsid w:val="74657394"/>
    <w:rsid w:val="74789FE4"/>
    <w:rsid w:val="7659189F"/>
    <w:rsid w:val="767063B8"/>
    <w:rsid w:val="767AE096"/>
    <w:rsid w:val="767E63B8"/>
    <w:rsid w:val="76E210CB"/>
    <w:rsid w:val="77C9FCB3"/>
    <w:rsid w:val="77FC9368"/>
    <w:rsid w:val="798888D9"/>
    <w:rsid w:val="7A47D7D6"/>
    <w:rsid w:val="7A7561F6"/>
    <w:rsid w:val="7B435726"/>
    <w:rsid w:val="7B941602"/>
    <w:rsid w:val="7BBA85F3"/>
    <w:rsid w:val="7C8CCE3C"/>
    <w:rsid w:val="7CC4750D"/>
    <w:rsid w:val="7CFA87A0"/>
    <w:rsid w:val="7D357E59"/>
    <w:rsid w:val="7E6B7FD4"/>
    <w:rsid w:val="7EA54E47"/>
    <w:rsid w:val="7EC07978"/>
    <w:rsid w:val="7F37414C"/>
    <w:rsid w:val="7F967E9B"/>
    <w:rsid w:val="7FD3067C"/>
    <w:rsid w:val="7FD5968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E12CD8"/>
  <w15:docId w15:val="{951BE9C3-7537-4B96-BDE1-135E2FEF89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table" w:customStyle="1" w:styleId="TableGrid1">
    <w:name w:val="Table Grid1"/>
    <w:basedOn w:val="TableNormal"/>
    <w:next w:val="TableGrid"/>
    <w:uiPriority w:val="59"/>
    <w:rsid w:val="006C4BC8"/>
    <w:pPr>
      <w:spacing w:after="0" w:line="240" w:lineRule="auto"/>
    </w:pPr>
    <w:rPr>
      <w:rFonts w:ascii="Calibri" w:eastAsia="Calibri" w:hAnsi="Calibri" w:cs="Times New Roman"/>
      <w:sz w:val="20"/>
      <w:szCs w:val="20"/>
      <w:lang w:eastAsia="zh-C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Hyperlink">
    <w:name w:val="Hyperlink"/>
    <w:basedOn w:val="DefaultParagraphFont"/>
    <w:uiPriority w:val="99"/>
    <w:unhideWhenUsed/>
    <w:rsid w:val="00FC5713"/>
    <w:rPr>
      <w:color w:val="0000FF" w:themeColor="hyperlink"/>
      <w:u w:val="single"/>
    </w:rPr>
  </w:style>
  <w:style w:type="table" w:customStyle="1" w:styleId="TableGrid2">
    <w:name w:val="Table Grid2"/>
    <w:basedOn w:val="TableNormal"/>
    <w:next w:val="TableGrid"/>
    <w:uiPriority w:val="59"/>
    <w:rsid w:val="00054B44"/>
    <w:pPr>
      <w:spacing w:after="0" w:line="240" w:lineRule="auto"/>
    </w:pPr>
    <w:rPr>
      <w:rFonts w:ascii="Calibri" w:eastAsia="Calibri" w:hAnsi="Calibri" w:cs="Times New Roman"/>
      <w:sz w:val="20"/>
      <w:szCs w:val="20"/>
      <w:lang w:eastAsia="zh-C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gem-c-contents-listlist-item">
    <w:name w:val="gem-c-contents-list__list-item"/>
    <w:basedOn w:val="Normal"/>
    <w:rsid w:val="00E962CE"/>
    <w:pPr>
      <w:spacing w:before="100" w:beforeAutospacing="1" w:after="100" w:afterAutospacing="1" w:line="240" w:lineRule="auto"/>
    </w:pPr>
    <w:rPr>
      <w:rFonts w:ascii="Times New Roman" w:eastAsia="Times New Roman" w:hAnsi="Times New Roman" w:cs="Times New Roman"/>
      <w:szCs w:val="24"/>
      <w:lang w:eastAsia="en-GB"/>
    </w:rPr>
  </w:style>
  <w:style w:type="paragraph" w:customStyle="1" w:styleId="paragraph">
    <w:name w:val="paragraph"/>
    <w:basedOn w:val="Normal"/>
    <w:rsid w:val="007A61E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7A61E6"/>
  </w:style>
  <w:style w:type="character" w:customStyle="1" w:styleId="eop">
    <w:name w:val="eop"/>
    <w:basedOn w:val="DefaultParagraphFont"/>
    <w:rsid w:val="007A61E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2182106">
      <w:bodyDiv w:val="1"/>
      <w:marLeft w:val="0"/>
      <w:marRight w:val="0"/>
      <w:marTop w:val="0"/>
      <w:marBottom w:val="0"/>
      <w:divBdr>
        <w:top w:val="none" w:sz="0" w:space="0" w:color="auto"/>
        <w:left w:val="none" w:sz="0" w:space="0" w:color="auto"/>
        <w:bottom w:val="none" w:sz="0" w:space="0" w:color="auto"/>
        <w:right w:val="none" w:sz="0" w:space="0" w:color="auto"/>
      </w:divBdr>
      <w:divsChild>
        <w:div w:id="100537940">
          <w:marLeft w:val="0"/>
          <w:marRight w:val="0"/>
          <w:marTop w:val="0"/>
          <w:marBottom w:val="0"/>
          <w:divBdr>
            <w:top w:val="none" w:sz="0" w:space="0" w:color="auto"/>
            <w:left w:val="none" w:sz="0" w:space="0" w:color="auto"/>
            <w:bottom w:val="none" w:sz="0" w:space="0" w:color="auto"/>
            <w:right w:val="none" w:sz="0" w:space="0" w:color="auto"/>
          </w:divBdr>
        </w:div>
        <w:div w:id="380710132">
          <w:marLeft w:val="0"/>
          <w:marRight w:val="0"/>
          <w:marTop w:val="0"/>
          <w:marBottom w:val="0"/>
          <w:divBdr>
            <w:top w:val="none" w:sz="0" w:space="0" w:color="auto"/>
            <w:left w:val="none" w:sz="0" w:space="0" w:color="auto"/>
            <w:bottom w:val="none" w:sz="0" w:space="0" w:color="auto"/>
            <w:right w:val="none" w:sz="0" w:space="0" w:color="auto"/>
          </w:divBdr>
        </w:div>
        <w:div w:id="427237530">
          <w:marLeft w:val="0"/>
          <w:marRight w:val="0"/>
          <w:marTop w:val="0"/>
          <w:marBottom w:val="0"/>
          <w:divBdr>
            <w:top w:val="none" w:sz="0" w:space="0" w:color="auto"/>
            <w:left w:val="none" w:sz="0" w:space="0" w:color="auto"/>
            <w:bottom w:val="none" w:sz="0" w:space="0" w:color="auto"/>
            <w:right w:val="none" w:sz="0" w:space="0" w:color="auto"/>
          </w:divBdr>
        </w:div>
        <w:div w:id="847912812">
          <w:marLeft w:val="0"/>
          <w:marRight w:val="0"/>
          <w:marTop w:val="0"/>
          <w:marBottom w:val="0"/>
          <w:divBdr>
            <w:top w:val="none" w:sz="0" w:space="0" w:color="auto"/>
            <w:left w:val="none" w:sz="0" w:space="0" w:color="auto"/>
            <w:bottom w:val="none" w:sz="0" w:space="0" w:color="auto"/>
            <w:right w:val="none" w:sz="0" w:space="0" w:color="auto"/>
          </w:divBdr>
        </w:div>
        <w:div w:id="1298683850">
          <w:marLeft w:val="0"/>
          <w:marRight w:val="0"/>
          <w:marTop w:val="0"/>
          <w:marBottom w:val="0"/>
          <w:divBdr>
            <w:top w:val="none" w:sz="0" w:space="0" w:color="auto"/>
            <w:left w:val="none" w:sz="0" w:space="0" w:color="auto"/>
            <w:bottom w:val="none" w:sz="0" w:space="0" w:color="auto"/>
            <w:right w:val="none" w:sz="0" w:space="0" w:color="auto"/>
          </w:divBdr>
        </w:div>
      </w:divsChild>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51401262">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36137562">
      <w:bodyDiv w:val="1"/>
      <w:marLeft w:val="0"/>
      <w:marRight w:val="0"/>
      <w:marTop w:val="0"/>
      <w:marBottom w:val="0"/>
      <w:divBdr>
        <w:top w:val="none" w:sz="0" w:space="0" w:color="auto"/>
        <w:left w:val="none" w:sz="0" w:space="0" w:color="auto"/>
        <w:bottom w:val="none" w:sz="0" w:space="0" w:color="auto"/>
        <w:right w:val="none" w:sz="0" w:space="0" w:color="auto"/>
      </w:divBdr>
    </w:div>
    <w:div w:id="981271397">
      <w:bodyDiv w:val="1"/>
      <w:marLeft w:val="0"/>
      <w:marRight w:val="0"/>
      <w:marTop w:val="0"/>
      <w:marBottom w:val="0"/>
      <w:divBdr>
        <w:top w:val="none" w:sz="0" w:space="0" w:color="auto"/>
        <w:left w:val="none" w:sz="0" w:space="0" w:color="auto"/>
        <w:bottom w:val="none" w:sz="0" w:space="0" w:color="auto"/>
        <w:right w:val="none" w:sz="0" w:space="0" w:color="auto"/>
      </w:divBdr>
      <w:divsChild>
        <w:div w:id="222449542">
          <w:marLeft w:val="0"/>
          <w:marRight w:val="0"/>
          <w:marTop w:val="0"/>
          <w:marBottom w:val="0"/>
          <w:divBdr>
            <w:top w:val="none" w:sz="0" w:space="0" w:color="auto"/>
            <w:left w:val="none" w:sz="0" w:space="0" w:color="auto"/>
            <w:bottom w:val="none" w:sz="0" w:space="0" w:color="auto"/>
            <w:right w:val="none" w:sz="0" w:space="0" w:color="auto"/>
          </w:divBdr>
          <w:divsChild>
            <w:div w:id="2086296212">
              <w:marLeft w:val="0"/>
              <w:marRight w:val="0"/>
              <w:marTop w:val="0"/>
              <w:marBottom w:val="0"/>
              <w:divBdr>
                <w:top w:val="none" w:sz="0" w:space="0" w:color="auto"/>
                <w:left w:val="none" w:sz="0" w:space="0" w:color="auto"/>
                <w:bottom w:val="none" w:sz="0" w:space="0" w:color="auto"/>
                <w:right w:val="none" w:sz="0" w:space="0" w:color="auto"/>
              </w:divBdr>
            </w:div>
          </w:divsChild>
        </w:div>
        <w:div w:id="512456130">
          <w:marLeft w:val="0"/>
          <w:marRight w:val="0"/>
          <w:marTop w:val="0"/>
          <w:marBottom w:val="0"/>
          <w:divBdr>
            <w:top w:val="none" w:sz="0" w:space="0" w:color="auto"/>
            <w:left w:val="none" w:sz="0" w:space="0" w:color="auto"/>
            <w:bottom w:val="none" w:sz="0" w:space="0" w:color="auto"/>
            <w:right w:val="none" w:sz="0" w:space="0" w:color="auto"/>
          </w:divBdr>
          <w:divsChild>
            <w:div w:id="517158574">
              <w:marLeft w:val="0"/>
              <w:marRight w:val="0"/>
              <w:marTop w:val="0"/>
              <w:marBottom w:val="0"/>
              <w:divBdr>
                <w:top w:val="none" w:sz="0" w:space="0" w:color="auto"/>
                <w:left w:val="none" w:sz="0" w:space="0" w:color="auto"/>
                <w:bottom w:val="none" w:sz="0" w:space="0" w:color="auto"/>
                <w:right w:val="none" w:sz="0" w:space="0" w:color="auto"/>
              </w:divBdr>
            </w:div>
            <w:div w:id="1030103717">
              <w:marLeft w:val="0"/>
              <w:marRight w:val="0"/>
              <w:marTop w:val="0"/>
              <w:marBottom w:val="0"/>
              <w:divBdr>
                <w:top w:val="none" w:sz="0" w:space="0" w:color="auto"/>
                <w:left w:val="none" w:sz="0" w:space="0" w:color="auto"/>
                <w:bottom w:val="none" w:sz="0" w:space="0" w:color="auto"/>
                <w:right w:val="none" w:sz="0" w:space="0" w:color="auto"/>
              </w:divBdr>
            </w:div>
            <w:div w:id="1398165521">
              <w:marLeft w:val="0"/>
              <w:marRight w:val="0"/>
              <w:marTop w:val="0"/>
              <w:marBottom w:val="0"/>
              <w:divBdr>
                <w:top w:val="none" w:sz="0" w:space="0" w:color="auto"/>
                <w:left w:val="none" w:sz="0" w:space="0" w:color="auto"/>
                <w:bottom w:val="none" w:sz="0" w:space="0" w:color="auto"/>
                <w:right w:val="none" w:sz="0" w:space="0" w:color="auto"/>
              </w:divBdr>
            </w:div>
            <w:div w:id="1419449175">
              <w:marLeft w:val="0"/>
              <w:marRight w:val="0"/>
              <w:marTop w:val="0"/>
              <w:marBottom w:val="0"/>
              <w:divBdr>
                <w:top w:val="none" w:sz="0" w:space="0" w:color="auto"/>
                <w:left w:val="none" w:sz="0" w:space="0" w:color="auto"/>
                <w:bottom w:val="none" w:sz="0" w:space="0" w:color="auto"/>
                <w:right w:val="none" w:sz="0" w:space="0" w:color="auto"/>
              </w:divBdr>
            </w:div>
            <w:div w:id="1917666770">
              <w:marLeft w:val="0"/>
              <w:marRight w:val="0"/>
              <w:marTop w:val="0"/>
              <w:marBottom w:val="0"/>
              <w:divBdr>
                <w:top w:val="none" w:sz="0" w:space="0" w:color="auto"/>
                <w:left w:val="none" w:sz="0" w:space="0" w:color="auto"/>
                <w:bottom w:val="none" w:sz="0" w:space="0" w:color="auto"/>
                <w:right w:val="none" w:sz="0" w:space="0" w:color="auto"/>
              </w:divBdr>
            </w:div>
            <w:div w:id="1991207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943661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06301014">
      <w:bodyDiv w:val="1"/>
      <w:marLeft w:val="0"/>
      <w:marRight w:val="0"/>
      <w:marTop w:val="0"/>
      <w:marBottom w:val="0"/>
      <w:divBdr>
        <w:top w:val="none" w:sz="0" w:space="0" w:color="auto"/>
        <w:left w:val="none" w:sz="0" w:space="0" w:color="auto"/>
        <w:bottom w:val="none" w:sz="0" w:space="0" w:color="auto"/>
        <w:right w:val="none" w:sz="0" w:space="0" w:color="auto"/>
      </w:divBdr>
      <w:divsChild>
        <w:div w:id="710694623">
          <w:marLeft w:val="0"/>
          <w:marRight w:val="0"/>
          <w:marTop w:val="0"/>
          <w:marBottom w:val="0"/>
          <w:divBdr>
            <w:top w:val="none" w:sz="0" w:space="0" w:color="auto"/>
            <w:left w:val="none" w:sz="0" w:space="0" w:color="auto"/>
            <w:bottom w:val="none" w:sz="0" w:space="0" w:color="auto"/>
            <w:right w:val="none" w:sz="0" w:space="0" w:color="auto"/>
          </w:divBdr>
          <w:divsChild>
            <w:div w:id="318927973">
              <w:marLeft w:val="0"/>
              <w:marRight w:val="0"/>
              <w:marTop w:val="0"/>
              <w:marBottom w:val="0"/>
              <w:divBdr>
                <w:top w:val="none" w:sz="0" w:space="0" w:color="auto"/>
                <w:left w:val="none" w:sz="0" w:space="0" w:color="auto"/>
                <w:bottom w:val="none" w:sz="0" w:space="0" w:color="auto"/>
                <w:right w:val="none" w:sz="0" w:space="0" w:color="auto"/>
              </w:divBdr>
            </w:div>
            <w:div w:id="657459673">
              <w:marLeft w:val="0"/>
              <w:marRight w:val="0"/>
              <w:marTop w:val="0"/>
              <w:marBottom w:val="0"/>
              <w:divBdr>
                <w:top w:val="none" w:sz="0" w:space="0" w:color="auto"/>
                <w:left w:val="none" w:sz="0" w:space="0" w:color="auto"/>
                <w:bottom w:val="none" w:sz="0" w:space="0" w:color="auto"/>
                <w:right w:val="none" w:sz="0" w:space="0" w:color="auto"/>
              </w:divBdr>
            </w:div>
            <w:div w:id="1273593752">
              <w:marLeft w:val="0"/>
              <w:marRight w:val="0"/>
              <w:marTop w:val="0"/>
              <w:marBottom w:val="0"/>
              <w:divBdr>
                <w:top w:val="none" w:sz="0" w:space="0" w:color="auto"/>
                <w:left w:val="none" w:sz="0" w:space="0" w:color="auto"/>
                <w:bottom w:val="none" w:sz="0" w:space="0" w:color="auto"/>
                <w:right w:val="none" w:sz="0" w:space="0" w:color="auto"/>
              </w:divBdr>
            </w:div>
            <w:div w:id="1317415378">
              <w:marLeft w:val="0"/>
              <w:marRight w:val="0"/>
              <w:marTop w:val="0"/>
              <w:marBottom w:val="0"/>
              <w:divBdr>
                <w:top w:val="none" w:sz="0" w:space="0" w:color="auto"/>
                <w:left w:val="none" w:sz="0" w:space="0" w:color="auto"/>
                <w:bottom w:val="none" w:sz="0" w:space="0" w:color="auto"/>
                <w:right w:val="none" w:sz="0" w:space="0" w:color="auto"/>
              </w:divBdr>
            </w:div>
            <w:div w:id="1833174761">
              <w:marLeft w:val="0"/>
              <w:marRight w:val="0"/>
              <w:marTop w:val="0"/>
              <w:marBottom w:val="0"/>
              <w:divBdr>
                <w:top w:val="none" w:sz="0" w:space="0" w:color="auto"/>
                <w:left w:val="none" w:sz="0" w:space="0" w:color="auto"/>
                <w:bottom w:val="none" w:sz="0" w:space="0" w:color="auto"/>
                <w:right w:val="none" w:sz="0" w:space="0" w:color="auto"/>
              </w:divBdr>
            </w:div>
            <w:div w:id="1993215926">
              <w:marLeft w:val="0"/>
              <w:marRight w:val="0"/>
              <w:marTop w:val="0"/>
              <w:marBottom w:val="0"/>
              <w:divBdr>
                <w:top w:val="none" w:sz="0" w:space="0" w:color="auto"/>
                <w:left w:val="none" w:sz="0" w:space="0" w:color="auto"/>
                <w:bottom w:val="none" w:sz="0" w:space="0" w:color="auto"/>
                <w:right w:val="none" w:sz="0" w:space="0" w:color="auto"/>
              </w:divBdr>
            </w:div>
          </w:divsChild>
        </w:div>
        <w:div w:id="1462922512">
          <w:marLeft w:val="0"/>
          <w:marRight w:val="0"/>
          <w:marTop w:val="0"/>
          <w:marBottom w:val="0"/>
          <w:divBdr>
            <w:top w:val="none" w:sz="0" w:space="0" w:color="auto"/>
            <w:left w:val="none" w:sz="0" w:space="0" w:color="auto"/>
            <w:bottom w:val="none" w:sz="0" w:space="0" w:color="auto"/>
            <w:right w:val="none" w:sz="0" w:space="0" w:color="auto"/>
          </w:divBdr>
          <w:divsChild>
            <w:div w:id="87241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33946166">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644900" cy="523239"/>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64490" y="523240"/>
          <a:ext cx="2915919" cy="523239"/>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728980" y="1046480"/>
          <a:ext cx="2186939" cy="523239"/>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1091385" y="1569720"/>
          <a:ext cx="1462129" cy="523239"/>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468373" y="2092960"/>
          <a:ext cx="708153" cy="523239"/>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F4B8FA00-90EA-460D-8CF7-B6F902F065FE}" type="presOf" srcId="{99AC002F-5127-4C80-B52C-2DAF5069D67A}" destId="{56B31B40-44C9-4CE3-9502-CAD28B942CC9}" srcOrd="1" destOrd="0" presId="urn:microsoft.com/office/officeart/2005/8/layout/pyramid3"/>
    <dgm:cxn modelId="{66F43901-B724-43BB-AEC9-0D69C28EB005}" type="presOf" srcId="{88AD2523-143D-4043-A8E6-D19A4D266368}" destId="{CBB7E45B-FC76-4043-AE67-E57C276105A3}" srcOrd="0" destOrd="0" presId="urn:microsoft.com/office/officeart/2005/8/layout/pyramid3"/>
    <dgm:cxn modelId="{6026342D-31B9-491F-8EA0-B0E7D1695635}" type="presOf" srcId="{46D3249E-5334-4DB3-911A-CA9ABCA38CEC}" destId="{931330A6-91AD-41E7-B223-7D488476D325}" srcOrd="1" destOrd="0" presId="urn:microsoft.com/office/officeart/2005/8/layout/pyramid3"/>
    <dgm:cxn modelId="{01FE5560-B57B-424C-BEF8-24D8EF53E89B}" type="presOf" srcId="{46D3249E-5334-4DB3-911A-CA9ABCA38CEC}" destId="{8BE9400F-80D5-468B-9C7C-5519C857E740}" srcOrd="0" destOrd="0" presId="urn:microsoft.com/office/officeart/2005/8/layout/pyramid3"/>
    <dgm:cxn modelId="{ED8CB167-0E38-44C4-B0C8-54293EBE6862}" type="presOf" srcId="{88AD2523-143D-4043-A8E6-D19A4D266368}" destId="{6399385F-9D77-42B0-BD05-35177EB763F2}" srcOrd="1" destOrd="0" presId="urn:microsoft.com/office/officeart/2005/8/layout/pyramid3"/>
    <dgm:cxn modelId="{408AAD4F-EC8C-48E1-A5CD-C90157B5A138}" type="presOf" srcId="{0B089678-C8B1-4895-8C15-42D4F9FD6B6F}" destId="{9849C49E-AD54-4C30-8D52-1876A14774FB}" srcOrd="1" destOrd="0" presId="urn:microsoft.com/office/officeart/2005/8/layout/pyramid3"/>
    <dgm:cxn modelId="{5717AF70-C0D4-49B8-8BBE-DFBA16B710B3}"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6D9BAA98-5855-442F-91C1-623B0719067C}" type="presOf" srcId="{99AC002F-5127-4C80-B52C-2DAF5069D67A}" destId="{84AD9414-4518-4FE9-A1C3-9397E1BE0C44}"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DF889FAB-2C97-4F26-B111-AA3451F51CF9}" srcId="{0017951F-AEEA-4E30-B3D9-AD8C3C26A9BE}" destId="{6C31482E-35FE-425A-9588-751B5CFF4E16}" srcOrd="3" destOrd="0" parTransId="{62B4134D-3460-4129-B44F-F43D905D8436}" sibTransId="{D52A1F53-D24E-43BB-97A0-8413F812CB2E}"/>
    <dgm:cxn modelId="{ED391CAC-5433-4F17-8961-2D4A183270DD}" type="presOf" srcId="{6C31482E-35FE-425A-9588-751B5CFF4E16}" destId="{7AF156CF-770E-4015-A861-2CC81683C61C}" srcOrd="1" destOrd="0" presId="urn:microsoft.com/office/officeart/2005/8/layout/pyramid3"/>
    <dgm:cxn modelId="{4B61F9AF-5CF8-4CDD-8559-B4FD3756B8B7}" type="presOf" srcId="{0017951F-AEEA-4E30-B3D9-AD8C3C26A9BE}" destId="{72524314-17BB-49E2-B2E6-8DB4C09FFF7E}" srcOrd="0" destOrd="0" presId="urn:microsoft.com/office/officeart/2005/8/layout/pyramid3"/>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FFEAE3E7-029D-437B-8B90-28201E1FF3F8}" type="presOf" srcId="{0B089678-C8B1-4895-8C15-42D4F9FD6B6F}" destId="{BFC64CB6-37F6-4C43-A75F-8F748FB9BA1C}" srcOrd="0" destOrd="0" presId="urn:microsoft.com/office/officeart/2005/8/layout/pyramid3"/>
    <dgm:cxn modelId="{61B922DC-FD29-40FB-8B42-8F913E7B7487}" type="presParOf" srcId="{72524314-17BB-49E2-B2E6-8DB4C09FFF7E}" destId="{3BBE36E5-25F2-4BA0-9FE8-748B8FF0DA8D}" srcOrd="0" destOrd="0" presId="urn:microsoft.com/office/officeart/2005/8/layout/pyramid3"/>
    <dgm:cxn modelId="{9886657F-62DB-4130-AE93-739B245064C2}" type="presParOf" srcId="{3BBE36E5-25F2-4BA0-9FE8-748B8FF0DA8D}" destId="{84AD9414-4518-4FE9-A1C3-9397E1BE0C44}" srcOrd="0" destOrd="0" presId="urn:microsoft.com/office/officeart/2005/8/layout/pyramid3"/>
    <dgm:cxn modelId="{9C4AA191-A826-495F-84EC-70B24259E0A2}" type="presParOf" srcId="{3BBE36E5-25F2-4BA0-9FE8-748B8FF0DA8D}" destId="{56B31B40-44C9-4CE3-9502-CAD28B942CC9}" srcOrd="1" destOrd="0" presId="urn:microsoft.com/office/officeart/2005/8/layout/pyramid3"/>
    <dgm:cxn modelId="{CA9375B2-011B-4031-AEB2-E4BC9282C345}" type="presParOf" srcId="{72524314-17BB-49E2-B2E6-8DB4C09FFF7E}" destId="{43994162-78F2-4CB2-A28C-F7617BB144EA}" srcOrd="1" destOrd="0" presId="urn:microsoft.com/office/officeart/2005/8/layout/pyramid3"/>
    <dgm:cxn modelId="{F1824857-7A12-48F4-BF09-25C6480D088F}" type="presParOf" srcId="{43994162-78F2-4CB2-A28C-F7617BB144EA}" destId="{8BE9400F-80D5-468B-9C7C-5519C857E740}" srcOrd="0" destOrd="0" presId="urn:microsoft.com/office/officeart/2005/8/layout/pyramid3"/>
    <dgm:cxn modelId="{A3BCF7EB-EE57-4D2E-AF0E-C7261587FAB3}" type="presParOf" srcId="{43994162-78F2-4CB2-A28C-F7617BB144EA}" destId="{931330A6-91AD-41E7-B223-7D488476D325}" srcOrd="1" destOrd="0" presId="urn:microsoft.com/office/officeart/2005/8/layout/pyramid3"/>
    <dgm:cxn modelId="{8B8FC4D7-6ED8-4666-88A4-03C429DEABCB}" type="presParOf" srcId="{72524314-17BB-49E2-B2E6-8DB4C09FFF7E}" destId="{83138B3B-9680-4451-B42C-DCDDBAF05160}" srcOrd="2" destOrd="0" presId="urn:microsoft.com/office/officeart/2005/8/layout/pyramid3"/>
    <dgm:cxn modelId="{7029EB5C-6D28-42CC-846A-5A0751FCDFC5}" type="presParOf" srcId="{83138B3B-9680-4451-B42C-DCDDBAF05160}" destId="{CBB7E45B-FC76-4043-AE67-E57C276105A3}" srcOrd="0" destOrd="0" presId="urn:microsoft.com/office/officeart/2005/8/layout/pyramid3"/>
    <dgm:cxn modelId="{A8567C97-A9D0-4F21-B41D-E0A4471DDB4C}" type="presParOf" srcId="{83138B3B-9680-4451-B42C-DCDDBAF05160}" destId="{6399385F-9D77-42B0-BD05-35177EB763F2}" srcOrd="1" destOrd="0" presId="urn:microsoft.com/office/officeart/2005/8/layout/pyramid3"/>
    <dgm:cxn modelId="{8E1E2D71-34E6-4852-AA48-7A93E147E344}" type="presParOf" srcId="{72524314-17BB-49E2-B2E6-8DB4C09FFF7E}" destId="{81D96034-E0F3-42E7-BB3B-E4DA86F131CA}" srcOrd="3" destOrd="0" presId="urn:microsoft.com/office/officeart/2005/8/layout/pyramid3"/>
    <dgm:cxn modelId="{934BF29E-97DB-4C27-96CB-A801A8CCD450}" type="presParOf" srcId="{81D96034-E0F3-42E7-BB3B-E4DA86F131CA}" destId="{28742439-8CBE-4D19-B870-E4CDECF8B07E}" srcOrd="0" destOrd="0" presId="urn:microsoft.com/office/officeart/2005/8/layout/pyramid3"/>
    <dgm:cxn modelId="{50D56E9F-53BD-4B10-8F0A-9B2E08716399}" type="presParOf" srcId="{81D96034-E0F3-42E7-BB3B-E4DA86F131CA}" destId="{7AF156CF-770E-4015-A861-2CC81683C61C}" srcOrd="1" destOrd="0" presId="urn:microsoft.com/office/officeart/2005/8/layout/pyramid3"/>
    <dgm:cxn modelId="{863DDA79-AC19-49A3-86F6-524A53ECE9F7}" type="presParOf" srcId="{72524314-17BB-49E2-B2E6-8DB4C09FFF7E}" destId="{CFAFA6FA-8881-432C-A7FE-B4A51C530034}" srcOrd="4" destOrd="0" presId="urn:microsoft.com/office/officeart/2005/8/layout/pyramid3"/>
    <dgm:cxn modelId="{D95983CE-AE2D-4038-AAA2-ADF2F80C6F88}" type="presParOf" srcId="{CFAFA6FA-8881-432C-A7FE-B4A51C530034}" destId="{BFC64CB6-37F6-4C43-A75F-8F748FB9BA1C}" srcOrd="0" destOrd="0" presId="urn:microsoft.com/office/officeart/2005/8/layout/pyramid3"/>
    <dgm:cxn modelId="{83F8EF6B-06F9-43BE-8C6D-DE9A70A0115A}"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3644900" cy="523239"/>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931342" y="64817"/>
        <a:ext cx="1782215" cy="458422"/>
      </dsp:txXfrm>
    </dsp:sp>
    <dsp:sp modelId="{8BE9400F-80D5-468B-9C7C-5519C857E740}">
      <dsp:nvSpPr>
        <dsp:cNvPr id="0" name=""/>
        <dsp:cNvSpPr/>
      </dsp:nvSpPr>
      <dsp:spPr>
        <a:xfrm rot="10800000">
          <a:off x="364490" y="523240"/>
          <a:ext cx="2915919" cy="523239"/>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1168260" y="604261"/>
        <a:ext cx="1308378" cy="442218"/>
      </dsp:txXfrm>
    </dsp:sp>
    <dsp:sp modelId="{CBB7E45B-FC76-4043-AE67-E57C276105A3}">
      <dsp:nvSpPr>
        <dsp:cNvPr id="0" name=""/>
        <dsp:cNvSpPr/>
      </dsp:nvSpPr>
      <dsp:spPr>
        <a:xfrm rot="10800000">
          <a:off x="728980" y="1046480"/>
          <a:ext cx="2186939" cy="523239"/>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1405179" y="1154508"/>
        <a:ext cx="834540" cy="415211"/>
      </dsp:txXfrm>
    </dsp:sp>
    <dsp:sp modelId="{28742439-8CBE-4D19-B870-E4CDECF8B07E}">
      <dsp:nvSpPr>
        <dsp:cNvPr id="0" name=""/>
        <dsp:cNvSpPr/>
      </dsp:nvSpPr>
      <dsp:spPr>
        <a:xfrm rot="10800000">
          <a:off x="1091385" y="1569720"/>
          <a:ext cx="1462129" cy="523239"/>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1640742" y="1731300"/>
        <a:ext cx="363414" cy="361659"/>
      </dsp:txXfrm>
    </dsp:sp>
    <dsp:sp modelId="{BFC64CB6-37F6-4C43-A75F-8F748FB9BA1C}">
      <dsp:nvSpPr>
        <dsp:cNvPr id="0" name=""/>
        <dsp:cNvSpPr/>
      </dsp:nvSpPr>
      <dsp:spPr>
        <a:xfrm rot="10800000">
          <a:off x="1468373" y="2092960"/>
          <a:ext cx="708153" cy="523239"/>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1704424" y="2267373"/>
        <a:ext cx="236051" cy="348826"/>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E69FF9FCFDA7A42A26F84EE72F2F134" ma:contentTypeVersion="18" ma:contentTypeDescription="Create a new document." ma:contentTypeScope="" ma:versionID="8012a0b9f508415bfe80802c159e4be5">
  <xsd:schema xmlns:xsd="http://www.w3.org/2001/XMLSchema" xmlns:xs="http://www.w3.org/2001/XMLSchema" xmlns:p="http://schemas.microsoft.com/office/2006/metadata/properties" xmlns:ns2="fbffbfe9-31a0-4882-b589-d19612d8bb7c" xmlns:ns3="10d3a8ac-d4b3-4ac9-b636-cc0e8b26b932" targetNamespace="http://schemas.microsoft.com/office/2006/metadata/properties" ma:root="true" ma:fieldsID="a0c24e0a0d15a84a09557c59718e7d30" ns2:_="" ns3:_="">
    <xsd:import namespace="fbffbfe9-31a0-4882-b589-d19612d8bb7c"/>
    <xsd:import namespace="10d3a8ac-d4b3-4ac9-b636-cc0e8b26b93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lcf76f155ced4ddcb4097134ff3c332f" minOccurs="0"/>
                <xsd:element ref="ns3:TaxCatchAll" minOccurs="0"/>
                <xsd:element ref="ns2:MediaServiceObjectDetectorVersions" minOccurs="0"/>
                <xsd:element ref="ns2:MediaServiceLocation"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ffbfe9-31a0-4882-b589-d19612d8bb7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cbf2f534-9c3d-494b-83fb-768e807180c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Location" ma:index="23" nillable="true" ma:displayName="Location" ma:indexed="true" ma:internalName="MediaServiceLocation"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0d3a8ac-d4b3-4ac9-b636-cc0e8b26b932"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70296d9b-6381-4caa-a8cb-7e308c876be7}" ma:internalName="TaxCatchAll" ma:showField="CatchAllData" ma:web="10d3a8ac-d4b3-4ac9-b636-cc0e8b26b93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fbffbfe9-31a0-4882-b589-d19612d8bb7c">
      <Terms xmlns="http://schemas.microsoft.com/office/infopath/2007/PartnerControls"/>
    </lcf76f155ced4ddcb4097134ff3c332f>
    <TaxCatchAll xmlns="10d3a8ac-d4b3-4ac9-b636-cc0e8b26b932" xsi:nil="true"/>
  </documentManagement>
</p:properties>
</file>

<file path=customXml/itemProps1.xml><?xml version="1.0" encoding="utf-8"?>
<ds:datastoreItem xmlns:ds="http://schemas.openxmlformats.org/officeDocument/2006/customXml" ds:itemID="{3EF9792D-E942-4AE3-AAB5-658EAC94782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bffbfe9-31a0-4882-b589-d19612d8bb7c"/>
    <ds:schemaRef ds:uri="10d3a8ac-d4b3-4ac9-b636-cc0e8b26b93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EA899EB-D8EF-46D3-8DA5-9600335F3333}">
  <ds:schemaRefs>
    <ds:schemaRef ds:uri="http://schemas.openxmlformats.org/officeDocument/2006/bibliography"/>
  </ds:schemaRefs>
</ds:datastoreItem>
</file>

<file path=customXml/itemProps3.xml><?xml version="1.0" encoding="utf-8"?>
<ds:datastoreItem xmlns:ds="http://schemas.openxmlformats.org/officeDocument/2006/customXml" ds:itemID="{149EEC66-1AC8-4B29-8B28-47B623D0239E}">
  <ds:schemaRefs>
    <ds:schemaRef ds:uri="http://schemas.microsoft.com/sharepoint/v3/contenttype/forms"/>
  </ds:schemaRefs>
</ds:datastoreItem>
</file>

<file path=customXml/itemProps4.xml><?xml version="1.0" encoding="utf-8"?>
<ds:datastoreItem xmlns:ds="http://schemas.openxmlformats.org/officeDocument/2006/customXml" ds:itemID="{76328046-5814-4413-923C-42B273855619}">
  <ds:schemaRefs>
    <ds:schemaRef ds:uri="http://schemas.microsoft.com/office/2006/metadata/properties"/>
    <ds:schemaRef ds:uri="http://schemas.microsoft.com/office/infopath/2007/PartnerControls"/>
    <ds:schemaRef ds:uri="fbffbfe9-31a0-4882-b589-d19612d8bb7c"/>
    <ds:schemaRef ds:uri="10d3a8ac-d4b3-4ac9-b636-cc0e8b26b932"/>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2312</Words>
  <Characters>13185</Characters>
  <Application>Microsoft Office Word</Application>
  <DocSecurity>0</DocSecurity>
  <Lines>109</Lines>
  <Paragraphs>30</Paragraphs>
  <ScaleCrop>false</ScaleCrop>
  <Company>University of Southampton</Company>
  <LinksUpToDate>false</LinksUpToDate>
  <CharactersWithSpaces>15467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Mccargow A.</dc:creator>
  <cp:keywords/>
  <cp:lastModifiedBy>Noah Harwood</cp:lastModifiedBy>
  <cp:revision>7</cp:revision>
  <cp:lastPrinted>2017-01-20T12:40:00Z</cp:lastPrinted>
  <dcterms:created xsi:type="dcterms:W3CDTF">2024-04-30T18:53:00Z</dcterms:created>
  <dcterms:modified xsi:type="dcterms:W3CDTF">2024-05-02T18:38:00Z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0x0101009E69FF9FCFDA7A42A26F84EE72F2F134</vt:lpwstr>
  </property>
  <property fmtid="{D5CDD505-2E9C-101B-9397-08002B2CF9AE}" pid="4" name="MediaServiceImageTags">
    <vt:lpwstr/>
  </property>
</Properties>
</file>