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55880447">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55880447">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3318867" w:rsidR="00A156C3" w:rsidRPr="00A156C3" w:rsidRDefault="097F6A52" w:rsidP="55880447">
            <w:pPr>
              <w:pStyle w:val="ListParagraph"/>
              <w:ind w:left="170"/>
              <w:rPr>
                <w:rFonts w:ascii="Verdana" w:eastAsia="Times New Roman" w:hAnsi="Verdana" w:cs="Times New Roman"/>
                <w:b/>
                <w:bCs/>
                <w:lang w:eastAsia="en-GB"/>
              </w:rPr>
            </w:pPr>
            <w:proofErr w:type="spellStart"/>
            <w:r w:rsidRPr="55880447">
              <w:rPr>
                <w:rFonts w:ascii="Verdana" w:eastAsia="Times New Roman" w:hAnsi="Verdana" w:cs="Times New Roman"/>
                <w:b/>
                <w:bCs/>
                <w:lang w:eastAsia="en-GB"/>
              </w:rPr>
              <w:t>RAGopoly</w:t>
            </w:r>
            <w:proofErr w:type="spellEnd"/>
            <w:r w:rsidR="00A01B8A">
              <w:rPr>
                <w:rFonts w:ascii="Verdana" w:eastAsia="Times New Roman" w:hAnsi="Verdana" w:cs="Times New Roman"/>
                <w:b/>
                <w:bCs/>
                <w:lang w:eastAsia="en-GB"/>
              </w:rPr>
              <w:t xml:space="preserve">- a </w:t>
            </w:r>
            <w:proofErr w:type="gramStart"/>
            <w:r w:rsidR="00A01B8A">
              <w:rPr>
                <w:rFonts w:ascii="Verdana" w:eastAsia="Times New Roman" w:hAnsi="Verdana" w:cs="Times New Roman"/>
                <w:b/>
                <w:bCs/>
                <w:lang w:eastAsia="en-GB"/>
              </w:rPr>
              <w:t>location based</w:t>
            </w:r>
            <w:proofErr w:type="gramEnd"/>
            <w:r w:rsidR="00A01B8A">
              <w:rPr>
                <w:rFonts w:ascii="Verdana" w:eastAsia="Times New Roman" w:hAnsi="Verdana" w:cs="Times New Roman"/>
                <w:b/>
                <w:bCs/>
                <w:lang w:eastAsia="en-GB"/>
              </w:rPr>
              <w:t xml:space="preserve"> treasure hunt at </w:t>
            </w:r>
            <w:proofErr w:type="spellStart"/>
            <w:r w:rsidR="00A01B8A">
              <w:rPr>
                <w:rFonts w:ascii="Verdana" w:eastAsia="Times New Roman" w:hAnsi="Verdana" w:cs="Times New Roman"/>
                <w:b/>
                <w:bCs/>
                <w:lang w:eastAsia="en-GB"/>
              </w:rPr>
              <w:t>highfield</w:t>
            </w:r>
            <w:proofErr w:type="spellEnd"/>
            <w:r w:rsidR="00A01B8A">
              <w:rPr>
                <w:rFonts w:ascii="Verdana" w:eastAsia="Times New Roman" w:hAnsi="Verdana" w:cs="Times New Roman"/>
                <w:b/>
                <w:bCs/>
                <w:lang w:eastAsia="en-GB"/>
              </w:rPr>
              <w:t xml:space="preserve"> campus.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AB895DB" w:rsidR="00A156C3" w:rsidRPr="00A156C3" w:rsidRDefault="61EBBFB8" w:rsidP="55880447">
            <w:pPr>
              <w:pStyle w:val="ListParagraph"/>
              <w:ind w:left="170"/>
              <w:rPr>
                <w:rFonts w:ascii="Verdana" w:eastAsia="Times New Roman" w:hAnsi="Verdana" w:cs="Times New Roman"/>
                <w:b/>
                <w:bCs/>
                <w:lang w:eastAsia="en-GB"/>
              </w:rPr>
            </w:pPr>
            <w:r w:rsidRPr="55880447">
              <w:rPr>
                <w:rFonts w:ascii="Verdana" w:eastAsia="Times New Roman" w:hAnsi="Verdana" w:cs="Times New Roman"/>
                <w:b/>
                <w:bCs/>
                <w:lang w:eastAsia="en-GB"/>
              </w:rPr>
              <w:t>1</w:t>
            </w:r>
            <w:r w:rsidR="00A01B8A">
              <w:rPr>
                <w:rFonts w:ascii="Verdana" w:eastAsia="Times New Roman" w:hAnsi="Verdana" w:cs="Times New Roman"/>
                <w:b/>
                <w:bCs/>
                <w:lang w:eastAsia="en-GB"/>
              </w:rPr>
              <w:t>2</w:t>
            </w:r>
            <w:r w:rsidRPr="55880447">
              <w:rPr>
                <w:rFonts w:ascii="Verdana" w:eastAsia="Times New Roman" w:hAnsi="Verdana" w:cs="Times New Roman"/>
                <w:b/>
                <w:bCs/>
                <w:lang w:eastAsia="en-GB"/>
              </w:rPr>
              <w:t>/10/202</w:t>
            </w:r>
            <w:r w:rsidR="00A01B8A">
              <w:rPr>
                <w:rFonts w:ascii="Verdana" w:eastAsia="Times New Roman" w:hAnsi="Verdana" w:cs="Times New Roman"/>
                <w:b/>
                <w:bCs/>
                <w:lang w:eastAsia="en-GB"/>
              </w:rPr>
              <w:t>1</w:t>
            </w:r>
          </w:p>
        </w:tc>
      </w:tr>
      <w:tr w:rsidR="00A156C3" w:rsidRPr="00CE5B1E" w14:paraId="3C5F0405" w14:textId="77777777" w:rsidTr="55880447">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1E18483D" w:rsidR="00A156C3" w:rsidRPr="00A156C3" w:rsidRDefault="00A01B8A" w:rsidP="55880447">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 xml:space="preserve">Southampton </w:t>
            </w:r>
            <w:r w:rsidR="6FD9419A" w:rsidRPr="55880447">
              <w:rPr>
                <w:rFonts w:ascii="Verdana" w:eastAsia="Times New Roman" w:hAnsi="Verdana" w:cs="Times New Roman"/>
                <w:b/>
                <w:bCs/>
                <w:lang w:eastAsia="en-GB"/>
              </w:rPr>
              <w:t>RAG</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 xml:space="preserve">(Name,  Role and position to qualify sign off of document </w:t>
            </w:r>
            <w:proofErr w:type="gramStart"/>
            <w:r>
              <w:rPr>
                <w:rFonts w:ascii="Verdana" w:eastAsia="Times New Roman" w:hAnsi="Verdana" w:cs="Times New Roman"/>
                <w:b/>
                <w:i/>
                <w:lang w:eastAsia="en-GB"/>
              </w:rPr>
              <w:t>e.g.</w:t>
            </w:r>
            <w:proofErr w:type="gramEnd"/>
            <w:r>
              <w:rPr>
                <w:rFonts w:ascii="Verdana" w:eastAsia="Times New Roman" w:hAnsi="Verdana" w:cs="Times New Roman"/>
                <w:b/>
                <w:i/>
                <w:lang w:eastAsia="en-GB"/>
              </w:rPr>
              <w:t xml:space="preserve">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6D6BEA4A" w:rsidR="00A156C3" w:rsidRPr="00A156C3" w:rsidRDefault="003815B3" w:rsidP="55880447">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Hayley Shepherd</w:t>
            </w:r>
          </w:p>
        </w:tc>
      </w:tr>
      <w:tr w:rsidR="00EB5320" w:rsidRPr="00CE5B1E" w14:paraId="3C5F040B" w14:textId="77777777" w:rsidTr="55880447">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5DF38348" w:rsidR="00EB5320" w:rsidRPr="00B817BD" w:rsidRDefault="003815B3" w:rsidP="55880447">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Zoe Chapple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47A8F25F" w14:textId="77777777" w:rsidR="003815B3" w:rsidRPr="003815B3" w:rsidRDefault="003815B3" w:rsidP="003815B3">
      <w:pPr>
        <w:tabs>
          <w:tab w:val="left" w:pos="1080"/>
        </w:tabs>
        <w:spacing w:after="0" w:line="240" w:lineRule="auto"/>
        <w:rPr>
          <w:rFonts w:ascii="Segoe UI" w:eastAsia="Times New Roman" w:hAnsi="Segoe UI" w:cs="Segoe UI"/>
          <w:sz w:val="21"/>
          <w:szCs w:val="21"/>
        </w:rPr>
      </w:pPr>
    </w:p>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55880447">
        <w:trPr>
          <w:tblHeader/>
        </w:trPr>
        <w:tc>
          <w:tcPr>
            <w:tcW w:w="5000" w:type="pct"/>
            <w:gridSpan w:val="11"/>
            <w:shd w:val="clear" w:color="auto" w:fill="F2F2F2" w:themeFill="background1" w:themeFillShade="F2"/>
          </w:tcPr>
          <w:p w14:paraId="3C5F040E" w14:textId="649C1286" w:rsidR="00C642F4" w:rsidRPr="00957A37" w:rsidRDefault="00B279F6" w:rsidP="00C642F4">
            <w:pPr>
              <w:rPr>
                <w:rFonts w:ascii="Lucida Sans" w:hAnsi="Lucida Sans"/>
                <w:b/>
              </w:rPr>
            </w:pPr>
            <w:r w:rsidRPr="00CA122E">
              <w:rPr>
                <w:rFonts w:ascii="Lucida Sans" w:hAnsi="Lucida Sans"/>
                <w:b/>
              </w:rPr>
              <w:lastRenderedPageBreak/>
              <w:t>This risk assessment must be read in conjunction with the club</w:t>
            </w:r>
            <w:r w:rsidR="00CA122E">
              <w:rPr>
                <w:rFonts w:ascii="Lucida Sans" w:hAnsi="Lucida Sans"/>
                <w:b/>
              </w:rPr>
              <w:t xml:space="preserve"> or </w:t>
            </w:r>
            <w:r w:rsidRPr="00CA122E">
              <w:rPr>
                <w:rFonts w:ascii="Lucida Sans" w:hAnsi="Lucida Sans"/>
                <w:b/>
              </w:rPr>
              <w:t xml:space="preserve">society’s COVID-19 Risk Assessment on their SUSU page. Should any information in this risk assessment conflict with the measures listed in the COVID risk assessment, then the COVID risk assessment takes precedence over this </w:t>
            </w:r>
            <w:proofErr w:type="spellStart"/>
            <w:r w:rsidRPr="00CA122E">
              <w:rPr>
                <w:rFonts w:ascii="Lucida Sans" w:hAnsi="Lucida Sans"/>
                <w:b/>
              </w:rPr>
              <w:t>document.</w:t>
            </w:r>
            <w:r w:rsidR="00C642F4">
              <w:rPr>
                <w:rFonts w:ascii="Lucida Sans" w:eastAsia="Calibri" w:hAnsi="Lucida Sans" w:cstheme="minorHAnsi"/>
                <w:b/>
                <w:bCs/>
                <w:i/>
                <w:sz w:val="24"/>
                <w:szCs w:val="24"/>
              </w:rPr>
              <w:t>PART</w:t>
            </w:r>
            <w:proofErr w:type="spellEnd"/>
            <w:r w:rsidR="00C642F4">
              <w:rPr>
                <w:rFonts w:ascii="Lucida Sans" w:eastAsia="Calibri" w:hAnsi="Lucida Sans" w:cstheme="minorHAnsi"/>
                <w:b/>
                <w:bCs/>
                <w:i/>
                <w:sz w:val="24"/>
                <w:szCs w:val="24"/>
              </w:rPr>
              <w:t xml:space="preserve"> A</w:t>
            </w:r>
            <w:r w:rsidR="00C642F4" w:rsidRPr="00957A37">
              <w:rPr>
                <w:rFonts w:ascii="Lucida Sans" w:eastAsia="Calibri" w:hAnsi="Lucida Sans" w:cstheme="minorHAnsi"/>
                <w:b/>
                <w:bCs/>
                <w:i/>
                <w:sz w:val="24"/>
                <w:szCs w:val="24"/>
              </w:rPr>
              <w:t xml:space="preserve"> </w:t>
            </w:r>
          </w:p>
        </w:tc>
      </w:tr>
      <w:tr w:rsidR="00CE1AAA" w14:paraId="3C5F0413" w14:textId="77777777" w:rsidTr="003815B3">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815B3">
        <w:trPr>
          <w:tblHeader/>
        </w:trPr>
        <w:tc>
          <w:tcPr>
            <w:tcW w:w="565" w:type="pct"/>
            <w:vMerge w:val="restart"/>
            <w:shd w:val="clear" w:color="auto" w:fill="F2F2F2" w:themeFill="background1" w:themeFillShade="F2"/>
          </w:tcPr>
          <w:p w14:paraId="3C5F0414" w14:textId="77777777" w:rsidR="00CE1AAA" w:rsidRDefault="00CE1AAA" w:rsidP="00B82153">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82153"/>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0F2500D8" w14:textId="77777777" w:rsidR="00CE1AAA" w:rsidRDefault="00CE1AAA" w:rsidP="003815B3">
            <w:pPr>
              <w:jc w:val="center"/>
              <w:rPr>
                <w:rFonts w:ascii="Lucida Sans" w:hAnsi="Lucida Sans"/>
                <w:b/>
              </w:rPr>
            </w:pPr>
            <w:r w:rsidRPr="00957A37">
              <w:rPr>
                <w:rFonts w:ascii="Lucida Sans" w:hAnsi="Lucida Sans"/>
                <w:b/>
              </w:rPr>
              <w:t>(user; those nearby; those in the vicinity; members of the public)</w:t>
            </w:r>
          </w:p>
          <w:p w14:paraId="3C5F041A" w14:textId="0770D842" w:rsidR="003815B3" w:rsidRPr="003815B3" w:rsidRDefault="003815B3" w:rsidP="003815B3">
            <w:pPr>
              <w:jc w:val="center"/>
              <w:rPr>
                <w:rFonts w:ascii="Lucida Sans" w:hAnsi="Lucida Sans"/>
                <w:b/>
              </w:rPr>
            </w:pPr>
          </w:p>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B82153">
            <w:r w:rsidRPr="00957A37">
              <w:rPr>
                <w:rFonts w:ascii="Lucida Sans" w:hAnsi="Lucida Sans"/>
                <w:b/>
              </w:rPr>
              <w:t>Further controls (use the risk hierarchy)</w:t>
            </w:r>
          </w:p>
        </w:tc>
      </w:tr>
      <w:tr w:rsidR="00CE1AAA" w14:paraId="3C5F042B" w14:textId="77777777" w:rsidTr="003815B3">
        <w:trPr>
          <w:cantSplit/>
          <w:trHeight w:val="1510"/>
          <w:tblHeader/>
        </w:trPr>
        <w:tc>
          <w:tcPr>
            <w:tcW w:w="565" w:type="pct"/>
            <w:vMerge/>
          </w:tcPr>
          <w:p w14:paraId="3C5F0420" w14:textId="77777777" w:rsidR="00CE1AAA" w:rsidRDefault="00CE1AAA"/>
        </w:tc>
        <w:tc>
          <w:tcPr>
            <w:tcW w:w="885" w:type="pct"/>
            <w:vMerge/>
          </w:tcPr>
          <w:p w14:paraId="3C5F0421" w14:textId="77777777" w:rsidR="00CE1AAA" w:rsidRDefault="00CE1AAA"/>
        </w:tc>
        <w:tc>
          <w:tcPr>
            <w:tcW w:w="630"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tcPr>
          <w:p w14:paraId="3C5F042A" w14:textId="77777777" w:rsidR="00CE1AAA" w:rsidRDefault="00CE1AAA"/>
        </w:tc>
      </w:tr>
      <w:tr w:rsidR="00CE1AAA" w14:paraId="3C5F0437" w14:textId="77777777" w:rsidTr="003815B3">
        <w:trPr>
          <w:cantSplit/>
          <w:trHeight w:val="1296"/>
        </w:trPr>
        <w:tc>
          <w:tcPr>
            <w:tcW w:w="565" w:type="pct"/>
            <w:shd w:val="clear" w:color="auto" w:fill="FFFFFF" w:themeFill="background1"/>
          </w:tcPr>
          <w:p w14:paraId="3C5F042C" w14:textId="1A647CB2" w:rsidR="00CE1AAA" w:rsidRDefault="258609A4">
            <w:r>
              <w:t xml:space="preserve">Social Distancing/ gathering causing COVD-19 spread </w:t>
            </w:r>
          </w:p>
        </w:tc>
        <w:tc>
          <w:tcPr>
            <w:tcW w:w="885" w:type="pct"/>
            <w:shd w:val="clear" w:color="auto" w:fill="FFFFFF" w:themeFill="background1"/>
          </w:tcPr>
          <w:p w14:paraId="3C5F042D" w14:textId="0B84EFB5" w:rsidR="00CE1AAA" w:rsidRDefault="258609A4">
            <w:r>
              <w:t>Catching COVID-19</w:t>
            </w:r>
          </w:p>
        </w:tc>
        <w:tc>
          <w:tcPr>
            <w:tcW w:w="630" w:type="pct"/>
            <w:shd w:val="clear" w:color="auto" w:fill="FFFFFF" w:themeFill="background1"/>
          </w:tcPr>
          <w:p w14:paraId="3C5F042E" w14:textId="383BE652" w:rsidR="00CE1AAA" w:rsidRDefault="258609A4">
            <w:r>
              <w:t>Participants, those in the vicinity, members of the public</w:t>
            </w:r>
          </w:p>
        </w:tc>
        <w:tc>
          <w:tcPr>
            <w:tcW w:w="159" w:type="pct"/>
            <w:shd w:val="clear" w:color="auto" w:fill="FFFFFF" w:themeFill="background1"/>
          </w:tcPr>
          <w:p w14:paraId="3C5F042F" w14:textId="26E949D8" w:rsidR="00CE1AAA" w:rsidRPr="00957A37" w:rsidRDefault="552BE697" w:rsidP="55880447">
            <w:pPr>
              <w:rPr>
                <w:rFonts w:ascii="Lucida Sans" w:hAnsi="Lucida Sans"/>
                <w:b/>
                <w:bCs/>
              </w:rPr>
            </w:pPr>
            <w:r w:rsidRPr="55880447">
              <w:rPr>
                <w:rFonts w:ascii="Lucida Sans" w:hAnsi="Lucida Sans"/>
                <w:b/>
                <w:bCs/>
              </w:rPr>
              <w:t>5</w:t>
            </w:r>
          </w:p>
        </w:tc>
        <w:tc>
          <w:tcPr>
            <w:tcW w:w="159" w:type="pct"/>
            <w:shd w:val="clear" w:color="auto" w:fill="FFFFFF" w:themeFill="background1"/>
          </w:tcPr>
          <w:p w14:paraId="3C5F0430" w14:textId="4865D249" w:rsidR="00CE1AAA" w:rsidRPr="00957A37" w:rsidRDefault="552BE697" w:rsidP="55880447">
            <w:pPr>
              <w:rPr>
                <w:rFonts w:ascii="Lucida Sans" w:hAnsi="Lucida Sans"/>
                <w:b/>
                <w:bCs/>
              </w:rPr>
            </w:pPr>
            <w:r w:rsidRPr="55880447">
              <w:rPr>
                <w:rFonts w:ascii="Lucida Sans" w:hAnsi="Lucida Sans"/>
                <w:b/>
                <w:bCs/>
              </w:rPr>
              <w:t>5</w:t>
            </w:r>
          </w:p>
        </w:tc>
        <w:tc>
          <w:tcPr>
            <w:tcW w:w="162" w:type="pct"/>
            <w:shd w:val="clear" w:color="auto" w:fill="FFFFFF" w:themeFill="background1"/>
          </w:tcPr>
          <w:p w14:paraId="3C5F0431" w14:textId="2AA952E4" w:rsidR="00CE1AAA" w:rsidRPr="00957A37" w:rsidRDefault="552BE697" w:rsidP="55880447">
            <w:pPr>
              <w:rPr>
                <w:rFonts w:ascii="Lucida Sans" w:hAnsi="Lucida Sans"/>
                <w:b/>
                <w:bCs/>
              </w:rPr>
            </w:pPr>
            <w:r w:rsidRPr="55880447">
              <w:rPr>
                <w:rFonts w:ascii="Lucida Sans" w:hAnsi="Lucida Sans"/>
                <w:b/>
                <w:bCs/>
              </w:rPr>
              <w:t>25</w:t>
            </w:r>
          </w:p>
        </w:tc>
        <w:tc>
          <w:tcPr>
            <w:tcW w:w="987" w:type="pct"/>
            <w:shd w:val="clear" w:color="auto" w:fill="FFFFFF" w:themeFill="background1"/>
          </w:tcPr>
          <w:p w14:paraId="133602F2" w14:textId="1578AA52"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Maximum group sizes of 6 so as to follow Government Covid guidelines and reduce the risk of spread with larger groups.</w:t>
            </w:r>
          </w:p>
          <w:p w14:paraId="3CFB5E65" w14:textId="57369D66"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Groups will start their </w:t>
            </w:r>
            <w:proofErr w:type="spellStart"/>
            <w:r w:rsidRPr="55880447">
              <w:rPr>
                <w:rFonts w:ascii="Lucida Sans" w:eastAsia="Lucida Sans" w:hAnsi="Lucida Sans" w:cs="Lucida Sans"/>
                <w:color w:val="000000" w:themeColor="text1"/>
              </w:rPr>
              <w:t>RAGopoly</w:t>
            </w:r>
            <w:proofErr w:type="spellEnd"/>
            <w:r w:rsidRPr="55880447">
              <w:rPr>
                <w:rFonts w:ascii="Lucida Sans" w:eastAsia="Lucida Sans" w:hAnsi="Lucida Sans" w:cs="Lucida Sans"/>
                <w:color w:val="000000" w:themeColor="text1"/>
              </w:rPr>
              <w:t xml:space="preserve"> </w:t>
            </w:r>
            <w:proofErr w:type="spellStart"/>
            <w:r w:rsidRPr="55880447">
              <w:rPr>
                <w:rFonts w:ascii="Lucida Sans" w:eastAsia="Lucida Sans" w:hAnsi="Lucida Sans" w:cs="Lucida Sans"/>
                <w:color w:val="000000" w:themeColor="text1"/>
              </w:rPr>
              <w:t>experince</w:t>
            </w:r>
            <w:proofErr w:type="spellEnd"/>
            <w:r w:rsidRPr="55880447">
              <w:rPr>
                <w:rFonts w:ascii="Lucida Sans" w:eastAsia="Lucida Sans" w:hAnsi="Lucida Sans" w:cs="Lucida Sans"/>
                <w:color w:val="000000" w:themeColor="text1"/>
              </w:rPr>
              <w:t xml:space="preserve"> with half an hour slots </w:t>
            </w:r>
            <w:proofErr w:type="spellStart"/>
            <w:r w:rsidRPr="55880447">
              <w:rPr>
                <w:rFonts w:ascii="Lucida Sans" w:eastAsia="Lucida Sans" w:hAnsi="Lucida Sans" w:cs="Lucida Sans"/>
                <w:color w:val="000000" w:themeColor="text1"/>
              </w:rPr>
              <w:t>inbetween</w:t>
            </w:r>
            <w:proofErr w:type="spellEnd"/>
            <w:r w:rsidRPr="55880447">
              <w:rPr>
                <w:rFonts w:ascii="Lucida Sans" w:eastAsia="Lucida Sans" w:hAnsi="Lucida Sans" w:cs="Lucida Sans"/>
                <w:color w:val="000000" w:themeColor="text1"/>
              </w:rPr>
              <w:t xml:space="preserve"> to avoid multiple groups gathering in one location</w:t>
            </w:r>
          </w:p>
          <w:p w14:paraId="0DD58C5D" w14:textId="22EA5FF3" w:rsidR="00CE1AAA" w:rsidRPr="00957A37" w:rsidRDefault="1855CAAC"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Participants will not need to enter inside buildings at any point during this event.  </w:t>
            </w:r>
          </w:p>
          <w:p w14:paraId="4F833AFB" w14:textId="0DF76C9B" w:rsidR="00CE1AAA" w:rsidRPr="00957A37" w:rsidRDefault="2BD7DA78"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Due to the nature of COVID, the likelihood and impact will remain high, however, necessary precautionary measure have been pu</w:t>
            </w:r>
            <w:r w:rsidR="6AD9AE93" w:rsidRPr="55880447">
              <w:rPr>
                <w:rFonts w:ascii="Lucida Sans" w:eastAsia="Lucida Sans" w:hAnsi="Lucida Sans" w:cs="Lucida Sans"/>
                <w:color w:val="000000" w:themeColor="text1"/>
              </w:rPr>
              <w:t>t in place.</w:t>
            </w:r>
          </w:p>
          <w:p w14:paraId="3C5F0432" w14:textId="66675C21" w:rsidR="00CE1AAA" w:rsidRPr="00957A37" w:rsidRDefault="00CE1AAA" w:rsidP="55880447">
            <w:pPr>
              <w:rPr>
                <w:rFonts w:ascii="Lucida Sans" w:hAnsi="Lucida Sans"/>
                <w:b/>
                <w:bCs/>
              </w:rPr>
            </w:pPr>
          </w:p>
        </w:tc>
        <w:tc>
          <w:tcPr>
            <w:tcW w:w="159" w:type="pct"/>
            <w:shd w:val="clear" w:color="auto" w:fill="FFFFFF" w:themeFill="background1"/>
          </w:tcPr>
          <w:p w14:paraId="3C5F0433" w14:textId="18CB9D08" w:rsidR="00CE1AAA" w:rsidRPr="00957A37" w:rsidRDefault="003815B3"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5653F85F" w:rsidR="00CE1AAA" w:rsidRPr="00957A37" w:rsidRDefault="003815B3" w:rsidP="00CE1AAA">
            <w:pPr>
              <w:rPr>
                <w:rFonts w:ascii="Lucida Sans" w:hAnsi="Lucida Sans"/>
                <w:b/>
              </w:rPr>
            </w:pPr>
            <w:r>
              <w:rPr>
                <w:rFonts w:ascii="Lucida Sans" w:hAnsi="Lucida Sans"/>
                <w:b/>
              </w:rPr>
              <w:t>3</w:t>
            </w:r>
          </w:p>
        </w:tc>
        <w:tc>
          <w:tcPr>
            <w:tcW w:w="159" w:type="pct"/>
            <w:shd w:val="clear" w:color="auto" w:fill="FFFFFF" w:themeFill="background1"/>
          </w:tcPr>
          <w:p w14:paraId="3C5F0435" w14:textId="6E6C44C0" w:rsidR="00CE1AAA" w:rsidRPr="00957A37" w:rsidRDefault="003815B3" w:rsidP="00CE1AAA">
            <w:pPr>
              <w:rPr>
                <w:rFonts w:ascii="Lucida Sans" w:hAnsi="Lucida Sans"/>
                <w:b/>
              </w:rPr>
            </w:pPr>
            <w:r>
              <w:rPr>
                <w:rFonts w:ascii="Lucida Sans" w:hAnsi="Lucida Sans"/>
                <w:b/>
              </w:rPr>
              <w:t>6</w:t>
            </w:r>
          </w:p>
        </w:tc>
        <w:tc>
          <w:tcPr>
            <w:tcW w:w="980" w:type="pct"/>
            <w:shd w:val="clear" w:color="auto" w:fill="FFFFFF" w:themeFill="background1"/>
          </w:tcPr>
          <w:p w14:paraId="3C5F0436" w14:textId="7E270F4B" w:rsidR="00CE1AAA" w:rsidRDefault="003815B3">
            <w:r>
              <w:t xml:space="preserve">Encourage students to partake in the saliva testing program </w:t>
            </w:r>
          </w:p>
        </w:tc>
      </w:tr>
      <w:tr w:rsidR="00CE1AAA" w14:paraId="3C5F0443" w14:textId="77777777" w:rsidTr="003815B3">
        <w:trPr>
          <w:cantSplit/>
          <w:trHeight w:val="1296"/>
        </w:trPr>
        <w:tc>
          <w:tcPr>
            <w:tcW w:w="565" w:type="pct"/>
            <w:shd w:val="clear" w:color="auto" w:fill="FFFFFF" w:themeFill="background1"/>
          </w:tcPr>
          <w:p w14:paraId="3C5F0438" w14:textId="373874D3" w:rsidR="00CE1AAA" w:rsidRDefault="26A79856">
            <w:r>
              <w:t xml:space="preserve">Students getting lost </w:t>
            </w:r>
          </w:p>
        </w:tc>
        <w:tc>
          <w:tcPr>
            <w:tcW w:w="885" w:type="pct"/>
            <w:shd w:val="clear" w:color="auto" w:fill="FFFFFF" w:themeFill="background1"/>
          </w:tcPr>
          <w:p w14:paraId="3C5F0439" w14:textId="1845CABE" w:rsidR="00CE1AAA" w:rsidRDefault="26A79856">
            <w:r>
              <w:t xml:space="preserve">Anxiety or fear </w:t>
            </w:r>
          </w:p>
        </w:tc>
        <w:tc>
          <w:tcPr>
            <w:tcW w:w="630" w:type="pct"/>
            <w:shd w:val="clear" w:color="auto" w:fill="FFFFFF" w:themeFill="background1"/>
          </w:tcPr>
          <w:p w14:paraId="3C5F043A" w14:textId="57485A4E" w:rsidR="00CE1AAA" w:rsidRDefault="26A79856">
            <w:r>
              <w:t>Participants</w:t>
            </w:r>
          </w:p>
        </w:tc>
        <w:tc>
          <w:tcPr>
            <w:tcW w:w="159" w:type="pct"/>
            <w:shd w:val="clear" w:color="auto" w:fill="FFFFFF" w:themeFill="background1"/>
          </w:tcPr>
          <w:p w14:paraId="3C5F043B" w14:textId="1E9E4A33" w:rsidR="00CE1AAA" w:rsidRPr="00957A37" w:rsidRDefault="003815B3" w:rsidP="55880447">
            <w:pPr>
              <w:rPr>
                <w:rFonts w:ascii="Lucida Sans" w:hAnsi="Lucida Sans"/>
                <w:b/>
                <w:bCs/>
              </w:rPr>
            </w:pPr>
            <w:r>
              <w:rPr>
                <w:rFonts w:ascii="Lucida Sans" w:hAnsi="Lucida Sans"/>
                <w:b/>
                <w:bCs/>
              </w:rPr>
              <w:t>3</w:t>
            </w:r>
          </w:p>
        </w:tc>
        <w:tc>
          <w:tcPr>
            <w:tcW w:w="159" w:type="pct"/>
            <w:shd w:val="clear" w:color="auto" w:fill="FFFFFF" w:themeFill="background1"/>
          </w:tcPr>
          <w:p w14:paraId="3C5F043C" w14:textId="459A0CF1" w:rsidR="00CE1AAA" w:rsidRPr="00957A37" w:rsidRDefault="26A79856" w:rsidP="55880447">
            <w:pPr>
              <w:rPr>
                <w:rFonts w:ascii="Lucida Sans" w:hAnsi="Lucida Sans"/>
                <w:b/>
                <w:bCs/>
              </w:rPr>
            </w:pPr>
            <w:r w:rsidRPr="55880447">
              <w:rPr>
                <w:rFonts w:ascii="Lucida Sans" w:hAnsi="Lucida Sans"/>
                <w:b/>
                <w:bCs/>
              </w:rPr>
              <w:t>1</w:t>
            </w:r>
          </w:p>
        </w:tc>
        <w:tc>
          <w:tcPr>
            <w:tcW w:w="162" w:type="pct"/>
            <w:shd w:val="clear" w:color="auto" w:fill="FFFFFF" w:themeFill="background1"/>
          </w:tcPr>
          <w:p w14:paraId="3C5F043D" w14:textId="176D3BDE" w:rsidR="00CE1AAA" w:rsidRPr="00957A37" w:rsidRDefault="003815B3" w:rsidP="55880447">
            <w:pPr>
              <w:rPr>
                <w:rFonts w:ascii="Lucida Sans" w:hAnsi="Lucida Sans"/>
                <w:b/>
                <w:bCs/>
              </w:rPr>
            </w:pPr>
            <w:r>
              <w:rPr>
                <w:rFonts w:ascii="Lucida Sans" w:hAnsi="Lucida Sans"/>
                <w:b/>
                <w:bCs/>
              </w:rPr>
              <w:t>3</w:t>
            </w:r>
          </w:p>
        </w:tc>
        <w:tc>
          <w:tcPr>
            <w:tcW w:w="987" w:type="pct"/>
            <w:shd w:val="clear" w:color="auto" w:fill="FFFFFF" w:themeFill="background1"/>
          </w:tcPr>
          <w:p w14:paraId="7C26CA17" w14:textId="0D0ACF2A" w:rsidR="00CE1AAA" w:rsidRPr="003815B3" w:rsidRDefault="12974A24" w:rsidP="55880447">
            <w:pPr>
              <w:rPr>
                <w:rFonts w:ascii="Lucida Sans" w:hAnsi="Lucida Sans"/>
              </w:rPr>
            </w:pPr>
            <w:r w:rsidRPr="003815B3">
              <w:rPr>
                <w:rFonts w:ascii="Lucida Sans" w:hAnsi="Lucida Sans"/>
              </w:rPr>
              <w:t>Participants</w:t>
            </w:r>
            <w:r w:rsidR="26A79856" w:rsidRPr="003815B3">
              <w:rPr>
                <w:rFonts w:ascii="Lucida Sans" w:hAnsi="Lucida Sans"/>
              </w:rPr>
              <w:t xml:space="preserve"> will be in a group chat with a committee member, who will be </w:t>
            </w:r>
            <w:r w:rsidR="7B23B00D" w:rsidRPr="003815B3">
              <w:rPr>
                <w:rFonts w:ascii="Lucida Sans" w:hAnsi="Lucida Sans"/>
              </w:rPr>
              <w:t>accessible</w:t>
            </w:r>
            <w:r w:rsidR="26A79856" w:rsidRPr="003815B3">
              <w:rPr>
                <w:rFonts w:ascii="Lucida Sans" w:hAnsi="Lucida Sans"/>
              </w:rPr>
              <w:t xml:space="preserve"> to contact a</w:t>
            </w:r>
            <w:r w:rsidR="1AFB4419" w:rsidRPr="003815B3">
              <w:rPr>
                <w:rFonts w:ascii="Lucida Sans" w:hAnsi="Lucida Sans"/>
              </w:rPr>
              <w:t xml:space="preserve">t all times during their experience and on </w:t>
            </w:r>
            <w:r w:rsidR="1AFB4419" w:rsidRPr="003815B3">
              <w:rPr>
                <w:rFonts w:ascii="Lucida Sans" w:hAnsi="Lucida Sans"/>
              </w:rPr>
              <w:lastRenderedPageBreak/>
              <w:t xml:space="preserve">hand to provide guidance so as to not allow participants to panic in getting lost. </w:t>
            </w:r>
          </w:p>
          <w:p w14:paraId="3C5F043E" w14:textId="41474248" w:rsidR="00CE1AAA" w:rsidRPr="003815B3" w:rsidRDefault="1AFB4419" w:rsidP="55880447">
            <w:pPr>
              <w:rPr>
                <w:rFonts w:ascii="Lucida Sans" w:hAnsi="Lucida Sans"/>
              </w:rPr>
            </w:pPr>
            <w:r w:rsidRPr="003815B3">
              <w:rPr>
                <w:rFonts w:ascii="Lucida Sans" w:hAnsi="Lucida Sans"/>
              </w:rPr>
              <w:t xml:space="preserve">The event will be taking place on campus so students will be able to ask others on campus, should they feel lost. </w:t>
            </w:r>
          </w:p>
        </w:tc>
        <w:tc>
          <w:tcPr>
            <w:tcW w:w="159" w:type="pct"/>
            <w:shd w:val="clear" w:color="auto" w:fill="FFFFFF" w:themeFill="background1"/>
          </w:tcPr>
          <w:p w14:paraId="3C5F043F" w14:textId="5E914B59" w:rsidR="00CE1AAA" w:rsidRPr="00957A37" w:rsidRDefault="7D3A72EB" w:rsidP="55880447">
            <w:pPr>
              <w:rPr>
                <w:rFonts w:ascii="Lucida Sans" w:hAnsi="Lucida Sans"/>
                <w:b/>
                <w:bCs/>
              </w:rPr>
            </w:pPr>
            <w:r w:rsidRPr="55880447">
              <w:rPr>
                <w:rFonts w:ascii="Lucida Sans" w:hAnsi="Lucida Sans"/>
                <w:b/>
                <w:bCs/>
              </w:rPr>
              <w:lastRenderedPageBreak/>
              <w:t>1</w:t>
            </w:r>
          </w:p>
        </w:tc>
        <w:tc>
          <w:tcPr>
            <w:tcW w:w="159" w:type="pct"/>
            <w:shd w:val="clear" w:color="auto" w:fill="FFFFFF" w:themeFill="background1"/>
          </w:tcPr>
          <w:p w14:paraId="3C5F0440" w14:textId="76CAD51A" w:rsidR="00CE1AAA" w:rsidRPr="00957A37" w:rsidRDefault="7D3A72EB" w:rsidP="55880447">
            <w:pPr>
              <w:rPr>
                <w:rFonts w:ascii="Lucida Sans" w:hAnsi="Lucida Sans"/>
                <w:b/>
                <w:bCs/>
              </w:rPr>
            </w:pPr>
            <w:r w:rsidRPr="55880447">
              <w:rPr>
                <w:rFonts w:ascii="Lucida Sans" w:hAnsi="Lucida Sans"/>
                <w:b/>
                <w:bCs/>
              </w:rPr>
              <w:t>1</w:t>
            </w:r>
          </w:p>
        </w:tc>
        <w:tc>
          <w:tcPr>
            <w:tcW w:w="159" w:type="pct"/>
            <w:shd w:val="clear" w:color="auto" w:fill="FFFFFF" w:themeFill="background1"/>
          </w:tcPr>
          <w:p w14:paraId="3C5F0441" w14:textId="768A64AB" w:rsidR="00CE1AAA" w:rsidRPr="00957A37" w:rsidRDefault="7D3A72EB" w:rsidP="55880447">
            <w:pPr>
              <w:rPr>
                <w:rFonts w:ascii="Lucida Sans" w:hAnsi="Lucida Sans"/>
                <w:b/>
                <w:bCs/>
              </w:rPr>
            </w:pPr>
            <w:r w:rsidRPr="55880447">
              <w:rPr>
                <w:rFonts w:ascii="Lucida Sans" w:hAnsi="Lucida Sans"/>
                <w:b/>
                <w:bCs/>
              </w:rPr>
              <w:t>1</w:t>
            </w:r>
          </w:p>
        </w:tc>
        <w:tc>
          <w:tcPr>
            <w:tcW w:w="980" w:type="pct"/>
            <w:shd w:val="clear" w:color="auto" w:fill="FFFFFF" w:themeFill="background1"/>
          </w:tcPr>
          <w:p w14:paraId="3C5F0442" w14:textId="30A5737E" w:rsidR="00CE1AAA" w:rsidRDefault="003815B3">
            <w:r>
              <w:t xml:space="preserve">Event taking place only on </w:t>
            </w:r>
            <w:proofErr w:type="spellStart"/>
            <w:r>
              <w:t>highfield</w:t>
            </w:r>
            <w:proofErr w:type="spellEnd"/>
            <w:r>
              <w:t xml:space="preserve"> campus- can ask security or other committee members for directions if needed. </w:t>
            </w:r>
          </w:p>
        </w:tc>
      </w:tr>
      <w:tr w:rsidR="00CE1AAA" w14:paraId="3C5F044F" w14:textId="77777777" w:rsidTr="003815B3">
        <w:trPr>
          <w:cantSplit/>
          <w:trHeight w:val="1296"/>
        </w:trPr>
        <w:tc>
          <w:tcPr>
            <w:tcW w:w="565" w:type="pct"/>
            <w:shd w:val="clear" w:color="auto" w:fill="FFFFFF" w:themeFill="background1"/>
          </w:tcPr>
          <w:p w14:paraId="3C5F0444" w14:textId="4F745D3D" w:rsidR="00CE1AAA" w:rsidRDefault="28833277">
            <w:r>
              <w:lastRenderedPageBreak/>
              <w:t xml:space="preserve">Slips, trips and falls </w:t>
            </w:r>
          </w:p>
        </w:tc>
        <w:tc>
          <w:tcPr>
            <w:tcW w:w="885" w:type="pct"/>
            <w:shd w:val="clear" w:color="auto" w:fill="FFFFFF" w:themeFill="background1"/>
          </w:tcPr>
          <w:p w14:paraId="3C5F0445" w14:textId="71977503" w:rsidR="00CE1AAA" w:rsidRDefault="7D13A230">
            <w:r>
              <w:t xml:space="preserve">Physical injuries including bruising, fractures, broken bones. </w:t>
            </w:r>
          </w:p>
        </w:tc>
        <w:tc>
          <w:tcPr>
            <w:tcW w:w="630" w:type="pct"/>
            <w:shd w:val="clear" w:color="auto" w:fill="FFFFFF" w:themeFill="background1"/>
          </w:tcPr>
          <w:p w14:paraId="3C5F0446" w14:textId="4F38A5F3" w:rsidR="00CE1AAA" w:rsidRDefault="7D13A230">
            <w:r>
              <w:t xml:space="preserve">Participants </w:t>
            </w:r>
          </w:p>
        </w:tc>
        <w:tc>
          <w:tcPr>
            <w:tcW w:w="159" w:type="pct"/>
            <w:shd w:val="clear" w:color="auto" w:fill="FFFFFF" w:themeFill="background1"/>
          </w:tcPr>
          <w:p w14:paraId="3C5F0447" w14:textId="0341E45B" w:rsidR="00CE1AAA" w:rsidRPr="00957A37" w:rsidRDefault="7D13A230" w:rsidP="55880447">
            <w:pPr>
              <w:rPr>
                <w:rFonts w:ascii="Lucida Sans" w:hAnsi="Lucida Sans"/>
                <w:b/>
                <w:bCs/>
              </w:rPr>
            </w:pPr>
            <w:r w:rsidRPr="55880447">
              <w:rPr>
                <w:rFonts w:ascii="Lucida Sans" w:hAnsi="Lucida Sans"/>
                <w:b/>
                <w:bCs/>
              </w:rPr>
              <w:t>2</w:t>
            </w:r>
          </w:p>
        </w:tc>
        <w:tc>
          <w:tcPr>
            <w:tcW w:w="159" w:type="pct"/>
            <w:shd w:val="clear" w:color="auto" w:fill="FFFFFF" w:themeFill="background1"/>
          </w:tcPr>
          <w:p w14:paraId="3C5F0448" w14:textId="637C6B83" w:rsidR="00CE1AAA" w:rsidRPr="00957A37" w:rsidRDefault="7D13A230" w:rsidP="55880447">
            <w:pPr>
              <w:rPr>
                <w:rFonts w:ascii="Lucida Sans" w:hAnsi="Lucida Sans"/>
                <w:b/>
                <w:bCs/>
              </w:rPr>
            </w:pPr>
            <w:r w:rsidRPr="55880447">
              <w:rPr>
                <w:rFonts w:ascii="Lucida Sans" w:hAnsi="Lucida Sans"/>
                <w:b/>
                <w:bCs/>
              </w:rPr>
              <w:t>3</w:t>
            </w:r>
          </w:p>
        </w:tc>
        <w:tc>
          <w:tcPr>
            <w:tcW w:w="162" w:type="pct"/>
            <w:shd w:val="clear" w:color="auto" w:fill="FFFFFF" w:themeFill="background1"/>
          </w:tcPr>
          <w:p w14:paraId="3C5F0449" w14:textId="2BFBEDB4" w:rsidR="00CE1AAA" w:rsidRPr="00957A37" w:rsidRDefault="7D13A230" w:rsidP="55880447">
            <w:pPr>
              <w:rPr>
                <w:rFonts w:ascii="Lucida Sans" w:hAnsi="Lucida Sans"/>
                <w:b/>
                <w:bCs/>
              </w:rPr>
            </w:pPr>
            <w:r w:rsidRPr="55880447">
              <w:rPr>
                <w:rFonts w:ascii="Lucida Sans" w:hAnsi="Lucida Sans"/>
                <w:b/>
                <w:bCs/>
              </w:rPr>
              <w:t>6</w:t>
            </w:r>
          </w:p>
        </w:tc>
        <w:tc>
          <w:tcPr>
            <w:tcW w:w="987" w:type="pct"/>
            <w:shd w:val="clear" w:color="auto" w:fill="FFFFFF" w:themeFill="background1"/>
          </w:tcPr>
          <w:p w14:paraId="09E4B6B1" w14:textId="5603B8AC" w:rsidR="00CE1AAA" w:rsidRPr="003815B3" w:rsidRDefault="5FFC799C" w:rsidP="55880447">
            <w:pPr>
              <w:rPr>
                <w:rFonts w:ascii="Lucida Sans" w:hAnsi="Lucida Sans"/>
              </w:rPr>
            </w:pPr>
            <w:r w:rsidRPr="003815B3">
              <w:rPr>
                <w:rFonts w:ascii="Lucida Sans" w:hAnsi="Lucida Sans"/>
              </w:rPr>
              <w:t xml:space="preserve">The </w:t>
            </w:r>
            <w:proofErr w:type="spellStart"/>
            <w:r w:rsidRPr="003815B3">
              <w:rPr>
                <w:rFonts w:ascii="Lucida Sans" w:hAnsi="Lucida Sans"/>
              </w:rPr>
              <w:t>RAGopoly</w:t>
            </w:r>
            <w:proofErr w:type="spellEnd"/>
            <w:r w:rsidRPr="003815B3">
              <w:rPr>
                <w:rFonts w:ascii="Lucida Sans" w:hAnsi="Lucida Sans"/>
              </w:rPr>
              <w:t xml:space="preserve"> map of campus buildings to find follow a circular map so participants will not have a need to </w:t>
            </w:r>
            <w:r w:rsidR="669CBD5D" w:rsidRPr="003815B3">
              <w:rPr>
                <w:rFonts w:ascii="Lucida Sans" w:hAnsi="Lucida Sans"/>
              </w:rPr>
              <w:t>be going backwards and forwards which may have increased the risk of falling accidents.</w:t>
            </w:r>
          </w:p>
          <w:p w14:paraId="05B098B1" w14:textId="1E89DC61" w:rsidR="00CE1AAA" w:rsidRPr="003815B3" w:rsidRDefault="669CBD5D" w:rsidP="55880447">
            <w:pPr>
              <w:rPr>
                <w:rFonts w:ascii="Lucida Sans" w:hAnsi="Lucida Sans"/>
              </w:rPr>
            </w:pPr>
            <w:r w:rsidRPr="003815B3">
              <w:rPr>
                <w:rFonts w:ascii="Lucida Sans" w:hAnsi="Lucida Sans"/>
              </w:rPr>
              <w:t xml:space="preserve">Students will be at a standstill in their groups when </w:t>
            </w:r>
            <w:r w:rsidR="05AAF667" w:rsidRPr="003815B3">
              <w:rPr>
                <w:rFonts w:ascii="Lucida Sans" w:hAnsi="Lucida Sans"/>
              </w:rPr>
              <w:t>messaging</w:t>
            </w:r>
            <w:r w:rsidRPr="003815B3">
              <w:rPr>
                <w:rFonts w:ascii="Lucida Sans" w:hAnsi="Lucida Sans"/>
              </w:rPr>
              <w:t xml:space="preserve"> </w:t>
            </w:r>
            <w:r w:rsidR="65F46CB2" w:rsidRPr="003815B3">
              <w:rPr>
                <w:rFonts w:ascii="Lucida Sans" w:hAnsi="Lucida Sans"/>
              </w:rPr>
              <w:t>their</w:t>
            </w:r>
            <w:r w:rsidRPr="003815B3">
              <w:rPr>
                <w:rFonts w:ascii="Lucida Sans" w:hAnsi="Lucida Sans"/>
              </w:rPr>
              <w:t xml:space="preserve"> committee member to receive the clues and take photos of buildings so as to avoid trip incide</w:t>
            </w:r>
            <w:r w:rsidR="51D630C5" w:rsidRPr="003815B3">
              <w:rPr>
                <w:rFonts w:ascii="Lucida Sans" w:hAnsi="Lucida Sans"/>
              </w:rPr>
              <w:t xml:space="preserve">nts with mobile phones. </w:t>
            </w:r>
          </w:p>
          <w:p w14:paraId="3C5F044A" w14:textId="1AEFD1C2" w:rsidR="00CE1AAA" w:rsidRPr="003815B3" w:rsidRDefault="36DE6627" w:rsidP="55880447">
            <w:pPr>
              <w:rPr>
                <w:rFonts w:ascii="Lucida Sans" w:hAnsi="Lucida Sans"/>
              </w:rPr>
            </w:pPr>
            <w:r w:rsidRPr="003815B3">
              <w:rPr>
                <w:rFonts w:ascii="Lucida Sans" w:hAnsi="Lucida Sans"/>
              </w:rPr>
              <w:t>Participants will be on University campus pathways.</w:t>
            </w:r>
          </w:p>
        </w:tc>
        <w:tc>
          <w:tcPr>
            <w:tcW w:w="159" w:type="pct"/>
            <w:shd w:val="clear" w:color="auto" w:fill="FFFFFF" w:themeFill="background1"/>
          </w:tcPr>
          <w:p w14:paraId="3C5F044B" w14:textId="494F40CA" w:rsidR="00CE1AAA" w:rsidRPr="00957A37" w:rsidRDefault="36DE6627" w:rsidP="55880447">
            <w:pPr>
              <w:rPr>
                <w:rFonts w:ascii="Lucida Sans" w:hAnsi="Lucida Sans"/>
                <w:b/>
                <w:bCs/>
              </w:rPr>
            </w:pPr>
            <w:r w:rsidRPr="55880447">
              <w:rPr>
                <w:rFonts w:ascii="Lucida Sans" w:hAnsi="Lucida Sans"/>
                <w:b/>
                <w:bCs/>
              </w:rPr>
              <w:t>2</w:t>
            </w:r>
          </w:p>
        </w:tc>
        <w:tc>
          <w:tcPr>
            <w:tcW w:w="159" w:type="pct"/>
            <w:shd w:val="clear" w:color="auto" w:fill="FFFFFF" w:themeFill="background1"/>
          </w:tcPr>
          <w:p w14:paraId="3C5F044C" w14:textId="162DE6E7" w:rsidR="00CE1AAA" w:rsidRPr="00957A37" w:rsidRDefault="36DE6627" w:rsidP="55880447">
            <w:pPr>
              <w:rPr>
                <w:rFonts w:ascii="Lucida Sans" w:hAnsi="Lucida Sans"/>
                <w:b/>
                <w:bCs/>
              </w:rPr>
            </w:pPr>
            <w:r w:rsidRPr="55880447">
              <w:rPr>
                <w:rFonts w:ascii="Lucida Sans" w:hAnsi="Lucida Sans"/>
                <w:b/>
                <w:bCs/>
              </w:rPr>
              <w:t>1</w:t>
            </w:r>
          </w:p>
        </w:tc>
        <w:tc>
          <w:tcPr>
            <w:tcW w:w="159" w:type="pct"/>
            <w:shd w:val="clear" w:color="auto" w:fill="FFFFFF" w:themeFill="background1"/>
          </w:tcPr>
          <w:p w14:paraId="3C5F044D" w14:textId="22C217CC" w:rsidR="00CE1AAA" w:rsidRPr="00957A37" w:rsidRDefault="36DE6627" w:rsidP="55880447">
            <w:pPr>
              <w:rPr>
                <w:rFonts w:ascii="Lucida Sans" w:hAnsi="Lucida Sans"/>
                <w:b/>
                <w:bCs/>
              </w:rPr>
            </w:pPr>
            <w:r w:rsidRPr="55880447">
              <w:rPr>
                <w:rFonts w:ascii="Lucida Sans" w:hAnsi="Lucida Sans"/>
                <w:b/>
                <w:bCs/>
              </w:rPr>
              <w:t>2</w:t>
            </w:r>
          </w:p>
        </w:tc>
        <w:tc>
          <w:tcPr>
            <w:tcW w:w="980" w:type="pct"/>
            <w:shd w:val="clear" w:color="auto" w:fill="FFFFFF" w:themeFill="background1"/>
          </w:tcPr>
          <w:p w14:paraId="3C5F044E" w14:textId="77777777" w:rsidR="00CE1AAA" w:rsidRDefault="00CE1AAA"/>
        </w:tc>
      </w:tr>
      <w:tr w:rsidR="00CE1AAA" w14:paraId="3C5F045B" w14:textId="77777777" w:rsidTr="003815B3">
        <w:trPr>
          <w:cantSplit/>
          <w:trHeight w:val="1296"/>
        </w:trPr>
        <w:tc>
          <w:tcPr>
            <w:tcW w:w="565" w:type="pct"/>
            <w:shd w:val="clear" w:color="auto" w:fill="FFFFFF" w:themeFill="background1"/>
          </w:tcPr>
          <w:p w14:paraId="3C5F0450" w14:textId="0D827B18" w:rsidR="00CE1AAA" w:rsidRDefault="00B82153">
            <w:r w:rsidRPr="00145FB8">
              <w:rPr>
                <w:color w:val="000000" w:themeColor="text1"/>
              </w:rPr>
              <w:lastRenderedPageBreak/>
              <w:t>Adve</w:t>
            </w:r>
            <w:r>
              <w:rPr>
                <w:color w:val="000000" w:themeColor="text1"/>
              </w:rPr>
              <w:t>rse Weather- excessive cold, heat, wet weather</w:t>
            </w:r>
          </w:p>
        </w:tc>
        <w:tc>
          <w:tcPr>
            <w:tcW w:w="885" w:type="pct"/>
            <w:shd w:val="clear" w:color="auto" w:fill="FFFFFF" w:themeFill="background1"/>
          </w:tcPr>
          <w:p w14:paraId="2D750F9C" w14:textId="77777777" w:rsidR="00B82153" w:rsidRPr="00145FB8" w:rsidRDefault="00B82153" w:rsidP="00B82153">
            <w:pPr>
              <w:pStyle w:val="ListParagraph"/>
              <w:numPr>
                <w:ilvl w:val="0"/>
                <w:numId w:val="39"/>
              </w:numPr>
              <w:rPr>
                <w:color w:val="000000" w:themeColor="text1"/>
              </w:rPr>
            </w:pPr>
            <w:r w:rsidRPr="00145FB8">
              <w:rPr>
                <w:color w:val="000000" w:themeColor="text1"/>
              </w:rPr>
              <w:t>Injury</w:t>
            </w:r>
          </w:p>
          <w:p w14:paraId="7EE4A75D" w14:textId="77777777" w:rsidR="00B82153" w:rsidRPr="00145FB8" w:rsidRDefault="00B82153" w:rsidP="00B82153">
            <w:pPr>
              <w:pStyle w:val="ListParagraph"/>
              <w:numPr>
                <w:ilvl w:val="0"/>
                <w:numId w:val="39"/>
              </w:numPr>
              <w:rPr>
                <w:color w:val="000000" w:themeColor="text1"/>
              </w:rPr>
            </w:pPr>
            <w:r w:rsidRPr="00145FB8">
              <w:rPr>
                <w:color w:val="000000" w:themeColor="text1"/>
              </w:rPr>
              <w:t>Illness</w:t>
            </w:r>
          </w:p>
          <w:p w14:paraId="24F596DE" w14:textId="77777777" w:rsidR="00B82153" w:rsidRDefault="00B82153" w:rsidP="00B82153">
            <w:pPr>
              <w:pStyle w:val="ListParagraph"/>
              <w:numPr>
                <w:ilvl w:val="0"/>
                <w:numId w:val="39"/>
              </w:numPr>
              <w:rPr>
                <w:color w:val="000000" w:themeColor="text1"/>
              </w:rPr>
            </w:pPr>
            <w:r w:rsidRPr="00145FB8">
              <w:rPr>
                <w:color w:val="000000" w:themeColor="text1"/>
              </w:rPr>
              <w:t>Slipping</w:t>
            </w:r>
          </w:p>
          <w:p w14:paraId="7CA994B1" w14:textId="77777777" w:rsidR="00B82153" w:rsidRDefault="00B82153" w:rsidP="00B82153">
            <w:pPr>
              <w:pStyle w:val="ListParagraph"/>
              <w:numPr>
                <w:ilvl w:val="0"/>
                <w:numId w:val="39"/>
              </w:numPr>
              <w:rPr>
                <w:color w:val="000000" w:themeColor="text1"/>
              </w:rPr>
            </w:pPr>
            <w:r>
              <w:rPr>
                <w:color w:val="000000" w:themeColor="text1"/>
              </w:rPr>
              <w:t>Burns</w:t>
            </w:r>
          </w:p>
          <w:p w14:paraId="3C5F0451" w14:textId="77777777" w:rsidR="00CE1AAA" w:rsidRDefault="00CE1AAA"/>
        </w:tc>
        <w:tc>
          <w:tcPr>
            <w:tcW w:w="630" w:type="pct"/>
            <w:shd w:val="clear" w:color="auto" w:fill="FFFFFF" w:themeFill="background1"/>
          </w:tcPr>
          <w:p w14:paraId="3C5F0452" w14:textId="7EADFCD6" w:rsidR="00CE1AAA" w:rsidRDefault="00B82153">
            <w:r>
              <w:t>Participants</w:t>
            </w:r>
          </w:p>
        </w:tc>
        <w:tc>
          <w:tcPr>
            <w:tcW w:w="159" w:type="pct"/>
            <w:shd w:val="clear" w:color="auto" w:fill="FFFFFF" w:themeFill="background1"/>
          </w:tcPr>
          <w:p w14:paraId="3C5F0453" w14:textId="73C98D75" w:rsidR="00CE1AAA" w:rsidRPr="00957A37" w:rsidRDefault="00B82153" w:rsidP="00CE1AAA">
            <w:pPr>
              <w:rPr>
                <w:rFonts w:ascii="Lucida Sans" w:hAnsi="Lucida Sans"/>
                <w:b/>
              </w:rPr>
            </w:pPr>
            <w:r>
              <w:rPr>
                <w:rFonts w:ascii="Lucida Sans" w:hAnsi="Lucida Sans"/>
                <w:b/>
              </w:rPr>
              <w:t>4</w:t>
            </w:r>
          </w:p>
        </w:tc>
        <w:tc>
          <w:tcPr>
            <w:tcW w:w="159" w:type="pct"/>
            <w:shd w:val="clear" w:color="auto" w:fill="FFFFFF" w:themeFill="background1"/>
          </w:tcPr>
          <w:p w14:paraId="3C5F0454" w14:textId="1644BB1E" w:rsidR="00CE1AAA" w:rsidRPr="00957A37" w:rsidRDefault="00B82153" w:rsidP="00CE1AAA">
            <w:pPr>
              <w:rPr>
                <w:rFonts w:ascii="Lucida Sans" w:hAnsi="Lucida Sans"/>
                <w:b/>
              </w:rPr>
            </w:pPr>
            <w:r>
              <w:rPr>
                <w:rFonts w:ascii="Lucida Sans" w:hAnsi="Lucida Sans"/>
                <w:b/>
              </w:rPr>
              <w:t>2</w:t>
            </w:r>
          </w:p>
        </w:tc>
        <w:tc>
          <w:tcPr>
            <w:tcW w:w="162" w:type="pct"/>
            <w:shd w:val="clear" w:color="auto" w:fill="FFFFFF" w:themeFill="background1"/>
          </w:tcPr>
          <w:p w14:paraId="3C5F0455" w14:textId="65CB19E1" w:rsidR="00CE1AAA" w:rsidRPr="00957A37" w:rsidRDefault="00B82153" w:rsidP="00CE1AAA">
            <w:pPr>
              <w:rPr>
                <w:rFonts w:ascii="Lucida Sans" w:hAnsi="Lucida Sans"/>
                <w:b/>
              </w:rPr>
            </w:pPr>
            <w:r>
              <w:rPr>
                <w:rFonts w:ascii="Lucida Sans" w:hAnsi="Lucida Sans"/>
                <w:b/>
              </w:rPr>
              <w:t>8</w:t>
            </w:r>
          </w:p>
        </w:tc>
        <w:tc>
          <w:tcPr>
            <w:tcW w:w="987" w:type="pct"/>
            <w:shd w:val="clear" w:color="auto" w:fill="FFFFFF" w:themeFill="background1"/>
          </w:tcPr>
          <w:p w14:paraId="3AC40D2D" w14:textId="77777777" w:rsidR="00B82153" w:rsidRPr="00145FB8" w:rsidRDefault="00B82153" w:rsidP="00B82153">
            <w:pPr>
              <w:pStyle w:val="NoSpacing"/>
              <w:numPr>
                <w:ilvl w:val="0"/>
                <w:numId w:val="40"/>
              </w:numPr>
              <w:rPr>
                <w:color w:val="000000" w:themeColor="text1"/>
              </w:rPr>
            </w:pPr>
            <w:r w:rsidRPr="00145FB8">
              <w:rPr>
                <w:color w:val="000000" w:themeColor="text1"/>
              </w:rPr>
              <w:t>Check weather reports prior to event</w:t>
            </w:r>
          </w:p>
          <w:p w14:paraId="0E3A383D" w14:textId="77777777" w:rsidR="00B82153" w:rsidRDefault="00B82153" w:rsidP="00B82153">
            <w:pPr>
              <w:pStyle w:val="NoSpacing"/>
              <w:numPr>
                <w:ilvl w:val="0"/>
                <w:numId w:val="40"/>
              </w:numPr>
              <w:rPr>
                <w:color w:val="000000" w:themeColor="text1"/>
              </w:rPr>
            </w:pPr>
            <w:r w:rsidRPr="00145FB8">
              <w:rPr>
                <w:color w:val="000000" w:themeColor="text1"/>
              </w:rPr>
              <w:t>Warn those attending to prepare by wearing appropriate clothing</w:t>
            </w:r>
            <w:r>
              <w:rPr>
                <w:color w:val="000000" w:themeColor="text1"/>
              </w:rPr>
              <w:t xml:space="preserve"> &amp; footwear- bring spare clothing </w:t>
            </w:r>
          </w:p>
          <w:p w14:paraId="6A8C3B2C" w14:textId="77777777" w:rsidR="00B82153" w:rsidRPr="00145FB8" w:rsidRDefault="00B82153" w:rsidP="00B82153">
            <w:pPr>
              <w:pStyle w:val="NoSpacing"/>
              <w:numPr>
                <w:ilvl w:val="0"/>
                <w:numId w:val="40"/>
              </w:numPr>
              <w:rPr>
                <w:color w:val="000000" w:themeColor="text1"/>
              </w:rPr>
            </w:pPr>
            <w:r>
              <w:rPr>
                <w:color w:val="000000" w:themeColor="text1"/>
              </w:rPr>
              <w:t xml:space="preserve">In the case of hot weather advice participants to bring/wear appropriate level sunscreen, hydrate </w:t>
            </w:r>
          </w:p>
          <w:p w14:paraId="3C5F0456" w14:textId="77777777" w:rsidR="00CE1AAA" w:rsidRDefault="00CE1AAA">
            <w:pPr>
              <w:rPr>
                <w:rFonts w:ascii="Lucida Sans" w:hAnsi="Lucida Sans"/>
                <w:b/>
              </w:rPr>
            </w:pPr>
          </w:p>
        </w:tc>
        <w:tc>
          <w:tcPr>
            <w:tcW w:w="159" w:type="pct"/>
            <w:shd w:val="clear" w:color="auto" w:fill="FFFFFF" w:themeFill="background1"/>
          </w:tcPr>
          <w:p w14:paraId="3C5F0457" w14:textId="49DA11DA" w:rsidR="00CE1AAA" w:rsidRPr="00957A37" w:rsidRDefault="00B82153" w:rsidP="00CE1AAA">
            <w:pPr>
              <w:rPr>
                <w:rFonts w:ascii="Lucida Sans" w:hAnsi="Lucida Sans"/>
                <w:b/>
              </w:rPr>
            </w:pPr>
            <w:r>
              <w:rPr>
                <w:rFonts w:ascii="Lucida Sans" w:hAnsi="Lucida Sans"/>
                <w:b/>
              </w:rPr>
              <w:t>3</w:t>
            </w:r>
          </w:p>
        </w:tc>
        <w:tc>
          <w:tcPr>
            <w:tcW w:w="159" w:type="pct"/>
            <w:shd w:val="clear" w:color="auto" w:fill="FFFFFF" w:themeFill="background1"/>
          </w:tcPr>
          <w:p w14:paraId="3C5F0458" w14:textId="4DEBC704" w:rsidR="00CE1AAA" w:rsidRPr="00957A37" w:rsidRDefault="00B82153"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693EB0BA" w:rsidR="00CE1AAA" w:rsidRPr="00957A37" w:rsidRDefault="00B82153" w:rsidP="00CE1AAA">
            <w:pPr>
              <w:rPr>
                <w:rFonts w:ascii="Lucida Sans" w:hAnsi="Lucida Sans"/>
                <w:b/>
              </w:rPr>
            </w:pPr>
            <w:r>
              <w:rPr>
                <w:rFonts w:ascii="Lucida Sans" w:hAnsi="Lucida Sans"/>
                <w:b/>
              </w:rPr>
              <w:t>6</w:t>
            </w:r>
          </w:p>
        </w:tc>
        <w:tc>
          <w:tcPr>
            <w:tcW w:w="980" w:type="pct"/>
            <w:shd w:val="clear" w:color="auto" w:fill="FFFFFF" w:themeFill="background1"/>
          </w:tcPr>
          <w:p w14:paraId="3F30FE2D" w14:textId="77777777" w:rsidR="00B82153" w:rsidRDefault="00B82153" w:rsidP="00B82153">
            <w:pPr>
              <w:pStyle w:val="ListParagraph"/>
              <w:numPr>
                <w:ilvl w:val="0"/>
                <w:numId w:val="41"/>
              </w:numPr>
              <w:rPr>
                <w:color w:val="000000" w:themeColor="text1"/>
              </w:rPr>
            </w:pPr>
            <w:r w:rsidRPr="003579B6">
              <w:rPr>
                <w:color w:val="000000" w:themeColor="text1"/>
              </w:rPr>
              <w:t>If adverse weather is too extreme to be controlled, the event can ultimately be changed to a different da</w:t>
            </w:r>
            <w:r>
              <w:rPr>
                <w:color w:val="000000" w:themeColor="text1"/>
              </w:rPr>
              <w:t>te</w:t>
            </w:r>
          </w:p>
          <w:p w14:paraId="3C5F045A" w14:textId="77777777" w:rsidR="00CE1AAA" w:rsidRDefault="00CE1AAA"/>
        </w:tc>
      </w:tr>
      <w:tr w:rsidR="00CE1AAA" w14:paraId="3C5F0467" w14:textId="77777777" w:rsidTr="003815B3">
        <w:trPr>
          <w:cantSplit/>
          <w:trHeight w:val="1296"/>
        </w:trPr>
        <w:tc>
          <w:tcPr>
            <w:tcW w:w="565" w:type="pct"/>
            <w:shd w:val="clear" w:color="auto" w:fill="FFFFFF" w:themeFill="background1"/>
          </w:tcPr>
          <w:p w14:paraId="3C5F045C" w14:textId="55082D68" w:rsidR="00CE1AAA" w:rsidRDefault="00EC1245">
            <w:r>
              <w:t>Collecting donations</w:t>
            </w:r>
          </w:p>
        </w:tc>
        <w:tc>
          <w:tcPr>
            <w:tcW w:w="885" w:type="pct"/>
            <w:shd w:val="clear" w:color="auto" w:fill="FFFFFF" w:themeFill="background1"/>
          </w:tcPr>
          <w:p w14:paraId="3C5F045D" w14:textId="6FB12239" w:rsidR="00CE1AAA" w:rsidRDefault="00EC1245">
            <w:r>
              <w:t>Covid-19 risk</w:t>
            </w:r>
          </w:p>
        </w:tc>
        <w:tc>
          <w:tcPr>
            <w:tcW w:w="630" w:type="pct"/>
            <w:shd w:val="clear" w:color="auto" w:fill="FFFFFF" w:themeFill="background1"/>
          </w:tcPr>
          <w:p w14:paraId="3C5F045E" w14:textId="30516B9C" w:rsidR="00CE1AAA" w:rsidRDefault="00EC1245">
            <w:proofErr w:type="spellStart"/>
            <w:r>
              <w:t>Particpants</w:t>
            </w:r>
            <w:proofErr w:type="spellEnd"/>
            <w:r>
              <w:t xml:space="preserve"> or </w:t>
            </w:r>
            <w:r>
              <w:br/>
              <w:t>Rag committee</w:t>
            </w:r>
          </w:p>
        </w:tc>
        <w:tc>
          <w:tcPr>
            <w:tcW w:w="159" w:type="pct"/>
            <w:shd w:val="clear" w:color="auto" w:fill="FFFFFF" w:themeFill="background1"/>
          </w:tcPr>
          <w:p w14:paraId="3C5F045F" w14:textId="3E9A1431" w:rsidR="00CE1AAA" w:rsidRPr="00957A37" w:rsidRDefault="00EC1245" w:rsidP="00CE1AAA">
            <w:pPr>
              <w:rPr>
                <w:rFonts w:ascii="Lucida Sans" w:hAnsi="Lucida Sans"/>
                <w:b/>
              </w:rPr>
            </w:pPr>
            <w:r>
              <w:rPr>
                <w:rFonts w:ascii="Lucida Sans" w:hAnsi="Lucida Sans"/>
                <w:b/>
              </w:rPr>
              <w:t>2</w:t>
            </w:r>
          </w:p>
        </w:tc>
        <w:tc>
          <w:tcPr>
            <w:tcW w:w="159" w:type="pct"/>
            <w:shd w:val="clear" w:color="auto" w:fill="FFFFFF" w:themeFill="background1"/>
          </w:tcPr>
          <w:p w14:paraId="3C5F0460" w14:textId="38057172" w:rsidR="00CE1AAA" w:rsidRPr="00957A37" w:rsidRDefault="00EC1245" w:rsidP="00CE1AAA">
            <w:pPr>
              <w:rPr>
                <w:rFonts w:ascii="Lucida Sans" w:hAnsi="Lucida Sans"/>
                <w:b/>
              </w:rPr>
            </w:pPr>
            <w:r>
              <w:rPr>
                <w:rFonts w:ascii="Lucida Sans" w:hAnsi="Lucida Sans"/>
                <w:b/>
              </w:rPr>
              <w:t>2</w:t>
            </w:r>
          </w:p>
        </w:tc>
        <w:tc>
          <w:tcPr>
            <w:tcW w:w="162" w:type="pct"/>
            <w:shd w:val="clear" w:color="auto" w:fill="FFFFFF" w:themeFill="background1"/>
          </w:tcPr>
          <w:p w14:paraId="3C5F0461" w14:textId="43DDED7E" w:rsidR="00CE1AAA" w:rsidRPr="00957A37" w:rsidRDefault="00EC1245" w:rsidP="00CE1AAA">
            <w:pPr>
              <w:rPr>
                <w:rFonts w:ascii="Lucida Sans" w:hAnsi="Lucida Sans"/>
                <w:b/>
              </w:rPr>
            </w:pPr>
            <w:r>
              <w:rPr>
                <w:rFonts w:ascii="Lucida Sans" w:hAnsi="Lucida Sans"/>
                <w:b/>
              </w:rPr>
              <w:t>4</w:t>
            </w:r>
          </w:p>
        </w:tc>
        <w:tc>
          <w:tcPr>
            <w:tcW w:w="987" w:type="pct"/>
            <w:shd w:val="clear" w:color="auto" w:fill="FFFFFF" w:themeFill="background1"/>
          </w:tcPr>
          <w:p w14:paraId="3C5F0462" w14:textId="122C37C3" w:rsidR="00CE1AAA" w:rsidRPr="00EC1245" w:rsidRDefault="00EC1245" w:rsidP="00EC1245">
            <w:pPr>
              <w:pStyle w:val="NoSpacing"/>
              <w:numPr>
                <w:ilvl w:val="0"/>
                <w:numId w:val="42"/>
              </w:numPr>
            </w:pPr>
            <w:r w:rsidRPr="001C0D53">
              <w:rPr>
                <w:b/>
                <w:bCs/>
              </w:rPr>
              <w:t xml:space="preserve">Cashless </w:t>
            </w:r>
            <w:r>
              <w:t>donations only to be accepted- RAG card machines to be used.</w:t>
            </w:r>
          </w:p>
        </w:tc>
        <w:tc>
          <w:tcPr>
            <w:tcW w:w="159" w:type="pct"/>
            <w:shd w:val="clear" w:color="auto" w:fill="FFFFFF" w:themeFill="background1"/>
          </w:tcPr>
          <w:p w14:paraId="3C5F0463" w14:textId="4563F34E" w:rsidR="00CE1AAA" w:rsidRPr="00957A37" w:rsidRDefault="00EC1245"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481C59DE" w:rsidR="00CE1AAA" w:rsidRPr="00957A37" w:rsidRDefault="00EC1245" w:rsidP="00CE1AAA">
            <w:pPr>
              <w:rPr>
                <w:rFonts w:ascii="Lucida Sans" w:hAnsi="Lucida Sans"/>
                <w:b/>
              </w:rPr>
            </w:pPr>
            <w:r>
              <w:rPr>
                <w:rFonts w:ascii="Lucida Sans" w:hAnsi="Lucida Sans"/>
                <w:b/>
              </w:rPr>
              <w:t>2</w:t>
            </w:r>
          </w:p>
        </w:tc>
        <w:tc>
          <w:tcPr>
            <w:tcW w:w="159" w:type="pct"/>
            <w:shd w:val="clear" w:color="auto" w:fill="FFFFFF" w:themeFill="background1"/>
          </w:tcPr>
          <w:p w14:paraId="3C5F0465" w14:textId="297D26FB" w:rsidR="00CE1AAA" w:rsidRPr="00957A37" w:rsidRDefault="00EC1245" w:rsidP="00CE1AAA">
            <w:pPr>
              <w:rPr>
                <w:rFonts w:ascii="Lucida Sans" w:hAnsi="Lucida Sans"/>
                <w:b/>
              </w:rPr>
            </w:pPr>
            <w:r>
              <w:rPr>
                <w:rFonts w:ascii="Lucida Sans" w:hAnsi="Lucida Sans"/>
                <w:b/>
              </w:rPr>
              <w:t>2</w:t>
            </w:r>
          </w:p>
        </w:tc>
        <w:tc>
          <w:tcPr>
            <w:tcW w:w="980" w:type="pct"/>
            <w:shd w:val="clear" w:color="auto" w:fill="FFFFFF" w:themeFill="background1"/>
          </w:tcPr>
          <w:p w14:paraId="6AD039BF" w14:textId="77777777" w:rsidR="00EC1245" w:rsidRPr="00191215" w:rsidRDefault="00EC1245" w:rsidP="00EC1245">
            <w:pPr>
              <w:pStyle w:val="ListParagraph"/>
              <w:numPr>
                <w:ilvl w:val="0"/>
                <w:numId w:val="43"/>
              </w:numPr>
              <w:rPr>
                <w:rFonts w:ascii="Calibri" w:eastAsia="Times New Roman" w:hAnsi="Calibri" w:cs="Times New Roman"/>
                <w:color w:val="000000"/>
                <w:lang w:eastAsia="en-GB"/>
              </w:rPr>
            </w:pPr>
            <w:r w:rsidRPr="00191215">
              <w:rPr>
                <w:rFonts w:ascii="Calibri" w:eastAsia="Times New Roman" w:hAnsi="Calibri" w:cs="Times New Roman"/>
                <w:color w:val="000000"/>
                <w:lang w:eastAsia="en-GB"/>
              </w:rPr>
              <w:t xml:space="preserve">SUSU cashless site </w:t>
            </w:r>
          </w:p>
          <w:p w14:paraId="3C5F0466" w14:textId="697915A0" w:rsidR="00CE1AAA" w:rsidRPr="00EC1245" w:rsidRDefault="00EC1245" w:rsidP="00EC1245">
            <w:pPr>
              <w:pStyle w:val="ListParagraph"/>
              <w:numPr>
                <w:ilvl w:val="0"/>
                <w:numId w:val="43"/>
              </w:numPr>
              <w:rPr>
                <w:rFonts w:ascii="Calibri" w:eastAsia="Times New Roman" w:hAnsi="Calibri" w:cs="Times New Roman"/>
                <w:color w:val="000000"/>
                <w:lang w:eastAsia="en-GB"/>
              </w:rPr>
            </w:pPr>
            <w:r w:rsidRPr="00191215">
              <w:rPr>
                <w:rFonts w:ascii="Calibri" w:eastAsia="Times New Roman" w:hAnsi="Calibri" w:cs="Times New Roman"/>
                <w:color w:val="000000"/>
                <w:lang w:eastAsia="en-GB"/>
              </w:rPr>
              <w:t xml:space="preserve">Records of online donation pages to be recorded on RAG records by Hayley (activities coordinator) </w:t>
            </w:r>
          </w:p>
        </w:tc>
      </w:tr>
      <w:tr w:rsidR="00CE1AAA" w14:paraId="3C5F0473" w14:textId="77777777" w:rsidTr="003815B3">
        <w:trPr>
          <w:cantSplit/>
          <w:trHeight w:val="1296"/>
        </w:trPr>
        <w:tc>
          <w:tcPr>
            <w:tcW w:w="565" w:type="pct"/>
            <w:shd w:val="clear" w:color="auto" w:fill="FFFFFF" w:themeFill="background1"/>
          </w:tcPr>
          <w:p w14:paraId="3C5F0468" w14:textId="77777777" w:rsidR="00CE1AAA" w:rsidRDefault="00CE1AAA"/>
        </w:tc>
        <w:tc>
          <w:tcPr>
            <w:tcW w:w="885" w:type="pct"/>
            <w:shd w:val="clear" w:color="auto" w:fill="FFFFFF" w:themeFill="background1"/>
          </w:tcPr>
          <w:p w14:paraId="3C5F0469" w14:textId="77777777" w:rsidR="00CE1AAA" w:rsidRDefault="00CE1AAA"/>
        </w:tc>
        <w:tc>
          <w:tcPr>
            <w:tcW w:w="630" w:type="pct"/>
            <w:shd w:val="clear" w:color="auto" w:fill="FFFFFF" w:themeFill="background1"/>
          </w:tcPr>
          <w:p w14:paraId="3C5F046A" w14:textId="77777777" w:rsidR="00CE1AAA" w:rsidRDefault="00CE1AAA"/>
        </w:tc>
        <w:tc>
          <w:tcPr>
            <w:tcW w:w="159" w:type="pct"/>
            <w:shd w:val="clear" w:color="auto" w:fill="FFFFFF" w:themeFill="background1"/>
          </w:tcPr>
          <w:p w14:paraId="3C5F046B" w14:textId="77777777" w:rsidR="00CE1AAA" w:rsidRPr="00957A37" w:rsidRDefault="00CE1AAA" w:rsidP="00CE1AAA">
            <w:pPr>
              <w:rPr>
                <w:rFonts w:ascii="Lucida Sans" w:hAnsi="Lucida Sans"/>
                <w:b/>
              </w:rPr>
            </w:pPr>
          </w:p>
        </w:tc>
        <w:tc>
          <w:tcPr>
            <w:tcW w:w="159" w:type="pct"/>
            <w:shd w:val="clear" w:color="auto" w:fill="FFFFFF" w:themeFill="background1"/>
          </w:tcPr>
          <w:p w14:paraId="3C5F046C" w14:textId="77777777" w:rsidR="00CE1AAA" w:rsidRPr="00957A37" w:rsidRDefault="00CE1AAA" w:rsidP="00CE1AAA">
            <w:pPr>
              <w:rPr>
                <w:rFonts w:ascii="Lucida Sans" w:hAnsi="Lucida Sans"/>
                <w:b/>
              </w:rPr>
            </w:pPr>
          </w:p>
        </w:tc>
        <w:tc>
          <w:tcPr>
            <w:tcW w:w="162" w:type="pct"/>
            <w:shd w:val="clear" w:color="auto" w:fill="FFFFFF" w:themeFill="background1"/>
          </w:tcPr>
          <w:p w14:paraId="3C5F046D" w14:textId="77777777" w:rsidR="00CE1AAA" w:rsidRPr="00957A37" w:rsidRDefault="00CE1AAA" w:rsidP="00CE1AAA">
            <w:pPr>
              <w:rPr>
                <w:rFonts w:ascii="Lucida Sans" w:hAnsi="Lucida Sans"/>
                <w:b/>
              </w:rPr>
            </w:pPr>
          </w:p>
        </w:tc>
        <w:tc>
          <w:tcPr>
            <w:tcW w:w="987" w:type="pct"/>
            <w:shd w:val="clear" w:color="auto" w:fill="FFFFFF" w:themeFill="background1"/>
          </w:tcPr>
          <w:p w14:paraId="3C5F046E" w14:textId="77777777" w:rsidR="00CE1AAA" w:rsidRDefault="00CE1AAA">
            <w:pPr>
              <w:rPr>
                <w:rFonts w:ascii="Lucida Sans" w:hAnsi="Lucida Sans"/>
                <w:b/>
              </w:rPr>
            </w:pPr>
          </w:p>
        </w:tc>
        <w:tc>
          <w:tcPr>
            <w:tcW w:w="159" w:type="pct"/>
            <w:shd w:val="clear" w:color="auto" w:fill="FFFFFF" w:themeFill="background1"/>
          </w:tcPr>
          <w:p w14:paraId="3C5F046F" w14:textId="77777777" w:rsidR="00CE1AAA" w:rsidRPr="00957A37" w:rsidRDefault="00CE1AAA" w:rsidP="00CE1AAA">
            <w:pPr>
              <w:rPr>
                <w:rFonts w:ascii="Lucida Sans" w:hAnsi="Lucida Sans"/>
                <w:b/>
              </w:rPr>
            </w:pPr>
          </w:p>
        </w:tc>
        <w:tc>
          <w:tcPr>
            <w:tcW w:w="159" w:type="pct"/>
            <w:shd w:val="clear" w:color="auto" w:fill="FFFFFF" w:themeFill="background1"/>
          </w:tcPr>
          <w:p w14:paraId="3C5F0470" w14:textId="77777777" w:rsidR="00CE1AAA" w:rsidRPr="00957A37" w:rsidRDefault="00CE1AAA" w:rsidP="00CE1AAA">
            <w:pPr>
              <w:rPr>
                <w:rFonts w:ascii="Lucida Sans" w:hAnsi="Lucida Sans"/>
                <w:b/>
              </w:rPr>
            </w:pPr>
          </w:p>
        </w:tc>
        <w:tc>
          <w:tcPr>
            <w:tcW w:w="159" w:type="pct"/>
            <w:shd w:val="clear" w:color="auto" w:fill="FFFFFF" w:themeFill="background1"/>
          </w:tcPr>
          <w:p w14:paraId="3C5F0471" w14:textId="77777777" w:rsidR="00CE1AAA" w:rsidRPr="00957A37" w:rsidRDefault="00CE1AAA" w:rsidP="00CE1AAA">
            <w:pPr>
              <w:rPr>
                <w:rFonts w:ascii="Lucida Sans" w:hAnsi="Lucida Sans"/>
                <w:b/>
              </w:rPr>
            </w:pPr>
          </w:p>
        </w:tc>
        <w:tc>
          <w:tcPr>
            <w:tcW w:w="980" w:type="pct"/>
            <w:shd w:val="clear" w:color="auto" w:fill="FFFFFF" w:themeFill="background1"/>
          </w:tcPr>
          <w:p w14:paraId="3C5F0472" w14:textId="77777777" w:rsidR="00CE1AAA" w:rsidRDefault="00CE1AAA"/>
        </w:tc>
      </w:tr>
      <w:tr w:rsidR="00CE1AAA" w14:paraId="3C5F047F" w14:textId="77777777" w:rsidTr="003815B3">
        <w:trPr>
          <w:cantSplit/>
          <w:trHeight w:val="1296"/>
        </w:trPr>
        <w:tc>
          <w:tcPr>
            <w:tcW w:w="565" w:type="pct"/>
            <w:shd w:val="clear" w:color="auto" w:fill="FFFFFF" w:themeFill="background1"/>
          </w:tcPr>
          <w:p w14:paraId="3C5F0474" w14:textId="77777777" w:rsidR="00CE1AAA" w:rsidRDefault="00CE1AAA"/>
        </w:tc>
        <w:tc>
          <w:tcPr>
            <w:tcW w:w="885" w:type="pct"/>
            <w:shd w:val="clear" w:color="auto" w:fill="FFFFFF" w:themeFill="background1"/>
          </w:tcPr>
          <w:p w14:paraId="3C5F0475" w14:textId="77777777" w:rsidR="00CE1AAA" w:rsidRDefault="00CE1AAA"/>
        </w:tc>
        <w:tc>
          <w:tcPr>
            <w:tcW w:w="630" w:type="pct"/>
            <w:shd w:val="clear" w:color="auto" w:fill="FFFFFF" w:themeFill="background1"/>
          </w:tcPr>
          <w:p w14:paraId="3C5F0476" w14:textId="77777777" w:rsidR="00CE1AAA" w:rsidRDefault="00CE1AAA"/>
        </w:tc>
        <w:tc>
          <w:tcPr>
            <w:tcW w:w="159" w:type="pct"/>
            <w:shd w:val="clear" w:color="auto" w:fill="FFFFFF" w:themeFill="background1"/>
          </w:tcPr>
          <w:p w14:paraId="3C5F0477" w14:textId="77777777" w:rsidR="00CE1AAA" w:rsidRPr="00957A37" w:rsidRDefault="00CE1AAA" w:rsidP="00CE1AAA">
            <w:pPr>
              <w:rPr>
                <w:rFonts w:ascii="Lucida Sans" w:hAnsi="Lucida Sans"/>
                <w:b/>
              </w:rPr>
            </w:pPr>
          </w:p>
        </w:tc>
        <w:tc>
          <w:tcPr>
            <w:tcW w:w="159" w:type="pct"/>
            <w:shd w:val="clear" w:color="auto" w:fill="FFFFFF" w:themeFill="background1"/>
          </w:tcPr>
          <w:p w14:paraId="3C5F0478" w14:textId="77777777" w:rsidR="00CE1AAA" w:rsidRPr="00957A37" w:rsidRDefault="00CE1AAA" w:rsidP="00CE1AAA">
            <w:pPr>
              <w:rPr>
                <w:rFonts w:ascii="Lucida Sans" w:hAnsi="Lucida Sans"/>
                <w:b/>
              </w:rPr>
            </w:pPr>
          </w:p>
        </w:tc>
        <w:tc>
          <w:tcPr>
            <w:tcW w:w="162" w:type="pct"/>
            <w:shd w:val="clear" w:color="auto" w:fill="FFFFFF" w:themeFill="background1"/>
          </w:tcPr>
          <w:p w14:paraId="3C5F0479" w14:textId="77777777" w:rsidR="00CE1AAA" w:rsidRPr="00957A37" w:rsidRDefault="00CE1AAA" w:rsidP="00CE1AAA">
            <w:pPr>
              <w:rPr>
                <w:rFonts w:ascii="Lucida Sans" w:hAnsi="Lucida Sans"/>
                <w:b/>
              </w:rPr>
            </w:pPr>
          </w:p>
        </w:tc>
        <w:tc>
          <w:tcPr>
            <w:tcW w:w="987" w:type="pct"/>
            <w:shd w:val="clear" w:color="auto" w:fill="FFFFFF" w:themeFill="background1"/>
          </w:tcPr>
          <w:p w14:paraId="3C5F047A" w14:textId="77777777" w:rsidR="00CE1AAA" w:rsidRDefault="00CE1AAA">
            <w:pPr>
              <w:rPr>
                <w:rFonts w:ascii="Lucida Sans" w:hAnsi="Lucida Sans"/>
                <w:b/>
              </w:rPr>
            </w:pPr>
          </w:p>
        </w:tc>
        <w:tc>
          <w:tcPr>
            <w:tcW w:w="159" w:type="pct"/>
            <w:shd w:val="clear" w:color="auto" w:fill="FFFFFF" w:themeFill="background1"/>
          </w:tcPr>
          <w:p w14:paraId="3C5F047B" w14:textId="77777777" w:rsidR="00CE1AAA" w:rsidRPr="00957A37" w:rsidRDefault="00CE1AAA" w:rsidP="00CE1AAA">
            <w:pPr>
              <w:rPr>
                <w:rFonts w:ascii="Lucida Sans" w:hAnsi="Lucida Sans"/>
                <w:b/>
              </w:rPr>
            </w:pPr>
          </w:p>
        </w:tc>
        <w:tc>
          <w:tcPr>
            <w:tcW w:w="159" w:type="pct"/>
            <w:shd w:val="clear" w:color="auto" w:fill="FFFFFF" w:themeFill="background1"/>
          </w:tcPr>
          <w:p w14:paraId="3C5F047C" w14:textId="77777777" w:rsidR="00CE1AAA" w:rsidRPr="00957A37" w:rsidRDefault="00CE1AAA" w:rsidP="00CE1AAA">
            <w:pPr>
              <w:rPr>
                <w:rFonts w:ascii="Lucida Sans" w:hAnsi="Lucida Sans"/>
                <w:b/>
              </w:rPr>
            </w:pPr>
          </w:p>
        </w:tc>
        <w:tc>
          <w:tcPr>
            <w:tcW w:w="159" w:type="pct"/>
            <w:shd w:val="clear" w:color="auto" w:fill="FFFFFF" w:themeFill="background1"/>
          </w:tcPr>
          <w:p w14:paraId="3C5F047D" w14:textId="77777777" w:rsidR="00CE1AAA" w:rsidRPr="00957A37" w:rsidRDefault="00CE1AAA" w:rsidP="00CE1AAA">
            <w:pPr>
              <w:rPr>
                <w:rFonts w:ascii="Lucida Sans" w:hAnsi="Lucida Sans"/>
                <w:b/>
              </w:rPr>
            </w:pPr>
          </w:p>
        </w:tc>
        <w:tc>
          <w:tcPr>
            <w:tcW w:w="980"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22"/>
        <w:gridCol w:w="2176"/>
        <w:gridCol w:w="2108"/>
        <w:gridCol w:w="1733"/>
        <w:gridCol w:w="2933"/>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815B3" w:rsidRPr="00957A37" w14:paraId="3C5F048C" w14:textId="77777777" w:rsidTr="00A01B8A">
        <w:tc>
          <w:tcPr>
            <w:tcW w:w="218" w:type="pct"/>
            <w:shd w:val="clear" w:color="auto" w:fill="E0E0E0"/>
          </w:tcPr>
          <w:p w14:paraId="3C5F0486"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72" w:type="pct"/>
            <w:shd w:val="clear" w:color="auto" w:fill="E0E0E0"/>
          </w:tcPr>
          <w:p w14:paraId="3C5F0487"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707" w:type="pct"/>
            <w:shd w:val="clear" w:color="auto" w:fill="E0E0E0"/>
          </w:tcPr>
          <w:p w14:paraId="3C5F0488"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63" w:type="pct"/>
            <w:tcBorders>
              <w:right w:val="single" w:sz="18" w:space="0" w:color="auto"/>
            </w:tcBorders>
            <w:shd w:val="clear" w:color="auto" w:fill="E0E0E0"/>
          </w:tcPr>
          <w:p w14:paraId="3C5F048A"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455" w:type="pct"/>
            <w:gridSpan w:val="2"/>
            <w:tcBorders>
              <w:left w:val="single" w:sz="18" w:space="0" w:color="auto"/>
            </w:tcBorders>
            <w:shd w:val="clear" w:color="auto" w:fill="E0E0E0"/>
          </w:tcPr>
          <w:p w14:paraId="3C5F048B"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01B8A" w:rsidRPr="00957A37" w14:paraId="3C5F0493" w14:textId="77777777" w:rsidTr="00A01B8A">
        <w:trPr>
          <w:trHeight w:val="574"/>
        </w:trPr>
        <w:tc>
          <w:tcPr>
            <w:tcW w:w="218" w:type="pct"/>
          </w:tcPr>
          <w:p w14:paraId="3C5F048D" w14:textId="68F77CA3" w:rsidR="00C642F4" w:rsidRPr="00957A37" w:rsidRDefault="003815B3" w:rsidP="00B8215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72" w:type="pct"/>
          </w:tcPr>
          <w:p w14:paraId="3C5F048E" w14:textId="3701A552" w:rsidR="00C642F4" w:rsidRPr="00957A37" w:rsidRDefault="003815B3"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group chat to be made with any participants at the beginning of the event.</w:t>
            </w:r>
          </w:p>
        </w:tc>
        <w:tc>
          <w:tcPr>
            <w:tcW w:w="707" w:type="pct"/>
          </w:tcPr>
          <w:p w14:paraId="416298F6" w14:textId="77777777" w:rsidR="00C642F4" w:rsidRDefault="003815B3" w:rsidP="00B82153">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Oceani</w:t>
            </w:r>
            <w:proofErr w:type="spellEnd"/>
            <w:r>
              <w:rPr>
                <w:rFonts w:ascii="Lucida Sans" w:eastAsia="Times New Roman" w:hAnsi="Lucida Sans" w:cs="Arial"/>
                <w:color w:val="000000"/>
                <w:szCs w:val="20"/>
              </w:rPr>
              <w:t xml:space="preserve"> Jayasekera</w:t>
            </w:r>
          </w:p>
          <w:p w14:paraId="3C5F048F" w14:textId="6947C58C" w:rsidR="00A01B8A" w:rsidRPr="00957A37" w:rsidRDefault="00A01B8A"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Carys Robbins </w:t>
            </w:r>
          </w:p>
        </w:tc>
        <w:tc>
          <w:tcPr>
            <w:tcW w:w="685" w:type="pct"/>
          </w:tcPr>
          <w:p w14:paraId="3C5F0490" w14:textId="1D5EF1F2" w:rsidR="00C642F4" w:rsidRPr="00957A37" w:rsidRDefault="00A01B8A"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16/10/2021</w:t>
            </w:r>
          </w:p>
        </w:tc>
        <w:tc>
          <w:tcPr>
            <w:tcW w:w="563" w:type="pct"/>
            <w:tcBorders>
              <w:right w:val="single" w:sz="18" w:space="0" w:color="auto"/>
            </w:tcBorders>
          </w:tcPr>
          <w:p w14:paraId="3C5F0491" w14:textId="631A3135" w:rsidR="00C642F4" w:rsidRPr="00957A37" w:rsidRDefault="00A01B8A"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16/10/2021</w:t>
            </w:r>
          </w:p>
        </w:tc>
        <w:tc>
          <w:tcPr>
            <w:tcW w:w="1455" w:type="pct"/>
            <w:gridSpan w:val="2"/>
            <w:tcBorders>
              <w:left w:val="single" w:sz="18" w:space="0" w:color="auto"/>
            </w:tcBorders>
          </w:tcPr>
          <w:p w14:paraId="3C5F0492"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r>
      <w:tr w:rsidR="00A01B8A" w:rsidRPr="00957A37" w14:paraId="3C5F049A" w14:textId="77777777" w:rsidTr="00A01B8A">
        <w:trPr>
          <w:trHeight w:val="574"/>
        </w:trPr>
        <w:tc>
          <w:tcPr>
            <w:tcW w:w="218" w:type="pct"/>
          </w:tcPr>
          <w:p w14:paraId="3C5F0494" w14:textId="08E1715C" w:rsidR="00C642F4" w:rsidRPr="00957A37" w:rsidRDefault="00EC1245" w:rsidP="00B8215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tc>
        <w:tc>
          <w:tcPr>
            <w:tcW w:w="1372" w:type="pct"/>
          </w:tcPr>
          <w:p w14:paraId="3C5F0495" w14:textId="716EF712" w:rsidR="00C642F4" w:rsidRPr="00957A37" w:rsidRDefault="00EC1245"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Set up contactless donation’s methods</w:t>
            </w:r>
            <w:r>
              <w:rPr>
                <w:rFonts w:ascii="Lucida Sans" w:eastAsia="Times New Roman" w:hAnsi="Lucida Sans" w:cs="Arial"/>
                <w:color w:val="000000"/>
                <w:szCs w:val="20"/>
              </w:rPr>
              <w:t>.</w:t>
            </w:r>
          </w:p>
        </w:tc>
        <w:tc>
          <w:tcPr>
            <w:tcW w:w="707" w:type="pct"/>
          </w:tcPr>
          <w:p w14:paraId="125B08C3" w14:textId="77777777" w:rsidR="00C642F4" w:rsidRDefault="00EC1245"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Hayley Shepherd</w:t>
            </w:r>
          </w:p>
          <w:p w14:paraId="3C5F0496" w14:textId="0C2FE567" w:rsidR="00EC1245" w:rsidRPr="00957A37" w:rsidRDefault="00EC1245" w:rsidP="00B82153">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Oceani</w:t>
            </w:r>
            <w:proofErr w:type="spellEnd"/>
            <w:r>
              <w:rPr>
                <w:rFonts w:ascii="Lucida Sans" w:eastAsia="Times New Roman" w:hAnsi="Lucida Sans" w:cs="Arial"/>
                <w:color w:val="000000"/>
                <w:szCs w:val="20"/>
              </w:rPr>
              <w:t xml:space="preserve"> Jayasekera</w:t>
            </w:r>
          </w:p>
        </w:tc>
        <w:tc>
          <w:tcPr>
            <w:tcW w:w="685" w:type="pct"/>
          </w:tcPr>
          <w:p w14:paraId="3C5F0497" w14:textId="42EA2617" w:rsidR="00C642F4" w:rsidRPr="00957A37" w:rsidRDefault="00EC1245"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16/10/2021</w:t>
            </w:r>
          </w:p>
        </w:tc>
        <w:tc>
          <w:tcPr>
            <w:tcW w:w="563" w:type="pct"/>
            <w:tcBorders>
              <w:right w:val="single" w:sz="18" w:space="0" w:color="auto"/>
            </w:tcBorders>
          </w:tcPr>
          <w:p w14:paraId="3C5F0498" w14:textId="41F3A417" w:rsidR="00C642F4" w:rsidRPr="00957A37" w:rsidRDefault="00EC1245" w:rsidP="00B8215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16/10/2021</w:t>
            </w:r>
          </w:p>
        </w:tc>
        <w:tc>
          <w:tcPr>
            <w:tcW w:w="1455" w:type="pct"/>
            <w:gridSpan w:val="2"/>
            <w:tcBorders>
              <w:left w:val="single" w:sz="18" w:space="0" w:color="auto"/>
            </w:tcBorders>
          </w:tcPr>
          <w:p w14:paraId="3C5F0499"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r>
      <w:tr w:rsidR="00A01B8A" w:rsidRPr="00957A37" w14:paraId="3C5F04A1" w14:textId="77777777" w:rsidTr="00A01B8A">
        <w:trPr>
          <w:trHeight w:val="574"/>
        </w:trPr>
        <w:tc>
          <w:tcPr>
            <w:tcW w:w="218" w:type="pct"/>
          </w:tcPr>
          <w:p w14:paraId="3C5F049B"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72" w:type="pct"/>
          </w:tcPr>
          <w:p w14:paraId="3C5F049C"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707" w:type="pct"/>
          </w:tcPr>
          <w:p w14:paraId="3C5F049D"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9E"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Borders>
              <w:right w:val="single" w:sz="18" w:space="0" w:color="auto"/>
            </w:tcBorders>
          </w:tcPr>
          <w:p w14:paraId="3C5F049F"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1455" w:type="pct"/>
            <w:gridSpan w:val="2"/>
            <w:tcBorders>
              <w:left w:val="single" w:sz="18" w:space="0" w:color="auto"/>
            </w:tcBorders>
          </w:tcPr>
          <w:p w14:paraId="3C5F04A0"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r>
      <w:tr w:rsidR="00A01B8A" w:rsidRPr="00957A37" w14:paraId="3C5F04A8" w14:textId="77777777" w:rsidTr="00A01B8A">
        <w:trPr>
          <w:trHeight w:val="574"/>
        </w:trPr>
        <w:tc>
          <w:tcPr>
            <w:tcW w:w="218" w:type="pct"/>
          </w:tcPr>
          <w:p w14:paraId="3C5F04A2"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72" w:type="pct"/>
          </w:tcPr>
          <w:p w14:paraId="3C5F04A3"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707" w:type="pct"/>
          </w:tcPr>
          <w:p w14:paraId="3C5F04A4"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5"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Borders>
              <w:right w:val="single" w:sz="18" w:space="0" w:color="auto"/>
            </w:tcBorders>
          </w:tcPr>
          <w:p w14:paraId="3C5F04A6"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1455" w:type="pct"/>
            <w:gridSpan w:val="2"/>
            <w:tcBorders>
              <w:left w:val="single" w:sz="18" w:space="0" w:color="auto"/>
            </w:tcBorders>
          </w:tcPr>
          <w:p w14:paraId="3C5F04A7"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r>
      <w:tr w:rsidR="00A01B8A" w:rsidRPr="00957A37" w14:paraId="3C5F04AF" w14:textId="77777777" w:rsidTr="00A01B8A">
        <w:trPr>
          <w:trHeight w:val="574"/>
        </w:trPr>
        <w:tc>
          <w:tcPr>
            <w:tcW w:w="218" w:type="pct"/>
          </w:tcPr>
          <w:p w14:paraId="3C5F04A9"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72" w:type="pct"/>
          </w:tcPr>
          <w:p w14:paraId="3C5F04AA"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707" w:type="pct"/>
          </w:tcPr>
          <w:p w14:paraId="3C5F04AB"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C"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Borders>
              <w:right w:val="single" w:sz="18" w:space="0" w:color="auto"/>
            </w:tcBorders>
          </w:tcPr>
          <w:p w14:paraId="3C5F04AD"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1455" w:type="pct"/>
            <w:gridSpan w:val="2"/>
            <w:tcBorders>
              <w:left w:val="single" w:sz="18" w:space="0" w:color="auto"/>
            </w:tcBorders>
          </w:tcPr>
          <w:p w14:paraId="3C5F04AE"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r>
      <w:tr w:rsidR="00A01B8A" w:rsidRPr="00957A37" w14:paraId="3C5F04B6" w14:textId="77777777" w:rsidTr="00A01B8A">
        <w:trPr>
          <w:trHeight w:val="574"/>
        </w:trPr>
        <w:tc>
          <w:tcPr>
            <w:tcW w:w="218" w:type="pct"/>
          </w:tcPr>
          <w:p w14:paraId="3C5F04B0"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72" w:type="pct"/>
          </w:tcPr>
          <w:p w14:paraId="3C5F04B1"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707" w:type="pct"/>
          </w:tcPr>
          <w:p w14:paraId="3C5F04B2"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Borders>
              <w:right w:val="single" w:sz="18" w:space="0" w:color="auto"/>
            </w:tcBorders>
          </w:tcPr>
          <w:p w14:paraId="3C5F04B4"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1455" w:type="pct"/>
            <w:gridSpan w:val="2"/>
            <w:tcBorders>
              <w:left w:val="single" w:sz="18" w:space="0" w:color="auto"/>
            </w:tcBorders>
          </w:tcPr>
          <w:p w14:paraId="3C5F04B5"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r>
      <w:tr w:rsidR="00A01B8A" w:rsidRPr="00957A37" w14:paraId="3C5F04BE" w14:textId="77777777" w:rsidTr="00A01B8A">
        <w:trPr>
          <w:trHeight w:val="574"/>
        </w:trPr>
        <w:tc>
          <w:tcPr>
            <w:tcW w:w="218" w:type="pct"/>
          </w:tcPr>
          <w:p w14:paraId="3C5F04B7" w14:textId="77777777" w:rsidR="00C642F4" w:rsidRPr="00957A37" w:rsidRDefault="00C642F4" w:rsidP="00B8215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72" w:type="pct"/>
          </w:tcPr>
          <w:p w14:paraId="3C5F04B8"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707" w:type="pct"/>
          </w:tcPr>
          <w:p w14:paraId="3C5F04BA"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Borders>
              <w:right w:val="single" w:sz="18" w:space="0" w:color="auto"/>
            </w:tcBorders>
          </w:tcPr>
          <w:p w14:paraId="3C5F04BC"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c>
          <w:tcPr>
            <w:tcW w:w="1455" w:type="pct"/>
            <w:gridSpan w:val="2"/>
            <w:tcBorders>
              <w:left w:val="single" w:sz="18" w:space="0" w:color="auto"/>
            </w:tcBorders>
          </w:tcPr>
          <w:p w14:paraId="3C5F04BD" w14:textId="77777777"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A01B8A">
        <w:trPr>
          <w:cantSplit/>
        </w:trPr>
        <w:tc>
          <w:tcPr>
            <w:tcW w:w="2982" w:type="pct"/>
            <w:gridSpan w:val="4"/>
            <w:tcBorders>
              <w:bottom w:val="nil"/>
            </w:tcBorders>
          </w:tcPr>
          <w:p w14:paraId="3C5F04C0" w14:textId="1503582B" w:rsidR="00C642F4" w:rsidRPr="00957A37" w:rsidRDefault="00C642F4" w:rsidP="003815B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11B68">
              <w:rPr>
                <w:rFonts w:ascii="Lucida Sans" w:eastAsia="Times New Roman" w:hAnsi="Lucida Sans" w:cs="Arial"/>
                <w:color w:val="000000"/>
                <w:szCs w:val="20"/>
              </w:rPr>
              <w:t xml:space="preserve"> </w:t>
            </w:r>
            <w:r w:rsidR="003815B3">
              <w:rPr>
                <w:rFonts w:ascii="Lucida Sans" w:eastAsia="Times New Roman" w:hAnsi="Lucida Sans" w:cs="Arial"/>
                <w:color w:val="000000"/>
                <w:szCs w:val="20"/>
              </w:rPr>
              <w:t>Zoe Chapple</w:t>
            </w:r>
          </w:p>
        </w:tc>
        <w:tc>
          <w:tcPr>
            <w:tcW w:w="2018" w:type="pct"/>
            <w:gridSpan w:val="3"/>
            <w:tcBorders>
              <w:bottom w:val="nil"/>
            </w:tcBorders>
          </w:tcPr>
          <w:p w14:paraId="3C5F04C1" w14:textId="3FAFB4D3"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11B68">
              <w:rPr>
                <w:rFonts w:ascii="Lucida Sans" w:eastAsia="Times New Roman" w:hAnsi="Lucida Sans" w:cs="Arial"/>
                <w:color w:val="000000"/>
                <w:szCs w:val="20"/>
              </w:rPr>
              <w:t xml:space="preserve"> </w:t>
            </w:r>
            <w:proofErr w:type="spellStart"/>
            <w:r w:rsidR="003815B3">
              <w:rPr>
                <w:rFonts w:ascii="Lucida Sans" w:eastAsia="Times New Roman" w:hAnsi="Lucida Sans" w:cs="Arial"/>
                <w:color w:val="000000"/>
                <w:szCs w:val="20"/>
              </w:rPr>
              <w:t>Oceani</w:t>
            </w:r>
            <w:proofErr w:type="spellEnd"/>
            <w:r w:rsidR="003815B3">
              <w:rPr>
                <w:rFonts w:ascii="Lucida Sans" w:eastAsia="Times New Roman" w:hAnsi="Lucida Sans" w:cs="Arial"/>
                <w:color w:val="000000"/>
                <w:szCs w:val="20"/>
              </w:rPr>
              <w:t xml:space="preserve"> Jayasekera</w:t>
            </w:r>
          </w:p>
        </w:tc>
      </w:tr>
      <w:tr w:rsidR="00C642F4" w:rsidRPr="00957A37" w14:paraId="3C5F04C7" w14:textId="77777777" w:rsidTr="00A01B8A">
        <w:trPr>
          <w:cantSplit/>
          <w:trHeight w:val="606"/>
        </w:trPr>
        <w:tc>
          <w:tcPr>
            <w:tcW w:w="2297" w:type="pct"/>
            <w:gridSpan w:val="3"/>
            <w:tcBorders>
              <w:top w:val="nil"/>
              <w:right w:val="nil"/>
            </w:tcBorders>
          </w:tcPr>
          <w:p w14:paraId="3C5F04C3" w14:textId="61D07D4C"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815B3">
              <w:rPr>
                <w:rFonts w:ascii="Lucida Sans" w:eastAsia="Times New Roman" w:hAnsi="Lucida Sans" w:cs="Arial"/>
                <w:color w:val="000000"/>
                <w:szCs w:val="20"/>
              </w:rPr>
              <w:t>: Zoe Chapple</w:t>
            </w:r>
          </w:p>
        </w:tc>
        <w:tc>
          <w:tcPr>
            <w:tcW w:w="685" w:type="pct"/>
            <w:tcBorders>
              <w:top w:val="nil"/>
              <w:left w:val="nil"/>
            </w:tcBorders>
          </w:tcPr>
          <w:p w14:paraId="3C5F04C4" w14:textId="26F62C8E"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815B3">
              <w:rPr>
                <w:rFonts w:ascii="Lucida Sans" w:eastAsia="Times New Roman" w:hAnsi="Lucida Sans" w:cs="Arial"/>
                <w:color w:val="000000"/>
                <w:szCs w:val="20"/>
              </w:rPr>
              <w:t>12/10/2021</w:t>
            </w:r>
          </w:p>
        </w:tc>
        <w:tc>
          <w:tcPr>
            <w:tcW w:w="1516" w:type="pct"/>
            <w:gridSpan w:val="2"/>
            <w:tcBorders>
              <w:top w:val="nil"/>
              <w:right w:val="nil"/>
            </w:tcBorders>
          </w:tcPr>
          <w:p w14:paraId="3C5F04C5" w14:textId="462E704B"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1B68">
              <w:rPr>
                <w:rFonts w:ascii="Lucida Sans" w:eastAsia="Times New Roman" w:hAnsi="Lucida Sans" w:cs="Arial"/>
                <w:color w:val="000000"/>
                <w:szCs w:val="20"/>
              </w:rPr>
              <w:t xml:space="preserve"> </w:t>
            </w:r>
            <w:proofErr w:type="spellStart"/>
            <w:r w:rsidR="003815B3">
              <w:rPr>
                <w:rFonts w:ascii="Lucida Sans" w:eastAsia="Times New Roman" w:hAnsi="Lucida Sans" w:cs="Arial"/>
                <w:color w:val="000000"/>
                <w:szCs w:val="20"/>
              </w:rPr>
              <w:t>Oceani</w:t>
            </w:r>
            <w:proofErr w:type="spellEnd"/>
            <w:r w:rsidR="003815B3">
              <w:rPr>
                <w:rFonts w:ascii="Lucida Sans" w:eastAsia="Times New Roman" w:hAnsi="Lucida Sans" w:cs="Arial"/>
                <w:color w:val="000000"/>
                <w:szCs w:val="20"/>
              </w:rPr>
              <w:t xml:space="preserve"> Jayasekera</w:t>
            </w:r>
          </w:p>
        </w:tc>
        <w:tc>
          <w:tcPr>
            <w:tcW w:w="503" w:type="pct"/>
            <w:tcBorders>
              <w:top w:val="nil"/>
              <w:left w:val="nil"/>
            </w:tcBorders>
          </w:tcPr>
          <w:p w14:paraId="3C5F04C6" w14:textId="66840C15" w:rsidR="00C642F4" w:rsidRPr="00957A37" w:rsidRDefault="00C642F4" w:rsidP="00B8215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1B68">
              <w:rPr>
                <w:rFonts w:ascii="Lucida Sans" w:eastAsia="Times New Roman" w:hAnsi="Lucida Sans" w:cs="Arial"/>
                <w:color w:val="000000"/>
                <w:szCs w:val="20"/>
              </w:rPr>
              <w:t xml:space="preserve"> </w:t>
            </w:r>
            <w:r w:rsidR="00A01B8A">
              <w:rPr>
                <w:rFonts w:ascii="Lucida Sans" w:eastAsia="Times New Roman" w:hAnsi="Lucida Sans" w:cs="Arial"/>
                <w:color w:val="000000"/>
                <w:szCs w:val="20"/>
              </w:rPr>
              <w:t>12/10/2021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3E1D155D" w:rsidR="007361BE" w:rsidRDefault="002C6665" w:rsidP="00F1527D">
      <w:pPr>
        <w:rPr>
          <w:sz w:val="24"/>
          <w:szCs w:val="24"/>
        </w:rPr>
      </w:pPr>
      <w:r>
        <w:rPr>
          <w:noProof/>
          <w:sz w:val="24"/>
          <w:szCs w:val="24"/>
        </w:rPr>
        <w:lastRenderedPageBreak/>
        <w:drawing>
          <wp:inline distT="0" distB="0" distL="0" distR="0" wp14:anchorId="7CC95E8F" wp14:editId="56C8CC2D">
            <wp:extent cx="4038600" cy="57150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38600" cy="5715000"/>
                    </a:xfrm>
                    <a:prstGeom prst="rect">
                      <a:avLst/>
                    </a:prstGeom>
                  </pic:spPr>
                </pic:pic>
              </a:graphicData>
            </a:graphic>
          </wp:inline>
        </w:drawing>
      </w: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82153">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B82153">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B82153">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82153">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B82153">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B82153">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82153">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B82153">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B82153">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82153">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B82153">
            <w:pPr>
              <w:rPr>
                <w:sz w:val="24"/>
                <w:szCs w:val="24"/>
              </w:rPr>
            </w:pPr>
          </w:p>
        </w:tc>
        <w:tc>
          <w:tcPr>
            <w:tcW w:w="5147" w:type="dxa"/>
            <w:vMerge/>
          </w:tcPr>
          <w:p w14:paraId="3C5F04E3" w14:textId="77777777" w:rsidR="00530142" w:rsidRDefault="00530142" w:rsidP="00B82153">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82153">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B82153">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B82153">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B82153">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B82153">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B82153">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B82153">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B82153">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B82153">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B82153">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B82153">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B82153">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B82153">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B82153">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B82153">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B82153">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B82153">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B82153">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B82153">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B82153">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B82153">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82153" w:rsidRPr="00185766" w:rsidRDefault="00B82153" w:rsidP="00530142">
                            <w:pPr>
                              <w:rPr>
                                <w:rFonts w:ascii="Lucida Sans" w:hAnsi="Lucida Sans"/>
                                <w:sz w:val="16"/>
                                <w:szCs w:val="16"/>
                              </w:rPr>
                            </w:pPr>
                            <w:r w:rsidRPr="00185766">
                              <w:rPr>
                                <w:rFonts w:ascii="Lucida Sans" w:hAnsi="Lucida Sans"/>
                                <w:sz w:val="16"/>
                                <w:szCs w:val="16"/>
                              </w:rPr>
                              <w:t>Risk process</w:t>
                            </w:r>
                          </w:p>
                          <w:p w14:paraId="3C5F055C"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82153" w:rsidRPr="00185766" w:rsidRDefault="00B82153" w:rsidP="00530142">
                      <w:pPr>
                        <w:rPr>
                          <w:rFonts w:ascii="Lucida Sans" w:hAnsi="Lucida Sans"/>
                          <w:sz w:val="16"/>
                          <w:szCs w:val="16"/>
                        </w:rPr>
                      </w:pPr>
                      <w:r w:rsidRPr="00185766">
                        <w:rPr>
                          <w:rFonts w:ascii="Lucida Sans" w:hAnsi="Lucida Sans"/>
                          <w:sz w:val="16"/>
                          <w:szCs w:val="16"/>
                        </w:rPr>
                        <w:t>Risk process</w:t>
                      </w:r>
                    </w:p>
                    <w:p w14:paraId="3C5F055C"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82153" w:rsidRPr="00185766" w:rsidRDefault="00B82153"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9A49" w14:textId="77777777" w:rsidR="008F4E07" w:rsidRDefault="008F4E07" w:rsidP="00AC47B4">
      <w:pPr>
        <w:spacing w:after="0" w:line="240" w:lineRule="auto"/>
      </w:pPr>
      <w:r>
        <w:separator/>
      </w:r>
    </w:p>
  </w:endnote>
  <w:endnote w:type="continuationSeparator" w:id="0">
    <w:p w14:paraId="31572FA1" w14:textId="77777777" w:rsidR="008F4E07" w:rsidRDefault="008F4E0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2153" w:rsidRDefault="00B82153">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B82153" w:rsidRDefault="00B8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3315" w14:textId="77777777" w:rsidR="008F4E07" w:rsidRDefault="008F4E07" w:rsidP="00AC47B4">
      <w:pPr>
        <w:spacing w:after="0" w:line="240" w:lineRule="auto"/>
      </w:pPr>
      <w:r>
        <w:separator/>
      </w:r>
    </w:p>
  </w:footnote>
  <w:footnote w:type="continuationSeparator" w:id="0">
    <w:p w14:paraId="187450BD" w14:textId="77777777" w:rsidR="008F4E07" w:rsidRDefault="008F4E0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2153" w:rsidRDefault="00B8215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82153" w:rsidRPr="00E64593" w:rsidRDefault="00B8215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16"/>
    <w:multiLevelType w:val="hybridMultilevel"/>
    <w:tmpl w:val="B00C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7451E"/>
    <w:multiLevelType w:val="hybridMultilevel"/>
    <w:tmpl w:val="57F4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1"/>
  </w:num>
  <w:num w:numId="3">
    <w:abstractNumId w:val="9"/>
  </w:num>
  <w:num w:numId="4">
    <w:abstractNumId w:val="13"/>
  </w:num>
  <w:num w:numId="5">
    <w:abstractNumId w:val="14"/>
  </w:num>
  <w:num w:numId="6">
    <w:abstractNumId w:val="37"/>
  </w:num>
  <w:num w:numId="7">
    <w:abstractNumId w:val="20"/>
  </w:num>
  <w:num w:numId="8">
    <w:abstractNumId w:val="19"/>
  </w:num>
  <w:num w:numId="9">
    <w:abstractNumId w:val="27"/>
  </w:num>
  <w:num w:numId="10">
    <w:abstractNumId w:val="15"/>
  </w:num>
  <w:num w:numId="11">
    <w:abstractNumId w:val="22"/>
  </w:num>
  <w:num w:numId="12">
    <w:abstractNumId w:val="39"/>
  </w:num>
  <w:num w:numId="13">
    <w:abstractNumId w:val="21"/>
  </w:num>
  <w:num w:numId="14">
    <w:abstractNumId w:val="38"/>
  </w:num>
  <w:num w:numId="15">
    <w:abstractNumId w:val="2"/>
  </w:num>
  <w:num w:numId="16">
    <w:abstractNumId w:val="23"/>
  </w:num>
  <w:num w:numId="17">
    <w:abstractNumId w:val="12"/>
  </w:num>
  <w:num w:numId="18">
    <w:abstractNumId w:val="4"/>
  </w:num>
  <w:num w:numId="19">
    <w:abstractNumId w:val="18"/>
  </w:num>
  <w:num w:numId="20">
    <w:abstractNumId w:val="32"/>
  </w:num>
  <w:num w:numId="21">
    <w:abstractNumId w:val="8"/>
  </w:num>
  <w:num w:numId="22">
    <w:abstractNumId w:val="17"/>
  </w:num>
  <w:num w:numId="23">
    <w:abstractNumId w:val="34"/>
  </w:num>
  <w:num w:numId="24">
    <w:abstractNumId w:val="30"/>
  </w:num>
  <w:num w:numId="25">
    <w:abstractNumId w:val="10"/>
  </w:num>
  <w:num w:numId="26">
    <w:abstractNumId w:val="31"/>
  </w:num>
  <w:num w:numId="27">
    <w:abstractNumId w:val="5"/>
  </w:num>
  <w:num w:numId="28">
    <w:abstractNumId w:val="7"/>
  </w:num>
  <w:num w:numId="29">
    <w:abstractNumId w:val="25"/>
  </w:num>
  <w:num w:numId="30">
    <w:abstractNumId w:val="3"/>
  </w:num>
  <w:num w:numId="31">
    <w:abstractNumId w:val="24"/>
  </w:num>
  <w:num w:numId="32">
    <w:abstractNumId w:val="28"/>
  </w:num>
  <w:num w:numId="33">
    <w:abstractNumId w:val="36"/>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1"/>
  </w:num>
  <w:num w:numId="38">
    <w:abstractNumId w:val="40"/>
  </w:num>
  <w:num w:numId="39">
    <w:abstractNumId w:val="26"/>
  </w:num>
  <w:num w:numId="40">
    <w:abstractNumId w:val="29"/>
  </w:num>
  <w:num w:numId="41">
    <w:abstractNumId w:val="33"/>
  </w:num>
  <w:num w:numId="42">
    <w:abstractNumId w:val="6"/>
  </w:num>
  <w:num w:numId="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1B68"/>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6665"/>
    <w:rsid w:val="002D05EC"/>
    <w:rsid w:val="002D1086"/>
    <w:rsid w:val="002D318C"/>
    <w:rsid w:val="002D6018"/>
    <w:rsid w:val="002E38DC"/>
    <w:rsid w:val="002E64AC"/>
    <w:rsid w:val="002F3BF7"/>
    <w:rsid w:val="002F5C84"/>
    <w:rsid w:val="002F68E1"/>
    <w:rsid w:val="002F7755"/>
    <w:rsid w:val="003053D5"/>
    <w:rsid w:val="00305F83"/>
    <w:rsid w:val="00306687"/>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15B3"/>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4E0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1B8A"/>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153"/>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6972"/>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1245"/>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ECB"/>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272E271"/>
    <w:rsid w:val="03258208"/>
    <w:rsid w:val="05AAF667"/>
    <w:rsid w:val="097F6A52"/>
    <w:rsid w:val="0B81C171"/>
    <w:rsid w:val="12974A24"/>
    <w:rsid w:val="145D32D5"/>
    <w:rsid w:val="1855CAAC"/>
    <w:rsid w:val="1AFB4419"/>
    <w:rsid w:val="1C0294CA"/>
    <w:rsid w:val="258609A4"/>
    <w:rsid w:val="26A79856"/>
    <w:rsid w:val="28833277"/>
    <w:rsid w:val="2A779F99"/>
    <w:rsid w:val="2BD7DA78"/>
    <w:rsid w:val="2DBC343D"/>
    <w:rsid w:val="303A1C3D"/>
    <w:rsid w:val="3132DD96"/>
    <w:rsid w:val="33E8C3E6"/>
    <w:rsid w:val="3496C481"/>
    <w:rsid w:val="35065D2D"/>
    <w:rsid w:val="36DE6627"/>
    <w:rsid w:val="3979031D"/>
    <w:rsid w:val="3B8D0DDF"/>
    <w:rsid w:val="415C6E60"/>
    <w:rsid w:val="421B0065"/>
    <w:rsid w:val="45D67507"/>
    <w:rsid w:val="4F73C96C"/>
    <w:rsid w:val="51D630C5"/>
    <w:rsid w:val="552BE697"/>
    <w:rsid w:val="55880447"/>
    <w:rsid w:val="5A0EA954"/>
    <w:rsid w:val="5B580652"/>
    <w:rsid w:val="5E08D47A"/>
    <w:rsid w:val="5F912685"/>
    <w:rsid w:val="5FFC799C"/>
    <w:rsid w:val="61EBBFB8"/>
    <w:rsid w:val="636B1E14"/>
    <w:rsid w:val="65F46CB2"/>
    <w:rsid w:val="669CBD5D"/>
    <w:rsid w:val="670FEB06"/>
    <w:rsid w:val="694E200C"/>
    <w:rsid w:val="6AD9AE93"/>
    <w:rsid w:val="6FD9419A"/>
    <w:rsid w:val="70A0542F"/>
    <w:rsid w:val="72F40BE5"/>
    <w:rsid w:val="7412C2D7"/>
    <w:rsid w:val="761CDC74"/>
    <w:rsid w:val="792B2872"/>
    <w:rsid w:val="7B23B00D"/>
    <w:rsid w:val="7D13A230"/>
    <w:rsid w:val="7D3A72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82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6D46C1D58DE4191F8108964723254" ma:contentTypeVersion="3" ma:contentTypeDescription="Create a new document." ma:contentTypeScope="" ma:versionID="01f008cd440dd208d429e59fb4716377">
  <xsd:schema xmlns:xsd="http://www.w3.org/2001/XMLSchema" xmlns:xs="http://www.w3.org/2001/XMLSchema" xmlns:p="http://schemas.microsoft.com/office/2006/metadata/properties" xmlns:ns2="b44b558b-90ae-4f0f-a5f1-401beb984505" targetNamespace="http://schemas.microsoft.com/office/2006/metadata/properties" ma:root="true" ma:fieldsID="84ac6c2a882c31cab0c2520a544dcb69" ns2:_="">
    <xsd:import namespace="b44b558b-90ae-4f0f-a5f1-401beb98450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558b-90ae-4f0f-a5f1-401beb98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D7440-2030-4188-BE30-11B5AF76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558b-90ae-4f0f-a5f1-401beb98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Zoe</cp:lastModifiedBy>
  <cp:revision>2</cp:revision>
  <cp:lastPrinted>2016-04-18T12:10:00Z</cp:lastPrinted>
  <dcterms:created xsi:type="dcterms:W3CDTF">2021-10-12T19:08:00Z</dcterms:created>
  <dcterms:modified xsi:type="dcterms:W3CDTF">2021-10-12T19:08:00Z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0x0101008AF6D46C1D58DE4191F8108964723254</vt:lpwstr>
  </property>
</Properties>
</file>