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3B07541" w:rsidR="00A156C3" w:rsidRPr="00A156C3" w:rsidRDefault="00E66E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RAG </w:t>
            </w:r>
            <w:r w:rsidR="00E1798F">
              <w:rPr>
                <w:rFonts w:ascii="Verdana" w:eastAsia="Times New Roman" w:hAnsi="Verdana" w:cs="Times New Roman"/>
                <w:b/>
                <w:lang w:eastAsia="en-GB"/>
              </w:rPr>
              <w:t xml:space="preserve">Disability History Month Bingo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D3F04FB" w:rsidR="00A156C3" w:rsidRPr="00A156C3" w:rsidRDefault="00E66E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E1798F">
              <w:rPr>
                <w:rFonts w:ascii="Verdana" w:eastAsia="Times New Roman" w:hAnsi="Verdana" w:cs="Times New Roman"/>
                <w:b/>
                <w:lang w:eastAsia="en-GB"/>
              </w:rPr>
              <w:t>3/11/2022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46FF49" w:rsidR="00A156C3" w:rsidRPr="00D3555C" w:rsidRDefault="00D3555C" w:rsidP="00D3555C">
            <w:pPr>
              <w:rPr>
                <w:rFonts w:ascii="Verdana" w:eastAsia="Times New Roman" w:hAnsi="Verdana" w:cs="Times New Roman"/>
                <w:b/>
                <w:lang w:eastAsia="en-GB"/>
              </w:rPr>
            </w:pPr>
            <w:r w:rsidRPr="00D3555C">
              <w:rPr>
                <w:rFonts w:ascii="Verdana" w:eastAsia="Times New Roman" w:hAnsi="Verdana" w:cs="Times New Roman"/>
                <w:b/>
                <w:lang w:eastAsia="en-GB"/>
              </w:rPr>
              <w:t>Lottie Willcox</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3EA15CF" w:rsidR="00EB5320" w:rsidRPr="00B817BD" w:rsidRDefault="00E1798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Mitchell Robinson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D4294A4" w:rsidR="00EB5320" w:rsidRPr="00E1798F" w:rsidRDefault="00E1798F" w:rsidP="00E1798F">
            <w:pPr>
              <w:rPr>
                <w:rFonts w:ascii="Verdana" w:eastAsia="Times New Roman" w:hAnsi="Verdana" w:cs="Times New Roman"/>
                <w:b/>
                <w:i/>
                <w:lang w:eastAsia="en-GB"/>
              </w:rPr>
            </w:pPr>
            <w:r>
              <w:rPr>
                <w:rFonts w:ascii="Verdana" w:eastAsia="Times New Roman" w:hAnsi="Verdana" w:cs="Times New Roman"/>
                <w:b/>
                <w:i/>
                <w:lang w:eastAsia="en-GB"/>
              </w:rPr>
              <w:t>Mitchell Robinson</w:t>
            </w:r>
          </w:p>
        </w:tc>
      </w:tr>
      <w:tr w:rsidR="00E66E96" w:rsidRPr="00CE5B1E" w14:paraId="27AD0CDA" w14:textId="77777777" w:rsidTr="008C216A">
        <w:trPr>
          <w:trHeight w:val="338"/>
        </w:trPr>
        <w:tc>
          <w:tcPr>
            <w:tcW w:w="1156" w:type="pct"/>
            <w:shd w:val="clear" w:color="auto" w:fill="auto"/>
          </w:tcPr>
          <w:p w14:paraId="546A19EC" w14:textId="77777777" w:rsidR="00E66E96" w:rsidRDefault="00E66E96" w:rsidP="00B817BD">
            <w:pPr>
              <w:pStyle w:val="ListParagraph"/>
              <w:ind w:left="170"/>
              <w:rPr>
                <w:rFonts w:ascii="Verdana" w:eastAsia="Times New Roman" w:hAnsi="Verdana" w:cs="Times New Roman"/>
                <w:b/>
                <w:lang w:eastAsia="en-GB"/>
              </w:rPr>
            </w:pPr>
          </w:p>
        </w:tc>
        <w:tc>
          <w:tcPr>
            <w:tcW w:w="1837" w:type="pct"/>
            <w:shd w:val="clear" w:color="auto" w:fill="auto"/>
          </w:tcPr>
          <w:p w14:paraId="05715C3D" w14:textId="77777777" w:rsidR="00E66E96" w:rsidRDefault="00E66E96" w:rsidP="00B817BD">
            <w:pPr>
              <w:pStyle w:val="ListParagraph"/>
              <w:ind w:left="170"/>
              <w:rPr>
                <w:rFonts w:ascii="Verdana" w:eastAsia="Times New Roman" w:hAnsi="Verdana" w:cs="Times New Roman"/>
                <w:b/>
                <w:i/>
                <w:lang w:eastAsia="en-GB"/>
              </w:rPr>
            </w:pPr>
          </w:p>
        </w:tc>
        <w:tc>
          <w:tcPr>
            <w:tcW w:w="956" w:type="pct"/>
            <w:shd w:val="clear" w:color="auto" w:fill="auto"/>
          </w:tcPr>
          <w:p w14:paraId="68EC3A0B" w14:textId="77777777" w:rsidR="00E66E96" w:rsidRPr="00EB5320" w:rsidRDefault="00E66E96" w:rsidP="00B817BD">
            <w:pPr>
              <w:pStyle w:val="ListParagraph"/>
              <w:ind w:left="170"/>
              <w:rPr>
                <w:rFonts w:ascii="Verdana" w:eastAsia="Times New Roman" w:hAnsi="Verdana" w:cs="Times New Roman"/>
                <w:b/>
                <w:lang w:eastAsia="en-GB"/>
              </w:rPr>
            </w:pPr>
          </w:p>
        </w:tc>
        <w:tc>
          <w:tcPr>
            <w:tcW w:w="1051" w:type="pct"/>
            <w:gridSpan w:val="2"/>
            <w:shd w:val="clear" w:color="auto" w:fill="auto"/>
          </w:tcPr>
          <w:p w14:paraId="497BA671" w14:textId="77777777" w:rsidR="00E66E96" w:rsidRDefault="00E66E96" w:rsidP="00E66E96">
            <w:pPr>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41"/>
        <w:gridCol w:w="488"/>
        <w:gridCol w:w="488"/>
        <w:gridCol w:w="498"/>
        <w:gridCol w:w="3037"/>
        <w:gridCol w:w="488"/>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E66E96">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E66E96">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E66E96">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E66E96">
        <w:trPr>
          <w:cantSplit/>
          <w:trHeight w:val="1296"/>
        </w:trPr>
        <w:tc>
          <w:tcPr>
            <w:tcW w:w="565" w:type="pct"/>
            <w:shd w:val="clear" w:color="auto" w:fill="FFFFFF" w:themeFill="background1"/>
          </w:tcPr>
          <w:p w14:paraId="3C5F042C" w14:textId="639208CB" w:rsidR="00CE1AAA" w:rsidRDefault="00E66E96">
            <w:r>
              <w:t>Volunteering</w:t>
            </w:r>
          </w:p>
        </w:tc>
        <w:tc>
          <w:tcPr>
            <w:tcW w:w="885" w:type="pct"/>
            <w:shd w:val="clear" w:color="auto" w:fill="FFFFFF" w:themeFill="background1"/>
          </w:tcPr>
          <w:p w14:paraId="3C5F042D" w14:textId="7491E889" w:rsidR="00CE1AAA" w:rsidRDefault="00E66E96">
            <w:r>
              <w:t xml:space="preserve">Harassment causing upset to volunteers; injury </w:t>
            </w:r>
            <w:proofErr w:type="gramStart"/>
            <w:r>
              <w:t>as a result of</w:t>
            </w:r>
            <w:proofErr w:type="gramEnd"/>
            <w:r>
              <w:t xml:space="preserve"> volunteering. </w:t>
            </w:r>
          </w:p>
        </w:tc>
        <w:tc>
          <w:tcPr>
            <w:tcW w:w="630" w:type="pct"/>
            <w:shd w:val="clear" w:color="auto" w:fill="FFFFFF" w:themeFill="background1"/>
          </w:tcPr>
          <w:p w14:paraId="3C5F042E" w14:textId="2CF934A4" w:rsidR="00CE1AAA" w:rsidRDefault="00E66E96">
            <w:r>
              <w:t>Volunteers and participants</w:t>
            </w:r>
          </w:p>
        </w:tc>
        <w:tc>
          <w:tcPr>
            <w:tcW w:w="159" w:type="pct"/>
            <w:shd w:val="clear" w:color="auto" w:fill="FFFFFF" w:themeFill="background1"/>
          </w:tcPr>
          <w:p w14:paraId="3C5F042F" w14:textId="6F6538FD" w:rsidR="00CE1AAA" w:rsidRPr="00957A37" w:rsidRDefault="00E66E96"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194831B5" w:rsidR="00CE1AAA" w:rsidRPr="00957A37" w:rsidRDefault="00E66E96" w:rsidP="00CE1AAA">
            <w:pPr>
              <w:rPr>
                <w:rFonts w:ascii="Lucida Sans" w:hAnsi="Lucida Sans"/>
                <w:b/>
              </w:rPr>
            </w:pPr>
            <w:r>
              <w:rPr>
                <w:rFonts w:ascii="Lucida Sans" w:hAnsi="Lucida Sans"/>
                <w:b/>
              </w:rPr>
              <w:t>3</w:t>
            </w:r>
          </w:p>
        </w:tc>
        <w:tc>
          <w:tcPr>
            <w:tcW w:w="159" w:type="pct"/>
            <w:shd w:val="clear" w:color="auto" w:fill="FFFFFF" w:themeFill="background1"/>
          </w:tcPr>
          <w:p w14:paraId="3C5F0431" w14:textId="01A7A089" w:rsidR="00CE1AAA" w:rsidRPr="00957A37" w:rsidRDefault="00E66E96" w:rsidP="00CE1AAA">
            <w:pPr>
              <w:rPr>
                <w:rFonts w:ascii="Lucida Sans" w:hAnsi="Lucida Sans"/>
                <w:b/>
              </w:rPr>
            </w:pPr>
            <w:r>
              <w:rPr>
                <w:rFonts w:ascii="Lucida Sans" w:hAnsi="Lucida Sans"/>
                <w:b/>
              </w:rPr>
              <w:t>6</w:t>
            </w:r>
          </w:p>
        </w:tc>
        <w:tc>
          <w:tcPr>
            <w:tcW w:w="987" w:type="pct"/>
            <w:shd w:val="clear" w:color="auto" w:fill="FFFFFF" w:themeFill="background1"/>
          </w:tcPr>
          <w:p w14:paraId="3C5F0432" w14:textId="440210DC" w:rsidR="00CE1AAA" w:rsidRPr="00E66E96" w:rsidRDefault="00E66E96">
            <w:pPr>
              <w:rPr>
                <w:rFonts w:ascii="Lucida Sans" w:hAnsi="Lucida Sans"/>
                <w:bCs/>
              </w:rPr>
            </w:pPr>
            <w:r>
              <w:rPr>
                <w:rFonts w:ascii="Lucida Sans" w:hAnsi="Lucida Sans"/>
                <w:bCs/>
              </w:rPr>
              <w:t>Encourage volunteers not to engage with argumentative or harassing members of the public. Give all volunteers prior notice of what their role will include and if any specific footwear or clothing is required</w:t>
            </w:r>
          </w:p>
        </w:tc>
        <w:tc>
          <w:tcPr>
            <w:tcW w:w="159" w:type="pct"/>
            <w:shd w:val="clear" w:color="auto" w:fill="FFFFFF" w:themeFill="background1"/>
          </w:tcPr>
          <w:p w14:paraId="3C5F0433" w14:textId="77777777" w:rsidR="00CE1AAA" w:rsidRPr="00957A37" w:rsidRDefault="00CE1AAA" w:rsidP="00CE1AAA">
            <w:pPr>
              <w:rPr>
                <w:rFonts w:ascii="Lucida Sans" w:hAnsi="Lucida Sans"/>
                <w:b/>
              </w:rPr>
            </w:pPr>
          </w:p>
        </w:tc>
        <w:tc>
          <w:tcPr>
            <w:tcW w:w="159" w:type="pct"/>
            <w:shd w:val="clear" w:color="auto" w:fill="FFFFFF" w:themeFill="background1"/>
          </w:tcPr>
          <w:p w14:paraId="3C5F0434" w14:textId="77777777" w:rsidR="00CE1AAA" w:rsidRPr="00957A37" w:rsidRDefault="00CE1AAA" w:rsidP="00CE1AAA">
            <w:pPr>
              <w:rPr>
                <w:rFonts w:ascii="Lucida Sans" w:hAnsi="Lucida Sans"/>
                <w:b/>
              </w:rPr>
            </w:pPr>
          </w:p>
        </w:tc>
        <w:tc>
          <w:tcPr>
            <w:tcW w:w="159" w:type="pct"/>
            <w:shd w:val="clear" w:color="auto" w:fill="FFFFFF" w:themeFill="background1"/>
          </w:tcPr>
          <w:p w14:paraId="3C5F0435" w14:textId="77777777" w:rsidR="00CE1AAA" w:rsidRPr="00957A37" w:rsidRDefault="00CE1AAA" w:rsidP="00CE1AAA">
            <w:pPr>
              <w:rPr>
                <w:rFonts w:ascii="Lucida Sans" w:hAnsi="Lucida Sans"/>
                <w:b/>
              </w:rPr>
            </w:pPr>
          </w:p>
        </w:tc>
        <w:tc>
          <w:tcPr>
            <w:tcW w:w="980" w:type="pct"/>
            <w:shd w:val="clear" w:color="auto" w:fill="FFFFFF" w:themeFill="background1"/>
          </w:tcPr>
          <w:p w14:paraId="3C5F0436" w14:textId="397522DA" w:rsidR="00CE1AAA" w:rsidRDefault="00E66E96">
            <w:r>
              <w:t>Ensure that all volunteers have a RAG SUSU membership.</w:t>
            </w:r>
          </w:p>
        </w:tc>
      </w:tr>
      <w:tr w:rsidR="00E66E96" w14:paraId="3C5F0443" w14:textId="77777777" w:rsidTr="00E66E96">
        <w:trPr>
          <w:cantSplit/>
          <w:trHeight w:val="1296"/>
        </w:trPr>
        <w:tc>
          <w:tcPr>
            <w:tcW w:w="565" w:type="pct"/>
            <w:shd w:val="clear" w:color="auto" w:fill="FFFFFF" w:themeFill="background1"/>
          </w:tcPr>
          <w:p w14:paraId="3C5F0438" w14:textId="5B0FAC9B" w:rsidR="00E66E96" w:rsidRDefault="00E66E96" w:rsidP="00E66E96">
            <w:r>
              <w:lastRenderedPageBreak/>
              <w:t>Falls on stairs/furniture in buildings.</w:t>
            </w:r>
          </w:p>
        </w:tc>
        <w:tc>
          <w:tcPr>
            <w:tcW w:w="885" w:type="pct"/>
            <w:shd w:val="clear" w:color="auto" w:fill="FFFFFF" w:themeFill="background1"/>
          </w:tcPr>
          <w:p w14:paraId="3C5F0439" w14:textId="035DAB33" w:rsidR="00E66E96" w:rsidRDefault="00E66E96" w:rsidP="00E66E96">
            <w:r>
              <w:t>Individual may fall over, twist ankles, bruise themselves or injure a sensitive area of the body (</w:t>
            </w:r>
            <w:proofErr w:type="gramStart"/>
            <w:r>
              <w:t>e.g.</w:t>
            </w:r>
            <w:proofErr w:type="gramEnd"/>
            <w:r>
              <w:t xml:space="preserve"> head or neck). </w:t>
            </w:r>
          </w:p>
        </w:tc>
        <w:tc>
          <w:tcPr>
            <w:tcW w:w="630" w:type="pct"/>
            <w:shd w:val="clear" w:color="auto" w:fill="FFFFFF" w:themeFill="background1"/>
          </w:tcPr>
          <w:p w14:paraId="3C5F043A" w14:textId="3B7D84CA" w:rsidR="00E66E96" w:rsidRDefault="00E66E96" w:rsidP="00E66E96">
            <w:r>
              <w:t>Any members of the public using the building.</w:t>
            </w:r>
          </w:p>
        </w:tc>
        <w:tc>
          <w:tcPr>
            <w:tcW w:w="159" w:type="pct"/>
            <w:shd w:val="clear" w:color="auto" w:fill="FFFFFF" w:themeFill="background1"/>
          </w:tcPr>
          <w:p w14:paraId="3C5F043B" w14:textId="595C1B3D"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3C" w14:textId="3D8DD58B" w:rsidR="00E66E96" w:rsidRPr="00957A37" w:rsidRDefault="00E66E96" w:rsidP="00E66E96">
            <w:pPr>
              <w:rPr>
                <w:rFonts w:ascii="Lucida Sans" w:hAnsi="Lucida Sans"/>
                <w:b/>
              </w:rPr>
            </w:pPr>
            <w:r>
              <w:rPr>
                <w:rFonts w:ascii="Lucida Sans" w:hAnsi="Lucida Sans"/>
                <w:b/>
              </w:rPr>
              <w:t>4</w:t>
            </w:r>
          </w:p>
        </w:tc>
        <w:tc>
          <w:tcPr>
            <w:tcW w:w="159" w:type="pct"/>
            <w:shd w:val="clear" w:color="auto" w:fill="FFFFFF" w:themeFill="background1"/>
          </w:tcPr>
          <w:p w14:paraId="3C5F043D" w14:textId="0545FBEF" w:rsidR="00E66E96" w:rsidRPr="00957A37" w:rsidRDefault="00E66E96" w:rsidP="00E66E96">
            <w:pPr>
              <w:rPr>
                <w:rFonts w:ascii="Lucida Sans" w:hAnsi="Lucida Sans"/>
                <w:b/>
              </w:rPr>
            </w:pPr>
            <w:r>
              <w:rPr>
                <w:rFonts w:ascii="Lucida Sans" w:hAnsi="Lucida Sans"/>
                <w:b/>
              </w:rPr>
              <w:t>8</w:t>
            </w:r>
          </w:p>
        </w:tc>
        <w:tc>
          <w:tcPr>
            <w:tcW w:w="987" w:type="pct"/>
            <w:shd w:val="clear" w:color="auto" w:fill="FFFFFF" w:themeFill="background1"/>
          </w:tcPr>
          <w:p w14:paraId="3C5F043E" w14:textId="68DEA968" w:rsidR="00E66E96" w:rsidRPr="00957A37" w:rsidRDefault="00E66E96" w:rsidP="00E66E96">
            <w:pPr>
              <w:rPr>
                <w:rFonts w:ascii="Lucida Sans" w:hAnsi="Lucida Sans"/>
                <w:b/>
              </w:rPr>
            </w:pPr>
            <w:r w:rsidRPr="009B5AD3">
              <w:rPr>
                <w:rFonts w:cstheme="minorHAnsi"/>
                <w:bCs/>
              </w:rPr>
              <w:t>Ensure a limit on attendees so that overcrowding doesn’t increase chances of being pushed/falling</w:t>
            </w:r>
            <w:r>
              <w:rPr>
                <w:rFonts w:cstheme="minorHAnsi"/>
                <w:bCs/>
              </w:rPr>
              <w:t xml:space="preserve">. </w:t>
            </w:r>
          </w:p>
        </w:tc>
        <w:tc>
          <w:tcPr>
            <w:tcW w:w="159" w:type="pct"/>
            <w:shd w:val="clear" w:color="auto" w:fill="FFFFFF" w:themeFill="background1"/>
          </w:tcPr>
          <w:p w14:paraId="3C5F043F" w14:textId="4115F3B7"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40" w14:textId="023393C4" w:rsidR="00E66E96" w:rsidRPr="00957A37" w:rsidRDefault="00E66E96" w:rsidP="00E66E96">
            <w:pPr>
              <w:rPr>
                <w:rFonts w:ascii="Lucida Sans" w:hAnsi="Lucida Sans"/>
                <w:b/>
              </w:rPr>
            </w:pPr>
            <w:r>
              <w:rPr>
                <w:rFonts w:ascii="Lucida Sans" w:hAnsi="Lucida Sans"/>
                <w:b/>
              </w:rPr>
              <w:t>3</w:t>
            </w:r>
          </w:p>
        </w:tc>
        <w:tc>
          <w:tcPr>
            <w:tcW w:w="159" w:type="pct"/>
            <w:shd w:val="clear" w:color="auto" w:fill="FFFFFF" w:themeFill="background1"/>
          </w:tcPr>
          <w:p w14:paraId="3C5F0441" w14:textId="0FB88958" w:rsidR="00E66E96" w:rsidRPr="00957A37" w:rsidRDefault="00E66E96" w:rsidP="00E66E96">
            <w:pPr>
              <w:rPr>
                <w:rFonts w:ascii="Lucida Sans" w:hAnsi="Lucida Sans"/>
                <w:b/>
              </w:rPr>
            </w:pPr>
            <w:r>
              <w:rPr>
                <w:rFonts w:ascii="Lucida Sans" w:hAnsi="Lucida Sans"/>
                <w:b/>
              </w:rPr>
              <w:t>6</w:t>
            </w:r>
          </w:p>
        </w:tc>
        <w:tc>
          <w:tcPr>
            <w:tcW w:w="980" w:type="pct"/>
            <w:shd w:val="clear" w:color="auto" w:fill="FFFFFF" w:themeFill="background1"/>
          </w:tcPr>
          <w:p w14:paraId="70670CFD" w14:textId="77777777" w:rsidR="00E66E96" w:rsidRDefault="00E66E96" w:rsidP="00E66E96">
            <w:r>
              <w:t xml:space="preserve">Ensure that members are not distracted by flashing images or loud music that may cause them to lose attention and trip.  </w:t>
            </w:r>
          </w:p>
          <w:p w14:paraId="3CE947F2" w14:textId="77777777" w:rsidR="00924A55" w:rsidRDefault="00924A55" w:rsidP="00E66E96">
            <w:pPr>
              <w:rPr>
                <w:color w:val="000000"/>
              </w:rPr>
            </w:pPr>
            <w:r w:rsidRPr="00924A55">
              <w:rPr>
                <w:color w:val="000000"/>
              </w:rPr>
              <w:t xml:space="preserve">Seek medical attention from SUSU Reception/venue staff if in need </w:t>
            </w:r>
          </w:p>
          <w:p w14:paraId="6A603981" w14:textId="18AB5494" w:rsidR="00924A55" w:rsidRDefault="00924A55" w:rsidP="00E66E96">
            <w:pPr>
              <w:rPr>
                <w:color w:val="000000"/>
              </w:rPr>
            </w:pPr>
            <w:r w:rsidRPr="00924A55">
              <w:rPr>
                <w:color w:val="000000"/>
              </w:rPr>
              <w:t xml:space="preserve">Contact facilities team via SUSU reception/venue </w:t>
            </w:r>
            <w:proofErr w:type="gramStart"/>
            <w:r w:rsidRPr="00924A55">
              <w:rPr>
                <w:color w:val="000000"/>
              </w:rPr>
              <w:t>staff  Contact</w:t>
            </w:r>
            <w:proofErr w:type="gramEnd"/>
            <w:r w:rsidRPr="00924A55">
              <w:rPr>
                <w:color w:val="000000"/>
              </w:rPr>
              <w:t xml:space="preserve"> emergency services if needed </w:t>
            </w:r>
          </w:p>
          <w:p w14:paraId="3C5F0442" w14:textId="2EB0562B" w:rsidR="00924A55" w:rsidRPr="00924A55" w:rsidRDefault="00924A55" w:rsidP="00E66E96">
            <w:pPr>
              <w:rPr>
                <w:color w:val="000000"/>
              </w:rPr>
            </w:pPr>
            <w:r w:rsidRPr="00924A55">
              <w:rPr>
                <w:color w:val="000000"/>
              </w:rPr>
              <w:t xml:space="preserve">All incidents are to be reported on the as soon as possible ensuring the duty manager/health and safety officer have been informed. </w:t>
            </w:r>
            <w:r>
              <w:rPr>
                <w:color w:val="000000"/>
              </w:rPr>
              <w:t xml:space="preserve">Follow </w:t>
            </w:r>
            <w:hyperlink r:id="rId11">
              <w:r>
                <w:rPr>
                  <w:rFonts w:ascii="Calibri" w:eastAsia="Calibri" w:hAnsi="Calibri" w:cs="Calibri"/>
                  <w:color w:val="0000FF"/>
                  <w:u w:val="single"/>
                </w:rPr>
                <w:t>SUSU incident report policy</w:t>
              </w:r>
            </w:hyperlink>
          </w:p>
        </w:tc>
      </w:tr>
      <w:tr w:rsidR="00E66E96" w14:paraId="3C5F044F" w14:textId="77777777" w:rsidTr="00E66E96">
        <w:trPr>
          <w:cantSplit/>
          <w:trHeight w:val="1296"/>
        </w:trPr>
        <w:tc>
          <w:tcPr>
            <w:tcW w:w="565" w:type="pct"/>
            <w:shd w:val="clear" w:color="auto" w:fill="FFFFFF" w:themeFill="background1"/>
          </w:tcPr>
          <w:p w14:paraId="3C5F0444" w14:textId="15D016A5" w:rsidR="00E66E96" w:rsidRDefault="00E66E96" w:rsidP="00E66E96">
            <w:r>
              <w:lastRenderedPageBreak/>
              <w:t>Sensitive topics and conversations.</w:t>
            </w:r>
          </w:p>
        </w:tc>
        <w:tc>
          <w:tcPr>
            <w:tcW w:w="885" w:type="pct"/>
            <w:shd w:val="clear" w:color="auto" w:fill="FFFFFF" w:themeFill="background1"/>
          </w:tcPr>
          <w:p w14:paraId="3C5F0445" w14:textId="1AF25727" w:rsidR="00E66E96" w:rsidRDefault="00E66E96" w:rsidP="00E66E96">
            <w:r>
              <w:t xml:space="preserve">Individuals may find topics spoken about at Young Minds or </w:t>
            </w:r>
            <w:proofErr w:type="spellStart"/>
            <w:r>
              <w:t>Movember</w:t>
            </w:r>
            <w:proofErr w:type="spellEnd"/>
            <w:r>
              <w:t xml:space="preserve"> events triggering or hurtful. May lead to mental harm</w:t>
            </w:r>
          </w:p>
        </w:tc>
        <w:tc>
          <w:tcPr>
            <w:tcW w:w="630" w:type="pct"/>
            <w:shd w:val="clear" w:color="auto" w:fill="FFFFFF" w:themeFill="background1"/>
          </w:tcPr>
          <w:p w14:paraId="3C5F0446" w14:textId="5A9B3369" w:rsidR="00E66E96" w:rsidRDefault="00E66E96" w:rsidP="00E66E96">
            <w:r>
              <w:t>Anyone at the events.</w:t>
            </w:r>
          </w:p>
        </w:tc>
        <w:tc>
          <w:tcPr>
            <w:tcW w:w="159" w:type="pct"/>
            <w:shd w:val="clear" w:color="auto" w:fill="FFFFFF" w:themeFill="background1"/>
          </w:tcPr>
          <w:p w14:paraId="3C5F0447" w14:textId="56C530DC" w:rsidR="00E66E96" w:rsidRPr="00957A37" w:rsidRDefault="00E66E96" w:rsidP="00E66E96">
            <w:pPr>
              <w:rPr>
                <w:rFonts w:ascii="Lucida Sans" w:hAnsi="Lucida Sans"/>
                <w:b/>
              </w:rPr>
            </w:pPr>
            <w:r>
              <w:rPr>
                <w:rFonts w:ascii="Lucida Sans" w:hAnsi="Lucida Sans"/>
                <w:b/>
              </w:rPr>
              <w:t>1</w:t>
            </w:r>
          </w:p>
        </w:tc>
        <w:tc>
          <w:tcPr>
            <w:tcW w:w="159" w:type="pct"/>
            <w:shd w:val="clear" w:color="auto" w:fill="FFFFFF" w:themeFill="background1"/>
          </w:tcPr>
          <w:p w14:paraId="3C5F0448" w14:textId="65F050AB" w:rsidR="00E66E96" w:rsidRPr="00957A37" w:rsidRDefault="00E66E96" w:rsidP="00E66E96">
            <w:pPr>
              <w:rPr>
                <w:rFonts w:ascii="Lucida Sans" w:hAnsi="Lucida Sans"/>
                <w:b/>
              </w:rPr>
            </w:pPr>
            <w:r>
              <w:rPr>
                <w:rFonts w:ascii="Lucida Sans" w:hAnsi="Lucida Sans"/>
                <w:b/>
              </w:rPr>
              <w:t>4</w:t>
            </w:r>
          </w:p>
        </w:tc>
        <w:tc>
          <w:tcPr>
            <w:tcW w:w="159" w:type="pct"/>
            <w:shd w:val="clear" w:color="auto" w:fill="FFFFFF" w:themeFill="background1"/>
          </w:tcPr>
          <w:p w14:paraId="3C5F0449" w14:textId="4F53ADC6" w:rsidR="00E66E96" w:rsidRPr="00957A37" w:rsidRDefault="00E66E96" w:rsidP="00E66E96">
            <w:pPr>
              <w:rPr>
                <w:rFonts w:ascii="Lucida Sans" w:hAnsi="Lucida Sans"/>
                <w:b/>
              </w:rPr>
            </w:pPr>
            <w:r>
              <w:rPr>
                <w:rFonts w:ascii="Lucida Sans" w:hAnsi="Lucida Sans"/>
                <w:b/>
              </w:rPr>
              <w:t>4</w:t>
            </w:r>
          </w:p>
        </w:tc>
        <w:tc>
          <w:tcPr>
            <w:tcW w:w="987" w:type="pct"/>
            <w:shd w:val="clear" w:color="auto" w:fill="FFFFFF" w:themeFill="background1"/>
          </w:tcPr>
          <w:p w14:paraId="3C5F044A" w14:textId="583E7638" w:rsidR="00E66E96" w:rsidRPr="00957A37" w:rsidRDefault="00E66E96" w:rsidP="00E66E96">
            <w:pPr>
              <w:rPr>
                <w:rFonts w:ascii="Lucida Sans" w:hAnsi="Lucida Sans"/>
                <w:b/>
              </w:rPr>
            </w:pPr>
            <w:r w:rsidRPr="006A1EB9">
              <w:rPr>
                <w:rFonts w:ascii="Lucida Sans" w:hAnsi="Lucida Sans"/>
                <w:bCs/>
                <w:sz w:val="20"/>
                <w:szCs w:val="20"/>
              </w:rPr>
              <w:t>Any events with topics that may cause mental harm will include trigger warnings</w:t>
            </w:r>
            <w:r>
              <w:rPr>
                <w:rFonts w:ascii="Lucida Sans" w:hAnsi="Lucida Sans"/>
                <w:bCs/>
                <w:sz w:val="20"/>
                <w:szCs w:val="20"/>
              </w:rPr>
              <w:t xml:space="preserve"> in the advertisement of the event and in the introduction of the event before it begins.</w:t>
            </w:r>
            <w:r w:rsidRPr="006A1EB9">
              <w:rPr>
                <w:rFonts w:ascii="Lucida Sans" w:hAnsi="Lucida Sans"/>
                <w:bCs/>
                <w:sz w:val="20"/>
                <w:szCs w:val="20"/>
              </w:rPr>
              <w:t xml:space="preserve">  </w:t>
            </w:r>
          </w:p>
        </w:tc>
        <w:tc>
          <w:tcPr>
            <w:tcW w:w="159" w:type="pct"/>
            <w:shd w:val="clear" w:color="auto" w:fill="FFFFFF" w:themeFill="background1"/>
          </w:tcPr>
          <w:p w14:paraId="3C5F044B" w14:textId="6F4A34C2" w:rsidR="00E66E96" w:rsidRPr="00957A37" w:rsidRDefault="00E66E96" w:rsidP="00E66E96">
            <w:pPr>
              <w:rPr>
                <w:rFonts w:ascii="Lucida Sans" w:hAnsi="Lucida Sans"/>
                <w:b/>
              </w:rPr>
            </w:pPr>
            <w:r>
              <w:rPr>
                <w:rFonts w:ascii="Lucida Sans" w:hAnsi="Lucida Sans"/>
                <w:b/>
              </w:rPr>
              <w:t>1</w:t>
            </w:r>
          </w:p>
        </w:tc>
        <w:tc>
          <w:tcPr>
            <w:tcW w:w="159" w:type="pct"/>
            <w:shd w:val="clear" w:color="auto" w:fill="FFFFFF" w:themeFill="background1"/>
          </w:tcPr>
          <w:p w14:paraId="3C5F044C" w14:textId="0CD6DE55"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4D" w14:textId="2A1C0D11" w:rsidR="00E66E96" w:rsidRPr="00957A37" w:rsidRDefault="00E66E96" w:rsidP="00E66E96">
            <w:pPr>
              <w:rPr>
                <w:rFonts w:ascii="Lucida Sans" w:hAnsi="Lucida Sans"/>
                <w:b/>
              </w:rPr>
            </w:pPr>
            <w:r>
              <w:rPr>
                <w:rFonts w:ascii="Lucida Sans" w:hAnsi="Lucida Sans"/>
                <w:b/>
              </w:rPr>
              <w:t>2</w:t>
            </w:r>
          </w:p>
        </w:tc>
        <w:tc>
          <w:tcPr>
            <w:tcW w:w="980" w:type="pct"/>
            <w:shd w:val="clear" w:color="auto" w:fill="FFFFFF" w:themeFill="background1"/>
          </w:tcPr>
          <w:p w14:paraId="3C5F044E" w14:textId="112E02C5" w:rsidR="00E66E96" w:rsidRDefault="00E66E96" w:rsidP="00E66E96">
            <w:r>
              <w:t xml:space="preserve">Wellbeing </w:t>
            </w:r>
            <w:proofErr w:type="gramStart"/>
            <w:r>
              <w:t>representatives</w:t>
            </w:r>
            <w:proofErr w:type="gramEnd"/>
            <w:r>
              <w:t xml:space="preserve"> information will be provided for anyone impacted by topics so that they can raise any issues and be signposted to support if required.</w:t>
            </w:r>
          </w:p>
        </w:tc>
      </w:tr>
      <w:tr w:rsidR="00E66E96" w14:paraId="3C5F045B" w14:textId="77777777" w:rsidTr="00E66E96">
        <w:trPr>
          <w:cantSplit/>
          <w:trHeight w:val="1296"/>
        </w:trPr>
        <w:tc>
          <w:tcPr>
            <w:tcW w:w="565" w:type="pct"/>
            <w:shd w:val="clear" w:color="auto" w:fill="FFFFFF" w:themeFill="background1"/>
          </w:tcPr>
          <w:p w14:paraId="3C5F0450" w14:textId="2D2CFEE2" w:rsidR="00E66E96" w:rsidRDefault="00E66E96" w:rsidP="00E66E96">
            <w:r>
              <w:t>Money Storage</w:t>
            </w:r>
          </w:p>
        </w:tc>
        <w:tc>
          <w:tcPr>
            <w:tcW w:w="885" w:type="pct"/>
            <w:shd w:val="clear" w:color="auto" w:fill="FFFFFF" w:themeFill="background1"/>
          </w:tcPr>
          <w:p w14:paraId="3C5F0451" w14:textId="323AEA3C" w:rsidR="00E66E96" w:rsidRDefault="00E66E96" w:rsidP="00E66E96">
            <w:r>
              <w:t>Loss of funds through theft or mishandling.</w:t>
            </w:r>
          </w:p>
        </w:tc>
        <w:tc>
          <w:tcPr>
            <w:tcW w:w="630" w:type="pct"/>
            <w:shd w:val="clear" w:color="auto" w:fill="FFFFFF" w:themeFill="background1"/>
          </w:tcPr>
          <w:p w14:paraId="3C5F0452" w14:textId="1938DA3D" w:rsidR="00E66E96" w:rsidRDefault="00E66E96" w:rsidP="00E66E96">
            <w:r>
              <w:t>The society, members of the public.</w:t>
            </w:r>
          </w:p>
        </w:tc>
        <w:tc>
          <w:tcPr>
            <w:tcW w:w="159" w:type="pct"/>
            <w:shd w:val="clear" w:color="auto" w:fill="FFFFFF" w:themeFill="background1"/>
          </w:tcPr>
          <w:p w14:paraId="3C5F0453" w14:textId="351912DA" w:rsidR="00E66E96" w:rsidRPr="00957A37" w:rsidRDefault="00E66E96" w:rsidP="00E66E96">
            <w:pPr>
              <w:rPr>
                <w:rFonts w:ascii="Lucida Sans" w:hAnsi="Lucida Sans"/>
                <w:b/>
              </w:rPr>
            </w:pPr>
            <w:r>
              <w:rPr>
                <w:rFonts w:ascii="Lucida Sans" w:hAnsi="Lucida Sans"/>
                <w:b/>
              </w:rPr>
              <w:t>1</w:t>
            </w:r>
          </w:p>
        </w:tc>
        <w:tc>
          <w:tcPr>
            <w:tcW w:w="159" w:type="pct"/>
            <w:shd w:val="clear" w:color="auto" w:fill="FFFFFF" w:themeFill="background1"/>
          </w:tcPr>
          <w:p w14:paraId="3C5F0454" w14:textId="1DF513FB"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55" w14:textId="5E0C5568" w:rsidR="00E66E96" w:rsidRPr="00957A37" w:rsidRDefault="00E66E96" w:rsidP="00E66E96">
            <w:pPr>
              <w:rPr>
                <w:rFonts w:ascii="Lucida Sans" w:hAnsi="Lucida Sans"/>
                <w:b/>
              </w:rPr>
            </w:pPr>
            <w:r>
              <w:rPr>
                <w:rFonts w:ascii="Lucida Sans" w:hAnsi="Lucida Sans"/>
                <w:b/>
              </w:rPr>
              <w:t>2</w:t>
            </w:r>
          </w:p>
        </w:tc>
        <w:tc>
          <w:tcPr>
            <w:tcW w:w="987" w:type="pct"/>
            <w:shd w:val="clear" w:color="auto" w:fill="FFFFFF" w:themeFill="background1"/>
          </w:tcPr>
          <w:p w14:paraId="3C5F0456" w14:textId="7DF2B90F" w:rsidR="00E66E96" w:rsidRDefault="00E66E96" w:rsidP="00E66E96">
            <w:pPr>
              <w:rPr>
                <w:rFonts w:ascii="Lucida Sans" w:hAnsi="Lucida Sans"/>
                <w:b/>
              </w:rPr>
            </w:pPr>
            <w:r>
              <w:rPr>
                <w:rFonts w:ascii="Lucida Sans" w:hAnsi="Lucida Sans"/>
                <w:b/>
              </w:rPr>
              <w:t>No physical cash handling at any events.</w:t>
            </w:r>
          </w:p>
        </w:tc>
        <w:tc>
          <w:tcPr>
            <w:tcW w:w="159" w:type="pct"/>
            <w:shd w:val="clear" w:color="auto" w:fill="FFFFFF" w:themeFill="background1"/>
          </w:tcPr>
          <w:p w14:paraId="3C5F0457" w14:textId="09CD3C2A" w:rsidR="00E66E96" w:rsidRPr="00957A37" w:rsidRDefault="00E66E96" w:rsidP="00E66E96">
            <w:pPr>
              <w:rPr>
                <w:rFonts w:ascii="Lucida Sans" w:hAnsi="Lucida Sans"/>
                <w:b/>
              </w:rPr>
            </w:pPr>
            <w:r>
              <w:rPr>
                <w:rFonts w:ascii="Lucida Sans" w:hAnsi="Lucida Sans"/>
                <w:b/>
              </w:rPr>
              <w:t>1</w:t>
            </w:r>
          </w:p>
        </w:tc>
        <w:tc>
          <w:tcPr>
            <w:tcW w:w="159" w:type="pct"/>
            <w:shd w:val="clear" w:color="auto" w:fill="FFFFFF" w:themeFill="background1"/>
          </w:tcPr>
          <w:p w14:paraId="3C5F0458" w14:textId="2189BA67" w:rsidR="00E66E96" w:rsidRPr="00957A37" w:rsidRDefault="00E66E96" w:rsidP="00E66E96">
            <w:pPr>
              <w:rPr>
                <w:rFonts w:ascii="Lucida Sans" w:hAnsi="Lucida Sans"/>
                <w:b/>
              </w:rPr>
            </w:pPr>
            <w:r>
              <w:rPr>
                <w:rFonts w:ascii="Lucida Sans" w:hAnsi="Lucida Sans"/>
                <w:b/>
              </w:rPr>
              <w:t>1</w:t>
            </w:r>
          </w:p>
        </w:tc>
        <w:tc>
          <w:tcPr>
            <w:tcW w:w="159" w:type="pct"/>
            <w:shd w:val="clear" w:color="auto" w:fill="FFFFFF" w:themeFill="background1"/>
          </w:tcPr>
          <w:p w14:paraId="3C5F0459" w14:textId="3BC0BC2A" w:rsidR="00E66E96" w:rsidRPr="00957A37" w:rsidRDefault="00E66E96" w:rsidP="00E66E96">
            <w:pPr>
              <w:rPr>
                <w:rFonts w:ascii="Lucida Sans" w:hAnsi="Lucida Sans"/>
                <w:b/>
              </w:rPr>
            </w:pPr>
            <w:r>
              <w:rPr>
                <w:rFonts w:ascii="Lucida Sans" w:hAnsi="Lucida Sans"/>
                <w:b/>
              </w:rPr>
              <w:t>1</w:t>
            </w:r>
          </w:p>
        </w:tc>
        <w:tc>
          <w:tcPr>
            <w:tcW w:w="980" w:type="pct"/>
            <w:shd w:val="clear" w:color="auto" w:fill="FFFFFF" w:themeFill="background1"/>
          </w:tcPr>
          <w:p w14:paraId="3C5F045A" w14:textId="6BFF5A51" w:rsidR="00E66E96" w:rsidRDefault="00E66E96" w:rsidP="00E66E96">
            <w:r>
              <w:t xml:space="preserve">If any issues </w:t>
            </w:r>
            <w:proofErr w:type="gramStart"/>
            <w:r>
              <w:t>occur</w:t>
            </w:r>
            <w:proofErr w:type="gramEnd"/>
            <w:r>
              <w:t xml:space="preserve"> we will report to SUSU for advice and guidance immediately.</w:t>
            </w:r>
          </w:p>
        </w:tc>
      </w:tr>
      <w:tr w:rsidR="00E66E96" w14:paraId="3C5F0467" w14:textId="77777777" w:rsidTr="00E66E96">
        <w:trPr>
          <w:cantSplit/>
          <w:trHeight w:val="1296"/>
        </w:trPr>
        <w:tc>
          <w:tcPr>
            <w:tcW w:w="565" w:type="pct"/>
            <w:shd w:val="clear" w:color="auto" w:fill="FFFFFF" w:themeFill="background1"/>
          </w:tcPr>
          <w:p w14:paraId="3C5F045C" w14:textId="3E38C512" w:rsidR="00E66E96" w:rsidRDefault="00E66E96" w:rsidP="00E66E96">
            <w:r>
              <w:t>Allergens</w:t>
            </w:r>
          </w:p>
        </w:tc>
        <w:tc>
          <w:tcPr>
            <w:tcW w:w="885" w:type="pct"/>
            <w:shd w:val="clear" w:color="auto" w:fill="FFFFFF" w:themeFill="background1"/>
          </w:tcPr>
          <w:p w14:paraId="3C5F045D" w14:textId="22ED0FE5" w:rsidR="00E66E96" w:rsidRDefault="00E66E96" w:rsidP="00E66E96">
            <w:r>
              <w:t xml:space="preserve">Person may have an allergic reaction that causes swelling or choking </w:t>
            </w:r>
            <w:proofErr w:type="gramStart"/>
            <w:r>
              <w:t>as a result of</w:t>
            </w:r>
            <w:proofErr w:type="gramEnd"/>
            <w:r>
              <w:t xml:space="preserve"> food or drink at an event or social.</w:t>
            </w:r>
          </w:p>
        </w:tc>
        <w:tc>
          <w:tcPr>
            <w:tcW w:w="630" w:type="pct"/>
            <w:shd w:val="clear" w:color="auto" w:fill="FFFFFF" w:themeFill="background1"/>
          </w:tcPr>
          <w:p w14:paraId="3C5F045E" w14:textId="7B877B2F" w:rsidR="00E66E96" w:rsidRDefault="00E66E96" w:rsidP="00E66E96">
            <w:r>
              <w:t>Anyone with a severe allergy</w:t>
            </w:r>
          </w:p>
        </w:tc>
        <w:tc>
          <w:tcPr>
            <w:tcW w:w="159" w:type="pct"/>
            <w:shd w:val="clear" w:color="auto" w:fill="FFFFFF" w:themeFill="background1"/>
          </w:tcPr>
          <w:p w14:paraId="3C5F045F" w14:textId="178DC6B8" w:rsidR="00E66E96" w:rsidRPr="00957A37" w:rsidRDefault="00E66E96" w:rsidP="00E66E96">
            <w:pPr>
              <w:rPr>
                <w:rFonts w:ascii="Lucida Sans" w:hAnsi="Lucida Sans"/>
                <w:b/>
              </w:rPr>
            </w:pPr>
            <w:r>
              <w:rPr>
                <w:rFonts w:ascii="Lucida Sans" w:hAnsi="Lucida Sans"/>
                <w:b/>
              </w:rPr>
              <w:t>1</w:t>
            </w:r>
          </w:p>
        </w:tc>
        <w:tc>
          <w:tcPr>
            <w:tcW w:w="159" w:type="pct"/>
            <w:shd w:val="clear" w:color="auto" w:fill="FFFFFF" w:themeFill="background1"/>
          </w:tcPr>
          <w:p w14:paraId="3C5F0460" w14:textId="350D3213" w:rsidR="00E66E96" w:rsidRPr="00957A37" w:rsidRDefault="00E66E96" w:rsidP="00E66E96">
            <w:pPr>
              <w:rPr>
                <w:rFonts w:ascii="Lucida Sans" w:hAnsi="Lucida Sans"/>
                <w:b/>
              </w:rPr>
            </w:pPr>
            <w:r>
              <w:rPr>
                <w:rFonts w:ascii="Lucida Sans" w:hAnsi="Lucida Sans"/>
                <w:b/>
              </w:rPr>
              <w:t>4</w:t>
            </w:r>
          </w:p>
        </w:tc>
        <w:tc>
          <w:tcPr>
            <w:tcW w:w="159" w:type="pct"/>
            <w:shd w:val="clear" w:color="auto" w:fill="FFFFFF" w:themeFill="background1"/>
          </w:tcPr>
          <w:p w14:paraId="3C5F0461" w14:textId="5646C357" w:rsidR="00E66E96" w:rsidRPr="00957A37" w:rsidRDefault="00E66E96" w:rsidP="00E66E96">
            <w:pPr>
              <w:rPr>
                <w:rFonts w:ascii="Lucida Sans" w:hAnsi="Lucida Sans"/>
                <w:b/>
              </w:rPr>
            </w:pPr>
            <w:r>
              <w:rPr>
                <w:rFonts w:ascii="Lucida Sans" w:hAnsi="Lucida Sans"/>
                <w:b/>
              </w:rPr>
              <w:t>4</w:t>
            </w:r>
          </w:p>
        </w:tc>
        <w:tc>
          <w:tcPr>
            <w:tcW w:w="987" w:type="pct"/>
            <w:shd w:val="clear" w:color="auto" w:fill="FFFFFF" w:themeFill="background1"/>
          </w:tcPr>
          <w:p w14:paraId="3C5F0462" w14:textId="73C0C289" w:rsidR="00E66E96" w:rsidRDefault="00E66E96" w:rsidP="00E66E96">
            <w:pPr>
              <w:rPr>
                <w:rFonts w:ascii="Lucida Sans" w:hAnsi="Lucida Sans"/>
                <w:b/>
              </w:rPr>
            </w:pPr>
            <w:r w:rsidRPr="007229FB">
              <w:rPr>
                <w:rFonts w:ascii="Lucida Sans" w:hAnsi="Lucida Sans"/>
                <w:bCs/>
              </w:rPr>
              <w:t>Ensure that any allergies are flagged to the establishment or persons making the food and drink.</w:t>
            </w:r>
          </w:p>
        </w:tc>
        <w:tc>
          <w:tcPr>
            <w:tcW w:w="159" w:type="pct"/>
            <w:shd w:val="clear" w:color="auto" w:fill="FFFFFF" w:themeFill="background1"/>
          </w:tcPr>
          <w:p w14:paraId="3C5F0463" w14:textId="44F3EB1E" w:rsidR="00E66E96" w:rsidRPr="00957A37" w:rsidRDefault="00E66E96" w:rsidP="00E66E96">
            <w:pPr>
              <w:rPr>
                <w:rFonts w:ascii="Lucida Sans" w:hAnsi="Lucida Sans"/>
                <w:b/>
              </w:rPr>
            </w:pPr>
            <w:r>
              <w:rPr>
                <w:rFonts w:ascii="Lucida Sans" w:hAnsi="Lucida Sans"/>
                <w:b/>
              </w:rPr>
              <w:t>1</w:t>
            </w:r>
          </w:p>
        </w:tc>
        <w:tc>
          <w:tcPr>
            <w:tcW w:w="159" w:type="pct"/>
            <w:shd w:val="clear" w:color="auto" w:fill="FFFFFF" w:themeFill="background1"/>
          </w:tcPr>
          <w:p w14:paraId="3C5F0464" w14:textId="5C8FC6B9" w:rsidR="00E66E96" w:rsidRPr="00957A37" w:rsidRDefault="00E66E96" w:rsidP="00E66E96">
            <w:pPr>
              <w:rPr>
                <w:rFonts w:ascii="Lucida Sans" w:hAnsi="Lucida Sans"/>
                <w:b/>
              </w:rPr>
            </w:pPr>
            <w:r>
              <w:rPr>
                <w:rFonts w:ascii="Lucida Sans" w:hAnsi="Lucida Sans"/>
                <w:b/>
              </w:rPr>
              <w:t>4</w:t>
            </w:r>
          </w:p>
        </w:tc>
        <w:tc>
          <w:tcPr>
            <w:tcW w:w="159" w:type="pct"/>
            <w:shd w:val="clear" w:color="auto" w:fill="FFFFFF" w:themeFill="background1"/>
          </w:tcPr>
          <w:p w14:paraId="3C5F0465" w14:textId="12C78578" w:rsidR="00E66E96" w:rsidRPr="00957A37" w:rsidRDefault="00E66E96" w:rsidP="00E66E96">
            <w:pPr>
              <w:rPr>
                <w:rFonts w:ascii="Lucida Sans" w:hAnsi="Lucida Sans"/>
                <w:b/>
              </w:rPr>
            </w:pPr>
            <w:r>
              <w:rPr>
                <w:rFonts w:ascii="Lucida Sans" w:hAnsi="Lucida Sans"/>
                <w:b/>
              </w:rPr>
              <w:t>4</w:t>
            </w:r>
          </w:p>
        </w:tc>
        <w:tc>
          <w:tcPr>
            <w:tcW w:w="980" w:type="pct"/>
            <w:shd w:val="clear" w:color="auto" w:fill="FFFFFF" w:themeFill="background1"/>
          </w:tcPr>
          <w:p w14:paraId="3C5F0466" w14:textId="0B581368" w:rsidR="00E66E96" w:rsidRDefault="00E66E96" w:rsidP="00E66E96">
            <w:r>
              <w:t xml:space="preserve">Do not provide food options with common allergies </w:t>
            </w:r>
            <w:proofErr w:type="gramStart"/>
            <w:r>
              <w:t>e.g.</w:t>
            </w:r>
            <w:proofErr w:type="gramEnd"/>
            <w:r>
              <w:t xml:space="preserve"> nuts to avoid chance of exposure</w:t>
            </w:r>
          </w:p>
        </w:tc>
      </w:tr>
      <w:tr w:rsidR="00E66E96" w14:paraId="3C5F0473" w14:textId="77777777" w:rsidTr="00E66E96">
        <w:trPr>
          <w:cantSplit/>
          <w:trHeight w:val="1296"/>
        </w:trPr>
        <w:tc>
          <w:tcPr>
            <w:tcW w:w="565" w:type="pct"/>
            <w:shd w:val="clear" w:color="auto" w:fill="FFFFFF" w:themeFill="background1"/>
          </w:tcPr>
          <w:p w14:paraId="3C5F0468" w14:textId="4CED22D8" w:rsidR="00E66E96" w:rsidRDefault="00E66E96" w:rsidP="00E66E96">
            <w:r>
              <w:lastRenderedPageBreak/>
              <w:t>Fire</w:t>
            </w:r>
          </w:p>
        </w:tc>
        <w:tc>
          <w:tcPr>
            <w:tcW w:w="885" w:type="pct"/>
            <w:shd w:val="clear" w:color="auto" w:fill="FFFFFF" w:themeFill="background1"/>
          </w:tcPr>
          <w:p w14:paraId="3C5F0469" w14:textId="405E9CCC" w:rsidR="00E66E96" w:rsidRDefault="00E66E96" w:rsidP="00E66E96">
            <w:r>
              <w:t>Inability to follow appropriate fire and evacuation protocols in buildings of events or meetings may lead to injury and discomfort.</w:t>
            </w:r>
          </w:p>
        </w:tc>
        <w:tc>
          <w:tcPr>
            <w:tcW w:w="630" w:type="pct"/>
            <w:shd w:val="clear" w:color="auto" w:fill="FFFFFF" w:themeFill="background1"/>
          </w:tcPr>
          <w:p w14:paraId="3C5F046A" w14:textId="08B22045" w:rsidR="00E66E96" w:rsidRDefault="00E66E96" w:rsidP="00E66E96">
            <w:r>
              <w:t>Anyone in the building</w:t>
            </w:r>
          </w:p>
        </w:tc>
        <w:tc>
          <w:tcPr>
            <w:tcW w:w="159" w:type="pct"/>
            <w:shd w:val="clear" w:color="auto" w:fill="FFFFFF" w:themeFill="background1"/>
          </w:tcPr>
          <w:p w14:paraId="3C5F046B" w14:textId="348CA898"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6C" w14:textId="132CAB89" w:rsidR="00E66E96" w:rsidRPr="00957A37" w:rsidRDefault="00E66E96" w:rsidP="00E66E96">
            <w:pPr>
              <w:rPr>
                <w:rFonts w:ascii="Lucida Sans" w:hAnsi="Lucida Sans"/>
                <w:b/>
              </w:rPr>
            </w:pPr>
            <w:r>
              <w:rPr>
                <w:rFonts w:ascii="Lucida Sans" w:hAnsi="Lucida Sans"/>
                <w:b/>
              </w:rPr>
              <w:t>5</w:t>
            </w:r>
          </w:p>
        </w:tc>
        <w:tc>
          <w:tcPr>
            <w:tcW w:w="159" w:type="pct"/>
            <w:shd w:val="clear" w:color="auto" w:fill="FFFFFF" w:themeFill="background1"/>
          </w:tcPr>
          <w:p w14:paraId="3C5F046D" w14:textId="33BD51DB" w:rsidR="00E66E96" w:rsidRPr="00957A37" w:rsidRDefault="00E66E96" w:rsidP="00E66E96">
            <w:pPr>
              <w:rPr>
                <w:rFonts w:ascii="Lucida Sans" w:hAnsi="Lucida Sans"/>
                <w:b/>
              </w:rPr>
            </w:pPr>
            <w:r>
              <w:rPr>
                <w:rFonts w:ascii="Lucida Sans" w:hAnsi="Lucida Sans"/>
                <w:b/>
              </w:rPr>
              <w:t>10</w:t>
            </w:r>
          </w:p>
        </w:tc>
        <w:tc>
          <w:tcPr>
            <w:tcW w:w="987" w:type="pct"/>
            <w:shd w:val="clear" w:color="auto" w:fill="FFFFFF" w:themeFill="background1"/>
          </w:tcPr>
          <w:p w14:paraId="3C5F046E" w14:textId="00FA030C" w:rsidR="00E66E96" w:rsidRDefault="00E66E96" w:rsidP="00E66E96">
            <w:pPr>
              <w:rPr>
                <w:rFonts w:ascii="Lucida Sans" w:hAnsi="Lucida Sans"/>
                <w:b/>
              </w:rPr>
            </w:pPr>
            <w:r>
              <w:rPr>
                <w:rFonts w:ascii="Lucida Sans" w:hAnsi="Lucida Sans"/>
                <w:bCs/>
              </w:rPr>
              <w:t xml:space="preserve">Ensure members know where the nearest exit and meeting points are and where the nearest extinguisher is. </w:t>
            </w:r>
          </w:p>
        </w:tc>
        <w:tc>
          <w:tcPr>
            <w:tcW w:w="159" w:type="pct"/>
            <w:shd w:val="clear" w:color="auto" w:fill="FFFFFF" w:themeFill="background1"/>
          </w:tcPr>
          <w:p w14:paraId="3C5F046F" w14:textId="12539796" w:rsidR="00E66E96" w:rsidRPr="00957A37" w:rsidRDefault="00E66E96" w:rsidP="00E66E96">
            <w:pPr>
              <w:rPr>
                <w:rFonts w:ascii="Lucida Sans" w:hAnsi="Lucida Sans"/>
                <w:b/>
              </w:rPr>
            </w:pPr>
            <w:r>
              <w:rPr>
                <w:rFonts w:ascii="Lucida Sans" w:hAnsi="Lucida Sans"/>
                <w:b/>
              </w:rPr>
              <w:t>1</w:t>
            </w:r>
          </w:p>
        </w:tc>
        <w:tc>
          <w:tcPr>
            <w:tcW w:w="159" w:type="pct"/>
            <w:shd w:val="clear" w:color="auto" w:fill="FFFFFF" w:themeFill="background1"/>
          </w:tcPr>
          <w:p w14:paraId="3C5F0470" w14:textId="2BEB2020" w:rsidR="00E66E96" w:rsidRPr="00957A37" w:rsidRDefault="00E66E96" w:rsidP="00E66E96">
            <w:pPr>
              <w:rPr>
                <w:rFonts w:ascii="Lucida Sans" w:hAnsi="Lucida Sans"/>
                <w:b/>
              </w:rPr>
            </w:pPr>
            <w:r>
              <w:rPr>
                <w:rFonts w:ascii="Lucida Sans" w:hAnsi="Lucida Sans"/>
                <w:b/>
              </w:rPr>
              <w:t>3</w:t>
            </w:r>
          </w:p>
        </w:tc>
        <w:tc>
          <w:tcPr>
            <w:tcW w:w="159" w:type="pct"/>
            <w:shd w:val="clear" w:color="auto" w:fill="FFFFFF" w:themeFill="background1"/>
          </w:tcPr>
          <w:p w14:paraId="3C5F0471" w14:textId="763C274D" w:rsidR="00E66E96" w:rsidRPr="00957A37" w:rsidRDefault="00E66E96" w:rsidP="00E66E96">
            <w:pPr>
              <w:rPr>
                <w:rFonts w:ascii="Lucida Sans" w:hAnsi="Lucida Sans"/>
                <w:b/>
              </w:rPr>
            </w:pPr>
            <w:r>
              <w:rPr>
                <w:rFonts w:ascii="Lucida Sans" w:hAnsi="Lucida Sans"/>
                <w:b/>
              </w:rPr>
              <w:t>3</w:t>
            </w:r>
          </w:p>
        </w:tc>
        <w:tc>
          <w:tcPr>
            <w:tcW w:w="980" w:type="pct"/>
            <w:shd w:val="clear" w:color="auto" w:fill="FFFFFF" w:themeFill="background1"/>
          </w:tcPr>
          <w:p w14:paraId="546C1CC7" w14:textId="77777777" w:rsidR="00E66E96" w:rsidRDefault="00E66E96" w:rsidP="00E66E96">
            <w:r>
              <w:t>To minimise risk, members will be reminded of protocol and procedures regularly. Meetings and events on campus will only be in facilities where fire safety measures are implemented.</w:t>
            </w:r>
          </w:p>
          <w:p w14:paraId="5298E432" w14:textId="0EBAD99E" w:rsidR="00924A55" w:rsidRPr="00924A55" w:rsidRDefault="00924A55" w:rsidP="00924A55">
            <w:pPr>
              <w:rPr>
                <w:rFonts w:ascii="Calibri" w:eastAsia="Calibri" w:hAnsi="Calibri" w:cs="Calibri"/>
              </w:rPr>
            </w:pPr>
            <w:r w:rsidRPr="00924A55">
              <w:rPr>
                <w:rFonts w:ascii="Calibri" w:eastAsia="Calibri" w:hAnsi="Calibri" w:cs="Calibri"/>
              </w:rPr>
              <w:t>All incidents are to be reported as soon as possible ensuring the duty manager/health and safety officer have been informed.</w:t>
            </w:r>
          </w:p>
          <w:p w14:paraId="4D0DF1F7" w14:textId="77777777" w:rsidR="00924A55" w:rsidRDefault="00924A55" w:rsidP="00924A55">
            <w:pPr>
              <w:rPr>
                <w:rFonts w:ascii="Calibri" w:eastAsia="Calibri" w:hAnsi="Calibri" w:cs="Calibri"/>
              </w:rPr>
            </w:pPr>
            <w:r>
              <w:rPr>
                <w:rFonts w:ascii="Calibri" w:eastAsia="Calibri" w:hAnsi="Calibri" w:cs="Calibri"/>
              </w:rPr>
              <w:t xml:space="preserve">Call emergency services and University Security: </w:t>
            </w:r>
          </w:p>
          <w:p w14:paraId="2B0874E9" w14:textId="77777777" w:rsidR="00924A55" w:rsidRDefault="00924A55" w:rsidP="00924A55">
            <w:pPr>
              <w:rPr>
                <w:rFonts w:ascii="Calibri" w:eastAsia="Calibri" w:hAnsi="Calibri" w:cs="Calibri"/>
              </w:rPr>
            </w:pPr>
            <w:r>
              <w:rPr>
                <w:rFonts w:ascii="Calibri" w:eastAsia="Calibri" w:hAnsi="Calibri" w:cs="Calibri"/>
              </w:rPr>
              <w:t xml:space="preserve">Emergency contact number for Campus Security: </w:t>
            </w:r>
          </w:p>
          <w:p w14:paraId="7E79E2DC" w14:textId="77777777" w:rsidR="00924A55" w:rsidRDefault="00924A55" w:rsidP="00924A55">
            <w:pPr>
              <w:rPr>
                <w:rFonts w:ascii="Calibri" w:eastAsia="Calibri" w:hAnsi="Calibri" w:cs="Calibri"/>
              </w:rPr>
            </w:pPr>
            <w:r>
              <w:rPr>
                <w:rFonts w:ascii="Calibri" w:eastAsia="Calibri" w:hAnsi="Calibri" w:cs="Calibri"/>
              </w:rPr>
              <w:t>Tel: +44 (0)23 8059 3311</w:t>
            </w:r>
          </w:p>
          <w:p w14:paraId="3C5F0472" w14:textId="2501186C" w:rsidR="00924A55" w:rsidRDefault="00924A55" w:rsidP="00924A55">
            <w:r>
              <w:rPr>
                <w:rFonts w:ascii="Calibri" w:eastAsia="Calibri" w:hAnsi="Calibri" w:cs="Calibri"/>
              </w:rPr>
              <w:t>(Ext:3311).</w:t>
            </w:r>
          </w:p>
        </w:tc>
      </w:tr>
      <w:tr w:rsidR="00E66E96" w14:paraId="3C5F047F" w14:textId="77777777" w:rsidTr="00E66E96">
        <w:trPr>
          <w:cantSplit/>
          <w:trHeight w:val="1296"/>
        </w:trPr>
        <w:tc>
          <w:tcPr>
            <w:tcW w:w="565" w:type="pct"/>
            <w:shd w:val="clear" w:color="auto" w:fill="FFFFFF" w:themeFill="background1"/>
          </w:tcPr>
          <w:p w14:paraId="3C5F0474" w14:textId="1FA0EA40" w:rsidR="00E66E96" w:rsidRDefault="00E66E96" w:rsidP="00E66E96">
            <w:r>
              <w:lastRenderedPageBreak/>
              <w:t>Alcohol</w:t>
            </w:r>
          </w:p>
        </w:tc>
        <w:tc>
          <w:tcPr>
            <w:tcW w:w="885" w:type="pct"/>
            <w:shd w:val="clear" w:color="auto" w:fill="FFFFFF" w:themeFill="background1"/>
          </w:tcPr>
          <w:p w14:paraId="3C5F0475" w14:textId="2139E553" w:rsidR="00E66E96" w:rsidRDefault="00E66E96" w:rsidP="00E66E96">
            <w:r>
              <w:t>Alcohol poisoning, erratic behaviour, drink spiking, illness.</w:t>
            </w:r>
          </w:p>
        </w:tc>
        <w:tc>
          <w:tcPr>
            <w:tcW w:w="630" w:type="pct"/>
            <w:shd w:val="clear" w:color="auto" w:fill="FFFFFF" w:themeFill="background1"/>
          </w:tcPr>
          <w:p w14:paraId="3C5F0476" w14:textId="451F5CB8" w:rsidR="00E66E96" w:rsidRDefault="00E66E96" w:rsidP="00E66E96">
            <w:r>
              <w:t>Everyone in attendance of the event.</w:t>
            </w:r>
          </w:p>
        </w:tc>
        <w:tc>
          <w:tcPr>
            <w:tcW w:w="159" w:type="pct"/>
            <w:shd w:val="clear" w:color="auto" w:fill="FFFFFF" w:themeFill="background1"/>
          </w:tcPr>
          <w:p w14:paraId="3C5F0477" w14:textId="5F34E831" w:rsidR="00E66E96" w:rsidRPr="00957A37" w:rsidRDefault="00E66E96" w:rsidP="00E66E96">
            <w:pPr>
              <w:rPr>
                <w:rFonts w:ascii="Lucida Sans" w:hAnsi="Lucida Sans"/>
                <w:b/>
              </w:rPr>
            </w:pPr>
            <w:r>
              <w:rPr>
                <w:rFonts w:ascii="Lucida Sans" w:hAnsi="Lucida Sans"/>
                <w:b/>
              </w:rPr>
              <w:t>3</w:t>
            </w:r>
          </w:p>
        </w:tc>
        <w:tc>
          <w:tcPr>
            <w:tcW w:w="159" w:type="pct"/>
            <w:shd w:val="clear" w:color="auto" w:fill="FFFFFF" w:themeFill="background1"/>
          </w:tcPr>
          <w:p w14:paraId="3C5F0478" w14:textId="0BBC887B"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79" w14:textId="5ACC80A4" w:rsidR="00E66E96" w:rsidRPr="00957A37" w:rsidRDefault="00E66E96" w:rsidP="00E66E96">
            <w:pPr>
              <w:rPr>
                <w:rFonts w:ascii="Lucida Sans" w:hAnsi="Lucida Sans"/>
                <w:b/>
              </w:rPr>
            </w:pPr>
            <w:r>
              <w:rPr>
                <w:rFonts w:ascii="Lucida Sans" w:hAnsi="Lucida Sans"/>
                <w:b/>
              </w:rPr>
              <w:t>6</w:t>
            </w:r>
          </w:p>
        </w:tc>
        <w:tc>
          <w:tcPr>
            <w:tcW w:w="987" w:type="pct"/>
            <w:shd w:val="clear" w:color="auto" w:fill="FFFFFF" w:themeFill="background1"/>
          </w:tcPr>
          <w:p w14:paraId="727008FD" w14:textId="77777777" w:rsidR="00E66E96" w:rsidRDefault="00E66E96" w:rsidP="00E66E96">
            <w:pPr>
              <w:rPr>
                <w:rFonts w:cstheme="minorHAnsi"/>
                <w:bCs/>
              </w:rPr>
            </w:pPr>
            <w:r>
              <w:rPr>
                <w:rFonts w:cstheme="minorHAnsi"/>
                <w:bCs/>
              </w:rPr>
              <w:t>Drinking alcohol will adhere to the conditions of the licensed premises and so won’t be served to heavily intoxicated individuals</w:t>
            </w:r>
          </w:p>
          <w:p w14:paraId="3C5F047A" w14:textId="4F15C3F3" w:rsidR="00E66E96" w:rsidRDefault="00E66E96" w:rsidP="00E66E96">
            <w:pPr>
              <w:rPr>
                <w:rFonts w:ascii="Lucida Sans" w:hAnsi="Lucida Sans"/>
                <w:b/>
              </w:rPr>
            </w:pPr>
            <w:r>
              <w:rPr>
                <w:rFonts w:cstheme="minorHAnsi"/>
                <w:bCs/>
              </w:rPr>
              <w:t xml:space="preserve">Students to be reminded that as a representative of the society and the university that any antisocial behaviour </w:t>
            </w:r>
            <w:proofErr w:type="gramStart"/>
            <w:r>
              <w:rPr>
                <w:rFonts w:cstheme="minorHAnsi"/>
                <w:bCs/>
              </w:rPr>
              <w:t>as a result of</w:t>
            </w:r>
            <w:proofErr w:type="gramEnd"/>
            <w:r>
              <w:rPr>
                <w:rFonts w:cstheme="minorHAnsi"/>
                <w:bCs/>
              </w:rPr>
              <w:t xml:space="preserve"> alcohol will not be tolerated and drink spiking, violence or non-compliance to security staff can lead to banning from the society and its’ future events.</w:t>
            </w:r>
          </w:p>
        </w:tc>
        <w:tc>
          <w:tcPr>
            <w:tcW w:w="159" w:type="pct"/>
            <w:shd w:val="clear" w:color="auto" w:fill="FFFFFF" w:themeFill="background1"/>
          </w:tcPr>
          <w:p w14:paraId="3C5F047B" w14:textId="110B2CCD"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7C" w14:textId="74C2810C"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7D" w14:textId="64DD9BA0" w:rsidR="00E66E96" w:rsidRPr="00957A37" w:rsidRDefault="00E66E96" w:rsidP="00E66E96">
            <w:pPr>
              <w:rPr>
                <w:rFonts w:ascii="Lucida Sans" w:hAnsi="Lucida Sans"/>
                <w:b/>
              </w:rPr>
            </w:pPr>
            <w:r>
              <w:rPr>
                <w:rFonts w:ascii="Lucida Sans" w:hAnsi="Lucida Sans"/>
                <w:b/>
              </w:rPr>
              <w:t>4</w:t>
            </w:r>
          </w:p>
        </w:tc>
        <w:tc>
          <w:tcPr>
            <w:tcW w:w="980" w:type="pct"/>
            <w:shd w:val="clear" w:color="auto" w:fill="FFFFFF" w:themeFill="background1"/>
          </w:tcPr>
          <w:p w14:paraId="24A8231E" w14:textId="77777777" w:rsidR="00E66E96" w:rsidRDefault="00E66E96" w:rsidP="00E66E96">
            <w:r>
              <w:t>Anybody in the group who is excessively drunk will be escorted home by a friend or member of committee.</w:t>
            </w:r>
          </w:p>
          <w:p w14:paraId="6157EF24" w14:textId="77777777" w:rsidR="00E66E96" w:rsidRDefault="00E66E96" w:rsidP="00E66E96">
            <w:r>
              <w:t>Help from bar staff and emergency services will be sought if necessary.</w:t>
            </w:r>
          </w:p>
          <w:p w14:paraId="3C5F047E" w14:textId="057E2F98" w:rsidR="00E66E96" w:rsidRDefault="00E66E96" w:rsidP="00E66E96">
            <w:r>
              <w:t>If the event or people become hostile due to drinking, it can be ended early.</w:t>
            </w:r>
          </w:p>
        </w:tc>
      </w:tr>
      <w:tr w:rsidR="00E1798F" w14:paraId="74588B0B" w14:textId="77777777" w:rsidTr="00E66E96">
        <w:trPr>
          <w:cantSplit/>
          <w:trHeight w:val="1296"/>
        </w:trPr>
        <w:tc>
          <w:tcPr>
            <w:tcW w:w="565" w:type="pct"/>
            <w:shd w:val="clear" w:color="auto" w:fill="FFFFFF" w:themeFill="background1"/>
          </w:tcPr>
          <w:p w14:paraId="4FA487C2" w14:textId="53D849E8" w:rsidR="00E1798F" w:rsidRDefault="00AA040D" w:rsidP="00E66E96">
            <w:r>
              <w:t>Microphon</w:t>
            </w:r>
            <w:r w:rsidR="00D3555C">
              <w:t>e</w:t>
            </w:r>
          </w:p>
        </w:tc>
        <w:tc>
          <w:tcPr>
            <w:tcW w:w="885" w:type="pct"/>
            <w:shd w:val="clear" w:color="auto" w:fill="FFFFFF" w:themeFill="background1"/>
          </w:tcPr>
          <w:p w14:paraId="75F90AA5" w14:textId="3644DE93" w:rsidR="00E1798F" w:rsidRDefault="00AA040D" w:rsidP="00E66E96">
            <w:r>
              <w:t xml:space="preserve">Electric shocks </w:t>
            </w:r>
            <w:r w:rsidR="00D3555C">
              <w:t>and tripping on the wire</w:t>
            </w:r>
          </w:p>
        </w:tc>
        <w:tc>
          <w:tcPr>
            <w:tcW w:w="630" w:type="pct"/>
            <w:shd w:val="clear" w:color="auto" w:fill="FFFFFF" w:themeFill="background1"/>
          </w:tcPr>
          <w:p w14:paraId="6E1A4EBB" w14:textId="56AE5C32" w:rsidR="00E1798F" w:rsidRDefault="00AA040D" w:rsidP="00E66E96">
            <w:r>
              <w:t>Everyone in attendance of the event</w:t>
            </w:r>
          </w:p>
        </w:tc>
        <w:tc>
          <w:tcPr>
            <w:tcW w:w="159" w:type="pct"/>
            <w:shd w:val="clear" w:color="auto" w:fill="FFFFFF" w:themeFill="background1"/>
          </w:tcPr>
          <w:p w14:paraId="024B4044" w14:textId="7A13D023" w:rsidR="00E1798F" w:rsidRDefault="00AA040D" w:rsidP="00E66E96">
            <w:pPr>
              <w:rPr>
                <w:rFonts w:ascii="Lucida Sans" w:hAnsi="Lucida Sans"/>
                <w:b/>
              </w:rPr>
            </w:pPr>
            <w:r>
              <w:rPr>
                <w:rFonts w:ascii="Lucida Sans" w:hAnsi="Lucida Sans"/>
                <w:b/>
              </w:rPr>
              <w:t>3</w:t>
            </w:r>
          </w:p>
        </w:tc>
        <w:tc>
          <w:tcPr>
            <w:tcW w:w="159" w:type="pct"/>
            <w:shd w:val="clear" w:color="auto" w:fill="FFFFFF" w:themeFill="background1"/>
          </w:tcPr>
          <w:p w14:paraId="1BED2C93" w14:textId="6524D715" w:rsidR="00E1798F" w:rsidRDefault="00AA040D" w:rsidP="00E66E96">
            <w:pPr>
              <w:rPr>
                <w:rFonts w:ascii="Lucida Sans" w:hAnsi="Lucida Sans"/>
                <w:b/>
              </w:rPr>
            </w:pPr>
            <w:r>
              <w:rPr>
                <w:rFonts w:ascii="Lucida Sans" w:hAnsi="Lucida Sans"/>
                <w:b/>
              </w:rPr>
              <w:t>2</w:t>
            </w:r>
          </w:p>
        </w:tc>
        <w:tc>
          <w:tcPr>
            <w:tcW w:w="159" w:type="pct"/>
            <w:shd w:val="clear" w:color="auto" w:fill="FFFFFF" w:themeFill="background1"/>
          </w:tcPr>
          <w:p w14:paraId="74D3BBE6" w14:textId="515C30F2" w:rsidR="00E1798F" w:rsidRDefault="00AA040D" w:rsidP="00E66E96">
            <w:pPr>
              <w:rPr>
                <w:rFonts w:ascii="Lucida Sans" w:hAnsi="Lucida Sans"/>
                <w:b/>
              </w:rPr>
            </w:pPr>
            <w:r>
              <w:rPr>
                <w:rFonts w:ascii="Lucida Sans" w:hAnsi="Lucida Sans"/>
                <w:b/>
              </w:rPr>
              <w:t>6</w:t>
            </w:r>
          </w:p>
        </w:tc>
        <w:tc>
          <w:tcPr>
            <w:tcW w:w="987" w:type="pct"/>
            <w:shd w:val="clear" w:color="auto" w:fill="FFFFFF" w:themeFill="background1"/>
          </w:tcPr>
          <w:p w14:paraId="79DC55BF" w14:textId="0A02C92A" w:rsidR="00E1798F" w:rsidRDefault="00D3555C" w:rsidP="00E66E96">
            <w:pPr>
              <w:rPr>
                <w:rFonts w:cstheme="minorHAnsi"/>
                <w:bCs/>
              </w:rPr>
            </w:pPr>
            <w:r>
              <w:rPr>
                <w:rFonts w:cstheme="minorHAnsi"/>
                <w:bCs/>
              </w:rPr>
              <w:t>Drinks will be kept away from electrical wires and microphone will only be used by committee members during the event.</w:t>
            </w:r>
          </w:p>
        </w:tc>
        <w:tc>
          <w:tcPr>
            <w:tcW w:w="159" w:type="pct"/>
            <w:shd w:val="clear" w:color="auto" w:fill="FFFFFF" w:themeFill="background1"/>
          </w:tcPr>
          <w:p w14:paraId="14D26F82" w14:textId="58CE9877" w:rsidR="00E1798F" w:rsidRDefault="00AA040D" w:rsidP="00E66E96">
            <w:pPr>
              <w:rPr>
                <w:rFonts w:ascii="Lucida Sans" w:hAnsi="Lucida Sans"/>
                <w:b/>
              </w:rPr>
            </w:pPr>
            <w:r>
              <w:rPr>
                <w:rFonts w:ascii="Lucida Sans" w:hAnsi="Lucida Sans"/>
                <w:b/>
              </w:rPr>
              <w:t>2</w:t>
            </w:r>
          </w:p>
        </w:tc>
        <w:tc>
          <w:tcPr>
            <w:tcW w:w="159" w:type="pct"/>
            <w:shd w:val="clear" w:color="auto" w:fill="FFFFFF" w:themeFill="background1"/>
          </w:tcPr>
          <w:p w14:paraId="680C9016" w14:textId="08BC044C" w:rsidR="00E1798F" w:rsidRDefault="00AA040D" w:rsidP="00E66E96">
            <w:pPr>
              <w:rPr>
                <w:rFonts w:ascii="Lucida Sans" w:hAnsi="Lucida Sans"/>
                <w:b/>
              </w:rPr>
            </w:pPr>
            <w:r>
              <w:rPr>
                <w:rFonts w:ascii="Lucida Sans" w:hAnsi="Lucida Sans"/>
                <w:b/>
              </w:rPr>
              <w:t>2</w:t>
            </w:r>
          </w:p>
        </w:tc>
        <w:tc>
          <w:tcPr>
            <w:tcW w:w="159" w:type="pct"/>
            <w:shd w:val="clear" w:color="auto" w:fill="FFFFFF" w:themeFill="background1"/>
          </w:tcPr>
          <w:p w14:paraId="45008F3B" w14:textId="2FFD7CC6" w:rsidR="00E1798F" w:rsidRDefault="00AA040D" w:rsidP="00E66E96">
            <w:pPr>
              <w:rPr>
                <w:rFonts w:ascii="Lucida Sans" w:hAnsi="Lucida Sans"/>
                <w:b/>
              </w:rPr>
            </w:pPr>
            <w:r>
              <w:rPr>
                <w:rFonts w:ascii="Lucida Sans" w:hAnsi="Lucida Sans"/>
                <w:b/>
              </w:rPr>
              <w:t>4</w:t>
            </w:r>
          </w:p>
        </w:tc>
        <w:tc>
          <w:tcPr>
            <w:tcW w:w="980" w:type="pct"/>
            <w:shd w:val="clear" w:color="auto" w:fill="FFFFFF" w:themeFill="background1"/>
          </w:tcPr>
          <w:p w14:paraId="4183B236" w14:textId="4AED5A0F" w:rsidR="00E1798F" w:rsidRDefault="00D3555C" w:rsidP="00E66E96">
            <w:r>
              <w:t>Wires will be away from liquid and behind an area that only committee can access.</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64"/>
        <w:gridCol w:w="1503"/>
        <w:gridCol w:w="91"/>
        <w:gridCol w:w="2108"/>
        <w:gridCol w:w="1547"/>
        <w:gridCol w:w="3659"/>
        <w:gridCol w:w="15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E146D" w:rsidRPr="00957A37" w14:paraId="3C5F048C" w14:textId="77777777" w:rsidTr="00E1798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4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745"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4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1798F">
        <w:trPr>
          <w:trHeight w:val="574"/>
        </w:trPr>
        <w:tc>
          <w:tcPr>
            <w:tcW w:w="218" w:type="pct"/>
          </w:tcPr>
          <w:p w14:paraId="3C5F048D" w14:textId="48B6DA19" w:rsidR="00C642F4" w:rsidRPr="00957A37" w:rsidRDefault="000E262B"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43" w:type="pct"/>
          </w:tcPr>
          <w:p w14:paraId="2555543E" w14:textId="77777777" w:rsidR="000E262B" w:rsidRDefault="000E262B" w:rsidP="000E26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 sufficient number of </w:t>
            </w:r>
            <w:proofErr w:type="gramStart"/>
            <w:r>
              <w:rPr>
                <w:rFonts w:ascii="Lucida Sans" w:eastAsia="Times New Roman" w:hAnsi="Lucida Sans" w:cs="Arial"/>
                <w:color w:val="000000"/>
                <w:szCs w:val="20"/>
              </w:rPr>
              <w:t>committee</w:t>
            </w:r>
            <w:proofErr w:type="gramEnd"/>
            <w:r>
              <w:rPr>
                <w:rFonts w:ascii="Lucida Sans" w:eastAsia="Times New Roman" w:hAnsi="Lucida Sans" w:cs="Arial"/>
                <w:color w:val="000000"/>
                <w:szCs w:val="20"/>
              </w:rPr>
              <w:t xml:space="preserve"> are welfare trained. Let others be trained if they wish.</w:t>
            </w:r>
          </w:p>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17" w:type="pct"/>
          </w:tcPr>
          <w:p w14:paraId="3C5F048F" w14:textId="7A809A49" w:rsidR="00C642F4" w:rsidRPr="00957A37" w:rsidRDefault="000E262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745" w:type="pct"/>
            <w:gridSpan w:val="2"/>
          </w:tcPr>
          <w:p w14:paraId="3C5F0490" w14:textId="4075CDC8" w:rsidR="00C642F4" w:rsidRPr="00957A37" w:rsidRDefault="000E262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E1798F">
              <w:rPr>
                <w:rFonts w:ascii="Lucida Sans" w:eastAsia="Times New Roman" w:hAnsi="Lucida Sans" w:cs="Arial"/>
                <w:color w:val="000000"/>
                <w:szCs w:val="20"/>
              </w:rPr>
              <w:t>11</w:t>
            </w:r>
            <w:r>
              <w:rPr>
                <w:rFonts w:ascii="Lucida Sans" w:eastAsia="Times New Roman" w:hAnsi="Lucida Sans" w:cs="Arial"/>
                <w:color w:val="000000"/>
                <w:szCs w:val="20"/>
              </w:rPr>
              <w:t>/2022</w:t>
            </w:r>
          </w:p>
        </w:tc>
        <w:tc>
          <w:tcPr>
            <w:tcW w:w="331" w:type="pct"/>
            <w:tcBorders>
              <w:right w:val="single" w:sz="18" w:space="0" w:color="auto"/>
            </w:tcBorders>
          </w:tcPr>
          <w:p w14:paraId="3C5F0491" w14:textId="4D6BEEB7" w:rsidR="00C642F4" w:rsidRPr="00957A37" w:rsidRDefault="00D3555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30/11/2022</w:t>
            </w:r>
          </w:p>
        </w:tc>
        <w:tc>
          <w:tcPr>
            <w:tcW w:w="1747"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E146D" w:rsidRPr="00957A37" w14:paraId="3C5F04A8" w14:textId="77777777" w:rsidTr="00E1798F">
        <w:trPr>
          <w:trHeight w:val="574"/>
        </w:trPr>
        <w:tc>
          <w:tcPr>
            <w:tcW w:w="218" w:type="pct"/>
          </w:tcPr>
          <w:p w14:paraId="3C5F04A2" w14:textId="3F0BE340" w:rsidR="00DE146D" w:rsidRPr="00957A37" w:rsidRDefault="00E1798F" w:rsidP="00DE146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43" w:type="pct"/>
          </w:tcPr>
          <w:p w14:paraId="3C5F04A3" w14:textId="657B3F56"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sidRPr="00145FB8">
              <w:rPr>
                <w:rFonts w:ascii="Lucida Sans" w:eastAsia="Times New Roman" w:hAnsi="Lucida Sans" w:cs="Arial"/>
                <w:color w:val="000000" w:themeColor="text1"/>
                <w:szCs w:val="20"/>
              </w:rPr>
              <w:t xml:space="preserve">Secondary review of </w:t>
            </w:r>
            <w:r>
              <w:rPr>
                <w:rFonts w:ascii="Lucida Sans" w:eastAsia="Times New Roman" w:hAnsi="Lucida Sans" w:cs="Arial"/>
                <w:color w:val="000000" w:themeColor="text1"/>
                <w:szCs w:val="20"/>
              </w:rPr>
              <w:t>area</w:t>
            </w:r>
            <w:r w:rsidRPr="00145FB8">
              <w:rPr>
                <w:rFonts w:ascii="Lucida Sans" w:eastAsia="Times New Roman" w:hAnsi="Lucida Sans" w:cs="Arial"/>
                <w:color w:val="000000" w:themeColor="text1"/>
                <w:szCs w:val="20"/>
              </w:rPr>
              <w:t xml:space="preserve">, </w:t>
            </w:r>
            <w:proofErr w:type="gramStart"/>
            <w:r w:rsidRPr="00145FB8">
              <w:rPr>
                <w:rFonts w:ascii="Lucida Sans" w:eastAsia="Times New Roman" w:hAnsi="Lucida Sans" w:cs="Arial"/>
                <w:color w:val="000000" w:themeColor="text1"/>
                <w:szCs w:val="20"/>
              </w:rPr>
              <w:t>equipment</w:t>
            </w:r>
            <w:proofErr w:type="gramEnd"/>
            <w:r w:rsidRPr="00145FB8">
              <w:rPr>
                <w:rFonts w:ascii="Lucida Sans" w:eastAsia="Times New Roman" w:hAnsi="Lucida Sans" w:cs="Arial"/>
                <w:color w:val="000000" w:themeColor="text1"/>
                <w:szCs w:val="20"/>
              </w:rPr>
              <w:t xml:space="preserve"> and conditions</w:t>
            </w:r>
            <w:r>
              <w:rPr>
                <w:rFonts w:ascii="Lucida Sans" w:eastAsia="Times New Roman" w:hAnsi="Lucida Sans" w:cs="Arial"/>
                <w:color w:val="000000" w:themeColor="text1"/>
                <w:szCs w:val="20"/>
              </w:rPr>
              <w:t xml:space="preserve"> </w:t>
            </w:r>
            <w:r w:rsidRPr="00145FB8">
              <w:rPr>
                <w:rFonts w:ascii="Lucida Sans" w:eastAsia="Times New Roman" w:hAnsi="Lucida Sans" w:cs="Arial"/>
                <w:color w:val="000000" w:themeColor="text1"/>
                <w:szCs w:val="20"/>
              </w:rPr>
              <w:t>to ensure that the grounds are in the same appropriate condition they were in when we previously in</w:t>
            </w:r>
            <w:r>
              <w:rPr>
                <w:rFonts w:ascii="Lucida Sans" w:eastAsia="Times New Roman" w:hAnsi="Lucida Sans" w:cs="Arial"/>
                <w:color w:val="000000" w:themeColor="text1"/>
                <w:szCs w:val="20"/>
              </w:rPr>
              <w:t>spected</w:t>
            </w:r>
            <w:r w:rsidRPr="00145FB8">
              <w:rPr>
                <w:rFonts w:ascii="Lucida Sans" w:eastAsia="Times New Roman" w:hAnsi="Lucida Sans" w:cs="Arial"/>
                <w:color w:val="000000" w:themeColor="text1"/>
                <w:szCs w:val="20"/>
              </w:rPr>
              <w:t>, and that steps have been taken to make sure all equipment is safely set up.</w:t>
            </w:r>
          </w:p>
        </w:tc>
        <w:tc>
          <w:tcPr>
            <w:tcW w:w="517" w:type="pct"/>
          </w:tcPr>
          <w:p w14:paraId="3C5F04A4" w14:textId="6AA2C4EF"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745" w:type="pct"/>
            <w:gridSpan w:val="2"/>
          </w:tcPr>
          <w:p w14:paraId="3C5F04A5" w14:textId="662A1F5F"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w:t>
            </w:r>
            <w:r w:rsidR="00E1798F">
              <w:rPr>
                <w:rFonts w:ascii="Lucida Sans" w:eastAsia="Times New Roman" w:hAnsi="Lucida Sans" w:cs="Arial"/>
                <w:color w:val="000000"/>
                <w:szCs w:val="20"/>
              </w:rPr>
              <w:t>1</w:t>
            </w:r>
            <w:r>
              <w:rPr>
                <w:rFonts w:ascii="Lucida Sans" w:eastAsia="Times New Roman" w:hAnsi="Lucida Sans" w:cs="Arial"/>
                <w:color w:val="000000"/>
                <w:szCs w:val="20"/>
              </w:rPr>
              <w:t>/2022</w:t>
            </w:r>
          </w:p>
        </w:tc>
        <w:tc>
          <w:tcPr>
            <w:tcW w:w="331" w:type="pct"/>
            <w:tcBorders>
              <w:right w:val="single" w:sz="18" w:space="0" w:color="auto"/>
            </w:tcBorders>
          </w:tcPr>
          <w:p w14:paraId="3C5F04A6" w14:textId="06816353" w:rsidR="00DE146D" w:rsidRPr="00957A37" w:rsidRDefault="00D3555C" w:rsidP="00DE146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30/11/2022</w:t>
            </w:r>
          </w:p>
        </w:tc>
        <w:tc>
          <w:tcPr>
            <w:tcW w:w="1747" w:type="pct"/>
            <w:gridSpan w:val="2"/>
            <w:tcBorders>
              <w:left w:val="single" w:sz="18" w:space="0" w:color="auto"/>
            </w:tcBorders>
          </w:tcPr>
          <w:p w14:paraId="3C5F04A7"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r>
      <w:tr w:rsidR="00DE146D" w:rsidRPr="00957A37" w14:paraId="3C5F04AF" w14:textId="77777777" w:rsidTr="00E1798F">
        <w:trPr>
          <w:trHeight w:val="574"/>
        </w:trPr>
        <w:tc>
          <w:tcPr>
            <w:tcW w:w="218" w:type="pct"/>
          </w:tcPr>
          <w:p w14:paraId="3C5F04A9" w14:textId="6A03965F" w:rsidR="00DE146D" w:rsidRPr="00957A37" w:rsidRDefault="00E1798F" w:rsidP="00DE146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43" w:type="pct"/>
          </w:tcPr>
          <w:p w14:paraId="3C5F04AA" w14:textId="5FE0DD04"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Committee to read and share SUSU Expect Respect Policy</w:t>
            </w:r>
          </w:p>
        </w:tc>
        <w:tc>
          <w:tcPr>
            <w:tcW w:w="517" w:type="pct"/>
          </w:tcPr>
          <w:p w14:paraId="3C5F04AB" w14:textId="442EEA8D"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and other relevant committee members</w:t>
            </w:r>
          </w:p>
        </w:tc>
        <w:tc>
          <w:tcPr>
            <w:tcW w:w="745" w:type="pct"/>
            <w:gridSpan w:val="2"/>
          </w:tcPr>
          <w:p w14:paraId="3C5F04AC" w14:textId="0971BD61"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E1798F">
              <w:rPr>
                <w:rFonts w:ascii="Lucida Sans" w:eastAsia="Times New Roman" w:hAnsi="Lucida Sans" w:cs="Arial"/>
                <w:color w:val="000000"/>
                <w:szCs w:val="20"/>
              </w:rPr>
              <w:t>11</w:t>
            </w:r>
            <w:r>
              <w:rPr>
                <w:rFonts w:ascii="Lucida Sans" w:eastAsia="Times New Roman" w:hAnsi="Lucida Sans" w:cs="Arial"/>
                <w:color w:val="000000"/>
                <w:szCs w:val="20"/>
              </w:rPr>
              <w:t>/2022</w:t>
            </w:r>
          </w:p>
        </w:tc>
        <w:tc>
          <w:tcPr>
            <w:tcW w:w="331" w:type="pct"/>
            <w:tcBorders>
              <w:right w:val="single" w:sz="18" w:space="0" w:color="auto"/>
            </w:tcBorders>
          </w:tcPr>
          <w:p w14:paraId="3C5F04AD" w14:textId="07D03721" w:rsidR="00DE146D" w:rsidRPr="00957A37" w:rsidRDefault="00D3555C" w:rsidP="00DE146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30/11/2022</w:t>
            </w:r>
          </w:p>
        </w:tc>
        <w:tc>
          <w:tcPr>
            <w:tcW w:w="1747" w:type="pct"/>
            <w:gridSpan w:val="2"/>
            <w:tcBorders>
              <w:left w:val="single" w:sz="18" w:space="0" w:color="auto"/>
            </w:tcBorders>
          </w:tcPr>
          <w:p w14:paraId="3C5F04AE"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r>
      <w:tr w:rsidR="00DE146D" w:rsidRPr="00957A37" w14:paraId="3C5F04B6" w14:textId="77777777" w:rsidTr="00E1798F">
        <w:trPr>
          <w:trHeight w:val="574"/>
        </w:trPr>
        <w:tc>
          <w:tcPr>
            <w:tcW w:w="218" w:type="pct"/>
          </w:tcPr>
          <w:p w14:paraId="3C5F04B0" w14:textId="05C9694D" w:rsidR="00DE146D" w:rsidRPr="00957A37" w:rsidRDefault="00DE146D" w:rsidP="00DE146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3" w:type="pct"/>
          </w:tcPr>
          <w:p w14:paraId="3C5F04B1" w14:textId="4AD7D555"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c>
          <w:tcPr>
            <w:tcW w:w="517" w:type="pct"/>
          </w:tcPr>
          <w:p w14:paraId="3C5F04B2" w14:textId="6EF9F218"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c>
          <w:tcPr>
            <w:tcW w:w="745" w:type="pct"/>
            <w:gridSpan w:val="2"/>
          </w:tcPr>
          <w:p w14:paraId="3C5F04B3"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c>
          <w:tcPr>
            <w:tcW w:w="1747" w:type="pct"/>
            <w:gridSpan w:val="2"/>
            <w:tcBorders>
              <w:left w:val="single" w:sz="18" w:space="0" w:color="auto"/>
            </w:tcBorders>
          </w:tcPr>
          <w:p w14:paraId="3C5F04B5"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r>
      <w:tr w:rsidR="00DE146D" w:rsidRPr="00957A37" w14:paraId="3C5F04BE" w14:textId="77777777" w:rsidTr="00E1798F">
        <w:trPr>
          <w:trHeight w:val="574"/>
        </w:trPr>
        <w:tc>
          <w:tcPr>
            <w:tcW w:w="218" w:type="pct"/>
          </w:tcPr>
          <w:p w14:paraId="3C5F04B7" w14:textId="77777777" w:rsidR="00DE146D" w:rsidRPr="00957A37" w:rsidRDefault="00DE146D" w:rsidP="00DE146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3" w:type="pct"/>
          </w:tcPr>
          <w:p w14:paraId="3C5F04B8"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c>
          <w:tcPr>
            <w:tcW w:w="517" w:type="pct"/>
          </w:tcPr>
          <w:p w14:paraId="3C5F04BA"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c>
          <w:tcPr>
            <w:tcW w:w="745" w:type="pct"/>
            <w:gridSpan w:val="2"/>
          </w:tcPr>
          <w:p w14:paraId="3C5F04BB"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c>
          <w:tcPr>
            <w:tcW w:w="1747" w:type="pct"/>
            <w:gridSpan w:val="2"/>
            <w:tcBorders>
              <w:left w:val="single" w:sz="18" w:space="0" w:color="auto"/>
            </w:tcBorders>
          </w:tcPr>
          <w:p w14:paraId="3C5F04BD" w14:textId="77777777"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p>
        </w:tc>
      </w:tr>
      <w:tr w:rsidR="00DE146D" w:rsidRPr="00DE146D" w14:paraId="3C5F04C2" w14:textId="77777777" w:rsidTr="00E1798F">
        <w:trPr>
          <w:cantSplit/>
        </w:trPr>
        <w:tc>
          <w:tcPr>
            <w:tcW w:w="2922" w:type="pct"/>
            <w:gridSpan w:val="5"/>
            <w:tcBorders>
              <w:bottom w:val="nil"/>
            </w:tcBorders>
          </w:tcPr>
          <w:p w14:paraId="3C5F04BF" w14:textId="1A7D9EBA" w:rsidR="00DE146D" w:rsidRPr="00DE146D" w:rsidRDefault="00DE146D" w:rsidP="00DE146D">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DE146D">
              <w:rPr>
                <w:rFonts w:ascii="Lucida Sans" w:eastAsia="Times New Roman" w:hAnsi="Lucida Sans" w:cs="Arial"/>
                <w:color w:val="000000"/>
                <w:szCs w:val="20"/>
                <w:lang w:val="fr-FR"/>
              </w:rPr>
              <w:t>Responsible</w:t>
            </w:r>
            <w:proofErr w:type="spellEnd"/>
            <w:r w:rsidRPr="00DE146D">
              <w:rPr>
                <w:rFonts w:ascii="Lucida Sans" w:eastAsia="Times New Roman" w:hAnsi="Lucida Sans" w:cs="Arial"/>
                <w:color w:val="000000"/>
                <w:szCs w:val="20"/>
                <w:lang w:val="fr-FR"/>
              </w:rPr>
              <w:t xml:space="preserve"> </w:t>
            </w:r>
            <w:proofErr w:type="spellStart"/>
            <w:r w:rsidRPr="00DE146D">
              <w:rPr>
                <w:rFonts w:ascii="Lucida Sans" w:eastAsia="Times New Roman" w:hAnsi="Lucida Sans" w:cs="Arial"/>
                <w:color w:val="000000"/>
                <w:szCs w:val="20"/>
                <w:lang w:val="fr-FR"/>
              </w:rPr>
              <w:t>manager’s</w:t>
            </w:r>
            <w:proofErr w:type="spellEnd"/>
            <w:r w:rsidRPr="00DE146D">
              <w:rPr>
                <w:rFonts w:ascii="Lucida Sans" w:eastAsia="Times New Roman" w:hAnsi="Lucida Sans" w:cs="Arial"/>
                <w:color w:val="000000"/>
                <w:szCs w:val="20"/>
                <w:lang w:val="fr-FR"/>
              </w:rPr>
              <w:t xml:space="preserve"> </w:t>
            </w:r>
            <w:proofErr w:type="gramStart"/>
            <w:r w:rsidRPr="00DE146D">
              <w:rPr>
                <w:rFonts w:ascii="Lucida Sans" w:eastAsia="Times New Roman" w:hAnsi="Lucida Sans" w:cs="Arial"/>
                <w:color w:val="000000"/>
                <w:szCs w:val="20"/>
                <w:lang w:val="fr-FR"/>
              </w:rPr>
              <w:t>signature:</w:t>
            </w:r>
            <w:proofErr w:type="gramEnd"/>
            <w:r w:rsidRPr="00DE146D">
              <w:rPr>
                <w:rFonts w:ascii="Lucida Sans" w:eastAsia="Times New Roman" w:hAnsi="Lucida Sans" w:cs="Arial"/>
                <w:color w:val="000000"/>
                <w:szCs w:val="20"/>
                <w:lang w:val="fr-FR"/>
              </w:rPr>
              <w:t xml:space="preserve"> </w:t>
            </w:r>
            <w:r w:rsidR="00D3555C">
              <w:rPr>
                <w:rFonts w:ascii="Lucida Sans" w:eastAsia="Times New Roman" w:hAnsi="Lucida Sans" w:cs="Arial"/>
                <w:color w:val="000000"/>
                <w:szCs w:val="20"/>
                <w:lang w:val="fr-FR"/>
              </w:rPr>
              <w:t>Mitchell Robinson</w:t>
            </w:r>
          </w:p>
          <w:p w14:paraId="3C5F04C0" w14:textId="77777777" w:rsidR="00DE146D" w:rsidRPr="00DE146D" w:rsidRDefault="00DE146D" w:rsidP="00DE146D">
            <w:pPr>
              <w:autoSpaceDE w:val="0"/>
              <w:autoSpaceDN w:val="0"/>
              <w:adjustRightInd w:val="0"/>
              <w:spacing w:after="0" w:line="240" w:lineRule="auto"/>
              <w:outlineLvl w:val="0"/>
              <w:rPr>
                <w:rFonts w:ascii="Lucida Sans" w:eastAsia="Times New Roman" w:hAnsi="Lucida Sans" w:cs="Arial"/>
                <w:color w:val="000000"/>
                <w:szCs w:val="20"/>
                <w:lang w:val="fr-FR"/>
              </w:rPr>
            </w:pPr>
          </w:p>
        </w:tc>
        <w:tc>
          <w:tcPr>
            <w:tcW w:w="2078" w:type="pct"/>
            <w:gridSpan w:val="3"/>
            <w:tcBorders>
              <w:bottom w:val="nil"/>
            </w:tcBorders>
          </w:tcPr>
          <w:p w14:paraId="3C5F04C1" w14:textId="7B17963E" w:rsidR="00DE146D" w:rsidRPr="00DE146D" w:rsidRDefault="00DE146D" w:rsidP="00DE146D">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DE146D">
              <w:rPr>
                <w:rFonts w:ascii="Lucida Sans" w:eastAsia="Times New Roman" w:hAnsi="Lucida Sans" w:cs="Arial"/>
                <w:color w:val="000000"/>
                <w:szCs w:val="20"/>
                <w:lang w:val="fr-FR"/>
              </w:rPr>
              <w:t>Responsible</w:t>
            </w:r>
            <w:proofErr w:type="spellEnd"/>
            <w:r w:rsidRPr="00DE146D">
              <w:rPr>
                <w:rFonts w:ascii="Lucida Sans" w:eastAsia="Times New Roman" w:hAnsi="Lucida Sans" w:cs="Arial"/>
                <w:color w:val="000000"/>
                <w:szCs w:val="20"/>
                <w:lang w:val="fr-FR"/>
              </w:rPr>
              <w:t xml:space="preserve"> </w:t>
            </w:r>
            <w:proofErr w:type="spellStart"/>
            <w:r w:rsidRPr="00DE146D">
              <w:rPr>
                <w:rFonts w:ascii="Lucida Sans" w:eastAsia="Times New Roman" w:hAnsi="Lucida Sans" w:cs="Arial"/>
                <w:color w:val="000000"/>
                <w:szCs w:val="20"/>
                <w:lang w:val="fr-FR"/>
              </w:rPr>
              <w:t>manager’s</w:t>
            </w:r>
            <w:proofErr w:type="spellEnd"/>
            <w:r w:rsidRPr="00DE146D">
              <w:rPr>
                <w:rFonts w:ascii="Lucida Sans" w:eastAsia="Times New Roman" w:hAnsi="Lucida Sans" w:cs="Arial"/>
                <w:color w:val="000000"/>
                <w:szCs w:val="20"/>
                <w:lang w:val="fr-FR"/>
              </w:rPr>
              <w:t xml:space="preserve"> </w:t>
            </w:r>
            <w:proofErr w:type="gramStart"/>
            <w:r w:rsidRPr="00DE146D">
              <w:rPr>
                <w:rFonts w:ascii="Lucida Sans" w:eastAsia="Times New Roman" w:hAnsi="Lucida Sans" w:cs="Arial"/>
                <w:color w:val="000000"/>
                <w:szCs w:val="20"/>
                <w:lang w:val="fr-FR"/>
              </w:rPr>
              <w:t>signature:</w:t>
            </w:r>
            <w:proofErr w:type="gramEnd"/>
            <w:r>
              <w:rPr>
                <w:rFonts w:ascii="Lucida Sans" w:eastAsia="Times New Roman" w:hAnsi="Lucida Sans" w:cs="Arial"/>
                <w:color w:val="000000"/>
                <w:szCs w:val="20"/>
                <w:lang w:val="fr-FR"/>
              </w:rPr>
              <w:t xml:space="preserve"> </w:t>
            </w:r>
            <w:proofErr w:type="spellStart"/>
            <w:r w:rsidRPr="00DE146D">
              <w:rPr>
                <w:rFonts w:ascii="Lucida Sans" w:eastAsia="Times New Roman" w:hAnsi="Lucida Sans" w:cs="Arial"/>
                <w:color w:val="000000"/>
                <w:szCs w:val="20"/>
                <w:lang w:val="fr-FR"/>
              </w:rPr>
              <w:t>L</w:t>
            </w:r>
            <w:r w:rsidR="00D3555C">
              <w:rPr>
                <w:rFonts w:ascii="Lucida Sans" w:eastAsia="Times New Roman" w:hAnsi="Lucida Sans" w:cs="Arial"/>
                <w:color w:val="000000"/>
                <w:szCs w:val="20"/>
                <w:lang w:val="fr-FR"/>
              </w:rPr>
              <w:t>ottie</w:t>
            </w:r>
            <w:proofErr w:type="spellEnd"/>
            <w:r w:rsidR="00D3555C">
              <w:rPr>
                <w:rFonts w:ascii="Lucida Sans" w:eastAsia="Times New Roman" w:hAnsi="Lucida Sans" w:cs="Arial"/>
                <w:color w:val="000000"/>
                <w:szCs w:val="20"/>
                <w:lang w:val="fr-FR"/>
              </w:rPr>
              <w:t xml:space="preserve"> </w:t>
            </w:r>
            <w:proofErr w:type="spellStart"/>
            <w:r w:rsidR="00D3555C">
              <w:rPr>
                <w:rFonts w:ascii="Lucida Sans" w:eastAsia="Times New Roman" w:hAnsi="Lucida Sans" w:cs="Arial"/>
                <w:color w:val="000000"/>
                <w:szCs w:val="20"/>
                <w:lang w:val="fr-FR"/>
              </w:rPr>
              <w:t>Willcox</w:t>
            </w:r>
            <w:proofErr w:type="spellEnd"/>
          </w:p>
        </w:tc>
      </w:tr>
      <w:tr w:rsidR="00DE146D" w:rsidRPr="00957A37" w14:paraId="3C5F04C7" w14:textId="77777777" w:rsidTr="00E1798F">
        <w:trPr>
          <w:cantSplit/>
          <w:trHeight w:val="606"/>
        </w:trPr>
        <w:tc>
          <w:tcPr>
            <w:tcW w:w="2236" w:type="pct"/>
            <w:gridSpan w:val="4"/>
            <w:tcBorders>
              <w:top w:val="nil"/>
              <w:right w:val="nil"/>
            </w:tcBorders>
          </w:tcPr>
          <w:p w14:paraId="3C5F04C3" w14:textId="61DCDC56"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D3555C">
              <w:rPr>
                <w:rFonts w:ascii="Lucida Sans" w:eastAsia="Times New Roman" w:hAnsi="Lucida Sans" w:cs="Arial"/>
                <w:color w:val="000000"/>
                <w:szCs w:val="20"/>
              </w:rPr>
              <w:t>Mitchell Robinson</w:t>
            </w:r>
          </w:p>
        </w:tc>
        <w:tc>
          <w:tcPr>
            <w:tcW w:w="686" w:type="pct"/>
            <w:tcBorders>
              <w:top w:val="nil"/>
              <w:left w:val="nil"/>
            </w:tcBorders>
          </w:tcPr>
          <w:p w14:paraId="3C5F04C4" w14:textId="50DC2B0A"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3555C">
              <w:rPr>
                <w:rFonts w:ascii="Lucida Sans" w:eastAsia="Times New Roman" w:hAnsi="Lucida Sans" w:cs="Arial"/>
                <w:color w:val="000000"/>
                <w:szCs w:val="20"/>
              </w:rPr>
              <w:t>13</w:t>
            </w:r>
            <w:r>
              <w:rPr>
                <w:rFonts w:ascii="Lucida Sans" w:eastAsia="Times New Roman" w:hAnsi="Lucida Sans" w:cs="Arial"/>
                <w:color w:val="000000"/>
                <w:szCs w:val="20"/>
              </w:rPr>
              <w:t>/1</w:t>
            </w:r>
            <w:r w:rsidR="00D3555C">
              <w:rPr>
                <w:rFonts w:ascii="Lucida Sans" w:eastAsia="Times New Roman" w:hAnsi="Lucida Sans" w:cs="Arial"/>
                <w:color w:val="000000"/>
                <w:szCs w:val="20"/>
              </w:rPr>
              <w:t>1</w:t>
            </w:r>
            <w:r>
              <w:rPr>
                <w:rFonts w:ascii="Lucida Sans" w:eastAsia="Times New Roman" w:hAnsi="Lucida Sans" w:cs="Arial"/>
                <w:color w:val="000000"/>
                <w:szCs w:val="20"/>
              </w:rPr>
              <w:t>/2022</w:t>
            </w:r>
          </w:p>
        </w:tc>
        <w:tc>
          <w:tcPr>
            <w:tcW w:w="1575" w:type="pct"/>
            <w:gridSpan w:val="2"/>
            <w:tcBorders>
              <w:top w:val="nil"/>
              <w:right w:val="nil"/>
            </w:tcBorders>
          </w:tcPr>
          <w:p w14:paraId="3C5F04C5" w14:textId="42A4D189"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w:t>
            </w:r>
            <w:r w:rsidR="00D3555C">
              <w:rPr>
                <w:rFonts w:ascii="Lucida Sans" w:eastAsia="Times New Roman" w:hAnsi="Lucida Sans" w:cs="Arial"/>
                <w:color w:val="000000"/>
                <w:szCs w:val="20"/>
              </w:rPr>
              <w:t>ottie Willcox</w:t>
            </w:r>
          </w:p>
        </w:tc>
        <w:tc>
          <w:tcPr>
            <w:tcW w:w="503" w:type="pct"/>
            <w:tcBorders>
              <w:top w:val="nil"/>
              <w:left w:val="nil"/>
            </w:tcBorders>
          </w:tcPr>
          <w:p w14:paraId="3C5F04C6" w14:textId="223D302F" w:rsidR="00DE146D" w:rsidRPr="00957A37" w:rsidRDefault="00DE146D" w:rsidP="00DE146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D3555C">
              <w:rPr>
                <w:rFonts w:ascii="Lucida Sans" w:eastAsia="Times New Roman" w:hAnsi="Lucida Sans" w:cs="Arial"/>
                <w:color w:val="000000"/>
                <w:szCs w:val="20"/>
              </w:rPr>
              <w:t>13</w:t>
            </w:r>
            <w:r>
              <w:rPr>
                <w:rFonts w:ascii="Lucida Sans" w:eastAsia="Times New Roman" w:hAnsi="Lucida Sans" w:cs="Arial"/>
                <w:color w:val="000000"/>
                <w:szCs w:val="20"/>
              </w:rPr>
              <w:t>/</w:t>
            </w:r>
            <w:r w:rsidR="00D3555C">
              <w:rPr>
                <w:rFonts w:ascii="Lucida Sans" w:eastAsia="Times New Roman" w:hAnsi="Lucida Sans" w:cs="Arial"/>
                <w:color w:val="000000"/>
                <w:szCs w:val="20"/>
              </w:rPr>
              <w:t>11</w:t>
            </w:r>
            <w:r>
              <w:rPr>
                <w:rFonts w:ascii="Lucida Sans" w:eastAsia="Times New Roman" w:hAnsi="Lucida Sans" w:cs="Arial"/>
                <w:color w:val="000000"/>
                <w:szCs w:val="20"/>
              </w:rPr>
              <w:t>/2022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AD2" w14:textId="77777777" w:rsidR="0080406F" w:rsidRDefault="0080406F" w:rsidP="00AC47B4">
      <w:pPr>
        <w:spacing w:after="0" w:line="240" w:lineRule="auto"/>
      </w:pPr>
      <w:r>
        <w:separator/>
      </w:r>
    </w:p>
  </w:endnote>
  <w:endnote w:type="continuationSeparator" w:id="0">
    <w:p w14:paraId="6E7E9B1D" w14:textId="77777777" w:rsidR="0080406F" w:rsidRDefault="0080406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04A7" w14:textId="77777777" w:rsidR="0080406F" w:rsidRDefault="0080406F" w:rsidP="00AC47B4">
      <w:pPr>
        <w:spacing w:after="0" w:line="240" w:lineRule="auto"/>
      </w:pPr>
      <w:r>
        <w:separator/>
      </w:r>
    </w:p>
  </w:footnote>
  <w:footnote w:type="continuationSeparator" w:id="0">
    <w:p w14:paraId="66753FC5" w14:textId="77777777" w:rsidR="0080406F" w:rsidRDefault="0080406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BD4AE1"/>
    <w:multiLevelType w:val="multilevel"/>
    <w:tmpl w:val="B6008C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92328"/>
    <w:multiLevelType w:val="hybridMultilevel"/>
    <w:tmpl w:val="CEB0DA8A"/>
    <w:lvl w:ilvl="0" w:tplc="871EEFCA">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9"/>
  </w:num>
  <w:num w:numId="3">
    <w:abstractNumId w:val="7"/>
  </w:num>
  <w:num w:numId="4">
    <w:abstractNumId w:val="12"/>
  </w:num>
  <w:num w:numId="5">
    <w:abstractNumId w:val="13"/>
  </w:num>
  <w:num w:numId="6">
    <w:abstractNumId w:val="35"/>
  </w:num>
  <w:num w:numId="7">
    <w:abstractNumId w:val="20"/>
  </w:num>
  <w:num w:numId="8">
    <w:abstractNumId w:val="19"/>
  </w:num>
  <w:num w:numId="9">
    <w:abstractNumId w:val="27"/>
  </w:num>
  <w:num w:numId="10">
    <w:abstractNumId w:val="14"/>
  </w:num>
  <w:num w:numId="11">
    <w:abstractNumId w:val="22"/>
  </w:num>
  <w:num w:numId="12">
    <w:abstractNumId w:val="37"/>
  </w:num>
  <w:num w:numId="13">
    <w:abstractNumId w:val="21"/>
  </w:num>
  <w:num w:numId="14">
    <w:abstractNumId w:val="36"/>
  </w:num>
  <w:num w:numId="15">
    <w:abstractNumId w:val="1"/>
  </w:num>
  <w:num w:numId="16">
    <w:abstractNumId w:val="24"/>
  </w:num>
  <w:num w:numId="17">
    <w:abstractNumId w:val="11"/>
  </w:num>
  <w:num w:numId="18">
    <w:abstractNumId w:val="3"/>
  </w:num>
  <w:num w:numId="19">
    <w:abstractNumId w:val="18"/>
  </w:num>
  <w:num w:numId="20">
    <w:abstractNumId w:val="31"/>
  </w:num>
  <w:num w:numId="21">
    <w:abstractNumId w:val="6"/>
  </w:num>
  <w:num w:numId="22">
    <w:abstractNumId w:val="17"/>
  </w:num>
  <w:num w:numId="23">
    <w:abstractNumId w:val="32"/>
  </w:num>
  <w:num w:numId="24">
    <w:abstractNumId w:val="29"/>
  </w:num>
  <w:num w:numId="25">
    <w:abstractNumId w:val="8"/>
  </w:num>
  <w:num w:numId="26">
    <w:abstractNumId w:val="30"/>
  </w:num>
  <w:num w:numId="27">
    <w:abstractNumId w:val="4"/>
  </w:num>
  <w:num w:numId="28">
    <w:abstractNumId w:val="5"/>
  </w:num>
  <w:num w:numId="29">
    <w:abstractNumId w:val="26"/>
  </w:num>
  <w:num w:numId="30">
    <w:abstractNumId w:val="2"/>
  </w:num>
  <w:num w:numId="31">
    <w:abstractNumId w:val="25"/>
  </w:num>
  <w:num w:numId="32">
    <w:abstractNumId w:val="28"/>
  </w:num>
  <w:num w:numId="33">
    <w:abstractNumId w:val="34"/>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0"/>
  </w:num>
  <w:num w:numId="38">
    <w:abstractNumId w:val="38"/>
  </w:num>
  <w:num w:numId="39">
    <w:abstractNumId w:val="39"/>
  </w:num>
  <w:num w:numId="40">
    <w:abstractNumId w:val="16"/>
  </w:num>
  <w:num w:numId="41">
    <w:abstractNumId w:val="10"/>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262B"/>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01C4"/>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92A"/>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406F"/>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24A55"/>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040D"/>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555C"/>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146D"/>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1798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6E96"/>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5411"/>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95400225">
      <w:bodyDiv w:val="1"/>
      <w:marLeft w:val="0"/>
      <w:marRight w:val="0"/>
      <w:marTop w:val="0"/>
      <w:marBottom w:val="0"/>
      <w:divBdr>
        <w:top w:val="none" w:sz="0" w:space="0" w:color="auto"/>
        <w:left w:val="none" w:sz="0" w:space="0" w:color="auto"/>
        <w:bottom w:val="none" w:sz="0" w:space="0" w:color="auto"/>
        <w:right w:val="none" w:sz="0" w:space="0" w:color="auto"/>
      </w:divBdr>
    </w:div>
    <w:div w:id="11216050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3382742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Mollie Lee</cp:lastModifiedBy>
  <cp:revision>2</cp:revision>
  <cp:lastPrinted>2016-04-18T12:10:00Z</cp:lastPrinted>
  <dcterms:created xsi:type="dcterms:W3CDTF">2022-11-21T09:55:00Z</dcterms:created>
  <dcterms:modified xsi:type="dcterms:W3CDTF">2022-11-21T09:55:00Z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