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9233915" w:rsidR="00A156C3" w:rsidRPr="00A156C3" w:rsidRDefault="00BD706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Speed Dating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84DCA7A" w:rsidR="00A156C3" w:rsidRPr="00A156C3" w:rsidRDefault="00BD706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09/02/2023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0C8AD6B" w:rsidR="00A156C3" w:rsidRPr="00A156C3" w:rsidRDefault="00BD706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F40A0A1" w:rsidR="00EB5320" w:rsidRPr="00B817BD" w:rsidRDefault="00BD706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Amy Moir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0B31AD7" w:rsidR="00EB5320" w:rsidRPr="00B817BD" w:rsidRDefault="00BD706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Amy Moir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74727">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74727">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74727">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274727">
        <w:trPr>
          <w:cantSplit/>
          <w:trHeight w:val="1296"/>
        </w:trPr>
        <w:tc>
          <w:tcPr>
            <w:tcW w:w="565" w:type="pct"/>
            <w:shd w:val="clear" w:color="auto" w:fill="FFFFFF" w:themeFill="background1"/>
          </w:tcPr>
          <w:p w14:paraId="3C5F042C" w14:textId="5CEF1FA5" w:rsidR="00CE1AAA" w:rsidRDefault="00BD7062">
            <w:r>
              <w:t>Fire</w:t>
            </w:r>
          </w:p>
        </w:tc>
        <w:tc>
          <w:tcPr>
            <w:tcW w:w="885" w:type="pct"/>
            <w:shd w:val="clear" w:color="auto" w:fill="FFFFFF" w:themeFill="background1"/>
          </w:tcPr>
          <w:p w14:paraId="3C5F042D" w14:textId="1131538F" w:rsidR="00CE1AAA" w:rsidRDefault="00BD7062">
            <w:r>
              <w:t>Inability to follow appropriate fire and evacuation protocols in buildings of events or meetings may lead to injury and discomfort.</w:t>
            </w:r>
          </w:p>
        </w:tc>
        <w:tc>
          <w:tcPr>
            <w:tcW w:w="630" w:type="pct"/>
            <w:shd w:val="clear" w:color="auto" w:fill="FFFFFF" w:themeFill="background1"/>
          </w:tcPr>
          <w:p w14:paraId="3C5F042E" w14:textId="44F01E19" w:rsidR="00CE1AAA" w:rsidRDefault="00BD7062">
            <w:r>
              <w:t>Anyone in the building</w:t>
            </w:r>
          </w:p>
        </w:tc>
        <w:tc>
          <w:tcPr>
            <w:tcW w:w="159" w:type="pct"/>
            <w:shd w:val="clear" w:color="auto" w:fill="FFFFFF" w:themeFill="background1"/>
          </w:tcPr>
          <w:p w14:paraId="3C5F042F" w14:textId="1E9D2089" w:rsidR="00CE1AAA" w:rsidRPr="00957A37" w:rsidRDefault="00BD7062"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CF5DD92" w:rsidR="00CE1AAA" w:rsidRPr="00957A37" w:rsidRDefault="00BD7062"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2F4306F3" w:rsidR="00CE1AAA" w:rsidRPr="00957A37" w:rsidRDefault="00BD7062" w:rsidP="00CE1AAA">
            <w:pPr>
              <w:rPr>
                <w:rFonts w:ascii="Lucida Sans" w:hAnsi="Lucida Sans"/>
                <w:b/>
              </w:rPr>
            </w:pPr>
            <w:r>
              <w:rPr>
                <w:rFonts w:ascii="Lucida Sans" w:hAnsi="Lucida Sans"/>
                <w:b/>
              </w:rPr>
              <w:t>10</w:t>
            </w:r>
          </w:p>
        </w:tc>
        <w:tc>
          <w:tcPr>
            <w:tcW w:w="987" w:type="pct"/>
            <w:shd w:val="clear" w:color="auto" w:fill="FFFFFF" w:themeFill="background1"/>
          </w:tcPr>
          <w:p w14:paraId="3C5F0432" w14:textId="2572AE97" w:rsidR="00CE1AAA" w:rsidRPr="00957A37" w:rsidRDefault="00BD7062">
            <w:pPr>
              <w:rPr>
                <w:rFonts w:ascii="Lucida Sans" w:hAnsi="Lucida Sans"/>
                <w:b/>
              </w:rPr>
            </w:pPr>
            <w:r>
              <w:rPr>
                <w:rFonts w:ascii="Lucida Sans" w:hAnsi="Lucida Sans"/>
                <w:bCs/>
              </w:rPr>
              <w:t>Ensure members know where the nearest exit and meeting points are and where the nearest extinguisher is.</w:t>
            </w:r>
          </w:p>
        </w:tc>
        <w:tc>
          <w:tcPr>
            <w:tcW w:w="159" w:type="pct"/>
            <w:shd w:val="clear" w:color="auto" w:fill="FFFFFF" w:themeFill="background1"/>
          </w:tcPr>
          <w:p w14:paraId="3C5F0433" w14:textId="30E83C4D" w:rsidR="00CE1AAA" w:rsidRPr="00957A37" w:rsidRDefault="00BD706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585E2CF7" w:rsidR="00CE1AAA" w:rsidRPr="00957A37" w:rsidRDefault="00BD7062"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2FEFD526" w:rsidR="00CE1AAA" w:rsidRPr="00957A37" w:rsidRDefault="00BD7062"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6646110A" w:rsidR="00CE1AAA" w:rsidRDefault="00BD7062">
            <w:r>
              <w:t>To minimise risk, members will be reminded of protocol and procedures regularly. Meetings and events on campus will only be in facilities where fire safety measures are implemented.</w:t>
            </w:r>
          </w:p>
        </w:tc>
      </w:tr>
      <w:tr w:rsidR="00CE1AAA" w14:paraId="3C5F0443" w14:textId="77777777" w:rsidTr="00274727">
        <w:trPr>
          <w:cantSplit/>
          <w:trHeight w:val="1296"/>
        </w:trPr>
        <w:tc>
          <w:tcPr>
            <w:tcW w:w="565" w:type="pct"/>
            <w:shd w:val="clear" w:color="auto" w:fill="FFFFFF" w:themeFill="background1"/>
          </w:tcPr>
          <w:p w14:paraId="3C5F0438" w14:textId="3FDE8567" w:rsidR="00CE1AAA" w:rsidRDefault="00BD7062">
            <w:r>
              <w:lastRenderedPageBreak/>
              <w:t xml:space="preserve">Alcohol consumption </w:t>
            </w:r>
          </w:p>
        </w:tc>
        <w:tc>
          <w:tcPr>
            <w:tcW w:w="885" w:type="pct"/>
            <w:shd w:val="clear" w:color="auto" w:fill="FFFFFF" w:themeFill="background1"/>
          </w:tcPr>
          <w:p w14:paraId="3C5F0439" w14:textId="5EBA6660" w:rsidR="00CE1AAA" w:rsidRDefault="00BD7062">
            <w:r>
              <w:t>Alcohol poisoning, erratic behaviour, drink spiking, illness.</w:t>
            </w:r>
          </w:p>
        </w:tc>
        <w:tc>
          <w:tcPr>
            <w:tcW w:w="630" w:type="pct"/>
            <w:shd w:val="clear" w:color="auto" w:fill="FFFFFF" w:themeFill="background1"/>
          </w:tcPr>
          <w:p w14:paraId="3C5F043A" w14:textId="55EF82A7" w:rsidR="00CE1AAA" w:rsidRDefault="00BD7062">
            <w:r>
              <w:t>Everyone in attendance of the event.</w:t>
            </w:r>
          </w:p>
        </w:tc>
        <w:tc>
          <w:tcPr>
            <w:tcW w:w="159" w:type="pct"/>
            <w:shd w:val="clear" w:color="auto" w:fill="FFFFFF" w:themeFill="background1"/>
          </w:tcPr>
          <w:p w14:paraId="3C5F043B" w14:textId="6745234D" w:rsidR="00CE1AAA" w:rsidRPr="00957A37" w:rsidRDefault="00BD7062"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62682DFE" w:rsidR="00CE1AAA" w:rsidRPr="00957A37" w:rsidRDefault="00BD7062"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51B94E20" w:rsidR="00CE1AAA" w:rsidRPr="00957A37" w:rsidRDefault="00BD7062" w:rsidP="00CE1AAA">
            <w:pPr>
              <w:rPr>
                <w:rFonts w:ascii="Lucida Sans" w:hAnsi="Lucida Sans"/>
                <w:b/>
              </w:rPr>
            </w:pPr>
            <w:r>
              <w:rPr>
                <w:rFonts w:ascii="Lucida Sans" w:hAnsi="Lucida Sans"/>
                <w:b/>
              </w:rPr>
              <w:t>6</w:t>
            </w:r>
          </w:p>
        </w:tc>
        <w:tc>
          <w:tcPr>
            <w:tcW w:w="987" w:type="pct"/>
            <w:shd w:val="clear" w:color="auto" w:fill="FFFFFF" w:themeFill="background1"/>
          </w:tcPr>
          <w:p w14:paraId="799B65F1" w14:textId="2D5B715E" w:rsidR="00BD7062" w:rsidRDefault="00BD7062" w:rsidP="00BD7062">
            <w:pPr>
              <w:rPr>
                <w:rFonts w:cstheme="minorHAnsi"/>
                <w:bCs/>
              </w:rPr>
            </w:pPr>
            <w:r>
              <w:rPr>
                <w:rFonts w:cstheme="minorHAnsi"/>
                <w:bCs/>
              </w:rPr>
              <w:t>Alcohol</w:t>
            </w:r>
            <w:r>
              <w:rPr>
                <w:rFonts w:cstheme="minorHAnsi"/>
                <w:bCs/>
              </w:rPr>
              <w:t xml:space="preserve"> won’t be served to heavily intoxicated individuals</w:t>
            </w:r>
          </w:p>
          <w:p w14:paraId="3C5F043E" w14:textId="2818DC2C" w:rsidR="00CE1AAA" w:rsidRPr="00957A37" w:rsidRDefault="00BD7062" w:rsidP="00BD7062">
            <w:pPr>
              <w:rPr>
                <w:rFonts w:ascii="Lucida Sans" w:hAnsi="Lucida Sans"/>
                <w:b/>
              </w:rPr>
            </w:pPr>
            <w:r>
              <w:rPr>
                <w:rFonts w:cstheme="minorHAnsi"/>
                <w:bCs/>
              </w:rPr>
              <w:t>Students to be reminded that as a representative of the society and the university that any antisocial behaviour as a result of alcohol will not be tolerated and drink spiking, violence or non-compliance to security staff can lead to banning from the society and its future events.</w:t>
            </w:r>
          </w:p>
        </w:tc>
        <w:tc>
          <w:tcPr>
            <w:tcW w:w="159" w:type="pct"/>
            <w:shd w:val="clear" w:color="auto" w:fill="FFFFFF" w:themeFill="background1"/>
          </w:tcPr>
          <w:p w14:paraId="3C5F043F" w14:textId="5CC3403A" w:rsidR="00CE1AAA" w:rsidRPr="00957A37" w:rsidRDefault="00BD7062"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4983CC68" w:rsidR="00CE1AAA" w:rsidRPr="00957A37" w:rsidRDefault="00BD7062"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60459BBA" w:rsidR="00CE1AAA" w:rsidRPr="00957A37" w:rsidRDefault="00BD7062" w:rsidP="00CE1AAA">
            <w:pPr>
              <w:rPr>
                <w:rFonts w:ascii="Lucida Sans" w:hAnsi="Lucida Sans"/>
                <w:b/>
              </w:rPr>
            </w:pPr>
            <w:r>
              <w:rPr>
                <w:rFonts w:ascii="Lucida Sans" w:hAnsi="Lucida Sans"/>
                <w:b/>
              </w:rPr>
              <w:t>4</w:t>
            </w:r>
          </w:p>
        </w:tc>
        <w:tc>
          <w:tcPr>
            <w:tcW w:w="980" w:type="pct"/>
            <w:shd w:val="clear" w:color="auto" w:fill="FFFFFF" w:themeFill="background1"/>
          </w:tcPr>
          <w:p w14:paraId="3D9D42EB" w14:textId="77777777" w:rsidR="00A203A4" w:rsidRDefault="00A203A4" w:rsidP="00A203A4">
            <w:r>
              <w:t>Anybody in the group who is excessively drunk will be escorted home by a friend or member of committee.</w:t>
            </w:r>
          </w:p>
          <w:p w14:paraId="551CFC39" w14:textId="77777777" w:rsidR="00A203A4" w:rsidRDefault="00A203A4" w:rsidP="00A203A4">
            <w:r>
              <w:t>Help from bar staff and emergency services will be sought if necessary.</w:t>
            </w:r>
          </w:p>
          <w:p w14:paraId="3C5F0442" w14:textId="54050227" w:rsidR="00CE1AAA" w:rsidRDefault="00A203A4" w:rsidP="00A203A4">
            <w:r>
              <w:t>If the event or people become hostile due to drinking, it can be ended early.</w:t>
            </w:r>
          </w:p>
        </w:tc>
      </w:tr>
      <w:tr w:rsidR="00CE1AAA" w14:paraId="3C5F044F" w14:textId="77777777" w:rsidTr="00274727">
        <w:trPr>
          <w:cantSplit/>
          <w:trHeight w:val="1296"/>
        </w:trPr>
        <w:tc>
          <w:tcPr>
            <w:tcW w:w="565" w:type="pct"/>
            <w:shd w:val="clear" w:color="auto" w:fill="FFFFFF" w:themeFill="background1"/>
          </w:tcPr>
          <w:p w14:paraId="3C5F0444" w14:textId="3E6633D8" w:rsidR="00CE1AAA" w:rsidRDefault="00A203A4">
            <w:r>
              <w:t>Slips, trips, and falls- table</w:t>
            </w:r>
            <w:r>
              <w:t xml:space="preserve">s and </w:t>
            </w:r>
            <w:r>
              <w:t>chairs</w:t>
            </w:r>
          </w:p>
        </w:tc>
        <w:tc>
          <w:tcPr>
            <w:tcW w:w="885" w:type="pct"/>
            <w:shd w:val="clear" w:color="auto" w:fill="FFFFFF" w:themeFill="background1"/>
          </w:tcPr>
          <w:p w14:paraId="3C5F0445" w14:textId="02CE2B53" w:rsidR="00CE1AAA" w:rsidRDefault="00A203A4">
            <w:r>
              <w:t xml:space="preserve">Physical injury </w:t>
            </w:r>
          </w:p>
        </w:tc>
        <w:tc>
          <w:tcPr>
            <w:tcW w:w="630" w:type="pct"/>
            <w:shd w:val="clear" w:color="auto" w:fill="FFFFFF" w:themeFill="background1"/>
          </w:tcPr>
          <w:p w14:paraId="3C5F0446" w14:textId="3D82A4DE" w:rsidR="00CE1AAA" w:rsidRDefault="00A203A4">
            <w:r>
              <w:t xml:space="preserve">Attendees </w:t>
            </w:r>
            <w:r>
              <w:t xml:space="preserve">and committee members </w:t>
            </w:r>
          </w:p>
        </w:tc>
        <w:tc>
          <w:tcPr>
            <w:tcW w:w="159" w:type="pct"/>
            <w:shd w:val="clear" w:color="auto" w:fill="FFFFFF" w:themeFill="background1"/>
          </w:tcPr>
          <w:p w14:paraId="3C5F0447" w14:textId="57FBA96C" w:rsidR="00CE1AAA" w:rsidRPr="00957A37" w:rsidRDefault="00A203A4"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9F66BA" w:rsidR="00CE1AAA" w:rsidRPr="00957A37" w:rsidRDefault="00A203A4"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3A34ED40" w:rsidR="00CE1AAA" w:rsidRPr="00957A37" w:rsidRDefault="00A203A4" w:rsidP="00CE1AAA">
            <w:pPr>
              <w:rPr>
                <w:rFonts w:ascii="Lucida Sans" w:hAnsi="Lucida Sans"/>
                <w:b/>
              </w:rPr>
            </w:pPr>
            <w:r>
              <w:rPr>
                <w:rFonts w:ascii="Lucida Sans" w:hAnsi="Lucida Sans"/>
                <w:b/>
              </w:rPr>
              <w:t>6</w:t>
            </w:r>
          </w:p>
        </w:tc>
        <w:tc>
          <w:tcPr>
            <w:tcW w:w="987" w:type="pct"/>
            <w:shd w:val="clear" w:color="auto" w:fill="FFFFFF" w:themeFill="background1"/>
          </w:tcPr>
          <w:p w14:paraId="1C661385" w14:textId="77777777" w:rsidR="00A203A4" w:rsidRPr="00A203A4" w:rsidRDefault="00A203A4" w:rsidP="00A203A4">
            <w:pPr>
              <w:rPr>
                <w:rFonts w:cstheme="minorHAnsi"/>
                <w:bCs/>
              </w:rPr>
            </w:pPr>
            <w:r w:rsidRPr="00A203A4">
              <w:rPr>
                <w:rFonts w:cstheme="minorHAnsi"/>
                <w:bCs/>
              </w:rPr>
              <w:t>Have a clear path where societies can move in/out of the room.</w:t>
            </w:r>
          </w:p>
          <w:p w14:paraId="3C5F044A" w14:textId="1DCE61DD" w:rsidR="00CE1AAA" w:rsidRPr="00A203A4" w:rsidRDefault="00A203A4" w:rsidP="00A203A4">
            <w:pPr>
              <w:rPr>
                <w:rFonts w:ascii="Lucida Sans" w:hAnsi="Lucida Sans"/>
                <w:b/>
              </w:rPr>
            </w:pPr>
            <w:r w:rsidRPr="00A203A4">
              <w:rPr>
                <w:rFonts w:cstheme="minorHAnsi"/>
                <w:bCs/>
              </w:rPr>
              <w:t>Keep tables, chairs, and personal belongings out of the way/stored neatly.</w:t>
            </w:r>
            <w:r w:rsidRPr="00A203A4">
              <w:rPr>
                <w:rFonts w:cstheme="minorHAnsi"/>
                <w:bCs/>
              </w:rPr>
              <w:t xml:space="preserve"> </w:t>
            </w:r>
            <w:r w:rsidRPr="00A203A4">
              <w:rPr>
                <w:rFonts w:cstheme="minorHAnsi"/>
                <w:bCs/>
              </w:rPr>
              <w:t>Place tape over wires on the floor.</w:t>
            </w:r>
          </w:p>
        </w:tc>
        <w:tc>
          <w:tcPr>
            <w:tcW w:w="159" w:type="pct"/>
            <w:shd w:val="clear" w:color="auto" w:fill="FFFFFF" w:themeFill="background1"/>
          </w:tcPr>
          <w:p w14:paraId="3C5F044B" w14:textId="68250B4D" w:rsidR="00CE1AAA" w:rsidRPr="00957A37" w:rsidRDefault="00A203A4"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702F7D7C" w:rsidR="00CE1AAA" w:rsidRPr="00957A37" w:rsidRDefault="00A203A4" w:rsidP="00CE1AAA">
            <w:pPr>
              <w:rPr>
                <w:rFonts w:ascii="Lucida Sans" w:hAnsi="Lucida Sans"/>
                <w:b/>
              </w:rPr>
            </w:pPr>
            <w:r>
              <w:rPr>
                <w:rFonts w:ascii="Lucida Sans" w:hAnsi="Lucida Sans"/>
                <w:b/>
              </w:rPr>
              <w:t>2</w:t>
            </w:r>
          </w:p>
        </w:tc>
        <w:tc>
          <w:tcPr>
            <w:tcW w:w="159" w:type="pct"/>
            <w:shd w:val="clear" w:color="auto" w:fill="FFFFFF" w:themeFill="background1"/>
          </w:tcPr>
          <w:p w14:paraId="3C5F044D" w14:textId="68EDE931" w:rsidR="00CE1AAA" w:rsidRPr="00957A37" w:rsidRDefault="00A203A4" w:rsidP="00CE1AAA">
            <w:pPr>
              <w:rPr>
                <w:rFonts w:ascii="Lucida Sans" w:hAnsi="Lucida Sans"/>
                <w:b/>
              </w:rPr>
            </w:pPr>
            <w:r>
              <w:rPr>
                <w:rFonts w:ascii="Lucida Sans" w:hAnsi="Lucida Sans"/>
                <w:b/>
              </w:rPr>
              <w:t>2</w:t>
            </w:r>
          </w:p>
        </w:tc>
        <w:tc>
          <w:tcPr>
            <w:tcW w:w="980" w:type="pct"/>
            <w:shd w:val="clear" w:color="auto" w:fill="FFFFFF" w:themeFill="background1"/>
          </w:tcPr>
          <w:p w14:paraId="3C5F044E" w14:textId="58E079B9" w:rsidR="00CE1AAA" w:rsidRDefault="00A203A4">
            <w:r>
              <w:t>If an accident occurs, seek help from SUSU reception.</w:t>
            </w:r>
          </w:p>
        </w:tc>
      </w:tr>
      <w:tr w:rsidR="00CE1AAA" w14:paraId="3C5F045B" w14:textId="77777777" w:rsidTr="00274727">
        <w:trPr>
          <w:cantSplit/>
          <w:trHeight w:val="1296"/>
        </w:trPr>
        <w:tc>
          <w:tcPr>
            <w:tcW w:w="565" w:type="pct"/>
            <w:shd w:val="clear" w:color="auto" w:fill="FFFFFF" w:themeFill="background1"/>
          </w:tcPr>
          <w:p w14:paraId="3C5F0450" w14:textId="375BC824" w:rsidR="00CE1AAA" w:rsidRDefault="00A203A4">
            <w:r>
              <w:lastRenderedPageBreak/>
              <w:t xml:space="preserve">Moving </w:t>
            </w:r>
            <w:r w:rsidR="00EA15CF">
              <w:t>furniture</w:t>
            </w:r>
            <w:r>
              <w:t xml:space="preserve"> around the room</w:t>
            </w:r>
          </w:p>
        </w:tc>
        <w:tc>
          <w:tcPr>
            <w:tcW w:w="885" w:type="pct"/>
            <w:shd w:val="clear" w:color="auto" w:fill="FFFFFF" w:themeFill="background1"/>
          </w:tcPr>
          <w:p w14:paraId="3C5F0451" w14:textId="354AB0D3" w:rsidR="00CE1AAA" w:rsidRDefault="00EA15CF">
            <w:r>
              <w:t xml:space="preserve">Physical numbers and back strain </w:t>
            </w:r>
          </w:p>
        </w:tc>
        <w:tc>
          <w:tcPr>
            <w:tcW w:w="630" w:type="pct"/>
            <w:shd w:val="clear" w:color="auto" w:fill="FFFFFF" w:themeFill="background1"/>
          </w:tcPr>
          <w:p w14:paraId="3C5F0452" w14:textId="562670AD" w:rsidR="00CE1AAA" w:rsidRDefault="00EA15CF">
            <w:r>
              <w:t>RAG committee</w:t>
            </w:r>
          </w:p>
        </w:tc>
        <w:tc>
          <w:tcPr>
            <w:tcW w:w="159" w:type="pct"/>
            <w:shd w:val="clear" w:color="auto" w:fill="FFFFFF" w:themeFill="background1"/>
          </w:tcPr>
          <w:p w14:paraId="3C5F0453" w14:textId="5719DCF3" w:rsidR="00CE1AAA" w:rsidRPr="00957A37" w:rsidRDefault="00EA15CF"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163E483F" w:rsidR="00CE1AAA" w:rsidRPr="00957A37" w:rsidRDefault="00EA15CF"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6E6656ED" w:rsidR="00CE1AAA" w:rsidRPr="00957A37" w:rsidRDefault="00EA15CF" w:rsidP="00CE1AAA">
            <w:pPr>
              <w:rPr>
                <w:rFonts w:ascii="Lucida Sans" w:hAnsi="Lucida Sans"/>
                <w:b/>
              </w:rPr>
            </w:pPr>
            <w:r>
              <w:rPr>
                <w:rFonts w:ascii="Lucida Sans" w:hAnsi="Lucida Sans"/>
                <w:b/>
              </w:rPr>
              <w:t>6</w:t>
            </w:r>
          </w:p>
        </w:tc>
        <w:tc>
          <w:tcPr>
            <w:tcW w:w="987" w:type="pct"/>
            <w:shd w:val="clear" w:color="auto" w:fill="FFFFFF" w:themeFill="background1"/>
          </w:tcPr>
          <w:p w14:paraId="3C5F0456" w14:textId="68409DEB" w:rsidR="00CE1AAA" w:rsidRDefault="00D63DCF">
            <w:pPr>
              <w:rPr>
                <w:rFonts w:ascii="Lucida Sans" w:hAnsi="Lucida Sans"/>
                <w:b/>
              </w:rPr>
            </w:pPr>
            <w:r>
              <w:rPr>
                <w:rFonts w:ascii="Lucida Sans" w:hAnsi="Lucida Sans"/>
                <w:b/>
              </w:rPr>
              <w:t>Following manual handling rules</w:t>
            </w:r>
          </w:p>
        </w:tc>
        <w:tc>
          <w:tcPr>
            <w:tcW w:w="159" w:type="pct"/>
            <w:shd w:val="clear" w:color="auto" w:fill="FFFFFF" w:themeFill="background1"/>
          </w:tcPr>
          <w:p w14:paraId="3C5F0457" w14:textId="11F73C3B" w:rsidR="00CE1AAA" w:rsidRPr="00957A37" w:rsidRDefault="00D63DCF"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54CE6093" w:rsidR="00CE1AAA" w:rsidRPr="00957A37" w:rsidRDefault="00D63DCF"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0C5BC9A3" w:rsidR="00CE1AAA" w:rsidRPr="00957A37" w:rsidRDefault="00D63DCF" w:rsidP="00CE1AAA">
            <w:pPr>
              <w:rPr>
                <w:rFonts w:ascii="Lucida Sans" w:hAnsi="Lucida Sans"/>
                <w:b/>
              </w:rPr>
            </w:pPr>
            <w:r>
              <w:rPr>
                <w:rFonts w:ascii="Lucida Sans" w:hAnsi="Lucida Sans"/>
                <w:b/>
              </w:rPr>
              <w:t>2</w:t>
            </w:r>
          </w:p>
        </w:tc>
        <w:tc>
          <w:tcPr>
            <w:tcW w:w="980" w:type="pct"/>
            <w:shd w:val="clear" w:color="auto" w:fill="FFFFFF" w:themeFill="background1"/>
          </w:tcPr>
          <w:p w14:paraId="3C5F045A" w14:textId="2E1E9324" w:rsidR="00CE1AAA" w:rsidRDefault="00D63DCF">
            <w:r>
              <w:t xml:space="preserve">If an accident occurs, notify security </w:t>
            </w:r>
          </w:p>
        </w:tc>
      </w:tr>
      <w:tr w:rsidR="00CE1AAA" w14:paraId="3C5F0467" w14:textId="77777777" w:rsidTr="00274727">
        <w:trPr>
          <w:cantSplit/>
          <w:trHeight w:val="1296"/>
        </w:trPr>
        <w:tc>
          <w:tcPr>
            <w:tcW w:w="565" w:type="pct"/>
            <w:shd w:val="clear" w:color="auto" w:fill="FFFFFF" w:themeFill="background1"/>
          </w:tcPr>
          <w:p w14:paraId="3C5F045C" w14:textId="2CB3BAD5" w:rsidR="00CE1AAA" w:rsidRDefault="00D63DCF">
            <w:r>
              <w:t>Anti-social behaviour on ‘dates’</w:t>
            </w:r>
          </w:p>
        </w:tc>
        <w:tc>
          <w:tcPr>
            <w:tcW w:w="885" w:type="pct"/>
            <w:shd w:val="clear" w:color="auto" w:fill="FFFFFF" w:themeFill="background1"/>
          </w:tcPr>
          <w:p w14:paraId="3C5F045D" w14:textId="18007912" w:rsidR="00CE1AAA" w:rsidRDefault="00D63DCF">
            <w:r>
              <w:t xml:space="preserve">Bullying and harassment </w:t>
            </w:r>
          </w:p>
        </w:tc>
        <w:tc>
          <w:tcPr>
            <w:tcW w:w="630" w:type="pct"/>
            <w:shd w:val="clear" w:color="auto" w:fill="FFFFFF" w:themeFill="background1"/>
          </w:tcPr>
          <w:p w14:paraId="3C5F045E" w14:textId="0A1EADF1" w:rsidR="00CE1AAA" w:rsidRDefault="00D63DCF">
            <w:r>
              <w:t>Participants</w:t>
            </w:r>
          </w:p>
        </w:tc>
        <w:tc>
          <w:tcPr>
            <w:tcW w:w="159" w:type="pct"/>
            <w:shd w:val="clear" w:color="auto" w:fill="FFFFFF" w:themeFill="background1"/>
          </w:tcPr>
          <w:p w14:paraId="3C5F045F" w14:textId="5603B018" w:rsidR="00CE1AAA" w:rsidRPr="00957A37" w:rsidRDefault="00D63DCF" w:rsidP="00CE1AAA">
            <w:pPr>
              <w:rPr>
                <w:rFonts w:ascii="Lucida Sans" w:hAnsi="Lucida Sans"/>
                <w:b/>
              </w:rPr>
            </w:pPr>
            <w:r>
              <w:rPr>
                <w:rFonts w:ascii="Lucida Sans" w:hAnsi="Lucida Sans"/>
                <w:b/>
              </w:rPr>
              <w:t>2</w:t>
            </w:r>
          </w:p>
        </w:tc>
        <w:tc>
          <w:tcPr>
            <w:tcW w:w="159" w:type="pct"/>
            <w:shd w:val="clear" w:color="auto" w:fill="FFFFFF" w:themeFill="background1"/>
          </w:tcPr>
          <w:p w14:paraId="3C5F0460" w14:textId="668775BD" w:rsidR="00CE1AAA" w:rsidRPr="00957A37" w:rsidRDefault="00D63DCF"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75BCB883" w:rsidR="00CE1AAA" w:rsidRPr="00957A37" w:rsidRDefault="00D63DCF" w:rsidP="00CE1AAA">
            <w:pPr>
              <w:rPr>
                <w:rFonts w:ascii="Lucida Sans" w:hAnsi="Lucida Sans"/>
                <w:b/>
              </w:rPr>
            </w:pPr>
            <w:r>
              <w:rPr>
                <w:rFonts w:ascii="Lucida Sans" w:hAnsi="Lucida Sans"/>
                <w:b/>
              </w:rPr>
              <w:t>6</w:t>
            </w:r>
          </w:p>
        </w:tc>
        <w:tc>
          <w:tcPr>
            <w:tcW w:w="987" w:type="pct"/>
            <w:shd w:val="clear" w:color="auto" w:fill="FFFFFF" w:themeFill="background1"/>
          </w:tcPr>
          <w:p w14:paraId="71BAE389" w14:textId="77777777" w:rsidR="00D63DCF" w:rsidRPr="00D63DCF" w:rsidRDefault="00D63DCF" w:rsidP="00D63DCF">
            <w:pPr>
              <w:rPr>
                <w:rFonts w:cstheme="minorHAnsi"/>
                <w:bCs/>
              </w:rPr>
            </w:pPr>
            <w:r w:rsidRPr="00D63DCF">
              <w:rPr>
                <w:rFonts w:cstheme="minorHAnsi"/>
                <w:bCs/>
              </w:rPr>
              <w:t>Rag committee to be vigilant and stop any anti-social behaviour.</w:t>
            </w:r>
          </w:p>
          <w:p w14:paraId="29B800B2" w14:textId="77777777" w:rsidR="00D63DCF" w:rsidRPr="00D63DCF" w:rsidRDefault="00D63DCF" w:rsidP="00D63DCF">
            <w:pPr>
              <w:rPr>
                <w:rFonts w:ascii="Lucida Sans" w:hAnsi="Lucida Sans"/>
                <w:b/>
              </w:rPr>
            </w:pPr>
            <w:r w:rsidRPr="00D63DCF">
              <w:rPr>
                <w:rFonts w:cstheme="minorHAnsi"/>
                <w:bCs/>
              </w:rPr>
              <w:t>Expect respect policy</w:t>
            </w:r>
          </w:p>
          <w:p w14:paraId="12FF854F" w14:textId="77777777" w:rsidR="00D63DCF" w:rsidRPr="00D63DCF" w:rsidRDefault="00D63DCF" w:rsidP="00D63DCF">
            <w:pPr>
              <w:rPr>
                <w:rFonts w:ascii="Lucida Sans" w:hAnsi="Lucida Sans"/>
                <w:b/>
              </w:rPr>
            </w:pPr>
            <w:r>
              <w:t>Participants to be reminded to be respectful of others</w:t>
            </w:r>
          </w:p>
          <w:p w14:paraId="3C5F0462" w14:textId="6FA9D69A" w:rsidR="00CE1AAA" w:rsidRDefault="00D63DCF" w:rsidP="00D63DCF">
            <w:pPr>
              <w:rPr>
                <w:rFonts w:ascii="Lucida Sans" w:hAnsi="Lucida Sans"/>
                <w:b/>
              </w:rPr>
            </w:pPr>
            <w:r>
              <w:t>Activity host to have read SUSU’s Expect Respect Policy</w:t>
            </w:r>
          </w:p>
        </w:tc>
        <w:tc>
          <w:tcPr>
            <w:tcW w:w="159" w:type="pct"/>
            <w:shd w:val="clear" w:color="auto" w:fill="FFFFFF" w:themeFill="background1"/>
          </w:tcPr>
          <w:p w14:paraId="3C5F0463" w14:textId="4577C1A8" w:rsidR="00CE1AAA" w:rsidRPr="00957A37" w:rsidRDefault="00D63DCF"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1E4D297E" w:rsidR="00CE1AAA" w:rsidRPr="00957A37" w:rsidRDefault="00D63DCF" w:rsidP="00CE1AAA">
            <w:pPr>
              <w:rPr>
                <w:rFonts w:ascii="Lucida Sans" w:hAnsi="Lucida Sans"/>
                <w:b/>
              </w:rPr>
            </w:pPr>
            <w:r>
              <w:rPr>
                <w:rFonts w:ascii="Lucida Sans" w:hAnsi="Lucida Sans"/>
                <w:b/>
              </w:rPr>
              <w:t>2</w:t>
            </w:r>
          </w:p>
        </w:tc>
        <w:tc>
          <w:tcPr>
            <w:tcW w:w="159" w:type="pct"/>
            <w:shd w:val="clear" w:color="auto" w:fill="FFFFFF" w:themeFill="background1"/>
          </w:tcPr>
          <w:p w14:paraId="3C5F0465" w14:textId="113D89FD" w:rsidR="00CE1AAA" w:rsidRPr="00957A37" w:rsidRDefault="00D63DCF" w:rsidP="00CE1AAA">
            <w:pPr>
              <w:rPr>
                <w:rFonts w:ascii="Lucida Sans" w:hAnsi="Lucida Sans"/>
                <w:b/>
              </w:rPr>
            </w:pPr>
            <w:r>
              <w:rPr>
                <w:rFonts w:ascii="Lucida Sans" w:hAnsi="Lucida Sans"/>
                <w:b/>
              </w:rPr>
              <w:t>2</w:t>
            </w:r>
          </w:p>
        </w:tc>
        <w:tc>
          <w:tcPr>
            <w:tcW w:w="980" w:type="pct"/>
            <w:shd w:val="clear" w:color="auto" w:fill="FFFFFF" w:themeFill="background1"/>
          </w:tcPr>
          <w:p w14:paraId="333F2C66" w14:textId="77777777" w:rsidR="00D63DCF" w:rsidRPr="00D63DCF" w:rsidRDefault="00D63DCF" w:rsidP="00D63DCF">
            <w:pPr>
              <w:rPr>
                <w:rFonts w:cstheme="minorHAnsi"/>
                <w:sz w:val="20"/>
                <w:szCs w:val="20"/>
              </w:rPr>
            </w:pPr>
            <w:r w:rsidRPr="00D63DCF">
              <w:rPr>
                <w:rFonts w:cstheme="minorHAnsi"/>
              </w:rPr>
              <w:t>Use of university expect respect reporting tool if any incidences occur.</w:t>
            </w:r>
          </w:p>
          <w:p w14:paraId="19971408" w14:textId="77777777" w:rsidR="00D63DCF" w:rsidRPr="00D63DCF" w:rsidRDefault="00D63DCF" w:rsidP="00D63DCF">
            <w:pPr>
              <w:rPr>
                <w:rFonts w:cstheme="minorHAnsi"/>
                <w:sz w:val="20"/>
                <w:szCs w:val="20"/>
              </w:rPr>
            </w:pPr>
            <w:r>
              <w:t>If a student’s behaviour becomes unacceptable then they will be asked to leave the event.</w:t>
            </w:r>
          </w:p>
          <w:p w14:paraId="3C5F0466" w14:textId="53E83B9D" w:rsidR="00CE1AAA" w:rsidRDefault="00D63DCF" w:rsidP="00D63DCF">
            <w:r>
              <w:t xml:space="preserve">Notify and seek support from </w:t>
            </w:r>
            <w:proofErr w:type="spellStart"/>
            <w:r>
              <w:t>UoS</w:t>
            </w:r>
            <w:proofErr w:type="spellEnd"/>
            <w:r>
              <w:t xml:space="preserve"> security as needed.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4339"/>
        <w:gridCol w:w="1739"/>
        <w:gridCol w:w="2108"/>
        <w:gridCol w:w="1019"/>
        <w:gridCol w:w="379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74727">
        <w:tc>
          <w:tcPr>
            <w:tcW w:w="275"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274727">
        <w:trPr>
          <w:trHeight w:val="574"/>
        </w:trPr>
        <w:tc>
          <w:tcPr>
            <w:tcW w:w="275" w:type="pct"/>
          </w:tcPr>
          <w:p w14:paraId="3C5F048D" w14:textId="43ADD3EB" w:rsidR="00C642F4" w:rsidRPr="00957A37" w:rsidRDefault="00D63DC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410" w:type="pct"/>
          </w:tcPr>
          <w:p w14:paraId="18396D27" w14:textId="77777777" w:rsidR="00D63DCF" w:rsidRDefault="00D63DCF" w:rsidP="00D63DC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 sufficient number of committee are welfare trained. Let others be trained if they wish.</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8F" w14:textId="588671A8" w:rsidR="00C642F4" w:rsidRPr="00957A37" w:rsidRDefault="00D63DC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685" w:type="pct"/>
          </w:tcPr>
          <w:p w14:paraId="3C5F0490" w14:textId="52A0DDB1" w:rsidR="00C642F4" w:rsidRPr="00957A37" w:rsidRDefault="00D63DC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274727">
        <w:trPr>
          <w:trHeight w:val="574"/>
        </w:trPr>
        <w:tc>
          <w:tcPr>
            <w:tcW w:w="275" w:type="pct"/>
          </w:tcPr>
          <w:p w14:paraId="3C5F0494" w14:textId="3B6AD4E0" w:rsidR="00C642F4" w:rsidRPr="00957A37" w:rsidRDefault="001F12F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10" w:type="pct"/>
          </w:tcPr>
          <w:p w14:paraId="52F039BC" w14:textId="77777777" w:rsidR="001F12F0" w:rsidRDefault="001F12F0" w:rsidP="001F12F0">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64E3D163" w14:textId="77777777" w:rsidR="001F12F0" w:rsidRDefault="001F12F0" w:rsidP="001F12F0">
            <w:pPr>
              <w:numPr>
                <w:ilvl w:val="0"/>
                <w:numId w:val="4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12E4B8FB" w14:textId="77777777" w:rsidR="001F12F0" w:rsidRDefault="001F12F0" w:rsidP="001F12F0">
            <w:pPr>
              <w:numPr>
                <w:ilvl w:val="0"/>
                <w:numId w:val="4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6B992BE1" w14:textId="77777777" w:rsidR="001F12F0" w:rsidRDefault="001F12F0" w:rsidP="001F12F0">
            <w:pPr>
              <w:numPr>
                <w:ilvl w:val="0"/>
                <w:numId w:val="4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6" w14:textId="31DA3D52"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685" w:type="pct"/>
          </w:tcPr>
          <w:p w14:paraId="3C5F0497" w14:textId="2D2A0162"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274727">
        <w:trPr>
          <w:trHeight w:val="574"/>
        </w:trPr>
        <w:tc>
          <w:tcPr>
            <w:tcW w:w="275" w:type="pct"/>
          </w:tcPr>
          <w:p w14:paraId="3C5F049B" w14:textId="65886A8A" w:rsidR="00C642F4" w:rsidRPr="00957A37" w:rsidRDefault="001F12F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10" w:type="pct"/>
          </w:tcPr>
          <w:p w14:paraId="3C5F049C" w14:textId="5F29939C"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Ensure trained first aiders are aware of the events</w:t>
            </w:r>
          </w:p>
        </w:tc>
        <w:tc>
          <w:tcPr>
            <w:tcW w:w="565" w:type="pct"/>
          </w:tcPr>
          <w:p w14:paraId="3C5F049D" w14:textId="3171CBE7"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&amp; committee </w:t>
            </w:r>
          </w:p>
        </w:tc>
        <w:tc>
          <w:tcPr>
            <w:tcW w:w="685" w:type="pct"/>
          </w:tcPr>
          <w:p w14:paraId="3C5F049E" w14:textId="438F0680"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274727">
        <w:trPr>
          <w:trHeight w:val="574"/>
        </w:trPr>
        <w:tc>
          <w:tcPr>
            <w:tcW w:w="275" w:type="pct"/>
          </w:tcPr>
          <w:p w14:paraId="3C5F04A2" w14:textId="13D32B8B" w:rsidR="00C642F4" w:rsidRPr="00957A37" w:rsidRDefault="001F12F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10" w:type="pct"/>
          </w:tcPr>
          <w:p w14:paraId="3C5F04A3" w14:textId="2E879679"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Secondary review of area, equipment and conditions to ensure that the grounds are in the same appropriate condition they were in when we previously inspected, and that steps have been taken to make sure all equipment is safely set up.</w:t>
            </w:r>
          </w:p>
        </w:tc>
        <w:tc>
          <w:tcPr>
            <w:tcW w:w="565" w:type="pct"/>
          </w:tcPr>
          <w:p w14:paraId="3C5F04A4" w14:textId="17578698"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&amp; committee </w:t>
            </w:r>
          </w:p>
        </w:tc>
        <w:tc>
          <w:tcPr>
            <w:tcW w:w="685" w:type="pct"/>
          </w:tcPr>
          <w:p w14:paraId="3C5F04A5" w14:textId="7B76446B"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274727">
        <w:trPr>
          <w:trHeight w:val="574"/>
        </w:trPr>
        <w:tc>
          <w:tcPr>
            <w:tcW w:w="275" w:type="pct"/>
          </w:tcPr>
          <w:p w14:paraId="3C5F04A9" w14:textId="1ACB9C14" w:rsidR="00C642F4" w:rsidRPr="00957A37" w:rsidRDefault="001F12F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10" w:type="pct"/>
          </w:tcPr>
          <w:p w14:paraId="3C5F04AA" w14:textId="7791FFB6"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Committee to read and share SUSU Expect Respect Policy</w:t>
            </w:r>
          </w:p>
        </w:tc>
        <w:tc>
          <w:tcPr>
            <w:tcW w:w="565" w:type="pct"/>
          </w:tcPr>
          <w:p w14:paraId="3C5F04AB" w14:textId="2B878EAE"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&amp; committee </w:t>
            </w:r>
          </w:p>
        </w:tc>
        <w:tc>
          <w:tcPr>
            <w:tcW w:w="685" w:type="pct"/>
          </w:tcPr>
          <w:p w14:paraId="3C5F04AC" w14:textId="12812162"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274727">
        <w:trPr>
          <w:trHeight w:val="574"/>
        </w:trPr>
        <w:tc>
          <w:tcPr>
            <w:tcW w:w="275" w:type="pct"/>
          </w:tcPr>
          <w:p w14:paraId="3C5F04B0" w14:textId="137C6DD8" w:rsidR="00C642F4" w:rsidRPr="00957A37" w:rsidRDefault="001F12F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10" w:type="pct"/>
          </w:tcPr>
          <w:p w14:paraId="3C5F04B1" w14:textId="2CDAAA70" w:rsidR="00C642F4" w:rsidRPr="00957A37" w:rsidRDefault="001F12F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President to complete Level 2 food hygiene course and will provide certificates to activities team (where applicable)</w:t>
            </w:r>
          </w:p>
        </w:tc>
        <w:tc>
          <w:tcPr>
            <w:tcW w:w="565" w:type="pct"/>
          </w:tcPr>
          <w:p w14:paraId="3C5F04B2" w14:textId="13769319" w:rsidR="00C642F4" w:rsidRPr="00957A37" w:rsidRDefault="0027472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685" w:type="pct"/>
          </w:tcPr>
          <w:p w14:paraId="3C5F04B3" w14:textId="214BF267" w:rsidR="00C642F4" w:rsidRPr="00957A37" w:rsidRDefault="0027472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09/02/2023</w:t>
            </w: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5"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274727" w14:paraId="3C5F04C2" w14:textId="77777777" w:rsidTr="00274727">
        <w:trPr>
          <w:cantSplit/>
        </w:trPr>
        <w:tc>
          <w:tcPr>
            <w:tcW w:w="2934" w:type="pct"/>
            <w:gridSpan w:val="4"/>
            <w:tcBorders>
              <w:bottom w:val="nil"/>
            </w:tcBorders>
          </w:tcPr>
          <w:p w14:paraId="3C5F04BF" w14:textId="77777777" w:rsidR="00C642F4" w:rsidRPr="00274727" w:rsidRDefault="00C642F4" w:rsidP="00124F67">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4727">
              <w:rPr>
                <w:rFonts w:ascii="Lucida Sans" w:eastAsia="Times New Roman" w:hAnsi="Lucida Sans" w:cs="Arial"/>
                <w:color w:val="000000"/>
                <w:szCs w:val="20"/>
                <w:lang w:val="fr-FR"/>
              </w:rPr>
              <w:t>Responsible</w:t>
            </w:r>
            <w:proofErr w:type="spellEnd"/>
            <w:r w:rsidRPr="00274727">
              <w:rPr>
                <w:rFonts w:ascii="Lucida Sans" w:eastAsia="Times New Roman" w:hAnsi="Lucida Sans" w:cs="Arial"/>
                <w:color w:val="000000"/>
                <w:szCs w:val="20"/>
                <w:lang w:val="fr-FR"/>
              </w:rPr>
              <w:t xml:space="preserve"> </w:t>
            </w:r>
            <w:proofErr w:type="spellStart"/>
            <w:r w:rsidRPr="00274727">
              <w:rPr>
                <w:rFonts w:ascii="Lucida Sans" w:eastAsia="Times New Roman" w:hAnsi="Lucida Sans" w:cs="Arial"/>
                <w:color w:val="000000"/>
                <w:szCs w:val="20"/>
                <w:lang w:val="fr-FR"/>
              </w:rPr>
              <w:t>manager’s</w:t>
            </w:r>
            <w:proofErr w:type="spellEnd"/>
            <w:r w:rsidRPr="00274727">
              <w:rPr>
                <w:rFonts w:ascii="Lucida Sans" w:eastAsia="Times New Roman" w:hAnsi="Lucida Sans" w:cs="Arial"/>
                <w:color w:val="000000"/>
                <w:szCs w:val="20"/>
                <w:lang w:val="fr-FR"/>
              </w:rPr>
              <w:t xml:space="preserve"> signature:</w:t>
            </w:r>
          </w:p>
          <w:p w14:paraId="3C5F04C0" w14:textId="31F09EDC" w:rsidR="00C642F4" w:rsidRPr="00274727" w:rsidRDefault="00274727" w:rsidP="00124F67">
            <w:pPr>
              <w:autoSpaceDE w:val="0"/>
              <w:autoSpaceDN w:val="0"/>
              <w:adjustRightInd w:val="0"/>
              <w:spacing w:after="0" w:line="240" w:lineRule="auto"/>
              <w:outlineLvl w:val="0"/>
              <w:rPr>
                <w:rFonts w:ascii="Lucida Sans" w:eastAsia="Times New Roman" w:hAnsi="Lucida Sans" w:cs="Arial"/>
                <w:color w:val="000000"/>
                <w:szCs w:val="20"/>
                <w:lang w:val="fr-FR"/>
              </w:rPr>
            </w:pPr>
            <w:r w:rsidRPr="00274727">
              <w:rPr>
                <w:rFonts w:ascii="Lucida Sans" w:eastAsia="Times New Roman" w:hAnsi="Lucida Sans" w:cs="Arial"/>
                <w:color w:val="000000"/>
                <w:szCs w:val="20"/>
                <w:lang w:val="fr-FR"/>
              </w:rPr>
              <w:t xml:space="preserve">Amy </w:t>
            </w:r>
            <w:proofErr w:type="spellStart"/>
            <w:r w:rsidRPr="00274727">
              <w:rPr>
                <w:rFonts w:ascii="Lucida Sans" w:eastAsia="Times New Roman" w:hAnsi="Lucida Sans" w:cs="Arial"/>
                <w:color w:val="000000"/>
                <w:szCs w:val="20"/>
                <w:lang w:val="fr-FR"/>
              </w:rPr>
              <w:t>Moir</w:t>
            </w:r>
            <w:proofErr w:type="spellEnd"/>
          </w:p>
        </w:tc>
        <w:tc>
          <w:tcPr>
            <w:tcW w:w="2066" w:type="pct"/>
            <w:gridSpan w:val="3"/>
            <w:tcBorders>
              <w:bottom w:val="nil"/>
            </w:tcBorders>
          </w:tcPr>
          <w:p w14:paraId="3C5F04C1" w14:textId="724F251E" w:rsidR="00C642F4" w:rsidRPr="00274727" w:rsidRDefault="00C642F4" w:rsidP="00124F67">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4727">
              <w:rPr>
                <w:rFonts w:ascii="Lucida Sans" w:eastAsia="Times New Roman" w:hAnsi="Lucida Sans" w:cs="Arial"/>
                <w:color w:val="000000"/>
                <w:szCs w:val="20"/>
                <w:lang w:val="fr-FR"/>
              </w:rPr>
              <w:t>Responsible</w:t>
            </w:r>
            <w:proofErr w:type="spellEnd"/>
            <w:r w:rsidRPr="00274727">
              <w:rPr>
                <w:rFonts w:ascii="Lucida Sans" w:eastAsia="Times New Roman" w:hAnsi="Lucida Sans" w:cs="Arial"/>
                <w:color w:val="000000"/>
                <w:szCs w:val="20"/>
                <w:lang w:val="fr-FR"/>
              </w:rPr>
              <w:t xml:space="preserve"> </w:t>
            </w:r>
            <w:proofErr w:type="spellStart"/>
            <w:r w:rsidRPr="00274727">
              <w:rPr>
                <w:rFonts w:ascii="Lucida Sans" w:eastAsia="Times New Roman" w:hAnsi="Lucida Sans" w:cs="Arial"/>
                <w:color w:val="000000"/>
                <w:szCs w:val="20"/>
                <w:lang w:val="fr-FR"/>
              </w:rPr>
              <w:t>manager’s</w:t>
            </w:r>
            <w:proofErr w:type="spellEnd"/>
            <w:r w:rsidRPr="00274727">
              <w:rPr>
                <w:rFonts w:ascii="Lucida Sans" w:eastAsia="Times New Roman" w:hAnsi="Lucida Sans" w:cs="Arial"/>
                <w:color w:val="000000"/>
                <w:szCs w:val="20"/>
                <w:lang w:val="fr-FR"/>
              </w:rPr>
              <w:t xml:space="preserve"> signature:</w:t>
            </w:r>
            <w:r w:rsidR="00274727" w:rsidRPr="00274727">
              <w:rPr>
                <w:rFonts w:ascii="Lucida Sans" w:eastAsia="Times New Roman" w:hAnsi="Lucida Sans" w:cs="Arial"/>
                <w:color w:val="000000"/>
                <w:szCs w:val="20"/>
                <w:lang w:val="fr-FR"/>
              </w:rPr>
              <w:t xml:space="preserve"> Lauren G</w:t>
            </w:r>
            <w:r w:rsidR="00274727">
              <w:rPr>
                <w:rFonts w:ascii="Lucida Sans" w:eastAsia="Times New Roman" w:hAnsi="Lucida Sans" w:cs="Arial"/>
                <w:color w:val="000000"/>
                <w:szCs w:val="20"/>
                <w:lang w:val="fr-FR"/>
              </w:rPr>
              <w:t xml:space="preserve">rove </w:t>
            </w:r>
          </w:p>
        </w:tc>
      </w:tr>
      <w:tr w:rsidR="00C642F4" w:rsidRPr="00957A37" w14:paraId="3C5F04C7" w14:textId="77777777" w:rsidTr="00274727">
        <w:trPr>
          <w:cantSplit/>
          <w:trHeight w:val="606"/>
        </w:trPr>
        <w:tc>
          <w:tcPr>
            <w:tcW w:w="2249" w:type="pct"/>
            <w:gridSpan w:val="3"/>
            <w:tcBorders>
              <w:top w:val="nil"/>
              <w:right w:val="nil"/>
            </w:tcBorders>
          </w:tcPr>
          <w:p w14:paraId="3C5F04C3" w14:textId="14CD0F4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74727">
              <w:rPr>
                <w:rFonts w:ascii="Lucida Sans" w:eastAsia="Times New Roman" w:hAnsi="Lucida Sans" w:cs="Arial"/>
                <w:color w:val="000000"/>
                <w:szCs w:val="20"/>
              </w:rPr>
              <w:t xml:space="preserve"> Amy Moir</w:t>
            </w:r>
          </w:p>
        </w:tc>
        <w:tc>
          <w:tcPr>
            <w:tcW w:w="685" w:type="pct"/>
            <w:tcBorders>
              <w:top w:val="nil"/>
              <w:left w:val="nil"/>
            </w:tcBorders>
          </w:tcPr>
          <w:p w14:paraId="3C5F04C4" w14:textId="3309991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74727">
              <w:rPr>
                <w:rFonts w:ascii="Lucida Sans" w:eastAsia="Times New Roman" w:hAnsi="Lucida Sans" w:cs="Arial"/>
                <w:color w:val="000000"/>
                <w:szCs w:val="20"/>
              </w:rPr>
              <w:t>08/02/2023</w:t>
            </w:r>
          </w:p>
        </w:tc>
        <w:tc>
          <w:tcPr>
            <w:tcW w:w="1563" w:type="pct"/>
            <w:gridSpan w:val="2"/>
            <w:tcBorders>
              <w:top w:val="nil"/>
              <w:right w:val="nil"/>
            </w:tcBorders>
          </w:tcPr>
          <w:p w14:paraId="3C5F04C5" w14:textId="1BC082F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74727">
              <w:rPr>
                <w:rFonts w:ascii="Lucida Sans" w:eastAsia="Times New Roman" w:hAnsi="Lucida Sans" w:cs="Arial"/>
                <w:color w:val="000000"/>
                <w:szCs w:val="20"/>
              </w:rPr>
              <w:t xml:space="preserve"> Lauren Grove</w:t>
            </w:r>
          </w:p>
        </w:tc>
        <w:tc>
          <w:tcPr>
            <w:tcW w:w="503" w:type="pct"/>
            <w:tcBorders>
              <w:top w:val="nil"/>
              <w:left w:val="nil"/>
            </w:tcBorders>
          </w:tcPr>
          <w:p w14:paraId="3C5F04C6" w14:textId="7FB2B59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74727">
              <w:rPr>
                <w:rFonts w:ascii="Lucida Sans" w:eastAsia="Times New Roman" w:hAnsi="Lucida Sans" w:cs="Arial"/>
                <w:color w:val="000000"/>
                <w:szCs w:val="20"/>
              </w:rPr>
              <w:t>: 08/02/2023</w:t>
            </w:r>
          </w:p>
        </w:tc>
      </w:tr>
    </w:tbl>
    <w:p w14:paraId="3C5F04C8" w14:textId="77777777" w:rsidR="00C642F4" w:rsidRDefault="00C642F4"/>
    <w:p w14:paraId="3C5F04C9" w14:textId="77777777" w:rsidR="00C642F4" w:rsidRDefault="00C642F4"/>
    <w:p w14:paraId="3C5F04CC" w14:textId="787961B5" w:rsidR="00530142" w:rsidRPr="00206901" w:rsidRDefault="00274727" w:rsidP="00530142">
      <w:pPr>
        <w:rPr>
          <w:b/>
          <w:sz w:val="24"/>
          <w:szCs w:val="24"/>
        </w:rPr>
      </w:pPr>
      <w:r>
        <w:rPr>
          <w:rFonts w:ascii="Lucida Sans" w:eastAsia="Times New Roman" w:hAnsi="Lucida Sans"/>
          <w:color w:val="000000" w:themeColor="text1"/>
          <w:szCs w:val="20"/>
        </w:rPr>
        <w:lastRenderedPageBreak/>
        <w:t>President to complete Level 2 food hygiene course and will provide certificates to activities team (where applicable)</w:t>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02AA"/>
    <w:multiLevelType w:val="hybridMultilevel"/>
    <w:tmpl w:val="B150E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BD4AE1"/>
    <w:multiLevelType w:val="multilevel"/>
    <w:tmpl w:val="B6008C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67C5B"/>
    <w:multiLevelType w:val="hybridMultilevel"/>
    <w:tmpl w:val="0474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F3808"/>
    <w:multiLevelType w:val="hybridMultilevel"/>
    <w:tmpl w:val="C49C5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584850">
    <w:abstractNumId w:val="34"/>
  </w:num>
  <w:num w:numId="2" w16cid:durableId="505292883">
    <w:abstractNumId w:val="11"/>
  </w:num>
  <w:num w:numId="3" w16cid:durableId="1464343883">
    <w:abstractNumId w:val="9"/>
  </w:num>
  <w:num w:numId="4" w16cid:durableId="2010257408">
    <w:abstractNumId w:val="13"/>
  </w:num>
  <w:num w:numId="5" w16cid:durableId="170878978">
    <w:abstractNumId w:val="14"/>
  </w:num>
  <w:num w:numId="6" w16cid:durableId="94180741">
    <w:abstractNumId w:val="37"/>
  </w:num>
  <w:num w:numId="7" w16cid:durableId="42601011">
    <w:abstractNumId w:val="21"/>
  </w:num>
  <w:num w:numId="8" w16cid:durableId="49497729">
    <w:abstractNumId w:val="20"/>
  </w:num>
  <w:num w:numId="9" w16cid:durableId="346371929">
    <w:abstractNumId w:val="27"/>
  </w:num>
  <w:num w:numId="10" w16cid:durableId="1659187622">
    <w:abstractNumId w:val="15"/>
  </w:num>
  <w:num w:numId="11" w16cid:durableId="1466269507">
    <w:abstractNumId w:val="23"/>
  </w:num>
  <w:num w:numId="12" w16cid:durableId="2059544404">
    <w:abstractNumId w:val="39"/>
  </w:num>
  <w:num w:numId="13" w16cid:durableId="1491169017">
    <w:abstractNumId w:val="22"/>
  </w:num>
  <w:num w:numId="14" w16cid:durableId="1905095374">
    <w:abstractNumId w:val="38"/>
  </w:num>
  <w:num w:numId="15" w16cid:durableId="584148562">
    <w:abstractNumId w:val="1"/>
  </w:num>
  <w:num w:numId="16" w16cid:durableId="814562583">
    <w:abstractNumId w:val="24"/>
  </w:num>
  <w:num w:numId="17" w16cid:durableId="253980455">
    <w:abstractNumId w:val="12"/>
  </w:num>
  <w:num w:numId="18" w16cid:durableId="975139128">
    <w:abstractNumId w:val="4"/>
  </w:num>
  <w:num w:numId="19" w16cid:durableId="749812877">
    <w:abstractNumId w:val="19"/>
  </w:num>
  <w:num w:numId="20" w16cid:durableId="1562213483">
    <w:abstractNumId w:val="31"/>
  </w:num>
  <w:num w:numId="21" w16cid:durableId="621111629">
    <w:abstractNumId w:val="7"/>
  </w:num>
  <w:num w:numId="22" w16cid:durableId="210967880">
    <w:abstractNumId w:val="18"/>
  </w:num>
  <w:num w:numId="23" w16cid:durableId="1669138440">
    <w:abstractNumId w:val="33"/>
  </w:num>
  <w:num w:numId="24" w16cid:durableId="1334264353">
    <w:abstractNumId w:val="29"/>
  </w:num>
  <w:num w:numId="25" w16cid:durableId="953026678">
    <w:abstractNumId w:val="10"/>
  </w:num>
  <w:num w:numId="26" w16cid:durableId="921646870">
    <w:abstractNumId w:val="30"/>
  </w:num>
  <w:num w:numId="27" w16cid:durableId="1077283444">
    <w:abstractNumId w:val="5"/>
  </w:num>
  <w:num w:numId="28" w16cid:durableId="1143085889">
    <w:abstractNumId w:val="6"/>
  </w:num>
  <w:num w:numId="29" w16cid:durableId="242179510">
    <w:abstractNumId w:val="26"/>
  </w:num>
  <w:num w:numId="30" w16cid:durableId="1381249237">
    <w:abstractNumId w:val="2"/>
  </w:num>
  <w:num w:numId="31" w16cid:durableId="1875457620">
    <w:abstractNumId w:val="25"/>
  </w:num>
  <w:num w:numId="32" w16cid:durableId="233012745">
    <w:abstractNumId w:val="28"/>
  </w:num>
  <w:num w:numId="33" w16cid:durableId="292519223">
    <w:abstractNumId w:val="36"/>
  </w:num>
  <w:num w:numId="34" w16cid:durableId="811411419">
    <w:abstractNumId w:val="0"/>
  </w:num>
  <w:num w:numId="35" w16cid:durableId="1064182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9737143">
    <w:abstractNumId w:val="16"/>
  </w:num>
  <w:num w:numId="37" w16cid:durableId="1744329263">
    <w:abstractNumId w:val="41"/>
  </w:num>
  <w:num w:numId="38" w16cid:durableId="696807618">
    <w:abstractNumId w:val="40"/>
  </w:num>
  <w:num w:numId="39" w16cid:durableId="725449380">
    <w:abstractNumId w:val="32"/>
    <w:lvlOverride w:ilvl="0"/>
    <w:lvlOverride w:ilvl="1"/>
    <w:lvlOverride w:ilvl="2"/>
    <w:lvlOverride w:ilvl="3"/>
    <w:lvlOverride w:ilvl="4"/>
    <w:lvlOverride w:ilvl="5"/>
    <w:lvlOverride w:ilvl="6"/>
    <w:lvlOverride w:ilvl="7"/>
    <w:lvlOverride w:ilvl="8"/>
  </w:num>
  <w:num w:numId="40" w16cid:durableId="501897488">
    <w:abstractNumId w:val="35"/>
    <w:lvlOverride w:ilvl="0"/>
    <w:lvlOverride w:ilvl="1"/>
    <w:lvlOverride w:ilvl="2"/>
    <w:lvlOverride w:ilvl="3"/>
    <w:lvlOverride w:ilvl="4"/>
    <w:lvlOverride w:ilvl="5"/>
    <w:lvlOverride w:ilvl="6"/>
    <w:lvlOverride w:ilvl="7"/>
    <w:lvlOverride w:ilvl="8"/>
  </w:num>
  <w:num w:numId="41" w16cid:durableId="345522302">
    <w:abstractNumId w:val="8"/>
    <w:lvlOverride w:ilvl="0"/>
    <w:lvlOverride w:ilvl="1"/>
    <w:lvlOverride w:ilvl="2"/>
    <w:lvlOverride w:ilvl="3"/>
    <w:lvlOverride w:ilvl="4"/>
    <w:lvlOverride w:ilvl="5"/>
    <w:lvlOverride w:ilvl="6"/>
    <w:lvlOverride w:ilvl="7"/>
    <w:lvlOverride w:ilvl="8"/>
  </w:num>
  <w:num w:numId="42" w16cid:durableId="1797025042">
    <w:abstractNumId w:val="3"/>
    <w:lvlOverride w:ilvl="0"/>
    <w:lvlOverride w:ilvl="1"/>
    <w:lvlOverride w:ilvl="2"/>
    <w:lvlOverride w:ilvl="3"/>
    <w:lvlOverride w:ilvl="4"/>
    <w:lvlOverride w:ilvl="5"/>
    <w:lvlOverride w:ilvl="6"/>
    <w:lvlOverride w:ilvl="7"/>
    <w:lvlOverride w:ilvl="8"/>
  </w:num>
  <w:num w:numId="43" w16cid:durableId="1340422606">
    <w:abstractNumId w:val="1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2F0"/>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727"/>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3A4"/>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D7062"/>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3DCF"/>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15CF"/>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8781917">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52218992">
      <w:bodyDiv w:val="1"/>
      <w:marLeft w:val="0"/>
      <w:marRight w:val="0"/>
      <w:marTop w:val="0"/>
      <w:marBottom w:val="0"/>
      <w:divBdr>
        <w:top w:val="none" w:sz="0" w:space="0" w:color="auto"/>
        <w:left w:val="none" w:sz="0" w:space="0" w:color="auto"/>
        <w:bottom w:val="none" w:sz="0" w:space="0" w:color="auto"/>
        <w:right w:val="none" w:sz="0" w:space="0" w:color="auto"/>
      </w:divBdr>
    </w:div>
    <w:div w:id="68821886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22515984">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049673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243915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4726365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Moir</cp:lastModifiedBy>
  <cp:revision>2</cp:revision>
  <cp:lastPrinted>2016-04-18T12:10:00Z</cp:lastPrinted>
  <dcterms:created xsi:type="dcterms:W3CDTF">2023-02-08T20:30:00Z</dcterms:created>
  <dcterms:modified xsi:type="dcterms:W3CDTF">2023-02-08T20:30:00Z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