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2F620C" w:rsidRPr="00CE5B1E" w14:paraId="3C5F0400" w14:textId="77777777" w:rsidTr="008C216A">
        <w:trPr>
          <w:trHeight w:val="338"/>
        </w:trPr>
        <w:tc>
          <w:tcPr>
            <w:tcW w:w="1156" w:type="pct"/>
          </w:tcPr>
          <w:p w14:paraId="3C5F03FC" w14:textId="1B9CE60A" w:rsidR="002F620C" w:rsidRPr="00A156C3" w:rsidRDefault="002F620C" w:rsidP="002F620C">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3C5F03FD" w14:textId="0A4AFA29" w:rsidR="002F620C" w:rsidRPr="001F24F9" w:rsidRDefault="001F24F9" w:rsidP="001F24F9">
            <w:pPr>
              <w:rPr>
                <w:rFonts w:ascii="Verdana" w:eastAsia="Times New Roman" w:hAnsi="Verdana" w:cs="Times New Roman"/>
                <w:b/>
                <w:highlight w:val="yellow"/>
                <w:lang w:eastAsia="en-GB"/>
              </w:rPr>
            </w:pPr>
            <w:r w:rsidRPr="001F24F9">
              <w:rPr>
                <w:rFonts w:ascii="Verdana" w:eastAsia="Times New Roman" w:hAnsi="Verdana" w:cs="Times New Roman"/>
                <w:b/>
                <w:lang w:eastAsia="en-GB"/>
              </w:rPr>
              <w:t xml:space="preserve">Eucharistic Procession through Highfield Campus on the </w:t>
            </w:r>
            <w:r w:rsidR="007B3602">
              <w:rPr>
                <w:rFonts w:ascii="Verdana" w:eastAsia="Times New Roman" w:hAnsi="Verdana" w:cs="Times New Roman"/>
                <w:b/>
                <w:lang w:eastAsia="en-GB"/>
              </w:rPr>
              <w:t>17</w:t>
            </w:r>
            <w:r w:rsidRPr="001F24F9">
              <w:rPr>
                <w:rFonts w:ascii="Verdana" w:eastAsia="Times New Roman" w:hAnsi="Verdana" w:cs="Times New Roman"/>
                <w:b/>
                <w:vertAlign w:val="superscript"/>
                <w:lang w:eastAsia="en-GB"/>
              </w:rPr>
              <w:t>th</w:t>
            </w:r>
            <w:r w:rsidRPr="001F24F9">
              <w:rPr>
                <w:rFonts w:ascii="Verdana" w:eastAsia="Times New Roman" w:hAnsi="Verdana" w:cs="Times New Roman"/>
                <w:b/>
                <w:lang w:eastAsia="en-GB"/>
              </w:rPr>
              <w:t xml:space="preserve"> of March 202</w:t>
            </w:r>
            <w:r w:rsidR="007B3602">
              <w:rPr>
                <w:rFonts w:ascii="Verdana" w:eastAsia="Times New Roman" w:hAnsi="Verdana" w:cs="Times New Roman"/>
                <w:b/>
                <w:lang w:eastAsia="en-GB"/>
              </w:rPr>
              <w:t>6</w:t>
            </w:r>
          </w:p>
        </w:tc>
        <w:tc>
          <w:tcPr>
            <w:tcW w:w="319" w:type="pct"/>
          </w:tcPr>
          <w:p w14:paraId="3C5F03FE" w14:textId="7515854B" w:rsidR="002F620C" w:rsidRPr="00A156C3" w:rsidRDefault="002F620C" w:rsidP="002F620C">
            <w:pPr>
              <w:pStyle w:val="ListParagraph"/>
              <w:ind w:left="170"/>
              <w:rPr>
                <w:rFonts w:ascii="Verdana" w:eastAsia="Times New Roman" w:hAnsi="Verdana" w:cs="Times New Roman"/>
                <w:b/>
                <w:lang w:eastAsia="en-GB"/>
              </w:rPr>
            </w:pPr>
            <w:r w:rsidRPr="001F24F9">
              <w:rPr>
                <w:rFonts w:ascii="Verdana" w:eastAsia="Times New Roman" w:hAnsi="Verdana" w:cs="Times New Roman"/>
                <w:b/>
                <w:color w:val="000000" w:themeColor="text1"/>
                <w:lang w:eastAsia="en-GB"/>
              </w:rPr>
              <w:t>Date</w:t>
            </w:r>
          </w:p>
        </w:tc>
        <w:tc>
          <w:tcPr>
            <w:tcW w:w="732" w:type="pct"/>
          </w:tcPr>
          <w:p w14:paraId="3C5F03FF" w14:textId="4AD8C23D" w:rsidR="002F620C" w:rsidRPr="00A156C3" w:rsidRDefault="00667AB0" w:rsidP="002F620C">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10</w:t>
            </w:r>
            <w:r w:rsidR="001F24F9">
              <w:rPr>
                <w:rFonts w:ascii="Verdana" w:eastAsia="Times New Roman" w:hAnsi="Verdana" w:cs="Times New Roman"/>
                <w:b/>
                <w:lang w:eastAsia="en-GB"/>
              </w:rPr>
              <w:t>/0</w:t>
            </w:r>
            <w:r>
              <w:rPr>
                <w:rFonts w:ascii="Verdana" w:eastAsia="Times New Roman" w:hAnsi="Verdana" w:cs="Times New Roman"/>
                <w:b/>
                <w:lang w:eastAsia="en-GB"/>
              </w:rPr>
              <w:t>3</w:t>
            </w:r>
            <w:r w:rsidR="001F24F9">
              <w:rPr>
                <w:rFonts w:ascii="Verdana" w:eastAsia="Times New Roman" w:hAnsi="Verdana" w:cs="Times New Roman"/>
                <w:b/>
                <w:lang w:eastAsia="en-GB"/>
              </w:rPr>
              <w:t>/202</w:t>
            </w:r>
            <w:r w:rsidR="007B3602">
              <w:rPr>
                <w:rFonts w:ascii="Verdana" w:eastAsia="Times New Roman" w:hAnsi="Verdana" w:cs="Times New Roman"/>
                <w:b/>
                <w:lang w:eastAsia="en-GB"/>
              </w:rPr>
              <w:t>6</w:t>
            </w:r>
          </w:p>
        </w:tc>
      </w:tr>
      <w:tr w:rsidR="00602D76" w:rsidRPr="00CE5B1E" w14:paraId="3C5F0405" w14:textId="77777777" w:rsidTr="008C216A">
        <w:trPr>
          <w:trHeight w:val="338"/>
        </w:trPr>
        <w:tc>
          <w:tcPr>
            <w:tcW w:w="1156" w:type="pct"/>
          </w:tcPr>
          <w:p w14:paraId="3C5F0401" w14:textId="2765009F" w:rsidR="00602D76" w:rsidRPr="00A156C3" w:rsidRDefault="00602D76" w:rsidP="00602D76">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1F9BC112" w:rsidR="00602D76" w:rsidRPr="00A156C3" w:rsidRDefault="001F24F9" w:rsidP="00602D76">
            <w:pPr>
              <w:pStyle w:val="ListParagraph"/>
              <w:ind w:left="170"/>
              <w:rPr>
                <w:rFonts w:ascii="Verdana" w:eastAsia="Times New Roman" w:hAnsi="Verdana" w:cs="Times New Roman"/>
                <w:b/>
                <w:lang w:eastAsia="en-GB"/>
              </w:rPr>
            </w:pPr>
            <w:r>
              <w:rPr>
                <w:rFonts w:ascii="Verdana" w:hAnsi="Verdana" w:cs="Arial"/>
              </w:rPr>
              <w:t>Catholic Society</w:t>
            </w:r>
          </w:p>
        </w:tc>
        <w:tc>
          <w:tcPr>
            <w:tcW w:w="956" w:type="pct"/>
          </w:tcPr>
          <w:p w14:paraId="3C5F0403" w14:textId="54632C45" w:rsidR="00602D76" w:rsidRPr="00A156C3" w:rsidRDefault="00602D76" w:rsidP="00602D76">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0D18E308" w:rsidR="00602D76" w:rsidRPr="00A156C3" w:rsidRDefault="007B3602" w:rsidP="00602D76">
            <w:pPr>
              <w:pStyle w:val="ListParagraph"/>
              <w:ind w:left="170"/>
              <w:rPr>
                <w:rFonts w:ascii="Verdana" w:eastAsia="Times New Roman" w:hAnsi="Verdana" w:cs="Times New Roman"/>
                <w:b/>
                <w:lang w:eastAsia="en-GB"/>
              </w:rPr>
            </w:pPr>
            <w:r>
              <w:rPr>
                <w:rFonts w:ascii="Verdana" w:eastAsia="Times New Roman" w:hAnsi="Verdana" w:cs="Times New Roman"/>
                <w:color w:val="000000" w:themeColor="text1"/>
                <w:lang w:eastAsia="en-GB"/>
              </w:rPr>
              <w:t>Sebastian Krasnodebski</w:t>
            </w:r>
          </w:p>
        </w:tc>
      </w:tr>
      <w:tr w:rsidR="00602D76" w:rsidRPr="00CE5B1E" w14:paraId="3C5F040B" w14:textId="77777777" w:rsidTr="008C216A">
        <w:trPr>
          <w:trHeight w:val="338"/>
        </w:trPr>
        <w:tc>
          <w:tcPr>
            <w:tcW w:w="1156" w:type="pct"/>
          </w:tcPr>
          <w:p w14:paraId="4EF30519" w14:textId="77777777" w:rsidR="00CC70A7" w:rsidRDefault="00602D76" w:rsidP="00602D76">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Line</w:t>
            </w:r>
            <w:r w:rsidR="00CC70A7">
              <w:rPr>
                <w:rFonts w:ascii="Verdana" w:eastAsia="Times New Roman" w:hAnsi="Verdana" w:cs="Times New Roman"/>
                <w:b/>
                <w:color w:val="000000" w:themeColor="text1"/>
                <w:lang w:eastAsia="en-GB"/>
              </w:rPr>
              <w:t xml:space="preserve"> </w:t>
            </w:r>
            <w:r w:rsidRPr="00A760E3">
              <w:rPr>
                <w:rFonts w:ascii="Verdana" w:eastAsia="Times New Roman" w:hAnsi="Verdana" w:cs="Times New Roman"/>
                <w:b/>
                <w:color w:val="000000" w:themeColor="text1"/>
                <w:lang w:eastAsia="en-GB"/>
              </w:rPr>
              <w:t>Manager/</w:t>
            </w:r>
          </w:p>
          <w:p w14:paraId="3C5F0406" w14:textId="792D03AD" w:rsidR="00602D76" w:rsidRPr="00B817BD" w:rsidRDefault="00602D76" w:rsidP="00602D76">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Supervisor</w:t>
            </w:r>
            <w:r>
              <w:rPr>
                <w:rFonts w:ascii="Verdana" w:eastAsia="Times New Roman" w:hAnsi="Verdana" w:cs="Times New Roman"/>
                <w:b/>
                <w:color w:val="000000" w:themeColor="text1"/>
                <w:lang w:eastAsia="en-GB"/>
              </w:rPr>
              <w:t xml:space="preserve">/President </w:t>
            </w:r>
          </w:p>
        </w:tc>
        <w:tc>
          <w:tcPr>
            <w:tcW w:w="1837" w:type="pct"/>
          </w:tcPr>
          <w:p w14:paraId="3C5F0407" w14:textId="1CADA677" w:rsidR="00602D76" w:rsidRPr="00B817BD" w:rsidRDefault="007B3602" w:rsidP="00602D76">
            <w:pPr>
              <w:pStyle w:val="ListParagraph"/>
              <w:ind w:left="170"/>
              <w:rPr>
                <w:rFonts w:ascii="Verdana" w:eastAsia="Times New Roman" w:hAnsi="Verdana" w:cs="Times New Roman"/>
                <w:b/>
                <w:i/>
                <w:lang w:eastAsia="en-GB"/>
              </w:rPr>
            </w:pPr>
            <w:r>
              <w:rPr>
                <w:rFonts w:ascii="Verdana" w:eastAsia="Times New Roman" w:hAnsi="Verdana" w:cs="Times New Roman"/>
                <w:i/>
                <w:lang w:eastAsia="en-GB"/>
              </w:rPr>
              <w:t>Elena Vega Alvarez</w:t>
            </w:r>
          </w:p>
        </w:tc>
        <w:tc>
          <w:tcPr>
            <w:tcW w:w="956" w:type="pct"/>
          </w:tcPr>
          <w:p w14:paraId="4B0D77DB" w14:textId="09F053F9" w:rsidR="00602D76" w:rsidRDefault="00602D76" w:rsidP="00602D76">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Signed off</w:t>
            </w:r>
            <w:r w:rsidR="00C813A8">
              <w:rPr>
                <w:rFonts w:ascii="Verdana" w:eastAsia="Times New Roman" w:hAnsi="Verdana" w:cs="Times New Roman"/>
                <w:b/>
                <w:color w:val="000000" w:themeColor="text1"/>
                <w:lang w:eastAsia="en-GB"/>
              </w:rPr>
              <w:t>:</w:t>
            </w:r>
          </w:p>
          <w:p w14:paraId="3C5F0408" w14:textId="59A96DA7" w:rsidR="001F24F9" w:rsidRPr="00EB5320" w:rsidRDefault="00667AB0" w:rsidP="00602D76">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XXX</w:t>
            </w:r>
          </w:p>
        </w:tc>
        <w:tc>
          <w:tcPr>
            <w:tcW w:w="1051" w:type="pct"/>
            <w:gridSpan w:val="2"/>
          </w:tcPr>
          <w:p w14:paraId="6927AE1E" w14:textId="77777777" w:rsidR="00602D76" w:rsidRDefault="00602D76" w:rsidP="00602D76">
            <w:pPr>
              <w:pStyle w:val="ListParagraph"/>
              <w:ind w:left="170"/>
              <w:rPr>
                <w:rFonts w:ascii="Verdana" w:eastAsia="Times New Roman" w:hAnsi="Verdana" w:cs="Times New Roman"/>
                <w:b/>
                <w:i/>
                <w:color w:val="000000" w:themeColor="text1"/>
                <w:lang w:eastAsia="en-GB"/>
              </w:rPr>
            </w:pPr>
            <w:r w:rsidRPr="00A760E3">
              <w:rPr>
                <w:rFonts w:ascii="Verdana" w:eastAsia="Times New Roman" w:hAnsi="Verdana" w:cs="Times New Roman"/>
                <w:b/>
                <w:i/>
                <w:color w:val="000000" w:themeColor="text1"/>
                <w:lang w:eastAsia="en-GB"/>
              </w:rPr>
              <w:t xml:space="preserve"> </w:t>
            </w:r>
            <w:r w:rsidRPr="00804051">
              <w:rPr>
                <w:rFonts w:ascii="Verdana" w:eastAsia="Times New Roman" w:hAnsi="Verdana" w:cs="Times New Roman"/>
                <w:b/>
                <w:i/>
                <w:color w:val="000000" w:themeColor="text1"/>
                <w:highlight w:val="yellow"/>
                <w:lang w:eastAsia="en-GB"/>
              </w:rPr>
              <w:t>(Requires sign off by an Activities Coordinator)</w:t>
            </w:r>
            <w:r w:rsidRPr="00A760E3">
              <w:rPr>
                <w:rFonts w:ascii="Verdana" w:eastAsia="Times New Roman" w:hAnsi="Verdana" w:cs="Times New Roman"/>
                <w:b/>
                <w:i/>
                <w:color w:val="000000" w:themeColor="text1"/>
                <w:lang w:eastAsia="en-GB"/>
              </w:rPr>
              <w:t xml:space="preserve"> </w:t>
            </w:r>
          </w:p>
          <w:p w14:paraId="3C5F040A" w14:textId="77777777" w:rsidR="00602D76" w:rsidRPr="00B817BD" w:rsidRDefault="00602D76" w:rsidP="00C813A8">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4E1D70D1" w:rsidR="00667AB0" w:rsidRDefault="00667AB0">
      <w:r>
        <w:t xml:space="preserve"> </w:t>
      </w:r>
    </w:p>
    <w:p w14:paraId="5A7DDFA9" w14:textId="77777777" w:rsidR="00667AB0" w:rsidRDefault="00667AB0">
      <w:r>
        <w:br w:type="page"/>
      </w:r>
    </w:p>
    <w:p w14:paraId="7FB023CF" w14:textId="6975BEAE" w:rsidR="00667AB0" w:rsidRPr="00667AB0" w:rsidRDefault="00667AB0">
      <w:pPr>
        <w:rPr>
          <w:rFonts w:ascii="Verdana" w:eastAsia="Times New Roman" w:hAnsi="Verdana" w:cs="Times New Roman"/>
          <w:b/>
          <w:color w:val="000000" w:themeColor="text1"/>
          <w:lang w:eastAsia="en-GB"/>
        </w:rPr>
      </w:pPr>
    </w:p>
    <w:tbl>
      <w:tblPr>
        <w:tblStyle w:val="TableGrid"/>
        <w:tblW w:w="0" w:type="auto"/>
        <w:tblLook w:val="04A0" w:firstRow="1" w:lastRow="0" w:firstColumn="1" w:lastColumn="0" w:noHBand="0" w:noVBand="1"/>
      </w:tblPr>
      <w:tblGrid>
        <w:gridCol w:w="15389"/>
      </w:tblGrid>
      <w:tr w:rsidR="00667AB0" w14:paraId="1FA34240" w14:textId="77777777" w:rsidTr="00667AB0">
        <w:tc>
          <w:tcPr>
            <w:tcW w:w="15389" w:type="dxa"/>
          </w:tcPr>
          <w:p w14:paraId="3DB6F8C6" w14:textId="77777777" w:rsidR="00667AB0" w:rsidRDefault="00667AB0">
            <w:pPr>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Description</w:t>
            </w:r>
          </w:p>
          <w:p w14:paraId="564E947C" w14:textId="22B8DCEB" w:rsidR="00667AB0" w:rsidRDefault="00667AB0"/>
        </w:tc>
      </w:tr>
      <w:tr w:rsidR="00667AB0" w14:paraId="5E48E3B0" w14:textId="77777777" w:rsidTr="00667AB0">
        <w:tc>
          <w:tcPr>
            <w:tcW w:w="15389" w:type="dxa"/>
          </w:tcPr>
          <w:p w14:paraId="5858400D" w14:textId="77777777" w:rsidR="00667AB0" w:rsidRDefault="00667AB0">
            <w:pPr>
              <w:rPr>
                <w:rFonts w:ascii="Verdana" w:eastAsia="Times New Roman" w:hAnsi="Verdana" w:cs="Times New Roman"/>
                <w:bCs/>
                <w:color w:val="000000" w:themeColor="text1"/>
                <w:lang w:eastAsia="en-GB"/>
              </w:rPr>
            </w:pPr>
          </w:p>
          <w:p w14:paraId="68B62691" w14:textId="1B9CDA7D" w:rsidR="00667AB0" w:rsidRDefault="00667AB0">
            <w:pPr>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Eucharisitic procession of the Blessed Sacrament around campus, following the same stablished route as last year, with authorisation and collaboration with the Security Team.</w:t>
            </w:r>
          </w:p>
          <w:p w14:paraId="553145A0" w14:textId="2F728B56" w:rsidR="00667AB0" w:rsidRDefault="00667AB0"/>
        </w:tc>
      </w:tr>
      <w:tr w:rsidR="00667AB0" w14:paraId="02B6A5AC" w14:textId="77777777" w:rsidTr="00667AB0">
        <w:tc>
          <w:tcPr>
            <w:tcW w:w="15389" w:type="dxa"/>
          </w:tcPr>
          <w:p w14:paraId="37006C62" w14:textId="0CF6B2B7" w:rsidR="00667AB0" w:rsidRDefault="00667AB0" w:rsidP="00667AB0">
            <w:pPr>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Date/Time</w:t>
            </w:r>
          </w:p>
          <w:p w14:paraId="2D53CB9A" w14:textId="77777777" w:rsidR="00667AB0" w:rsidRDefault="00667AB0"/>
        </w:tc>
      </w:tr>
      <w:tr w:rsidR="00667AB0" w14:paraId="69C2D8FD" w14:textId="77777777" w:rsidTr="00667AB0">
        <w:tc>
          <w:tcPr>
            <w:tcW w:w="15389" w:type="dxa"/>
          </w:tcPr>
          <w:p w14:paraId="0B938BA7" w14:textId="77777777" w:rsidR="00667AB0" w:rsidRDefault="00667AB0">
            <w:pPr>
              <w:rPr>
                <w:rFonts w:ascii="Verdana" w:eastAsia="Times New Roman" w:hAnsi="Verdana" w:cs="Times New Roman"/>
                <w:bCs/>
                <w:color w:val="000000" w:themeColor="text1"/>
                <w:lang w:eastAsia="en-GB"/>
              </w:rPr>
            </w:pPr>
          </w:p>
          <w:p w14:paraId="4A4D3873" w14:textId="77777777" w:rsidR="00667AB0" w:rsidRDefault="00667AB0">
            <w:pPr>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Tuesday, March 17</w:t>
            </w:r>
            <w:r w:rsidRPr="00667AB0">
              <w:rPr>
                <w:rFonts w:ascii="Verdana" w:eastAsia="Times New Roman" w:hAnsi="Verdana" w:cs="Times New Roman"/>
                <w:bCs/>
                <w:color w:val="000000" w:themeColor="text1"/>
                <w:vertAlign w:val="superscript"/>
                <w:lang w:eastAsia="en-GB"/>
              </w:rPr>
              <w:t>th</w:t>
            </w:r>
            <w:r>
              <w:rPr>
                <w:rFonts w:ascii="Verdana" w:eastAsia="Times New Roman" w:hAnsi="Verdana" w:cs="Times New Roman"/>
                <w:bCs/>
                <w:color w:val="000000" w:themeColor="text1"/>
                <w:lang w:eastAsia="en-GB"/>
              </w:rPr>
              <w:t xml:space="preserve"> at 7pm</w:t>
            </w:r>
          </w:p>
          <w:p w14:paraId="4576630E" w14:textId="1A2B561E" w:rsidR="00667AB0" w:rsidRDefault="00667AB0"/>
        </w:tc>
      </w:tr>
      <w:tr w:rsidR="00667AB0" w14:paraId="2EB5277B" w14:textId="77777777" w:rsidTr="00667AB0">
        <w:tc>
          <w:tcPr>
            <w:tcW w:w="15389" w:type="dxa"/>
          </w:tcPr>
          <w:p w14:paraId="0E9BE764" w14:textId="47DF86CC" w:rsidR="00667AB0" w:rsidRDefault="00667AB0" w:rsidP="00667AB0">
            <w:pPr>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Route</w:t>
            </w:r>
          </w:p>
          <w:p w14:paraId="153BB5AB" w14:textId="77777777" w:rsidR="00667AB0" w:rsidRDefault="00667AB0"/>
        </w:tc>
      </w:tr>
      <w:tr w:rsidR="00667AB0" w14:paraId="1D081DC3" w14:textId="77777777" w:rsidTr="00667AB0">
        <w:tc>
          <w:tcPr>
            <w:tcW w:w="15389" w:type="dxa"/>
          </w:tcPr>
          <w:p w14:paraId="4EA24DF1" w14:textId="7D6B8ECE" w:rsidR="00667AB0" w:rsidRDefault="00667AB0" w:rsidP="00667AB0"/>
          <w:p w14:paraId="46CDDBDC" w14:textId="27ABE894" w:rsidR="00667AB0" w:rsidRDefault="00667AB0" w:rsidP="00667AB0">
            <w:r>
              <w:rPr>
                <w:noProof/>
              </w:rPr>
              <w:drawing>
                <wp:inline distT="0" distB="0" distL="0" distR="0" wp14:anchorId="090640B3" wp14:editId="4D23870D">
                  <wp:extent cx="1936260" cy="2959100"/>
                  <wp:effectExtent l="0" t="0" r="6985" b="0"/>
                  <wp:docPr id="1377673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2244" cy="2968246"/>
                          </a:xfrm>
                          <a:prstGeom prst="rect">
                            <a:avLst/>
                          </a:prstGeom>
                          <a:noFill/>
                        </pic:spPr>
                      </pic:pic>
                    </a:graphicData>
                  </a:graphic>
                </wp:inline>
              </w:drawing>
            </w:r>
          </w:p>
          <w:p w14:paraId="1AADEA74" w14:textId="721804DD" w:rsidR="00667AB0" w:rsidRDefault="00667AB0" w:rsidP="00667AB0"/>
        </w:tc>
      </w:tr>
    </w:tbl>
    <w:p w14:paraId="17939815" w14:textId="2C70A6FD" w:rsidR="00667AB0" w:rsidRDefault="00667AB0"/>
    <w:tbl>
      <w:tblPr>
        <w:tblStyle w:val="TableGrid"/>
        <w:tblW w:w="5000" w:type="pct"/>
        <w:shd w:val="clear" w:color="auto" w:fill="F2F2F2" w:themeFill="background1" w:themeFillShade="F2"/>
        <w:tblLook w:val="04A0" w:firstRow="1" w:lastRow="0" w:firstColumn="1" w:lastColumn="0" w:noHBand="0" w:noVBand="1"/>
      </w:tblPr>
      <w:tblGrid>
        <w:gridCol w:w="2520"/>
        <w:gridCol w:w="2525"/>
        <w:gridCol w:w="1784"/>
        <w:gridCol w:w="488"/>
        <w:gridCol w:w="488"/>
        <w:gridCol w:w="498"/>
        <w:gridCol w:w="2556"/>
        <w:gridCol w:w="488"/>
        <w:gridCol w:w="488"/>
        <w:gridCol w:w="498"/>
        <w:gridCol w:w="3056"/>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C02DD3">
        <w:trPr>
          <w:tblHeader/>
        </w:trPr>
        <w:tc>
          <w:tcPr>
            <w:tcW w:w="203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8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F620C">
        <w:trPr>
          <w:tblHeader/>
        </w:trPr>
        <w:tc>
          <w:tcPr>
            <w:tcW w:w="52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4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5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4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2" w:type="pct"/>
            <w:shd w:val="clear" w:color="auto" w:fill="F2F2F2" w:themeFill="background1" w:themeFillShade="F2"/>
          </w:tcPr>
          <w:p w14:paraId="3C5F041C" w14:textId="77777777" w:rsidR="00CE1AAA" w:rsidRDefault="00CE1AAA"/>
        </w:tc>
        <w:tc>
          <w:tcPr>
            <w:tcW w:w="54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3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E92C3E">
        <w:trPr>
          <w:cantSplit/>
          <w:trHeight w:val="1510"/>
          <w:tblHeader/>
        </w:trPr>
        <w:tc>
          <w:tcPr>
            <w:tcW w:w="528" w:type="pct"/>
            <w:vMerge/>
            <w:shd w:val="clear" w:color="auto" w:fill="F2F2F2" w:themeFill="background1" w:themeFillShade="F2"/>
          </w:tcPr>
          <w:p w14:paraId="3C5F0420" w14:textId="77777777" w:rsidR="00CE1AAA" w:rsidRDefault="00CE1AAA"/>
        </w:tc>
        <w:tc>
          <w:tcPr>
            <w:tcW w:w="848" w:type="pct"/>
            <w:vMerge/>
            <w:shd w:val="clear" w:color="auto" w:fill="F2F2F2" w:themeFill="background1" w:themeFillShade="F2"/>
          </w:tcPr>
          <w:p w14:paraId="3C5F0421" w14:textId="77777777" w:rsidR="00CE1AAA" w:rsidRDefault="00CE1AAA"/>
        </w:tc>
        <w:tc>
          <w:tcPr>
            <w:tcW w:w="654" w:type="pct"/>
            <w:vMerge/>
            <w:shd w:val="clear" w:color="auto" w:fill="F2F2F2" w:themeFill="background1" w:themeFillShade="F2"/>
          </w:tcPr>
          <w:p w14:paraId="3C5F0422" w14:textId="77777777" w:rsidR="00CE1AAA" w:rsidRDefault="00CE1AAA"/>
        </w:tc>
        <w:tc>
          <w:tcPr>
            <w:tcW w:w="18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8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83"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2"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8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8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83"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34" w:type="pct"/>
            <w:vMerge/>
            <w:shd w:val="clear" w:color="auto" w:fill="F2F2F2" w:themeFill="background1" w:themeFillShade="F2"/>
          </w:tcPr>
          <w:p w14:paraId="3C5F042A" w14:textId="77777777" w:rsidR="00CE1AAA" w:rsidRDefault="00CE1AAA"/>
        </w:tc>
      </w:tr>
      <w:tr w:rsidR="001F24F9" w14:paraId="3C5F0437" w14:textId="77777777" w:rsidTr="001F24F9">
        <w:trPr>
          <w:cantSplit/>
          <w:trHeight w:val="8299"/>
        </w:trPr>
        <w:tc>
          <w:tcPr>
            <w:tcW w:w="528" w:type="pct"/>
            <w:shd w:val="clear" w:color="auto" w:fill="FFFFFF" w:themeFill="background1"/>
          </w:tcPr>
          <w:p w14:paraId="3C5F042C" w14:textId="582A28C4" w:rsidR="001F24F9" w:rsidRPr="00362681" w:rsidRDefault="001F24F9" w:rsidP="001F24F9">
            <w:pPr>
              <w:rPr>
                <w:rFonts w:cstheme="minorHAnsi"/>
              </w:rPr>
            </w:pPr>
            <w:r w:rsidRPr="00362681">
              <w:rPr>
                <w:rFonts w:eastAsia="Calibri" w:cstheme="minorHAnsi"/>
              </w:rPr>
              <w:t xml:space="preserve">Slips, trips and falls </w:t>
            </w:r>
          </w:p>
        </w:tc>
        <w:tc>
          <w:tcPr>
            <w:tcW w:w="848" w:type="pct"/>
            <w:shd w:val="clear" w:color="auto" w:fill="FFFFFF" w:themeFill="background1"/>
          </w:tcPr>
          <w:p w14:paraId="3C5F042D" w14:textId="6F068E75" w:rsidR="001F24F9" w:rsidRPr="00362681" w:rsidRDefault="001F24F9" w:rsidP="001F24F9">
            <w:pPr>
              <w:pStyle w:val="ListParagraph"/>
              <w:numPr>
                <w:ilvl w:val="0"/>
                <w:numId w:val="3"/>
              </w:numPr>
              <w:rPr>
                <w:rFonts w:cstheme="minorHAnsi"/>
              </w:rPr>
            </w:pPr>
            <w:r w:rsidRPr="00362681">
              <w:rPr>
                <w:rFonts w:eastAsia="Calibri" w:cstheme="minorHAnsi"/>
              </w:rPr>
              <w:t>Physical injury</w:t>
            </w:r>
          </w:p>
        </w:tc>
        <w:tc>
          <w:tcPr>
            <w:tcW w:w="654" w:type="pct"/>
            <w:shd w:val="clear" w:color="auto" w:fill="FFFFFF" w:themeFill="background1"/>
          </w:tcPr>
          <w:p w14:paraId="3C5F042E" w14:textId="7173A29F" w:rsidR="001F24F9" w:rsidRPr="00362681" w:rsidRDefault="001F24F9" w:rsidP="001F24F9">
            <w:pPr>
              <w:rPr>
                <w:rFonts w:cstheme="minorHAnsi"/>
              </w:rPr>
            </w:pPr>
            <w:r w:rsidRPr="00362681">
              <w:rPr>
                <w:rFonts w:eastAsia="Calibri" w:cstheme="minorHAnsi"/>
              </w:rPr>
              <w:t xml:space="preserve">Event organisers and attendees </w:t>
            </w:r>
          </w:p>
        </w:tc>
        <w:tc>
          <w:tcPr>
            <w:tcW w:w="182" w:type="pct"/>
            <w:shd w:val="clear" w:color="auto" w:fill="FFFFFF" w:themeFill="background1"/>
          </w:tcPr>
          <w:p w14:paraId="3C5F042F" w14:textId="3BE1B597" w:rsidR="001F24F9" w:rsidRPr="00362681" w:rsidRDefault="001F24F9" w:rsidP="001F24F9">
            <w:pPr>
              <w:rPr>
                <w:rFonts w:cstheme="minorHAnsi"/>
                <w:b/>
              </w:rPr>
            </w:pPr>
            <w:r w:rsidRPr="00362681">
              <w:rPr>
                <w:rFonts w:eastAsia="Lucida Sans" w:cstheme="minorHAnsi"/>
                <w:b/>
              </w:rPr>
              <w:t>2</w:t>
            </w:r>
          </w:p>
        </w:tc>
        <w:tc>
          <w:tcPr>
            <w:tcW w:w="182" w:type="pct"/>
            <w:shd w:val="clear" w:color="auto" w:fill="FFFFFF" w:themeFill="background1"/>
          </w:tcPr>
          <w:p w14:paraId="3C5F0430" w14:textId="6A588BDB" w:rsidR="001F24F9" w:rsidRPr="00362681" w:rsidRDefault="001F24F9" w:rsidP="001F24F9">
            <w:pPr>
              <w:rPr>
                <w:rFonts w:cstheme="minorHAnsi"/>
                <w:b/>
              </w:rPr>
            </w:pPr>
            <w:r w:rsidRPr="00362681">
              <w:rPr>
                <w:rFonts w:eastAsia="Calibri" w:cstheme="minorHAnsi"/>
                <w:b/>
              </w:rPr>
              <w:t>4</w:t>
            </w:r>
          </w:p>
        </w:tc>
        <w:tc>
          <w:tcPr>
            <w:tcW w:w="183" w:type="pct"/>
            <w:shd w:val="clear" w:color="auto" w:fill="FFFFFF" w:themeFill="background1"/>
          </w:tcPr>
          <w:p w14:paraId="3C5F0431" w14:textId="572D8639" w:rsidR="001F24F9" w:rsidRPr="00362681" w:rsidRDefault="001F24F9" w:rsidP="001F24F9">
            <w:pPr>
              <w:rPr>
                <w:rFonts w:cstheme="minorHAnsi"/>
                <w:b/>
              </w:rPr>
            </w:pPr>
            <w:r w:rsidRPr="00362681">
              <w:rPr>
                <w:rFonts w:eastAsia="Lucida Sans" w:cstheme="minorHAnsi"/>
                <w:b/>
              </w:rPr>
              <w:t>8</w:t>
            </w:r>
          </w:p>
        </w:tc>
        <w:tc>
          <w:tcPr>
            <w:tcW w:w="942" w:type="pct"/>
            <w:shd w:val="clear" w:color="auto" w:fill="FFFFFF" w:themeFill="background1"/>
          </w:tcPr>
          <w:p w14:paraId="08831DF0" w14:textId="77777777" w:rsidR="001F24F9" w:rsidRPr="00362681" w:rsidRDefault="001F24F9" w:rsidP="001F24F9">
            <w:pPr>
              <w:numPr>
                <w:ilvl w:val="0"/>
                <w:numId w:val="16"/>
              </w:numPr>
              <w:ind w:left="360" w:hanging="360"/>
              <w:rPr>
                <w:rFonts w:eastAsia="Calibri" w:cstheme="minorHAnsi"/>
                <w:color w:val="000000"/>
              </w:rPr>
            </w:pPr>
            <w:r w:rsidRPr="00362681">
              <w:rPr>
                <w:rFonts w:eastAsia="Calibri" w:cstheme="minorHAnsi"/>
                <w:color w:val="000000"/>
              </w:rPr>
              <w:t>All procession equipment will be handled with care and by people that have received the appropriate instruction</w:t>
            </w:r>
          </w:p>
          <w:p w14:paraId="292042E0" w14:textId="77777777" w:rsidR="001F24F9" w:rsidRPr="00362681" w:rsidRDefault="001F24F9" w:rsidP="001F24F9">
            <w:pPr>
              <w:ind w:left="360"/>
              <w:rPr>
                <w:rFonts w:eastAsia="Calibri" w:cstheme="minorHAnsi"/>
                <w:color w:val="000000"/>
                <w:sz w:val="12"/>
                <w:szCs w:val="12"/>
              </w:rPr>
            </w:pPr>
          </w:p>
          <w:p w14:paraId="55B2582D" w14:textId="20D4CC52" w:rsidR="001F24F9" w:rsidRPr="00362681" w:rsidRDefault="001F24F9" w:rsidP="001F24F9">
            <w:pPr>
              <w:numPr>
                <w:ilvl w:val="0"/>
                <w:numId w:val="17"/>
              </w:numPr>
              <w:ind w:left="360" w:hanging="360"/>
              <w:rPr>
                <w:rFonts w:eastAsia="Calibri" w:cstheme="minorHAnsi"/>
                <w:color w:val="000000"/>
              </w:rPr>
            </w:pPr>
            <w:r w:rsidRPr="00362681">
              <w:rPr>
                <w:rFonts w:eastAsia="Calibri" w:cstheme="minorHAnsi"/>
                <w:color w:val="000000"/>
              </w:rPr>
              <w:t>Extra vigilance will be paid to make sure that any spilled food</w:t>
            </w:r>
            <w:r w:rsidR="007B3602" w:rsidRPr="00362681">
              <w:rPr>
                <w:rFonts w:eastAsia="Calibri" w:cstheme="minorHAnsi"/>
                <w:color w:val="000000"/>
              </w:rPr>
              <w:t xml:space="preserve"> </w:t>
            </w:r>
            <w:r w:rsidRPr="00362681">
              <w:rPr>
                <w:rFonts w:eastAsia="Calibri" w:cstheme="minorHAnsi"/>
                <w:color w:val="000000"/>
              </w:rPr>
              <w:t>products/objects are cleaned up quickly and efficiently in the path of the procession.</w:t>
            </w:r>
          </w:p>
          <w:p w14:paraId="35ED9728" w14:textId="77777777" w:rsidR="001F24F9" w:rsidRPr="00362681" w:rsidRDefault="001F24F9" w:rsidP="001F24F9">
            <w:pPr>
              <w:rPr>
                <w:rFonts w:eastAsia="Calibri" w:cstheme="minorHAnsi"/>
                <w:color w:val="000000"/>
                <w:sz w:val="10"/>
                <w:szCs w:val="10"/>
              </w:rPr>
            </w:pPr>
          </w:p>
          <w:p w14:paraId="76CCA714" w14:textId="1EAF2B40" w:rsidR="001F24F9" w:rsidRPr="00362681" w:rsidRDefault="001F24F9" w:rsidP="001F24F9">
            <w:pPr>
              <w:numPr>
                <w:ilvl w:val="0"/>
                <w:numId w:val="18"/>
              </w:numPr>
              <w:ind w:left="360" w:hanging="360"/>
              <w:rPr>
                <w:rFonts w:eastAsia="Calibri" w:cstheme="minorHAnsi"/>
                <w:color w:val="000000"/>
              </w:rPr>
            </w:pPr>
            <w:r w:rsidRPr="00362681">
              <w:rPr>
                <w:rFonts w:eastAsia="Calibri" w:cstheme="minorHAnsi"/>
                <w:color w:val="000000"/>
              </w:rPr>
              <w:t xml:space="preserve">Report any trip hazards to facilities teams/venue staff </w:t>
            </w:r>
            <w:r w:rsidR="007B3602" w:rsidRPr="00362681">
              <w:rPr>
                <w:rFonts w:eastAsia="Calibri" w:cstheme="minorHAnsi"/>
                <w:color w:val="000000"/>
              </w:rPr>
              <w:t>as soon as possible</w:t>
            </w:r>
            <w:r w:rsidRPr="00362681">
              <w:rPr>
                <w:rFonts w:eastAsia="Calibri" w:cstheme="minorHAnsi"/>
                <w:color w:val="000000"/>
              </w:rPr>
              <w:t xml:space="preserve">. </w:t>
            </w:r>
            <w:r w:rsidR="007B3602" w:rsidRPr="00362681">
              <w:rPr>
                <w:rFonts w:eastAsia="Calibri" w:cstheme="minorHAnsi"/>
                <w:color w:val="000000"/>
              </w:rPr>
              <w:t xml:space="preserve"> </w:t>
            </w:r>
            <w:r w:rsidRPr="00362681">
              <w:rPr>
                <w:rFonts w:eastAsia="Calibri" w:cstheme="minorHAnsi"/>
                <w:color w:val="000000"/>
              </w:rPr>
              <w:t xml:space="preserve">If cannot be removed mark off with hazard signs </w:t>
            </w:r>
          </w:p>
          <w:p w14:paraId="115E1E96" w14:textId="77777777" w:rsidR="00362681" w:rsidRPr="00362681" w:rsidRDefault="00362681" w:rsidP="00362681">
            <w:pPr>
              <w:ind w:left="360"/>
              <w:rPr>
                <w:rFonts w:eastAsia="Calibri" w:cstheme="minorHAnsi"/>
                <w:color w:val="000000"/>
                <w:sz w:val="8"/>
                <w:szCs w:val="8"/>
              </w:rPr>
            </w:pPr>
          </w:p>
          <w:p w14:paraId="2432AA65" w14:textId="77777777" w:rsidR="001F24F9" w:rsidRPr="00362681" w:rsidRDefault="001F24F9" w:rsidP="001F24F9">
            <w:pPr>
              <w:ind w:left="360"/>
              <w:rPr>
                <w:rFonts w:eastAsia="Calibri" w:cstheme="minorHAnsi"/>
                <w:color w:val="000000"/>
                <w:sz w:val="6"/>
                <w:szCs w:val="6"/>
              </w:rPr>
            </w:pPr>
          </w:p>
          <w:p w14:paraId="3C5F0432" w14:textId="1D5C62F1" w:rsidR="001F24F9" w:rsidRPr="00362681" w:rsidRDefault="001F24F9" w:rsidP="001F24F9">
            <w:pPr>
              <w:numPr>
                <w:ilvl w:val="0"/>
                <w:numId w:val="18"/>
              </w:numPr>
              <w:ind w:left="360" w:hanging="360"/>
              <w:rPr>
                <w:rFonts w:eastAsia="Calibri" w:cstheme="minorHAnsi"/>
                <w:color w:val="000000"/>
              </w:rPr>
            </w:pPr>
            <w:r w:rsidRPr="00362681">
              <w:rPr>
                <w:rFonts w:eastAsia="Calibri" w:cstheme="minorHAnsi"/>
                <w:color w:val="000000"/>
              </w:rPr>
              <w:t>If weather conditions make the floor icy the route of the procession will change to avoid steep and slippery roads and will go through the front of the Arlott building instead of behind it.</w:t>
            </w:r>
          </w:p>
        </w:tc>
        <w:tc>
          <w:tcPr>
            <w:tcW w:w="182" w:type="pct"/>
            <w:shd w:val="clear" w:color="auto" w:fill="FFFFFF" w:themeFill="background1"/>
          </w:tcPr>
          <w:p w14:paraId="3C5F0433" w14:textId="1A80D386" w:rsidR="001F24F9" w:rsidRPr="00362681" w:rsidRDefault="001F24F9" w:rsidP="001F24F9">
            <w:pPr>
              <w:rPr>
                <w:rFonts w:cstheme="minorHAnsi"/>
                <w:b/>
              </w:rPr>
            </w:pPr>
            <w:r w:rsidRPr="00362681">
              <w:rPr>
                <w:rFonts w:eastAsia="Calibri" w:cstheme="minorHAnsi"/>
                <w:b/>
              </w:rPr>
              <w:t>1</w:t>
            </w:r>
          </w:p>
        </w:tc>
        <w:tc>
          <w:tcPr>
            <w:tcW w:w="182" w:type="pct"/>
            <w:shd w:val="clear" w:color="auto" w:fill="FFFFFF" w:themeFill="background1"/>
          </w:tcPr>
          <w:p w14:paraId="3C5F0434" w14:textId="2FDF51EE" w:rsidR="001F24F9" w:rsidRPr="00362681" w:rsidRDefault="001F24F9" w:rsidP="001F24F9">
            <w:pPr>
              <w:rPr>
                <w:rFonts w:cstheme="minorHAnsi"/>
                <w:b/>
              </w:rPr>
            </w:pPr>
            <w:r w:rsidRPr="00362681">
              <w:rPr>
                <w:rFonts w:eastAsia="Calibri" w:cstheme="minorHAnsi"/>
                <w:b/>
              </w:rPr>
              <w:t>4</w:t>
            </w:r>
          </w:p>
        </w:tc>
        <w:tc>
          <w:tcPr>
            <w:tcW w:w="183" w:type="pct"/>
            <w:shd w:val="clear" w:color="auto" w:fill="FFFFFF" w:themeFill="background1"/>
          </w:tcPr>
          <w:p w14:paraId="3C5F0435" w14:textId="13CD04A3" w:rsidR="001F24F9" w:rsidRPr="00362681" w:rsidRDefault="001F24F9" w:rsidP="001F24F9">
            <w:pPr>
              <w:rPr>
                <w:rFonts w:cstheme="minorHAnsi"/>
                <w:b/>
              </w:rPr>
            </w:pPr>
            <w:r w:rsidRPr="00362681">
              <w:rPr>
                <w:rFonts w:eastAsia="Calibri" w:cstheme="minorHAnsi"/>
                <w:b/>
              </w:rPr>
              <w:t>4</w:t>
            </w:r>
          </w:p>
        </w:tc>
        <w:tc>
          <w:tcPr>
            <w:tcW w:w="934" w:type="pct"/>
            <w:shd w:val="clear" w:color="auto" w:fill="FFFFFF" w:themeFill="background1"/>
          </w:tcPr>
          <w:p w14:paraId="6218D063" w14:textId="77777777" w:rsidR="001F24F9" w:rsidRPr="00362681" w:rsidRDefault="001F24F9" w:rsidP="001F24F9">
            <w:pPr>
              <w:numPr>
                <w:ilvl w:val="0"/>
                <w:numId w:val="19"/>
              </w:numPr>
              <w:ind w:left="360" w:hanging="360"/>
              <w:rPr>
                <w:rFonts w:eastAsia="Calibri" w:cstheme="minorHAnsi"/>
              </w:rPr>
            </w:pPr>
            <w:r w:rsidRPr="00362681">
              <w:rPr>
                <w:rFonts w:eastAsia="Calibri" w:cstheme="minorHAnsi"/>
              </w:rPr>
              <w:t>Seek medical attention from SUSU Reception/venue staff if in need</w:t>
            </w:r>
          </w:p>
          <w:p w14:paraId="6CFF5DFF" w14:textId="77777777" w:rsidR="001F24F9" w:rsidRPr="00362681" w:rsidRDefault="001F24F9" w:rsidP="001F24F9">
            <w:pPr>
              <w:numPr>
                <w:ilvl w:val="0"/>
                <w:numId w:val="19"/>
              </w:numPr>
              <w:ind w:left="360" w:hanging="360"/>
              <w:rPr>
                <w:rFonts w:eastAsia="Calibri" w:cstheme="minorHAnsi"/>
              </w:rPr>
            </w:pPr>
            <w:r w:rsidRPr="00362681">
              <w:rPr>
                <w:rFonts w:eastAsia="Calibri" w:cstheme="minorHAnsi"/>
              </w:rPr>
              <w:t>Contact facilities team via SUSU reception/venue staff</w:t>
            </w:r>
          </w:p>
          <w:p w14:paraId="60D8BE26" w14:textId="77777777" w:rsidR="00362681" w:rsidRDefault="001F24F9" w:rsidP="00362681">
            <w:pPr>
              <w:numPr>
                <w:ilvl w:val="0"/>
                <w:numId w:val="19"/>
              </w:numPr>
              <w:ind w:left="360" w:hanging="360"/>
              <w:rPr>
                <w:rFonts w:eastAsia="Calibri" w:cstheme="minorHAnsi"/>
              </w:rPr>
            </w:pPr>
            <w:r w:rsidRPr="00362681">
              <w:rPr>
                <w:rFonts w:eastAsia="Calibri" w:cstheme="minorHAnsi"/>
              </w:rPr>
              <w:t xml:space="preserve">Contact emergency services if needed </w:t>
            </w:r>
          </w:p>
          <w:p w14:paraId="3C5F0436" w14:textId="3F55FD07" w:rsidR="001F24F9" w:rsidRPr="00362681" w:rsidRDefault="001F24F9" w:rsidP="00362681">
            <w:pPr>
              <w:numPr>
                <w:ilvl w:val="0"/>
                <w:numId w:val="19"/>
              </w:numPr>
              <w:ind w:left="360" w:hanging="360"/>
              <w:rPr>
                <w:rFonts w:eastAsia="Calibri" w:cstheme="minorHAnsi"/>
              </w:rPr>
            </w:pPr>
            <w:r w:rsidRPr="00362681">
              <w:rPr>
                <w:rFonts w:eastAsia="Calibri" w:cstheme="minorHAnsi"/>
                <w:color w:val="000000"/>
              </w:rPr>
              <w:t xml:space="preserve">All incidents are to be reported on the as soon as possible ensuring the duty manager/health and safety officer have been informed. Follow </w:t>
            </w:r>
            <w:hyperlink r:id="rId12">
              <w:r w:rsidRPr="00362681">
                <w:rPr>
                  <w:rFonts w:eastAsia="Calibri" w:cstheme="minorHAnsi"/>
                  <w:color w:val="0000FF"/>
                  <w:u w:val="single"/>
                </w:rPr>
                <w:t>SUSU incident report policy</w:t>
              </w:r>
            </w:hyperlink>
          </w:p>
        </w:tc>
      </w:tr>
      <w:tr w:rsidR="001F24F9" w14:paraId="3AECDB75" w14:textId="77777777" w:rsidTr="00E92C3E">
        <w:trPr>
          <w:cantSplit/>
          <w:trHeight w:val="1296"/>
        </w:trPr>
        <w:tc>
          <w:tcPr>
            <w:tcW w:w="528" w:type="pct"/>
            <w:shd w:val="clear" w:color="auto" w:fill="FFFFFF" w:themeFill="background1"/>
          </w:tcPr>
          <w:p w14:paraId="3EE99022" w14:textId="5376F88C" w:rsidR="001F24F9" w:rsidRDefault="001F24F9" w:rsidP="001F24F9">
            <w:pPr>
              <w:rPr>
                <w:rFonts w:ascii="Calibri" w:eastAsia="Calibri" w:hAnsi="Calibri" w:cs="Calibri"/>
              </w:rPr>
            </w:pPr>
            <w:r>
              <w:rPr>
                <w:rFonts w:ascii="Calibri" w:eastAsia="Calibri" w:hAnsi="Calibri" w:cs="Calibri"/>
              </w:rPr>
              <w:lastRenderedPageBreak/>
              <w:t>Handling of the equipment</w:t>
            </w:r>
          </w:p>
        </w:tc>
        <w:tc>
          <w:tcPr>
            <w:tcW w:w="848" w:type="pct"/>
            <w:shd w:val="clear" w:color="auto" w:fill="FFFFFF" w:themeFill="background1"/>
          </w:tcPr>
          <w:p w14:paraId="214B4BB5" w14:textId="1629EDFA" w:rsidR="001F24F9" w:rsidRDefault="001F24F9" w:rsidP="001F24F9">
            <w:pPr>
              <w:pStyle w:val="ListParagraph"/>
              <w:numPr>
                <w:ilvl w:val="0"/>
                <w:numId w:val="3"/>
              </w:numPr>
              <w:rPr>
                <w:rFonts w:ascii="Calibri" w:eastAsia="Calibri" w:hAnsi="Calibri" w:cs="Calibri"/>
              </w:rPr>
            </w:pPr>
            <w:r>
              <w:rPr>
                <w:rFonts w:ascii="Calibri" w:eastAsia="Calibri" w:hAnsi="Calibri" w:cs="Calibri"/>
              </w:rPr>
              <w:t>Bruising or broken bones from tripping over table and chairs.</w:t>
            </w:r>
          </w:p>
        </w:tc>
        <w:tc>
          <w:tcPr>
            <w:tcW w:w="654" w:type="pct"/>
            <w:shd w:val="clear" w:color="auto" w:fill="FFFFFF" w:themeFill="background1"/>
          </w:tcPr>
          <w:p w14:paraId="60A4330C" w14:textId="619B3E80" w:rsidR="001F24F9" w:rsidRDefault="001F24F9" w:rsidP="001F24F9">
            <w:pPr>
              <w:rPr>
                <w:rFonts w:ascii="Calibri" w:eastAsia="Calibri" w:hAnsi="Calibri" w:cs="Calibri"/>
              </w:rPr>
            </w:pPr>
            <w:r>
              <w:rPr>
                <w:rFonts w:ascii="Calibri" w:eastAsia="Calibri" w:hAnsi="Calibri" w:cs="Calibri"/>
              </w:rPr>
              <w:t>Meeting organisers and attendees</w:t>
            </w:r>
          </w:p>
        </w:tc>
        <w:tc>
          <w:tcPr>
            <w:tcW w:w="182" w:type="pct"/>
            <w:shd w:val="clear" w:color="auto" w:fill="FFFFFF" w:themeFill="background1"/>
          </w:tcPr>
          <w:p w14:paraId="16473A77" w14:textId="1BB99490"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2</w:t>
            </w:r>
          </w:p>
        </w:tc>
        <w:tc>
          <w:tcPr>
            <w:tcW w:w="182" w:type="pct"/>
            <w:shd w:val="clear" w:color="auto" w:fill="FFFFFF" w:themeFill="background1"/>
          </w:tcPr>
          <w:p w14:paraId="459A984F" w14:textId="3985068B"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183" w:type="pct"/>
            <w:shd w:val="clear" w:color="auto" w:fill="FFFFFF" w:themeFill="background1"/>
          </w:tcPr>
          <w:p w14:paraId="56D1E790" w14:textId="3F58DF1C"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6</w:t>
            </w:r>
          </w:p>
        </w:tc>
        <w:tc>
          <w:tcPr>
            <w:tcW w:w="942" w:type="pct"/>
            <w:shd w:val="clear" w:color="auto" w:fill="FFFFFF" w:themeFill="background1"/>
          </w:tcPr>
          <w:p w14:paraId="4F73FC21" w14:textId="77777777" w:rsidR="001F24F9" w:rsidRPr="007B3602" w:rsidRDefault="001F24F9" w:rsidP="001F24F9">
            <w:pPr>
              <w:numPr>
                <w:ilvl w:val="0"/>
                <w:numId w:val="20"/>
              </w:numPr>
              <w:ind w:left="360" w:hanging="360"/>
              <w:rPr>
                <w:rFonts w:ascii="Calibri" w:eastAsia="Calibri" w:hAnsi="Calibri" w:cs="Calibri"/>
              </w:rPr>
            </w:pPr>
            <w:r w:rsidRPr="007B3602">
              <w:rPr>
                <w:rFonts w:ascii="Calibri" w:eastAsia="Calibri" w:hAnsi="Calibri" w:cs="Calibri"/>
              </w:rPr>
              <w:t>Make the handlers of the equipment aware of the potential risks, follow manual handling guidelines</w:t>
            </w:r>
          </w:p>
          <w:p w14:paraId="5FA682B3" w14:textId="77777777" w:rsidR="007B3602" w:rsidRPr="007B3602" w:rsidRDefault="007B3602" w:rsidP="007B3602">
            <w:pPr>
              <w:rPr>
                <w:rFonts w:ascii="Calibri" w:eastAsia="Calibri" w:hAnsi="Calibri" w:cs="Calibri"/>
              </w:rPr>
            </w:pPr>
          </w:p>
          <w:p w14:paraId="2F9C585A" w14:textId="77777777" w:rsidR="001F24F9" w:rsidRPr="007B3602" w:rsidRDefault="001F24F9" w:rsidP="001F24F9">
            <w:pPr>
              <w:numPr>
                <w:ilvl w:val="0"/>
                <w:numId w:val="20"/>
              </w:numPr>
              <w:ind w:left="360" w:hanging="360"/>
              <w:rPr>
                <w:rFonts w:ascii="Calibri" w:eastAsia="Calibri" w:hAnsi="Calibri" w:cs="Calibri"/>
                <w:color w:val="000000"/>
              </w:rPr>
            </w:pPr>
            <w:r w:rsidRPr="007B3602">
              <w:rPr>
                <w:rFonts w:ascii="Calibri" w:eastAsia="Calibri" w:hAnsi="Calibri" w:cs="Calibri"/>
              </w:rPr>
              <w:t>Work in teams when handling other large and bulky items.</w:t>
            </w:r>
          </w:p>
          <w:p w14:paraId="62D858AE" w14:textId="77777777" w:rsidR="007B3602" w:rsidRPr="007B3602" w:rsidRDefault="007B3602" w:rsidP="007B3602">
            <w:pPr>
              <w:rPr>
                <w:rFonts w:ascii="Calibri" w:eastAsia="Calibri" w:hAnsi="Calibri" w:cs="Calibri"/>
                <w:color w:val="000000"/>
              </w:rPr>
            </w:pPr>
          </w:p>
          <w:p w14:paraId="1BF650C9" w14:textId="77777777" w:rsidR="001F24F9" w:rsidRPr="007B3602" w:rsidRDefault="001F24F9" w:rsidP="001F24F9">
            <w:pPr>
              <w:numPr>
                <w:ilvl w:val="0"/>
                <w:numId w:val="20"/>
              </w:numPr>
              <w:ind w:left="360" w:hanging="360"/>
              <w:rPr>
                <w:rFonts w:ascii="Calibri" w:eastAsia="Calibri" w:hAnsi="Calibri" w:cs="Calibri"/>
              </w:rPr>
            </w:pPr>
            <w:r w:rsidRPr="007B3602">
              <w:rPr>
                <w:rFonts w:ascii="Calibri" w:eastAsia="Calibri" w:hAnsi="Calibri" w:cs="Calibri"/>
              </w:rPr>
              <w:t>Request tools to support with move of heavy objects- SUSU Facilities/venue. E.g. hand truck, dolly, skates</w:t>
            </w:r>
          </w:p>
          <w:p w14:paraId="222FD327" w14:textId="77777777" w:rsidR="007B3602" w:rsidRPr="007B3602" w:rsidRDefault="007B3602" w:rsidP="007B3602">
            <w:pPr>
              <w:rPr>
                <w:rFonts w:ascii="Calibri" w:eastAsia="Calibri" w:hAnsi="Calibri" w:cs="Calibri"/>
              </w:rPr>
            </w:pPr>
          </w:p>
          <w:p w14:paraId="4DAD697C" w14:textId="5385EB90" w:rsidR="001F24F9" w:rsidRPr="007B3602" w:rsidRDefault="001F24F9" w:rsidP="001F24F9">
            <w:pPr>
              <w:numPr>
                <w:ilvl w:val="0"/>
                <w:numId w:val="16"/>
              </w:numPr>
              <w:ind w:left="360" w:hanging="360"/>
              <w:rPr>
                <w:rFonts w:ascii="Calibri" w:eastAsia="Calibri" w:hAnsi="Calibri" w:cs="Calibri"/>
                <w:color w:val="000000"/>
              </w:rPr>
            </w:pPr>
            <w:r w:rsidRPr="007B3602">
              <w:rPr>
                <w:rFonts w:ascii="Calibri" w:eastAsia="Calibri" w:hAnsi="Calibri" w:cs="Calibri"/>
              </w:rPr>
              <w:t>Make sure anyone with any pre-existing conditions isn’t doing any unnecessary lifting and they are comfortable</w:t>
            </w:r>
          </w:p>
        </w:tc>
        <w:tc>
          <w:tcPr>
            <w:tcW w:w="182" w:type="pct"/>
            <w:shd w:val="clear" w:color="auto" w:fill="FFFFFF" w:themeFill="background1"/>
          </w:tcPr>
          <w:p w14:paraId="10B4A2A6" w14:textId="53AAC429" w:rsidR="001F24F9" w:rsidRPr="00362681" w:rsidRDefault="001F24F9" w:rsidP="001F24F9">
            <w:pPr>
              <w:rPr>
                <w:rFonts w:ascii="Calibri" w:eastAsia="Calibri" w:hAnsi="Calibri" w:cs="Calibri"/>
                <w:b/>
                <w:bCs/>
              </w:rPr>
            </w:pPr>
            <w:r w:rsidRPr="00362681">
              <w:rPr>
                <w:rFonts w:ascii="Calibri" w:eastAsia="Calibri" w:hAnsi="Calibri" w:cs="Calibri"/>
                <w:b/>
                <w:bCs/>
              </w:rPr>
              <w:t>1</w:t>
            </w:r>
          </w:p>
        </w:tc>
        <w:tc>
          <w:tcPr>
            <w:tcW w:w="182" w:type="pct"/>
            <w:shd w:val="clear" w:color="auto" w:fill="FFFFFF" w:themeFill="background1"/>
          </w:tcPr>
          <w:p w14:paraId="7CD083A8" w14:textId="5934325C"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183" w:type="pct"/>
            <w:shd w:val="clear" w:color="auto" w:fill="FFFFFF" w:themeFill="background1"/>
          </w:tcPr>
          <w:p w14:paraId="6657BD90" w14:textId="427CC89E"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934" w:type="pct"/>
            <w:shd w:val="clear" w:color="auto" w:fill="FFFFFF" w:themeFill="background1"/>
          </w:tcPr>
          <w:p w14:paraId="48291D08" w14:textId="77777777" w:rsidR="001F24F9" w:rsidRDefault="001F24F9" w:rsidP="001F24F9">
            <w:pPr>
              <w:numPr>
                <w:ilvl w:val="0"/>
                <w:numId w:val="22"/>
              </w:numPr>
              <w:ind w:left="360" w:hanging="360"/>
              <w:rPr>
                <w:rFonts w:ascii="Calibri" w:eastAsia="Calibri" w:hAnsi="Calibri" w:cs="Calibri"/>
              </w:rPr>
            </w:pPr>
            <w:r>
              <w:rPr>
                <w:rFonts w:ascii="Calibri" w:eastAsia="Calibri" w:hAnsi="Calibri" w:cs="Calibri"/>
              </w:rPr>
              <w:t>Seek assistance if in need of extra help from facilities staff/venue staff if needed</w:t>
            </w:r>
          </w:p>
          <w:p w14:paraId="6C4B8841" w14:textId="77777777" w:rsidR="001F24F9" w:rsidRDefault="001F24F9" w:rsidP="001F24F9">
            <w:pPr>
              <w:numPr>
                <w:ilvl w:val="0"/>
                <w:numId w:val="22"/>
              </w:numPr>
              <w:ind w:left="360" w:hanging="360"/>
              <w:rPr>
                <w:rFonts w:ascii="Calibri" w:eastAsia="Calibri" w:hAnsi="Calibri" w:cs="Calibri"/>
              </w:rPr>
            </w:pPr>
            <w:r>
              <w:rPr>
                <w:rFonts w:ascii="Calibri" w:eastAsia="Calibri" w:hAnsi="Calibri" w:cs="Calibri"/>
              </w:rPr>
              <w:t>Seek medical attention from SUSU Reception if in need</w:t>
            </w:r>
          </w:p>
          <w:p w14:paraId="28B72957" w14:textId="77777777" w:rsidR="001F24F9" w:rsidRDefault="001F24F9" w:rsidP="001F24F9">
            <w:pPr>
              <w:numPr>
                <w:ilvl w:val="0"/>
                <w:numId w:val="22"/>
              </w:numPr>
              <w:ind w:left="360" w:hanging="360"/>
              <w:rPr>
                <w:rFonts w:ascii="Calibri" w:eastAsia="Calibri" w:hAnsi="Calibri" w:cs="Calibri"/>
              </w:rPr>
            </w:pPr>
            <w:r>
              <w:rPr>
                <w:rFonts w:ascii="Calibri" w:eastAsia="Calibri" w:hAnsi="Calibri" w:cs="Calibri"/>
              </w:rPr>
              <w:t xml:space="preserve">Contact emergency services if needed </w:t>
            </w:r>
          </w:p>
          <w:p w14:paraId="4F102F21" w14:textId="15B9AEAC" w:rsidR="001F24F9" w:rsidRDefault="001F24F9" w:rsidP="001F24F9">
            <w:pPr>
              <w:numPr>
                <w:ilvl w:val="0"/>
                <w:numId w:val="19"/>
              </w:numPr>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1F24F9" w14:paraId="7726F07E" w14:textId="77777777" w:rsidTr="00E92C3E">
        <w:trPr>
          <w:cantSplit/>
          <w:trHeight w:val="1296"/>
        </w:trPr>
        <w:tc>
          <w:tcPr>
            <w:tcW w:w="528" w:type="pct"/>
            <w:shd w:val="clear" w:color="auto" w:fill="FFFFFF" w:themeFill="background1"/>
          </w:tcPr>
          <w:p w14:paraId="5091F65E" w14:textId="0F6EBB94" w:rsidR="001F24F9" w:rsidRDefault="001F24F9" w:rsidP="001F24F9">
            <w:pPr>
              <w:rPr>
                <w:rFonts w:ascii="Calibri" w:eastAsia="Calibri" w:hAnsi="Calibri" w:cs="Calibri"/>
              </w:rPr>
            </w:pPr>
            <w:r>
              <w:rPr>
                <w:rFonts w:ascii="Calibri" w:eastAsia="Calibri" w:hAnsi="Calibri" w:cs="Calibri"/>
              </w:rPr>
              <w:t>Inadequate meeting space- overcrowding, not inclusive to all members</w:t>
            </w:r>
          </w:p>
        </w:tc>
        <w:tc>
          <w:tcPr>
            <w:tcW w:w="848" w:type="pct"/>
            <w:shd w:val="clear" w:color="auto" w:fill="FFFFFF" w:themeFill="background1"/>
          </w:tcPr>
          <w:p w14:paraId="0AA55FC0" w14:textId="261ECDFF" w:rsidR="001F24F9" w:rsidRDefault="001F24F9" w:rsidP="001F24F9">
            <w:pPr>
              <w:pStyle w:val="ListParagraph"/>
              <w:numPr>
                <w:ilvl w:val="0"/>
                <w:numId w:val="3"/>
              </w:numPr>
              <w:rPr>
                <w:rFonts w:ascii="Calibri" w:eastAsia="Calibri" w:hAnsi="Calibri" w:cs="Calibri"/>
              </w:rPr>
            </w:pPr>
            <w:r>
              <w:rPr>
                <w:rFonts w:ascii="Calibri" w:eastAsia="Calibri" w:hAnsi="Calibri" w:cs="Calibri"/>
              </w:rPr>
              <w:t xml:space="preserve">Physical injury, distress, exclusion </w:t>
            </w:r>
          </w:p>
        </w:tc>
        <w:tc>
          <w:tcPr>
            <w:tcW w:w="654" w:type="pct"/>
            <w:shd w:val="clear" w:color="auto" w:fill="FFFFFF" w:themeFill="background1"/>
          </w:tcPr>
          <w:p w14:paraId="05570452" w14:textId="06D17014" w:rsidR="001F24F9" w:rsidRDefault="001F24F9" w:rsidP="001F24F9">
            <w:pPr>
              <w:rPr>
                <w:rFonts w:ascii="Calibri" w:eastAsia="Calibri" w:hAnsi="Calibri" w:cs="Calibri"/>
              </w:rPr>
            </w:pPr>
            <w:r>
              <w:rPr>
                <w:rFonts w:ascii="Calibri" w:eastAsia="Calibri" w:hAnsi="Calibri" w:cs="Calibri"/>
              </w:rPr>
              <w:t>Event organisers and attendees</w:t>
            </w:r>
          </w:p>
        </w:tc>
        <w:tc>
          <w:tcPr>
            <w:tcW w:w="182" w:type="pct"/>
            <w:shd w:val="clear" w:color="auto" w:fill="FFFFFF" w:themeFill="background1"/>
          </w:tcPr>
          <w:p w14:paraId="764D80C6" w14:textId="2BC56AD6"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1</w:t>
            </w:r>
          </w:p>
        </w:tc>
        <w:tc>
          <w:tcPr>
            <w:tcW w:w="182" w:type="pct"/>
            <w:shd w:val="clear" w:color="auto" w:fill="FFFFFF" w:themeFill="background1"/>
          </w:tcPr>
          <w:p w14:paraId="1652149B" w14:textId="4FA056BA"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183" w:type="pct"/>
            <w:shd w:val="clear" w:color="auto" w:fill="FFFFFF" w:themeFill="background1"/>
          </w:tcPr>
          <w:p w14:paraId="65ED4EB4" w14:textId="552C063F"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3</w:t>
            </w:r>
          </w:p>
        </w:tc>
        <w:tc>
          <w:tcPr>
            <w:tcW w:w="942" w:type="pct"/>
            <w:shd w:val="clear" w:color="auto" w:fill="FFFFFF" w:themeFill="background1"/>
          </w:tcPr>
          <w:p w14:paraId="14F86F36" w14:textId="77777777" w:rsidR="001F24F9" w:rsidRDefault="001F24F9" w:rsidP="001F24F9">
            <w:pPr>
              <w:numPr>
                <w:ilvl w:val="0"/>
                <w:numId w:val="24"/>
              </w:numPr>
              <w:ind w:left="360" w:hanging="360"/>
              <w:rPr>
                <w:rFonts w:ascii="Calibri" w:eastAsia="Calibri" w:hAnsi="Calibri" w:cs="Calibri"/>
              </w:rPr>
            </w:pPr>
            <w:r>
              <w:rPr>
                <w:rFonts w:ascii="Calibri" w:eastAsia="Calibri" w:hAnsi="Calibri" w:cs="Calibri"/>
              </w:rPr>
              <w:t xml:space="preserve">Committee to be attentive on possible stress on students </w:t>
            </w:r>
          </w:p>
          <w:p w14:paraId="33C73115" w14:textId="77777777" w:rsidR="007B3602" w:rsidRPr="00D2379C" w:rsidRDefault="007B3602" w:rsidP="007B3602">
            <w:pPr>
              <w:rPr>
                <w:rFonts w:ascii="Calibri" w:eastAsia="Calibri" w:hAnsi="Calibri" w:cs="Calibri"/>
              </w:rPr>
            </w:pPr>
          </w:p>
          <w:p w14:paraId="5BF14BC5" w14:textId="2AE00077" w:rsidR="001F24F9" w:rsidRPr="007B3602" w:rsidRDefault="001F24F9" w:rsidP="007B3602">
            <w:pPr>
              <w:numPr>
                <w:ilvl w:val="0"/>
                <w:numId w:val="24"/>
              </w:numPr>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tc>
        <w:tc>
          <w:tcPr>
            <w:tcW w:w="182" w:type="pct"/>
            <w:shd w:val="clear" w:color="auto" w:fill="FFFFFF" w:themeFill="background1"/>
          </w:tcPr>
          <w:p w14:paraId="52F4B27C" w14:textId="3DE420CD" w:rsidR="001F24F9" w:rsidRPr="00362681" w:rsidRDefault="001F24F9" w:rsidP="001F24F9">
            <w:pPr>
              <w:rPr>
                <w:rFonts w:ascii="Calibri" w:eastAsia="Calibri" w:hAnsi="Calibri" w:cs="Calibri"/>
                <w:b/>
                <w:bCs/>
              </w:rPr>
            </w:pPr>
            <w:r w:rsidRPr="00362681">
              <w:rPr>
                <w:rFonts w:ascii="Calibri" w:eastAsia="Calibri" w:hAnsi="Calibri" w:cs="Calibri"/>
                <w:b/>
                <w:bCs/>
              </w:rPr>
              <w:t>1</w:t>
            </w:r>
          </w:p>
        </w:tc>
        <w:tc>
          <w:tcPr>
            <w:tcW w:w="182" w:type="pct"/>
            <w:shd w:val="clear" w:color="auto" w:fill="FFFFFF" w:themeFill="background1"/>
          </w:tcPr>
          <w:p w14:paraId="10702ACC" w14:textId="73CB1D7B"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183" w:type="pct"/>
            <w:shd w:val="clear" w:color="auto" w:fill="FFFFFF" w:themeFill="background1"/>
          </w:tcPr>
          <w:p w14:paraId="3A268F3A" w14:textId="5236DCB0"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934" w:type="pct"/>
            <w:shd w:val="clear" w:color="auto" w:fill="FFFFFF" w:themeFill="background1"/>
          </w:tcPr>
          <w:p w14:paraId="1DBD2016" w14:textId="77777777" w:rsidR="001F24F9" w:rsidRDefault="001F24F9" w:rsidP="001F24F9">
            <w:pPr>
              <w:numPr>
                <w:ilvl w:val="0"/>
                <w:numId w:val="25"/>
              </w:numPr>
              <w:ind w:left="360" w:hanging="360"/>
              <w:rPr>
                <w:rFonts w:ascii="Calibri" w:eastAsia="Calibri" w:hAnsi="Calibri" w:cs="Calibri"/>
              </w:rPr>
            </w:pPr>
            <w:r>
              <w:rPr>
                <w:rFonts w:ascii="Calibri" w:eastAsia="Calibri" w:hAnsi="Calibri" w:cs="Calibri"/>
              </w:rPr>
              <w:t>Seek medical attention if problem arises</w:t>
            </w:r>
          </w:p>
          <w:p w14:paraId="7B849ECA" w14:textId="77777777" w:rsidR="001F24F9" w:rsidRDefault="001F24F9" w:rsidP="001F24F9">
            <w:pPr>
              <w:numPr>
                <w:ilvl w:val="0"/>
                <w:numId w:val="25"/>
              </w:numPr>
              <w:ind w:left="360" w:hanging="360"/>
              <w:rPr>
                <w:rFonts w:ascii="Calibri" w:eastAsia="Calibri" w:hAnsi="Calibri" w:cs="Calibri"/>
              </w:rPr>
            </w:pPr>
            <w:r>
              <w:rPr>
                <w:rFonts w:ascii="Calibri" w:eastAsia="Calibri" w:hAnsi="Calibri" w:cs="Calibri"/>
              </w:rPr>
              <w:t xml:space="preserve">Liaise with SUSU reception/activities team on available spaces for meetings </w:t>
            </w:r>
          </w:p>
          <w:p w14:paraId="29CCB16E" w14:textId="77777777" w:rsidR="001F24F9" w:rsidRDefault="001F24F9" w:rsidP="001F24F9">
            <w:pPr>
              <w:numPr>
                <w:ilvl w:val="0"/>
                <w:numId w:val="25"/>
              </w:numPr>
              <w:ind w:left="360" w:hanging="360"/>
              <w:rPr>
                <w:rFonts w:ascii="Calibri" w:eastAsia="Calibri" w:hAnsi="Calibri" w:cs="Calibri"/>
              </w:rPr>
            </w:pPr>
            <w:r>
              <w:rPr>
                <w:rFonts w:ascii="Calibri" w:eastAsia="Calibri" w:hAnsi="Calibri" w:cs="Calibri"/>
              </w:rPr>
              <w:t>Postpone meetings where space cannot be found</w:t>
            </w:r>
          </w:p>
          <w:p w14:paraId="745189F8" w14:textId="4581233C" w:rsidR="001F24F9" w:rsidRPr="007B3602" w:rsidRDefault="001F24F9" w:rsidP="007B3602">
            <w:pPr>
              <w:numPr>
                <w:ilvl w:val="0"/>
                <w:numId w:val="25"/>
              </w:numPr>
              <w:ind w:left="360" w:hanging="360"/>
              <w:rPr>
                <w:rFonts w:ascii="Calibri" w:eastAsia="Calibri" w:hAnsi="Calibri" w:cs="Calibri"/>
              </w:rPr>
            </w:pPr>
            <w:r>
              <w:rPr>
                <w:rFonts w:ascii="Calibri" w:eastAsia="Calibri" w:hAnsi="Calibri" w:cs="Calibri"/>
              </w:rPr>
              <w:t>Look at remote meeting options for members</w:t>
            </w:r>
          </w:p>
        </w:tc>
      </w:tr>
      <w:tr w:rsidR="001F24F9" w14:paraId="4A9B9571" w14:textId="77777777" w:rsidTr="00E92C3E">
        <w:trPr>
          <w:cantSplit/>
          <w:trHeight w:val="1296"/>
        </w:trPr>
        <w:tc>
          <w:tcPr>
            <w:tcW w:w="528" w:type="pct"/>
            <w:shd w:val="clear" w:color="auto" w:fill="FFFFFF" w:themeFill="background1"/>
          </w:tcPr>
          <w:p w14:paraId="3FBD80F4" w14:textId="4E9626FD" w:rsidR="001F24F9" w:rsidRDefault="001F24F9" w:rsidP="001F24F9">
            <w:pPr>
              <w:rPr>
                <w:rFonts w:ascii="Calibri" w:eastAsia="Calibri" w:hAnsi="Calibri" w:cs="Calibri"/>
              </w:rPr>
            </w:pPr>
            <w:r>
              <w:rPr>
                <w:rFonts w:ascii="Calibri" w:eastAsia="Calibri" w:hAnsi="Calibri" w:cs="Calibri"/>
              </w:rPr>
              <w:lastRenderedPageBreak/>
              <w:t xml:space="preserve">Medical emergency </w:t>
            </w:r>
          </w:p>
        </w:tc>
        <w:tc>
          <w:tcPr>
            <w:tcW w:w="848" w:type="pct"/>
            <w:shd w:val="clear" w:color="auto" w:fill="FFFFFF" w:themeFill="background1"/>
          </w:tcPr>
          <w:p w14:paraId="6F83AD24" w14:textId="180BACAB" w:rsidR="001F24F9" w:rsidRPr="00362681" w:rsidRDefault="001F24F9" w:rsidP="001F24F9">
            <w:pPr>
              <w:pStyle w:val="ListParagraph"/>
              <w:numPr>
                <w:ilvl w:val="0"/>
                <w:numId w:val="44"/>
              </w:numPr>
              <w:rPr>
                <w:rFonts w:ascii="Calibri" w:eastAsia="Calibri" w:hAnsi="Calibri" w:cs="Calibri"/>
                <w:color w:val="000000"/>
              </w:rPr>
            </w:pPr>
            <w:r w:rsidRPr="00362681">
              <w:rPr>
                <w:rFonts w:ascii="Calibri" w:eastAsia="Calibri" w:hAnsi="Calibri" w:cs="Calibri"/>
                <w:color w:val="000000"/>
              </w:rPr>
              <w:t xml:space="preserve">Members may sustain injury /become unwell </w:t>
            </w:r>
          </w:p>
          <w:p w14:paraId="29963118" w14:textId="01D4043D" w:rsidR="001F24F9" w:rsidRPr="00362681" w:rsidRDefault="00362681" w:rsidP="00362681">
            <w:pPr>
              <w:pStyle w:val="ListParagraph"/>
              <w:numPr>
                <w:ilvl w:val="0"/>
                <w:numId w:val="44"/>
              </w:numPr>
              <w:rPr>
                <w:rFonts w:ascii="Calibri" w:eastAsia="Calibri" w:hAnsi="Calibri" w:cs="Calibri"/>
                <w:color w:val="000000"/>
              </w:rPr>
            </w:pPr>
            <w:r>
              <w:rPr>
                <w:rFonts w:ascii="Calibri" w:eastAsia="Calibri" w:hAnsi="Calibri" w:cs="Calibri"/>
                <w:color w:val="000000"/>
              </w:rPr>
              <w:t>P</w:t>
            </w:r>
            <w:r w:rsidR="001F24F9" w:rsidRPr="00362681">
              <w:rPr>
                <w:rFonts w:ascii="Calibri" w:eastAsia="Calibri" w:hAnsi="Calibri" w:cs="Calibri"/>
                <w:color w:val="000000"/>
              </w:rPr>
              <w:t xml:space="preserve">re-existing medical conditions </w:t>
            </w:r>
          </w:p>
          <w:p w14:paraId="01E638AB" w14:textId="77777777" w:rsidR="001F24F9" w:rsidRPr="00362681" w:rsidRDefault="001F24F9" w:rsidP="00362681">
            <w:pPr>
              <w:pStyle w:val="ListParagraph"/>
              <w:numPr>
                <w:ilvl w:val="0"/>
                <w:numId w:val="44"/>
              </w:numPr>
              <w:rPr>
                <w:rFonts w:ascii="Calibri" w:eastAsia="Calibri" w:hAnsi="Calibri" w:cs="Calibri"/>
                <w:color w:val="000000"/>
              </w:rPr>
            </w:pPr>
            <w:r w:rsidRPr="00362681">
              <w:rPr>
                <w:rFonts w:ascii="Calibri" w:eastAsia="Calibri" w:hAnsi="Calibri" w:cs="Calibri"/>
                <w:color w:val="000000"/>
              </w:rPr>
              <w:t xml:space="preserve">Sickness </w:t>
            </w:r>
          </w:p>
          <w:p w14:paraId="6408F890" w14:textId="54196999" w:rsidR="001F24F9" w:rsidRPr="00362681" w:rsidRDefault="001F24F9" w:rsidP="00362681">
            <w:pPr>
              <w:pStyle w:val="ListParagraph"/>
              <w:numPr>
                <w:ilvl w:val="0"/>
                <w:numId w:val="44"/>
              </w:numPr>
              <w:rPr>
                <w:rFonts w:ascii="Calibri" w:eastAsia="Calibri" w:hAnsi="Calibri" w:cs="Calibri"/>
                <w:color w:val="000000"/>
              </w:rPr>
            </w:pPr>
            <w:r w:rsidRPr="00362681">
              <w:rPr>
                <w:rFonts w:ascii="Calibri" w:eastAsia="Calibri" w:hAnsi="Calibri" w:cs="Calibri"/>
                <w:color w:val="000000"/>
              </w:rPr>
              <w:t>Distress</w:t>
            </w:r>
          </w:p>
        </w:tc>
        <w:tc>
          <w:tcPr>
            <w:tcW w:w="654" w:type="pct"/>
            <w:shd w:val="clear" w:color="auto" w:fill="FFFFFF" w:themeFill="background1"/>
          </w:tcPr>
          <w:p w14:paraId="4734AA0B" w14:textId="65EBF936" w:rsidR="001F24F9" w:rsidRDefault="001F24F9" w:rsidP="001F24F9">
            <w:pPr>
              <w:rPr>
                <w:rFonts w:ascii="Calibri" w:eastAsia="Calibri" w:hAnsi="Calibri" w:cs="Calibri"/>
              </w:rPr>
            </w:pPr>
            <w:r>
              <w:rPr>
                <w:rFonts w:ascii="Calibri" w:eastAsia="Calibri" w:hAnsi="Calibri" w:cs="Calibri"/>
              </w:rPr>
              <w:t>Members</w:t>
            </w:r>
          </w:p>
        </w:tc>
        <w:tc>
          <w:tcPr>
            <w:tcW w:w="182" w:type="pct"/>
            <w:shd w:val="clear" w:color="auto" w:fill="FFFFFF" w:themeFill="background1"/>
          </w:tcPr>
          <w:p w14:paraId="4A6C39E4" w14:textId="28C475BE" w:rsidR="001F24F9" w:rsidRDefault="001F24F9" w:rsidP="001F24F9">
            <w:pPr>
              <w:rPr>
                <w:rFonts w:ascii="Lucida Sans" w:eastAsia="Lucida Sans" w:hAnsi="Lucida Sans" w:cs="Lucida Sans"/>
                <w:b/>
              </w:rPr>
            </w:pPr>
            <w:r>
              <w:rPr>
                <w:rFonts w:ascii="Lucida Sans" w:eastAsia="Lucida Sans" w:hAnsi="Lucida Sans" w:cs="Lucida Sans"/>
                <w:b/>
              </w:rPr>
              <w:t>3</w:t>
            </w:r>
          </w:p>
        </w:tc>
        <w:tc>
          <w:tcPr>
            <w:tcW w:w="182" w:type="pct"/>
            <w:shd w:val="clear" w:color="auto" w:fill="FFFFFF" w:themeFill="background1"/>
          </w:tcPr>
          <w:p w14:paraId="34F5CE20" w14:textId="13E5CDCC" w:rsidR="001F24F9" w:rsidRDefault="001F24F9" w:rsidP="001F24F9">
            <w:pPr>
              <w:rPr>
                <w:rFonts w:ascii="Calibri" w:eastAsia="Calibri" w:hAnsi="Calibri" w:cs="Calibri"/>
                <w:b/>
              </w:rPr>
            </w:pPr>
            <w:r>
              <w:rPr>
                <w:rFonts w:ascii="Lucida Sans" w:eastAsia="Lucida Sans" w:hAnsi="Lucida Sans" w:cs="Lucida Sans"/>
                <w:b/>
              </w:rPr>
              <w:t>5</w:t>
            </w:r>
          </w:p>
        </w:tc>
        <w:tc>
          <w:tcPr>
            <w:tcW w:w="183" w:type="pct"/>
            <w:shd w:val="clear" w:color="auto" w:fill="FFFFFF" w:themeFill="background1"/>
          </w:tcPr>
          <w:p w14:paraId="54F1637C" w14:textId="7214C16E" w:rsidR="001F24F9" w:rsidRDefault="001F24F9" w:rsidP="001F24F9">
            <w:pPr>
              <w:rPr>
                <w:rFonts w:ascii="Lucida Sans" w:eastAsia="Lucida Sans" w:hAnsi="Lucida Sans" w:cs="Lucida Sans"/>
                <w:b/>
              </w:rPr>
            </w:pPr>
            <w:r>
              <w:rPr>
                <w:rFonts w:ascii="Lucida Sans" w:eastAsia="Lucida Sans" w:hAnsi="Lucida Sans" w:cs="Lucida Sans"/>
                <w:b/>
              </w:rPr>
              <w:t>15</w:t>
            </w:r>
          </w:p>
        </w:tc>
        <w:tc>
          <w:tcPr>
            <w:tcW w:w="942" w:type="pct"/>
            <w:shd w:val="clear" w:color="auto" w:fill="FFFFFF" w:themeFill="background1"/>
          </w:tcPr>
          <w:p w14:paraId="214D8D40" w14:textId="77777777" w:rsidR="001F24F9" w:rsidRDefault="001F24F9" w:rsidP="001F24F9">
            <w:pPr>
              <w:numPr>
                <w:ilvl w:val="0"/>
                <w:numId w:val="26"/>
              </w:numPr>
              <w:ind w:left="360" w:hanging="360"/>
              <w:rPr>
                <w:rFonts w:ascii="Calibri" w:eastAsia="Calibri" w:hAnsi="Calibri" w:cs="Calibri"/>
              </w:rPr>
            </w:pPr>
            <w:r>
              <w:rPr>
                <w:rFonts w:ascii="Calibri" w:eastAsia="Calibri" w:hAnsi="Calibri" w:cs="Calibri"/>
              </w:rPr>
              <w:t>Advise participants; to bring their personal medication</w:t>
            </w:r>
          </w:p>
          <w:p w14:paraId="1BB57194" w14:textId="77777777" w:rsidR="00362681" w:rsidRDefault="00362681" w:rsidP="00362681">
            <w:pPr>
              <w:rPr>
                <w:rFonts w:ascii="Calibri" w:eastAsia="Calibri" w:hAnsi="Calibri" w:cs="Calibri"/>
              </w:rPr>
            </w:pPr>
          </w:p>
          <w:p w14:paraId="3730A67E" w14:textId="0A58723E" w:rsidR="001F24F9" w:rsidRPr="00B25067" w:rsidRDefault="001F24F9" w:rsidP="001F24F9">
            <w:pPr>
              <w:numPr>
                <w:ilvl w:val="0"/>
                <w:numId w:val="26"/>
              </w:numPr>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w:t>
            </w:r>
            <w:r w:rsidRPr="00B25067">
              <w:rPr>
                <w:rFonts w:ascii="Calibri" w:eastAsia="Calibri" w:hAnsi="Calibri" w:cs="Calibri"/>
              </w:rPr>
              <w:t>confident to do so (De</w:t>
            </w:r>
            <w:r w:rsidR="00B25067" w:rsidRPr="00B25067">
              <w:rPr>
                <w:rFonts w:ascii="Calibri" w:eastAsia="Calibri" w:hAnsi="Calibri" w:cs="Calibri"/>
              </w:rPr>
              <w:t>y</w:t>
            </w:r>
            <w:r w:rsidRPr="00B25067">
              <w:rPr>
                <w:rFonts w:ascii="Calibri" w:eastAsia="Calibri" w:hAnsi="Calibri" w:cs="Calibri"/>
              </w:rPr>
              <w:t>n</w:t>
            </w:r>
            <w:r w:rsidR="00B25067" w:rsidRPr="00B25067">
              <w:rPr>
                <w:rFonts w:ascii="Calibri" w:eastAsia="Calibri" w:hAnsi="Calibri" w:cs="Calibri"/>
              </w:rPr>
              <w:t>ear</w:t>
            </w:r>
            <w:r w:rsidRPr="00B25067">
              <w:rPr>
                <w:rFonts w:ascii="Calibri" w:eastAsia="Calibri" w:hAnsi="Calibri" w:cs="Calibri"/>
              </w:rPr>
              <w:t xml:space="preserve"> Toquero)</w:t>
            </w:r>
          </w:p>
          <w:p w14:paraId="273EE910" w14:textId="77777777" w:rsidR="00362681" w:rsidRDefault="00362681" w:rsidP="00362681">
            <w:pPr>
              <w:rPr>
                <w:rFonts w:ascii="Calibri" w:eastAsia="Calibri" w:hAnsi="Calibri" w:cs="Calibri"/>
              </w:rPr>
            </w:pPr>
          </w:p>
          <w:p w14:paraId="60700C3C" w14:textId="7DCD7B91" w:rsidR="001F24F9" w:rsidRDefault="001F24F9" w:rsidP="00362681">
            <w:pPr>
              <w:numPr>
                <w:ilvl w:val="0"/>
                <w:numId w:val="26"/>
              </w:numPr>
              <w:ind w:left="360" w:hanging="360"/>
              <w:rPr>
                <w:rFonts w:ascii="Calibri" w:eastAsia="Calibri" w:hAnsi="Calibri" w:cs="Calibri"/>
              </w:rPr>
            </w:pPr>
            <w:r>
              <w:rPr>
                <w:rFonts w:ascii="Calibri" w:eastAsia="Calibri" w:hAnsi="Calibri" w:cs="Calibri"/>
              </w:rPr>
              <w:t xml:space="preserve">Contact emergency </w:t>
            </w:r>
            <w:r w:rsidRPr="00362681">
              <w:rPr>
                <w:rFonts w:ascii="Calibri" w:eastAsia="Calibri" w:hAnsi="Calibri" w:cs="Calibri"/>
              </w:rPr>
              <w:t>services as required 111/999</w:t>
            </w:r>
          </w:p>
          <w:p w14:paraId="5EFF7DBA" w14:textId="77777777" w:rsidR="00362681" w:rsidRPr="00362681" w:rsidRDefault="00362681" w:rsidP="00362681">
            <w:pPr>
              <w:rPr>
                <w:rFonts w:ascii="Calibri" w:eastAsia="Calibri" w:hAnsi="Calibri" w:cs="Calibri"/>
              </w:rPr>
            </w:pPr>
          </w:p>
          <w:p w14:paraId="4B827F49" w14:textId="4592392E" w:rsidR="001F24F9" w:rsidRDefault="001F24F9" w:rsidP="001F24F9">
            <w:pPr>
              <w:numPr>
                <w:ilvl w:val="0"/>
                <w:numId w:val="16"/>
              </w:numPr>
              <w:ind w:left="360" w:hanging="360"/>
              <w:rPr>
                <w:rFonts w:ascii="Calibri" w:eastAsia="Calibri" w:hAnsi="Calibri" w:cs="Calibri"/>
                <w:color w:val="000000"/>
              </w:rPr>
            </w:pPr>
            <w:r>
              <w:rPr>
                <w:rFonts w:ascii="Calibri" w:eastAsia="Calibri" w:hAnsi="Calibri" w:cs="Calibri"/>
              </w:rPr>
              <w:t>Contact SUSU Reception/Venue staff for first aid support</w:t>
            </w:r>
          </w:p>
        </w:tc>
        <w:tc>
          <w:tcPr>
            <w:tcW w:w="182" w:type="pct"/>
            <w:shd w:val="clear" w:color="auto" w:fill="FFFFFF" w:themeFill="background1"/>
          </w:tcPr>
          <w:p w14:paraId="6859FB4B" w14:textId="15A87C52" w:rsidR="001F24F9" w:rsidRDefault="001F24F9" w:rsidP="001F24F9">
            <w:pPr>
              <w:rPr>
                <w:rFonts w:ascii="Calibri" w:eastAsia="Calibri" w:hAnsi="Calibri" w:cs="Calibri"/>
                <w:b/>
              </w:rPr>
            </w:pPr>
            <w:r>
              <w:rPr>
                <w:rFonts w:ascii="Lucida Sans" w:eastAsia="Lucida Sans" w:hAnsi="Lucida Sans" w:cs="Lucida Sans"/>
                <w:b/>
              </w:rPr>
              <w:t>2</w:t>
            </w:r>
          </w:p>
        </w:tc>
        <w:tc>
          <w:tcPr>
            <w:tcW w:w="182" w:type="pct"/>
            <w:shd w:val="clear" w:color="auto" w:fill="FFFFFF" w:themeFill="background1"/>
          </w:tcPr>
          <w:p w14:paraId="5F0A5C0A" w14:textId="7BB60AC3" w:rsidR="001F24F9" w:rsidRDefault="001F24F9" w:rsidP="001F24F9">
            <w:pPr>
              <w:rPr>
                <w:rFonts w:ascii="Calibri" w:eastAsia="Calibri" w:hAnsi="Calibri" w:cs="Calibri"/>
                <w:b/>
              </w:rPr>
            </w:pPr>
            <w:r>
              <w:rPr>
                <w:rFonts w:ascii="Lucida Sans" w:eastAsia="Lucida Sans" w:hAnsi="Lucida Sans" w:cs="Lucida Sans"/>
                <w:b/>
              </w:rPr>
              <w:t>5</w:t>
            </w:r>
          </w:p>
        </w:tc>
        <w:tc>
          <w:tcPr>
            <w:tcW w:w="183" w:type="pct"/>
            <w:shd w:val="clear" w:color="auto" w:fill="FFFFFF" w:themeFill="background1"/>
          </w:tcPr>
          <w:p w14:paraId="2B79C5C6" w14:textId="11C7C4CB" w:rsidR="001F24F9" w:rsidRDefault="001F24F9" w:rsidP="001F24F9">
            <w:pPr>
              <w:rPr>
                <w:rFonts w:ascii="Calibri" w:eastAsia="Calibri" w:hAnsi="Calibri" w:cs="Calibri"/>
                <w:b/>
              </w:rPr>
            </w:pPr>
            <w:r>
              <w:rPr>
                <w:rFonts w:ascii="Lucida Sans" w:eastAsia="Lucida Sans" w:hAnsi="Lucida Sans" w:cs="Lucida Sans"/>
                <w:b/>
              </w:rPr>
              <w:t>15</w:t>
            </w:r>
          </w:p>
        </w:tc>
        <w:tc>
          <w:tcPr>
            <w:tcW w:w="934" w:type="pct"/>
            <w:shd w:val="clear" w:color="auto" w:fill="FFFFFF" w:themeFill="background1"/>
          </w:tcPr>
          <w:p w14:paraId="0D008DBA" w14:textId="77777777" w:rsidR="001F24F9" w:rsidRDefault="001F24F9" w:rsidP="001F24F9">
            <w:pPr>
              <w:numPr>
                <w:ilvl w:val="0"/>
                <w:numId w:val="27"/>
              </w:numPr>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9A5041C" w14:textId="6949E25F" w:rsidR="001F24F9" w:rsidRDefault="001F24F9" w:rsidP="001F24F9">
            <w:pPr>
              <w:numPr>
                <w:ilvl w:val="0"/>
                <w:numId w:val="19"/>
              </w:numPr>
              <w:ind w:left="360" w:hanging="360"/>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1F24F9" w14:paraId="6BEA44A6" w14:textId="77777777" w:rsidTr="00E92C3E">
        <w:trPr>
          <w:cantSplit/>
          <w:trHeight w:val="1296"/>
        </w:trPr>
        <w:tc>
          <w:tcPr>
            <w:tcW w:w="528" w:type="pct"/>
            <w:shd w:val="clear" w:color="auto" w:fill="FFFFFF" w:themeFill="background1"/>
          </w:tcPr>
          <w:p w14:paraId="32CF25FF" w14:textId="527E537E" w:rsidR="001F24F9" w:rsidRDefault="001F24F9" w:rsidP="001F24F9">
            <w:pPr>
              <w:rPr>
                <w:rFonts w:ascii="Calibri" w:eastAsia="Calibri" w:hAnsi="Calibri" w:cs="Calibri"/>
              </w:rPr>
            </w:pPr>
            <w:r>
              <w:rPr>
                <w:rFonts w:ascii="Calibri" w:eastAsia="Calibri" w:hAnsi="Calibri" w:cs="Calibri"/>
              </w:rPr>
              <w:lastRenderedPageBreak/>
              <w:t>Overcrowding</w:t>
            </w:r>
          </w:p>
        </w:tc>
        <w:tc>
          <w:tcPr>
            <w:tcW w:w="848" w:type="pct"/>
            <w:shd w:val="clear" w:color="auto" w:fill="FFFFFF" w:themeFill="background1"/>
          </w:tcPr>
          <w:p w14:paraId="4FF17E54" w14:textId="5355E1B6" w:rsidR="001F24F9" w:rsidRDefault="001F24F9" w:rsidP="001F24F9">
            <w:pPr>
              <w:pStyle w:val="ListParagraph"/>
              <w:numPr>
                <w:ilvl w:val="0"/>
                <w:numId w:val="3"/>
              </w:numPr>
              <w:rPr>
                <w:rFonts w:ascii="Calibri" w:eastAsia="Calibri" w:hAnsi="Calibri" w:cs="Calibri"/>
              </w:rPr>
            </w:pPr>
            <w:r>
              <w:rPr>
                <w:rFonts w:ascii="Calibri" w:eastAsia="Calibri" w:hAnsi="Calibri" w:cs="Calibri"/>
              </w:rPr>
              <w:t xml:space="preserve">Physical injury </w:t>
            </w:r>
          </w:p>
        </w:tc>
        <w:tc>
          <w:tcPr>
            <w:tcW w:w="654" w:type="pct"/>
            <w:shd w:val="clear" w:color="auto" w:fill="FFFFFF" w:themeFill="background1"/>
          </w:tcPr>
          <w:p w14:paraId="7E883C6C" w14:textId="20C0F443" w:rsidR="001F24F9" w:rsidRDefault="001F24F9" w:rsidP="001F24F9">
            <w:pPr>
              <w:rPr>
                <w:rFonts w:ascii="Calibri" w:eastAsia="Calibri" w:hAnsi="Calibri" w:cs="Calibri"/>
              </w:rPr>
            </w:pPr>
            <w:r>
              <w:rPr>
                <w:rFonts w:ascii="Calibri" w:eastAsia="Calibri" w:hAnsi="Calibri" w:cs="Calibri"/>
              </w:rPr>
              <w:t>Event organisers and attendees</w:t>
            </w:r>
          </w:p>
        </w:tc>
        <w:tc>
          <w:tcPr>
            <w:tcW w:w="182" w:type="pct"/>
            <w:shd w:val="clear" w:color="auto" w:fill="FFFFFF" w:themeFill="background1"/>
          </w:tcPr>
          <w:p w14:paraId="4B82E841" w14:textId="25676C75"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1</w:t>
            </w:r>
          </w:p>
        </w:tc>
        <w:tc>
          <w:tcPr>
            <w:tcW w:w="182" w:type="pct"/>
            <w:shd w:val="clear" w:color="auto" w:fill="FFFFFF" w:themeFill="background1"/>
          </w:tcPr>
          <w:p w14:paraId="7814EA8A" w14:textId="0BB88E3D"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183" w:type="pct"/>
            <w:shd w:val="clear" w:color="auto" w:fill="FFFFFF" w:themeFill="background1"/>
          </w:tcPr>
          <w:p w14:paraId="5576A3AC" w14:textId="42356372"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3</w:t>
            </w:r>
          </w:p>
        </w:tc>
        <w:tc>
          <w:tcPr>
            <w:tcW w:w="942" w:type="pct"/>
            <w:shd w:val="clear" w:color="auto" w:fill="FFFFFF" w:themeFill="background1"/>
          </w:tcPr>
          <w:p w14:paraId="1534E97A" w14:textId="77777777" w:rsidR="001F24F9" w:rsidRPr="00362681" w:rsidRDefault="001F24F9" w:rsidP="00362681">
            <w:pPr>
              <w:pStyle w:val="ListParagraph"/>
              <w:numPr>
                <w:ilvl w:val="0"/>
                <w:numId w:val="42"/>
              </w:numPr>
              <w:ind w:left="301"/>
              <w:rPr>
                <w:rFonts w:ascii="Calibri" w:eastAsia="Calibri" w:hAnsi="Calibri" w:cs="Calibri"/>
              </w:rPr>
            </w:pPr>
            <w:r w:rsidRPr="00362681">
              <w:rPr>
                <w:rFonts w:ascii="Calibri" w:eastAsia="Calibri" w:hAnsi="Calibri" w:cs="Calibri"/>
              </w:rPr>
              <w:t>Do not push/shove</w:t>
            </w:r>
          </w:p>
          <w:p w14:paraId="741ACCFD" w14:textId="77777777" w:rsidR="00362681" w:rsidRDefault="00362681" w:rsidP="00362681">
            <w:pPr>
              <w:ind w:left="301"/>
              <w:rPr>
                <w:rFonts w:ascii="Calibri" w:eastAsia="Calibri" w:hAnsi="Calibri" w:cs="Calibri"/>
              </w:rPr>
            </w:pPr>
          </w:p>
          <w:p w14:paraId="29EDB7BA" w14:textId="77777777" w:rsidR="001F24F9" w:rsidRDefault="001F24F9" w:rsidP="00362681">
            <w:pPr>
              <w:pStyle w:val="ListParagraph"/>
              <w:numPr>
                <w:ilvl w:val="0"/>
                <w:numId w:val="42"/>
              </w:numPr>
              <w:ind w:left="301"/>
              <w:rPr>
                <w:rFonts w:ascii="Calibri" w:eastAsia="Calibri" w:hAnsi="Calibri" w:cs="Calibri"/>
              </w:rPr>
            </w:pPr>
            <w:r w:rsidRPr="00362681">
              <w:rPr>
                <w:rFonts w:ascii="Calibri" w:eastAsia="Calibri" w:hAnsi="Calibri" w:cs="Calibri"/>
              </w:rPr>
              <w:t>If large crowds form, barriers can be requested by SUSU facilities team (if available on the day) to assist with crowd management.</w:t>
            </w:r>
          </w:p>
          <w:p w14:paraId="09D605C4" w14:textId="77777777" w:rsidR="00362681" w:rsidRPr="00362681" w:rsidRDefault="00362681" w:rsidP="00362681">
            <w:pPr>
              <w:rPr>
                <w:rFonts w:ascii="Calibri" w:eastAsia="Calibri" w:hAnsi="Calibri" w:cs="Calibri"/>
              </w:rPr>
            </w:pPr>
          </w:p>
          <w:p w14:paraId="1FAE1C36" w14:textId="77777777" w:rsidR="001F24F9" w:rsidRDefault="001F24F9" w:rsidP="00362681">
            <w:pPr>
              <w:pStyle w:val="ListParagraph"/>
              <w:numPr>
                <w:ilvl w:val="0"/>
                <w:numId w:val="42"/>
              </w:numPr>
              <w:ind w:left="301"/>
              <w:rPr>
                <w:rFonts w:ascii="Calibri" w:eastAsia="Calibri" w:hAnsi="Calibri" w:cs="Calibri"/>
              </w:rPr>
            </w:pPr>
            <w:r w:rsidRPr="00362681">
              <w:rPr>
                <w:rFonts w:ascii="Calibri" w:eastAsia="Calibri" w:hAnsi="Calibri" w:cs="Calibri"/>
              </w:rPr>
              <w:t xml:space="preserve">Book during quieter times when less activities taking place on Redbrick/book all available space </w:t>
            </w:r>
          </w:p>
          <w:p w14:paraId="55DC8A23" w14:textId="77777777" w:rsidR="00362681" w:rsidRPr="00362681" w:rsidRDefault="00362681" w:rsidP="00362681">
            <w:pPr>
              <w:rPr>
                <w:rFonts w:ascii="Calibri" w:eastAsia="Calibri" w:hAnsi="Calibri" w:cs="Calibri"/>
              </w:rPr>
            </w:pPr>
          </w:p>
          <w:p w14:paraId="4371DAEC" w14:textId="757CFB96" w:rsidR="001F24F9" w:rsidRDefault="001F24F9" w:rsidP="00362681">
            <w:pPr>
              <w:numPr>
                <w:ilvl w:val="0"/>
                <w:numId w:val="42"/>
              </w:numPr>
              <w:ind w:left="301"/>
              <w:rPr>
                <w:rFonts w:ascii="Calibri" w:eastAsia="Calibri" w:hAnsi="Calibri" w:cs="Calibri"/>
                <w:color w:val="000000"/>
              </w:rPr>
            </w:pPr>
            <w:r w:rsidRPr="00142A7F">
              <w:rPr>
                <w:rFonts w:ascii="Calibri" w:eastAsia="Calibri" w:hAnsi="Calibri" w:cs="Calibri"/>
              </w:rPr>
              <w:t>Inform other bookings on the Redbrick/in the area of the event</w:t>
            </w:r>
          </w:p>
        </w:tc>
        <w:tc>
          <w:tcPr>
            <w:tcW w:w="182" w:type="pct"/>
            <w:shd w:val="clear" w:color="auto" w:fill="FFFFFF" w:themeFill="background1"/>
          </w:tcPr>
          <w:p w14:paraId="01E8569F" w14:textId="56CC9DA1" w:rsidR="001F24F9" w:rsidRPr="00362681" w:rsidRDefault="001F24F9" w:rsidP="001F24F9">
            <w:pPr>
              <w:rPr>
                <w:rFonts w:ascii="Calibri" w:eastAsia="Calibri" w:hAnsi="Calibri" w:cs="Calibri"/>
                <w:b/>
                <w:bCs/>
              </w:rPr>
            </w:pPr>
            <w:r w:rsidRPr="00362681">
              <w:rPr>
                <w:rFonts w:ascii="Calibri" w:eastAsia="Calibri" w:hAnsi="Calibri" w:cs="Calibri"/>
                <w:b/>
                <w:bCs/>
              </w:rPr>
              <w:t>1</w:t>
            </w:r>
          </w:p>
        </w:tc>
        <w:tc>
          <w:tcPr>
            <w:tcW w:w="182" w:type="pct"/>
            <w:shd w:val="clear" w:color="auto" w:fill="FFFFFF" w:themeFill="background1"/>
          </w:tcPr>
          <w:p w14:paraId="494FBECB" w14:textId="02C81850"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183" w:type="pct"/>
            <w:shd w:val="clear" w:color="auto" w:fill="FFFFFF" w:themeFill="background1"/>
          </w:tcPr>
          <w:p w14:paraId="135751F6" w14:textId="51595AFA" w:rsidR="001F24F9" w:rsidRPr="00362681" w:rsidRDefault="001F24F9" w:rsidP="001F24F9">
            <w:pPr>
              <w:rPr>
                <w:rFonts w:ascii="Calibri" w:eastAsia="Calibri" w:hAnsi="Calibri" w:cs="Calibri"/>
                <w:b/>
                <w:bCs/>
              </w:rPr>
            </w:pPr>
            <w:r w:rsidRPr="00362681">
              <w:rPr>
                <w:rFonts w:ascii="Calibri" w:eastAsia="Calibri" w:hAnsi="Calibri" w:cs="Calibri"/>
                <w:b/>
                <w:bCs/>
              </w:rPr>
              <w:t>3</w:t>
            </w:r>
          </w:p>
        </w:tc>
        <w:tc>
          <w:tcPr>
            <w:tcW w:w="934" w:type="pct"/>
            <w:shd w:val="clear" w:color="auto" w:fill="FFFFFF" w:themeFill="background1"/>
          </w:tcPr>
          <w:p w14:paraId="6C03FF36" w14:textId="77777777" w:rsidR="001F24F9" w:rsidRDefault="001F24F9" w:rsidP="001F24F9">
            <w:pPr>
              <w:numPr>
                <w:ilvl w:val="0"/>
                <w:numId w:val="29"/>
              </w:numPr>
              <w:ind w:left="360" w:hanging="360"/>
              <w:rPr>
                <w:rFonts w:ascii="Calibri" w:eastAsia="Calibri" w:hAnsi="Calibri" w:cs="Calibri"/>
              </w:rPr>
            </w:pPr>
            <w:r>
              <w:rPr>
                <w:rFonts w:ascii="Calibri" w:eastAsia="Calibri" w:hAnsi="Calibri" w:cs="Calibri"/>
              </w:rPr>
              <w:t>Seek medical attention if problem arises</w:t>
            </w:r>
          </w:p>
          <w:p w14:paraId="7062BC04" w14:textId="77777777" w:rsidR="001F24F9" w:rsidRDefault="001F24F9" w:rsidP="001F24F9">
            <w:pPr>
              <w:numPr>
                <w:ilvl w:val="0"/>
                <w:numId w:val="29"/>
              </w:numPr>
              <w:ind w:left="360" w:hanging="360"/>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7EFF72D" w14:textId="0C54D426" w:rsidR="001F24F9" w:rsidRPr="00362681" w:rsidRDefault="001F24F9" w:rsidP="00362681">
            <w:pPr>
              <w:numPr>
                <w:ilvl w:val="0"/>
                <w:numId w:val="29"/>
              </w:numPr>
              <w:ind w:left="360" w:hanging="360"/>
              <w:rPr>
                <w:rFonts w:ascii="Calibri" w:eastAsia="Calibri" w:hAnsi="Calibri" w:cs="Calibri"/>
              </w:rPr>
            </w:pPr>
            <w:r>
              <w:rPr>
                <w:rFonts w:ascii="Calibri" w:eastAsia="Calibri" w:hAnsi="Calibri" w:cs="Calibri"/>
              </w:rPr>
              <w:t>Security team may inform police of the event if required (e.g. marches)</w:t>
            </w:r>
          </w:p>
        </w:tc>
      </w:tr>
      <w:tr w:rsidR="001F24F9" w14:paraId="3D153A34" w14:textId="77777777" w:rsidTr="00E92C3E">
        <w:trPr>
          <w:cantSplit/>
          <w:trHeight w:val="1296"/>
        </w:trPr>
        <w:tc>
          <w:tcPr>
            <w:tcW w:w="528" w:type="pct"/>
            <w:shd w:val="clear" w:color="auto" w:fill="FFFFFF" w:themeFill="background1"/>
          </w:tcPr>
          <w:p w14:paraId="0BAB4BF6" w14:textId="585DC3F4" w:rsidR="001F24F9" w:rsidRDefault="001F24F9" w:rsidP="001F24F9">
            <w:pPr>
              <w:rPr>
                <w:rFonts w:ascii="Calibri" w:eastAsia="Calibri" w:hAnsi="Calibri" w:cs="Calibri"/>
              </w:rPr>
            </w:pPr>
            <w:r>
              <w:rPr>
                <w:rFonts w:ascii="Calibri" w:eastAsia="Calibri" w:hAnsi="Calibri" w:cs="Calibri"/>
              </w:rPr>
              <w:lastRenderedPageBreak/>
              <w:t xml:space="preserve">Disturbance to public, students and staff </w:t>
            </w:r>
          </w:p>
        </w:tc>
        <w:tc>
          <w:tcPr>
            <w:tcW w:w="848" w:type="pct"/>
            <w:shd w:val="clear" w:color="auto" w:fill="FFFFFF" w:themeFill="background1"/>
          </w:tcPr>
          <w:p w14:paraId="458DDA2F" w14:textId="20333EB6" w:rsidR="001F24F9" w:rsidRDefault="001F24F9" w:rsidP="001F24F9">
            <w:pPr>
              <w:pStyle w:val="ListParagraph"/>
              <w:numPr>
                <w:ilvl w:val="0"/>
                <w:numId w:val="3"/>
              </w:numPr>
              <w:rPr>
                <w:rFonts w:ascii="Calibri" w:eastAsia="Calibri" w:hAnsi="Calibri" w:cs="Calibri"/>
              </w:rPr>
            </w:pPr>
            <w:r>
              <w:rPr>
                <w:rFonts w:ascii="Calibri" w:eastAsia="Calibri" w:hAnsi="Calibri" w:cs="Calibri"/>
              </w:rPr>
              <w:t xml:space="preserve">Conflict, noise, crowds </w:t>
            </w:r>
          </w:p>
        </w:tc>
        <w:tc>
          <w:tcPr>
            <w:tcW w:w="654" w:type="pct"/>
            <w:shd w:val="clear" w:color="auto" w:fill="FFFFFF" w:themeFill="background1"/>
          </w:tcPr>
          <w:p w14:paraId="6DF8114B" w14:textId="68F98223" w:rsidR="001F24F9" w:rsidRDefault="001F24F9" w:rsidP="001F24F9">
            <w:pPr>
              <w:rPr>
                <w:rFonts w:ascii="Calibri" w:eastAsia="Calibri" w:hAnsi="Calibri" w:cs="Calibri"/>
              </w:rPr>
            </w:pPr>
            <w:r>
              <w:rPr>
                <w:rFonts w:ascii="Calibri" w:eastAsia="Calibri" w:hAnsi="Calibri" w:cs="Calibri"/>
              </w:rPr>
              <w:t xml:space="preserve">Event organisers and attendees, general public </w:t>
            </w:r>
          </w:p>
        </w:tc>
        <w:tc>
          <w:tcPr>
            <w:tcW w:w="182" w:type="pct"/>
            <w:shd w:val="clear" w:color="auto" w:fill="FFFFFF" w:themeFill="background1"/>
          </w:tcPr>
          <w:p w14:paraId="60BC4A61" w14:textId="4702777E"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2</w:t>
            </w:r>
          </w:p>
        </w:tc>
        <w:tc>
          <w:tcPr>
            <w:tcW w:w="182" w:type="pct"/>
            <w:shd w:val="clear" w:color="auto" w:fill="FFFFFF" w:themeFill="background1"/>
          </w:tcPr>
          <w:p w14:paraId="327E46E0" w14:textId="44AF0380" w:rsidR="001F24F9" w:rsidRPr="00362681" w:rsidRDefault="001F24F9" w:rsidP="001F24F9">
            <w:pPr>
              <w:rPr>
                <w:rFonts w:ascii="Calibri" w:eastAsia="Calibri" w:hAnsi="Calibri" w:cs="Calibri"/>
                <w:b/>
                <w:bCs/>
              </w:rPr>
            </w:pPr>
            <w:r w:rsidRPr="00362681">
              <w:rPr>
                <w:rFonts w:ascii="Calibri" w:eastAsia="Calibri" w:hAnsi="Calibri" w:cs="Calibri"/>
                <w:b/>
                <w:bCs/>
              </w:rPr>
              <w:t>2</w:t>
            </w:r>
          </w:p>
        </w:tc>
        <w:tc>
          <w:tcPr>
            <w:tcW w:w="183" w:type="pct"/>
            <w:shd w:val="clear" w:color="auto" w:fill="FFFFFF" w:themeFill="background1"/>
          </w:tcPr>
          <w:p w14:paraId="3171DED6" w14:textId="09262077" w:rsidR="001F24F9" w:rsidRPr="00362681" w:rsidRDefault="001F24F9" w:rsidP="001F24F9">
            <w:pPr>
              <w:rPr>
                <w:rFonts w:ascii="Lucida Sans" w:eastAsia="Lucida Sans" w:hAnsi="Lucida Sans" w:cs="Lucida Sans"/>
                <w:b/>
                <w:bCs/>
              </w:rPr>
            </w:pPr>
            <w:r w:rsidRPr="00362681">
              <w:rPr>
                <w:rFonts w:ascii="Calibri" w:eastAsia="Calibri" w:hAnsi="Calibri" w:cs="Calibri"/>
                <w:b/>
                <w:bCs/>
              </w:rPr>
              <w:t>4</w:t>
            </w:r>
          </w:p>
        </w:tc>
        <w:tc>
          <w:tcPr>
            <w:tcW w:w="942" w:type="pct"/>
            <w:shd w:val="clear" w:color="auto" w:fill="FFFFFF" w:themeFill="background1"/>
          </w:tcPr>
          <w:p w14:paraId="16B83C57" w14:textId="77777777" w:rsidR="001F24F9" w:rsidRDefault="001F24F9" w:rsidP="00362681">
            <w:pPr>
              <w:numPr>
                <w:ilvl w:val="0"/>
                <w:numId w:val="30"/>
              </w:numPr>
              <w:ind w:left="301" w:hanging="283"/>
              <w:rPr>
                <w:rFonts w:ascii="Calibri" w:eastAsia="Calibri" w:hAnsi="Calibri" w:cs="Calibri"/>
              </w:rPr>
            </w:pPr>
            <w:r>
              <w:rPr>
                <w:rFonts w:ascii="Calibri" w:eastAsia="Calibri" w:hAnsi="Calibri" w:cs="Calibri"/>
              </w:rPr>
              <w:t xml:space="preserve">Events planned for redbrick avoiding residential areas </w:t>
            </w:r>
          </w:p>
          <w:p w14:paraId="34EF978B" w14:textId="77777777" w:rsidR="001F24F9" w:rsidRDefault="001F24F9" w:rsidP="00362681">
            <w:pPr>
              <w:ind w:left="301" w:hanging="283"/>
              <w:rPr>
                <w:rFonts w:ascii="Calibri" w:eastAsia="Calibri" w:hAnsi="Calibri" w:cs="Calibri"/>
              </w:rPr>
            </w:pPr>
          </w:p>
          <w:p w14:paraId="66958357" w14:textId="77777777" w:rsidR="001F24F9" w:rsidRDefault="001F24F9" w:rsidP="00362681">
            <w:pPr>
              <w:numPr>
                <w:ilvl w:val="0"/>
                <w:numId w:val="31"/>
              </w:numPr>
              <w:ind w:left="301" w:hanging="283"/>
              <w:rPr>
                <w:rFonts w:ascii="Calibri" w:eastAsia="Calibri" w:hAnsi="Calibri" w:cs="Calibri"/>
              </w:rPr>
            </w:pPr>
            <w:r>
              <w:rPr>
                <w:rFonts w:ascii="Calibri" w:eastAsia="Calibri" w:hAnsi="Calibri" w:cs="Calibri"/>
              </w:rPr>
              <w:t>UoS Security Teams informed of the event</w:t>
            </w:r>
          </w:p>
          <w:p w14:paraId="10DC8443" w14:textId="77777777" w:rsidR="001F24F9" w:rsidRDefault="001F24F9" w:rsidP="00362681">
            <w:pPr>
              <w:ind w:left="301" w:hanging="283"/>
              <w:rPr>
                <w:rFonts w:ascii="Calibri" w:eastAsia="Calibri" w:hAnsi="Calibri" w:cs="Calibri"/>
              </w:rPr>
            </w:pPr>
          </w:p>
          <w:p w14:paraId="76CAC824" w14:textId="77777777" w:rsidR="001F24F9" w:rsidRDefault="001F24F9" w:rsidP="00362681">
            <w:pPr>
              <w:numPr>
                <w:ilvl w:val="0"/>
                <w:numId w:val="32"/>
              </w:numPr>
              <w:ind w:left="301" w:hanging="283"/>
              <w:rPr>
                <w:rFonts w:ascii="Calibri" w:eastAsia="Calibri" w:hAnsi="Calibri" w:cs="Calibri"/>
                <w:color w:val="000000"/>
              </w:rPr>
            </w:pPr>
            <w:r>
              <w:rPr>
                <w:rFonts w:ascii="Calibri" w:eastAsia="Calibri" w:hAnsi="Calibri" w:cs="Calibri"/>
                <w:color w:val="000000"/>
              </w:rPr>
              <w:t>Everybody will be encouraged to stay together as a group</w:t>
            </w:r>
          </w:p>
          <w:p w14:paraId="5C6D0A0F" w14:textId="77777777" w:rsidR="001F24F9" w:rsidRDefault="001F24F9" w:rsidP="00362681">
            <w:pPr>
              <w:ind w:left="301" w:hanging="283"/>
              <w:rPr>
                <w:rFonts w:ascii="Calibri" w:eastAsia="Calibri" w:hAnsi="Calibri" w:cs="Calibri"/>
                <w:color w:val="000000"/>
              </w:rPr>
            </w:pPr>
          </w:p>
          <w:p w14:paraId="3D4C3797" w14:textId="77777777" w:rsidR="00362681" w:rsidRDefault="00362681" w:rsidP="00362681">
            <w:pPr>
              <w:numPr>
                <w:ilvl w:val="0"/>
                <w:numId w:val="33"/>
              </w:numPr>
              <w:ind w:left="301" w:hanging="283"/>
              <w:rPr>
                <w:rFonts w:ascii="Calibri" w:eastAsia="Calibri" w:hAnsi="Calibri" w:cs="Calibri"/>
                <w:color w:val="000000"/>
              </w:rPr>
            </w:pPr>
            <w:r>
              <w:rPr>
                <w:rFonts w:ascii="Calibri" w:eastAsia="Calibri" w:hAnsi="Calibri" w:cs="Calibri"/>
                <w:color w:val="000000"/>
              </w:rPr>
              <w:t>S</w:t>
            </w:r>
            <w:r w:rsidR="001F24F9">
              <w:rPr>
                <w:rFonts w:ascii="Calibri" w:eastAsia="Calibri" w:hAnsi="Calibri" w:cs="Calibri"/>
                <w:color w:val="000000"/>
              </w:rPr>
              <w:t xml:space="preserve">houting, chants, whistles etc. will be kept to a minimum around busy university buildings and residential areas </w:t>
            </w:r>
          </w:p>
          <w:p w14:paraId="2FC6E065" w14:textId="77777777" w:rsidR="00362681" w:rsidRDefault="00362681" w:rsidP="00362681">
            <w:pPr>
              <w:ind w:left="301"/>
              <w:rPr>
                <w:rFonts w:ascii="Calibri" w:eastAsia="Calibri" w:hAnsi="Calibri" w:cs="Calibri"/>
                <w:color w:val="000000"/>
              </w:rPr>
            </w:pPr>
          </w:p>
          <w:p w14:paraId="787E7AF3" w14:textId="338927C1" w:rsidR="001F24F9" w:rsidRPr="00362681" w:rsidRDefault="001F24F9" w:rsidP="00362681">
            <w:pPr>
              <w:numPr>
                <w:ilvl w:val="0"/>
                <w:numId w:val="33"/>
              </w:numPr>
              <w:ind w:left="301" w:hanging="283"/>
              <w:rPr>
                <w:rFonts w:ascii="Calibri" w:eastAsia="Calibri" w:hAnsi="Calibri" w:cs="Calibri"/>
                <w:color w:val="000000"/>
              </w:rPr>
            </w:pPr>
            <w:r w:rsidRPr="00362681">
              <w:rPr>
                <w:rFonts w:ascii="Calibri" w:eastAsia="Calibri" w:hAnsi="Calibri" w:cs="Calibri"/>
              </w:rPr>
              <w:t>If applicable book space during quieter times when less activities taking place in local lecture theatres (lunch, Wednesday afternoons)</w:t>
            </w:r>
          </w:p>
        </w:tc>
        <w:tc>
          <w:tcPr>
            <w:tcW w:w="182" w:type="pct"/>
            <w:shd w:val="clear" w:color="auto" w:fill="FFFFFF" w:themeFill="background1"/>
          </w:tcPr>
          <w:p w14:paraId="273FB9DC" w14:textId="65AFF19C" w:rsidR="001F24F9" w:rsidRPr="00362681" w:rsidRDefault="001F24F9" w:rsidP="001F24F9">
            <w:pPr>
              <w:rPr>
                <w:rFonts w:ascii="Calibri" w:eastAsia="Calibri" w:hAnsi="Calibri" w:cs="Calibri"/>
                <w:b/>
                <w:bCs/>
              </w:rPr>
            </w:pPr>
            <w:r w:rsidRPr="00362681">
              <w:rPr>
                <w:rFonts w:ascii="Calibri" w:eastAsia="Calibri" w:hAnsi="Calibri" w:cs="Calibri"/>
                <w:b/>
                <w:bCs/>
              </w:rPr>
              <w:t>1</w:t>
            </w:r>
          </w:p>
        </w:tc>
        <w:tc>
          <w:tcPr>
            <w:tcW w:w="182" w:type="pct"/>
            <w:shd w:val="clear" w:color="auto" w:fill="FFFFFF" w:themeFill="background1"/>
          </w:tcPr>
          <w:p w14:paraId="52C9F0E2" w14:textId="29D4E3B0" w:rsidR="001F24F9" w:rsidRPr="00362681" w:rsidRDefault="001F24F9" w:rsidP="001F24F9">
            <w:pPr>
              <w:rPr>
                <w:rFonts w:ascii="Calibri" w:eastAsia="Calibri" w:hAnsi="Calibri" w:cs="Calibri"/>
                <w:b/>
                <w:bCs/>
              </w:rPr>
            </w:pPr>
            <w:r w:rsidRPr="00362681">
              <w:rPr>
                <w:rFonts w:ascii="Calibri" w:eastAsia="Calibri" w:hAnsi="Calibri" w:cs="Calibri"/>
                <w:b/>
                <w:bCs/>
              </w:rPr>
              <w:t>2</w:t>
            </w:r>
          </w:p>
        </w:tc>
        <w:tc>
          <w:tcPr>
            <w:tcW w:w="183" w:type="pct"/>
            <w:shd w:val="clear" w:color="auto" w:fill="FFFFFF" w:themeFill="background1"/>
          </w:tcPr>
          <w:p w14:paraId="282ADE47" w14:textId="672F8DA2" w:rsidR="001F24F9" w:rsidRPr="00362681" w:rsidRDefault="001F24F9" w:rsidP="001F24F9">
            <w:pPr>
              <w:rPr>
                <w:rFonts w:ascii="Calibri" w:eastAsia="Calibri" w:hAnsi="Calibri" w:cs="Calibri"/>
                <w:b/>
                <w:bCs/>
              </w:rPr>
            </w:pPr>
            <w:r w:rsidRPr="00362681">
              <w:rPr>
                <w:rFonts w:ascii="Calibri" w:eastAsia="Calibri" w:hAnsi="Calibri" w:cs="Calibri"/>
                <w:b/>
                <w:bCs/>
              </w:rPr>
              <w:t>2</w:t>
            </w:r>
          </w:p>
        </w:tc>
        <w:tc>
          <w:tcPr>
            <w:tcW w:w="934" w:type="pct"/>
            <w:shd w:val="clear" w:color="auto" w:fill="FFFFFF" w:themeFill="background1"/>
          </w:tcPr>
          <w:p w14:paraId="50424566" w14:textId="7B6D0C20" w:rsidR="001F24F9" w:rsidRPr="00362681" w:rsidRDefault="001F24F9" w:rsidP="001F24F9">
            <w:pPr>
              <w:numPr>
                <w:ilvl w:val="0"/>
                <w:numId w:val="21"/>
              </w:numPr>
              <w:ind w:left="412" w:hanging="360"/>
              <w:rPr>
                <w:rFonts w:ascii="Calibri" w:eastAsia="Calibri" w:hAnsi="Calibri" w:cs="Calibri"/>
              </w:rPr>
            </w:pPr>
            <w:r>
              <w:rPr>
                <w:rFonts w:ascii="Calibri" w:eastAsia="Calibri" w:hAnsi="Calibri" w:cs="Calibri"/>
              </w:rPr>
              <w:t xml:space="preserve">With support from a SUSU Activities coordinator Inform UoS security team of the event -University Security 24 hours – on campus 3311, off campus 02380 593311. </w:t>
            </w:r>
            <w:hyperlink r:id="rId16">
              <w:r>
                <w:rPr>
                  <w:rFonts w:ascii="Calibri" w:eastAsia="Calibri" w:hAnsi="Calibri" w:cs="Calibri"/>
                  <w:color w:val="0000FF"/>
                  <w:u w:val="single"/>
                </w:rPr>
                <w:t>unisecurity@soton.ac.uk</w:t>
              </w:r>
            </w:hyperlink>
          </w:p>
          <w:p w14:paraId="0F9E0AE9" w14:textId="196D3864" w:rsidR="001F24F9" w:rsidRDefault="001F24F9" w:rsidP="001F24F9">
            <w:pPr>
              <w:numPr>
                <w:ilvl w:val="0"/>
                <w:numId w:val="19"/>
              </w:numPr>
              <w:ind w:left="360" w:hanging="360"/>
              <w:rPr>
                <w:rFonts w:ascii="Calibri" w:eastAsia="Calibri" w:hAnsi="Calibri" w:cs="Calibri"/>
              </w:rPr>
            </w:pPr>
            <w:r>
              <w:rPr>
                <w:rFonts w:ascii="Calibri" w:eastAsia="Calibri" w:hAnsi="Calibri" w:cs="Calibri"/>
              </w:rPr>
              <w:t xml:space="preserve">Inform UoS/SUSU communications team of the event- can brief others via SUSSSED </w:t>
            </w:r>
          </w:p>
        </w:tc>
      </w:tr>
      <w:tr w:rsidR="001F24F9" w14:paraId="7D1EADB7" w14:textId="77777777" w:rsidTr="001F24F9">
        <w:trPr>
          <w:cantSplit/>
          <w:trHeight w:val="8582"/>
        </w:trPr>
        <w:tc>
          <w:tcPr>
            <w:tcW w:w="528" w:type="pct"/>
            <w:shd w:val="clear" w:color="auto" w:fill="FFFFFF" w:themeFill="background1"/>
          </w:tcPr>
          <w:p w14:paraId="61674E55" w14:textId="0E19221B" w:rsidR="001F24F9" w:rsidRDefault="001F24F9" w:rsidP="001F24F9">
            <w:pPr>
              <w:rPr>
                <w:rFonts w:ascii="Calibri" w:eastAsia="Calibri" w:hAnsi="Calibri" w:cs="Calibri"/>
              </w:rPr>
            </w:pPr>
            <w:r>
              <w:rPr>
                <w:rFonts w:ascii="Calibri" w:eastAsia="Calibri" w:hAnsi="Calibri" w:cs="Calibri"/>
              </w:rPr>
              <w:lastRenderedPageBreak/>
              <w:t>Counter protest, discrimination against the demonstration/Campaign</w:t>
            </w:r>
          </w:p>
        </w:tc>
        <w:tc>
          <w:tcPr>
            <w:tcW w:w="848" w:type="pct"/>
            <w:shd w:val="clear" w:color="auto" w:fill="FFFFFF" w:themeFill="background1"/>
          </w:tcPr>
          <w:p w14:paraId="53350A2A" w14:textId="231FF75B" w:rsidR="001F24F9" w:rsidRDefault="001F24F9" w:rsidP="001F24F9">
            <w:pPr>
              <w:pStyle w:val="ListParagraph"/>
              <w:numPr>
                <w:ilvl w:val="0"/>
                <w:numId w:val="3"/>
              </w:numPr>
              <w:rPr>
                <w:rFonts w:ascii="Calibri" w:eastAsia="Calibri" w:hAnsi="Calibri" w:cs="Calibri"/>
              </w:rPr>
            </w:pPr>
            <w:r>
              <w:rPr>
                <w:rFonts w:ascii="Calibri" w:eastAsia="Calibri" w:hAnsi="Calibri" w:cs="Calibri"/>
              </w:rPr>
              <w:t>Assault, Violence or threatening/</w:t>
            </w:r>
            <w:r w:rsidR="00362681">
              <w:rPr>
                <w:rFonts w:ascii="Calibri" w:eastAsia="Calibri" w:hAnsi="Calibri" w:cs="Calibri"/>
              </w:rPr>
              <w:t xml:space="preserve">  </w:t>
            </w:r>
            <w:r>
              <w:rPr>
                <w:rFonts w:ascii="Calibri" w:eastAsia="Calibri" w:hAnsi="Calibri" w:cs="Calibri"/>
              </w:rPr>
              <w:t>Aggressive Behaviour</w:t>
            </w:r>
          </w:p>
        </w:tc>
        <w:tc>
          <w:tcPr>
            <w:tcW w:w="654" w:type="pct"/>
            <w:shd w:val="clear" w:color="auto" w:fill="FFFFFF" w:themeFill="background1"/>
          </w:tcPr>
          <w:p w14:paraId="34D3CDB1" w14:textId="6D7BF33D" w:rsidR="001F24F9" w:rsidRDefault="001F24F9" w:rsidP="001F24F9">
            <w:pPr>
              <w:rPr>
                <w:rFonts w:ascii="Calibri" w:eastAsia="Calibri" w:hAnsi="Calibri" w:cs="Calibri"/>
              </w:rPr>
            </w:pPr>
            <w:r>
              <w:rPr>
                <w:rFonts w:ascii="Calibri" w:eastAsia="Calibri" w:hAnsi="Calibri" w:cs="Calibri"/>
              </w:rPr>
              <w:t xml:space="preserve">Event organisers and attendees </w:t>
            </w:r>
          </w:p>
        </w:tc>
        <w:tc>
          <w:tcPr>
            <w:tcW w:w="182" w:type="pct"/>
            <w:shd w:val="clear" w:color="auto" w:fill="FFFFFF" w:themeFill="background1"/>
          </w:tcPr>
          <w:p w14:paraId="3C86D060" w14:textId="472F49CB" w:rsidR="001F24F9" w:rsidRDefault="001F24F9" w:rsidP="001F24F9">
            <w:pPr>
              <w:rPr>
                <w:rFonts w:ascii="Lucida Sans" w:eastAsia="Lucida Sans" w:hAnsi="Lucida Sans" w:cs="Lucida Sans"/>
                <w:b/>
              </w:rPr>
            </w:pPr>
            <w:r>
              <w:rPr>
                <w:rFonts w:ascii="Calibri" w:eastAsia="Calibri" w:hAnsi="Calibri" w:cs="Calibri"/>
                <w:b/>
              </w:rPr>
              <w:t>2</w:t>
            </w:r>
          </w:p>
        </w:tc>
        <w:tc>
          <w:tcPr>
            <w:tcW w:w="182" w:type="pct"/>
            <w:shd w:val="clear" w:color="auto" w:fill="FFFFFF" w:themeFill="background1"/>
          </w:tcPr>
          <w:p w14:paraId="1AF4BAE2" w14:textId="7C2EDA77" w:rsidR="001F24F9" w:rsidRDefault="001F24F9"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39B238EF" w14:textId="2C8012C0" w:rsidR="001F24F9" w:rsidRDefault="001F24F9" w:rsidP="001F24F9">
            <w:pPr>
              <w:rPr>
                <w:rFonts w:ascii="Lucida Sans" w:eastAsia="Lucida Sans" w:hAnsi="Lucida Sans" w:cs="Lucida Sans"/>
                <w:b/>
              </w:rPr>
            </w:pPr>
            <w:r>
              <w:rPr>
                <w:rFonts w:ascii="Calibri" w:eastAsia="Calibri" w:hAnsi="Calibri" w:cs="Calibri"/>
                <w:b/>
              </w:rPr>
              <w:t>6</w:t>
            </w:r>
          </w:p>
        </w:tc>
        <w:tc>
          <w:tcPr>
            <w:tcW w:w="942" w:type="pct"/>
            <w:shd w:val="clear" w:color="auto" w:fill="FFFFFF" w:themeFill="background1"/>
          </w:tcPr>
          <w:p w14:paraId="57C44E92" w14:textId="3D538861" w:rsidR="00362681" w:rsidRPr="00362681" w:rsidRDefault="001F24F9" w:rsidP="00362681">
            <w:pPr>
              <w:numPr>
                <w:ilvl w:val="0"/>
                <w:numId w:val="43"/>
              </w:numPr>
              <w:ind w:left="235" w:hanging="284"/>
              <w:rPr>
                <w:rFonts w:ascii="Calibri" w:eastAsia="Calibri" w:hAnsi="Calibri" w:cs="Calibri"/>
              </w:rPr>
            </w:pPr>
            <w:r w:rsidRPr="00362681">
              <w:rPr>
                <w:rFonts w:ascii="Calibri" w:eastAsia="Calibri" w:hAnsi="Calibri" w:cs="Calibri"/>
              </w:rPr>
              <w:t xml:space="preserve">Event planned for Highfield campus- a route well signposted and known for students </w:t>
            </w:r>
          </w:p>
          <w:p w14:paraId="0E368B43" w14:textId="77777777" w:rsidR="001F24F9" w:rsidRPr="00362681" w:rsidRDefault="001F24F9" w:rsidP="00362681">
            <w:pPr>
              <w:numPr>
                <w:ilvl w:val="0"/>
                <w:numId w:val="43"/>
              </w:numPr>
              <w:ind w:left="235" w:hanging="284"/>
              <w:rPr>
                <w:rFonts w:ascii="Calibri" w:eastAsia="Calibri" w:hAnsi="Calibri" w:cs="Calibri"/>
              </w:rPr>
            </w:pPr>
            <w:r w:rsidRPr="00362681">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5D893B2A" w14:textId="77777777" w:rsidR="001F24F9" w:rsidRPr="00362681" w:rsidRDefault="001F24F9" w:rsidP="00362681">
            <w:pPr>
              <w:numPr>
                <w:ilvl w:val="0"/>
                <w:numId w:val="43"/>
              </w:numPr>
              <w:ind w:left="235" w:hanging="284"/>
              <w:rPr>
                <w:rFonts w:ascii="Calibri" w:eastAsia="Calibri" w:hAnsi="Calibri" w:cs="Calibri"/>
              </w:rPr>
            </w:pPr>
            <w:r w:rsidRPr="00362681">
              <w:rPr>
                <w:rFonts w:ascii="Calibri" w:eastAsia="Calibri" w:hAnsi="Calibri" w:cs="Calibri"/>
              </w:rPr>
              <w:t xml:space="preserve">Prior information about event and what to expect given out so participants know what to expect via Facebook/social media posts </w:t>
            </w:r>
          </w:p>
          <w:p w14:paraId="74AFB271" w14:textId="77777777" w:rsidR="001F24F9" w:rsidRPr="00362681" w:rsidRDefault="001F24F9" w:rsidP="00362681">
            <w:pPr>
              <w:numPr>
                <w:ilvl w:val="0"/>
                <w:numId w:val="43"/>
              </w:numPr>
              <w:ind w:left="235" w:hanging="284"/>
              <w:rPr>
                <w:rFonts w:ascii="Calibri" w:eastAsia="Calibri" w:hAnsi="Calibri" w:cs="Calibri"/>
              </w:rPr>
            </w:pPr>
            <w:r w:rsidRPr="00362681">
              <w:rPr>
                <w:rFonts w:ascii="Calibri" w:eastAsia="Calibri" w:hAnsi="Calibri" w:cs="Calibri"/>
              </w:rPr>
              <w:t>Participants made aware they could join and leave the event at any time.</w:t>
            </w:r>
          </w:p>
          <w:p w14:paraId="053EF195" w14:textId="135D8061" w:rsidR="001F24F9" w:rsidRDefault="001F24F9" w:rsidP="00362681">
            <w:pPr>
              <w:numPr>
                <w:ilvl w:val="0"/>
                <w:numId w:val="43"/>
              </w:numPr>
              <w:ind w:left="235" w:hanging="284"/>
              <w:rPr>
                <w:rFonts w:ascii="Calibri" w:eastAsia="Calibri" w:hAnsi="Calibri" w:cs="Calibri"/>
                <w:color w:val="000000"/>
              </w:rPr>
            </w:pPr>
            <w:r w:rsidRPr="00362681">
              <w:rPr>
                <w:rFonts w:ascii="Calibri" w:eastAsia="Calibri" w:hAnsi="Calibri" w:cs="Calibri"/>
              </w:rPr>
              <w:t>Ensure that people are aware that this is an open space for discussion to discourage protest.</w:t>
            </w:r>
            <w:r w:rsidRPr="00142A7F">
              <w:rPr>
                <w:rFonts w:ascii="Calibri" w:eastAsia="Calibri" w:hAnsi="Calibri" w:cs="Calibri"/>
              </w:rPr>
              <w:t xml:space="preserve"> </w:t>
            </w:r>
          </w:p>
        </w:tc>
        <w:tc>
          <w:tcPr>
            <w:tcW w:w="182" w:type="pct"/>
            <w:shd w:val="clear" w:color="auto" w:fill="FFFFFF" w:themeFill="background1"/>
          </w:tcPr>
          <w:p w14:paraId="5AC6A2EA" w14:textId="0512CF4D" w:rsidR="001F24F9" w:rsidRDefault="001F24F9" w:rsidP="001F24F9">
            <w:pPr>
              <w:rPr>
                <w:rFonts w:ascii="Calibri" w:eastAsia="Calibri" w:hAnsi="Calibri" w:cs="Calibri"/>
                <w:b/>
              </w:rPr>
            </w:pPr>
            <w:r>
              <w:rPr>
                <w:rFonts w:ascii="Calibri" w:eastAsia="Calibri" w:hAnsi="Calibri" w:cs="Calibri"/>
                <w:b/>
              </w:rPr>
              <w:t>1</w:t>
            </w:r>
          </w:p>
        </w:tc>
        <w:tc>
          <w:tcPr>
            <w:tcW w:w="182" w:type="pct"/>
            <w:shd w:val="clear" w:color="auto" w:fill="FFFFFF" w:themeFill="background1"/>
          </w:tcPr>
          <w:p w14:paraId="1164D748" w14:textId="3DA76A14" w:rsidR="001F24F9" w:rsidRDefault="001F24F9" w:rsidP="001F24F9">
            <w:pPr>
              <w:rPr>
                <w:rFonts w:ascii="Calibri" w:eastAsia="Calibri" w:hAnsi="Calibri" w:cs="Calibri"/>
                <w:b/>
              </w:rPr>
            </w:pPr>
            <w:r>
              <w:rPr>
                <w:rFonts w:ascii="Calibri" w:eastAsia="Calibri" w:hAnsi="Calibri" w:cs="Calibri"/>
                <w:b/>
              </w:rPr>
              <w:t>2</w:t>
            </w:r>
          </w:p>
        </w:tc>
        <w:tc>
          <w:tcPr>
            <w:tcW w:w="183" w:type="pct"/>
            <w:shd w:val="clear" w:color="auto" w:fill="FFFFFF" w:themeFill="background1"/>
          </w:tcPr>
          <w:p w14:paraId="64A3AAB0" w14:textId="5A9D6871" w:rsidR="001F24F9" w:rsidRDefault="001F24F9" w:rsidP="001F24F9">
            <w:pPr>
              <w:rPr>
                <w:rFonts w:ascii="Calibri" w:eastAsia="Calibri" w:hAnsi="Calibri" w:cs="Calibri"/>
                <w:b/>
              </w:rPr>
            </w:pPr>
            <w:r>
              <w:rPr>
                <w:rFonts w:ascii="Calibri" w:eastAsia="Calibri" w:hAnsi="Calibri" w:cs="Calibri"/>
                <w:b/>
              </w:rPr>
              <w:t>2</w:t>
            </w:r>
          </w:p>
        </w:tc>
        <w:tc>
          <w:tcPr>
            <w:tcW w:w="934" w:type="pct"/>
            <w:shd w:val="clear" w:color="auto" w:fill="FFFFFF" w:themeFill="background1"/>
          </w:tcPr>
          <w:p w14:paraId="63BC9575" w14:textId="77777777" w:rsidR="001F24F9" w:rsidRDefault="001F24F9" w:rsidP="001F24F9">
            <w:pPr>
              <w:numPr>
                <w:ilvl w:val="0"/>
                <w:numId w:val="37"/>
              </w:numPr>
              <w:ind w:left="720" w:hanging="360"/>
              <w:rPr>
                <w:rFonts w:ascii="Calibri" w:eastAsia="Calibri" w:hAnsi="Calibri" w:cs="Calibri"/>
              </w:rPr>
            </w:pPr>
            <w:r>
              <w:rPr>
                <w:rFonts w:ascii="Calibri" w:eastAsia="Calibri" w:hAnsi="Calibri" w:cs="Calibri"/>
              </w:rPr>
              <w:t>Event organisers to call University Security if necessary.</w:t>
            </w:r>
          </w:p>
          <w:p w14:paraId="39C803EB" w14:textId="77777777" w:rsidR="00362681" w:rsidRDefault="001F24F9" w:rsidP="00362681">
            <w:pPr>
              <w:numPr>
                <w:ilvl w:val="0"/>
                <w:numId w:val="37"/>
              </w:numPr>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r w:rsidR="00362681">
              <w:rPr>
                <w:rFonts w:ascii="Calibri" w:eastAsia="Calibri" w:hAnsi="Calibri" w:cs="Calibri"/>
              </w:rPr>
              <w:t xml:space="preserve"> </w:t>
            </w:r>
          </w:p>
          <w:p w14:paraId="30BDDF39" w14:textId="5D6D00E4" w:rsidR="001F24F9" w:rsidRPr="00362681" w:rsidRDefault="001F24F9" w:rsidP="00362681">
            <w:pPr>
              <w:numPr>
                <w:ilvl w:val="0"/>
                <w:numId w:val="37"/>
              </w:numPr>
              <w:ind w:left="720" w:hanging="360"/>
              <w:rPr>
                <w:rFonts w:ascii="Calibri" w:eastAsia="Calibri" w:hAnsi="Calibri" w:cs="Calibri"/>
              </w:rPr>
            </w:pPr>
            <w:r w:rsidRPr="00362681">
              <w:rPr>
                <w:rFonts w:ascii="Calibri" w:eastAsia="Calibri" w:hAnsi="Calibri" w:cs="Calibri"/>
              </w:rPr>
              <w:t xml:space="preserve">(Ext: 3311) </w:t>
            </w:r>
          </w:p>
          <w:p w14:paraId="6E65A658" w14:textId="2145250D" w:rsidR="001F24F9" w:rsidRPr="00362681" w:rsidRDefault="001F24F9" w:rsidP="001F24F9">
            <w:pPr>
              <w:numPr>
                <w:ilvl w:val="0"/>
                <w:numId w:val="37"/>
              </w:numPr>
              <w:ind w:left="720" w:hanging="360"/>
              <w:rPr>
                <w:rFonts w:ascii="Calibri" w:eastAsia="Calibri" w:hAnsi="Calibri" w:cs="Calibri"/>
              </w:rPr>
            </w:pPr>
            <w:r>
              <w:rPr>
                <w:rFonts w:ascii="Calibri" w:eastAsia="Calibri" w:hAnsi="Calibri" w:cs="Calibri"/>
              </w:rPr>
              <w:t xml:space="preserve">Building 32, University Road Highfield Campus. </w:t>
            </w:r>
          </w:p>
          <w:p w14:paraId="4CAB7960" w14:textId="77777777" w:rsidR="001F24F9" w:rsidRDefault="001F24F9" w:rsidP="001F24F9">
            <w:pPr>
              <w:numPr>
                <w:ilvl w:val="0"/>
                <w:numId w:val="38"/>
              </w:numPr>
              <w:ind w:left="720" w:hanging="360"/>
              <w:rPr>
                <w:rFonts w:ascii="Calibri" w:eastAsia="Calibri" w:hAnsi="Calibri" w:cs="Calibri"/>
              </w:rPr>
            </w:pPr>
            <w:r>
              <w:rPr>
                <w:rFonts w:ascii="Calibri" w:eastAsia="Calibri" w:hAnsi="Calibri" w:cs="Calibri"/>
              </w:rPr>
              <w:t xml:space="preserve">Any incidents will be reported via UoS reporting tools </w:t>
            </w:r>
          </w:p>
          <w:p w14:paraId="695C3801" w14:textId="77777777" w:rsidR="001F24F9" w:rsidRDefault="001F24F9" w:rsidP="001F24F9">
            <w:pPr>
              <w:numPr>
                <w:ilvl w:val="0"/>
                <w:numId w:val="38"/>
              </w:numPr>
              <w:ind w:left="720" w:hanging="360"/>
              <w:rPr>
                <w:rFonts w:ascii="Calibri" w:eastAsia="Calibri" w:hAnsi="Calibri" w:cs="Calibri"/>
              </w:rPr>
            </w:pPr>
            <w:r>
              <w:rPr>
                <w:rFonts w:ascii="Calibri" w:eastAsia="Calibri" w:hAnsi="Calibri" w:cs="Calibri"/>
              </w:rPr>
              <w:t xml:space="preserve">Contact emergency services if needed </w:t>
            </w:r>
          </w:p>
          <w:p w14:paraId="75D8115A" w14:textId="741A229E" w:rsidR="001F24F9" w:rsidRPr="00362681" w:rsidRDefault="001F24F9" w:rsidP="00362681">
            <w:pPr>
              <w:numPr>
                <w:ilvl w:val="0"/>
                <w:numId w:val="38"/>
              </w:numPr>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tc>
      </w:tr>
      <w:tr w:rsidR="001F24F9" w14:paraId="4CE33975" w14:textId="77777777" w:rsidTr="00E92C3E">
        <w:trPr>
          <w:cantSplit/>
          <w:trHeight w:val="1296"/>
        </w:trPr>
        <w:tc>
          <w:tcPr>
            <w:tcW w:w="528" w:type="pct"/>
            <w:shd w:val="clear" w:color="auto" w:fill="FFFFFF" w:themeFill="background1"/>
          </w:tcPr>
          <w:p w14:paraId="798F6F5F" w14:textId="77777777" w:rsidR="001F24F9" w:rsidRDefault="001F24F9" w:rsidP="001F24F9">
            <w:pPr>
              <w:rPr>
                <w:rFonts w:ascii="Calibri" w:eastAsia="Calibri" w:hAnsi="Calibri" w:cs="Calibri"/>
              </w:rPr>
            </w:pPr>
            <w:r>
              <w:rPr>
                <w:rFonts w:ascii="Calibri" w:eastAsia="Calibri" w:hAnsi="Calibri" w:cs="Calibri"/>
              </w:rPr>
              <w:lastRenderedPageBreak/>
              <w:t>Talks/debates</w:t>
            </w:r>
          </w:p>
          <w:p w14:paraId="650D6562" w14:textId="0EB07D36" w:rsidR="001F24F9" w:rsidRDefault="001F24F9" w:rsidP="001F24F9">
            <w:pPr>
              <w:rPr>
                <w:rFonts w:ascii="Calibri" w:eastAsia="Calibri" w:hAnsi="Calibri" w:cs="Calibri"/>
              </w:rPr>
            </w:pPr>
            <w:r>
              <w:rPr>
                <w:rFonts w:ascii="Calibri" w:eastAsia="Calibri" w:hAnsi="Calibri" w:cs="Calibri"/>
              </w:rPr>
              <w:t xml:space="preserve">- subjects that could be sensitive or personal to some members </w:t>
            </w:r>
          </w:p>
        </w:tc>
        <w:tc>
          <w:tcPr>
            <w:tcW w:w="848" w:type="pct"/>
            <w:shd w:val="clear" w:color="auto" w:fill="FFFFFF" w:themeFill="background1"/>
          </w:tcPr>
          <w:p w14:paraId="4DF7544A" w14:textId="23C03119" w:rsidR="001F24F9" w:rsidRDefault="001F24F9" w:rsidP="001F24F9">
            <w:pPr>
              <w:pStyle w:val="ListParagraph"/>
              <w:numPr>
                <w:ilvl w:val="0"/>
                <w:numId w:val="3"/>
              </w:numPr>
              <w:rPr>
                <w:rFonts w:ascii="Calibri" w:eastAsia="Calibri" w:hAnsi="Calibri" w:cs="Calibri"/>
              </w:rPr>
            </w:pPr>
            <w:r>
              <w:rPr>
                <w:rFonts w:ascii="Calibri" w:eastAsia="Calibri" w:hAnsi="Calibri" w:cs="Calibri"/>
              </w:rPr>
              <w:t>The audience feels negative emotions around the topic or becomes distressed by images or events shown/discussed.</w:t>
            </w:r>
          </w:p>
        </w:tc>
        <w:tc>
          <w:tcPr>
            <w:tcW w:w="654" w:type="pct"/>
            <w:shd w:val="clear" w:color="auto" w:fill="FFFFFF" w:themeFill="background1"/>
          </w:tcPr>
          <w:p w14:paraId="2469861B" w14:textId="1F285391" w:rsidR="001F24F9" w:rsidRDefault="001F24F9" w:rsidP="001F24F9">
            <w:pPr>
              <w:rPr>
                <w:rFonts w:ascii="Calibri" w:eastAsia="Calibri" w:hAnsi="Calibri" w:cs="Calibri"/>
              </w:rPr>
            </w:pPr>
            <w:r>
              <w:rPr>
                <w:rFonts w:ascii="Calibri" w:eastAsia="Calibri" w:hAnsi="Calibri" w:cs="Calibri"/>
              </w:rPr>
              <w:t xml:space="preserve">Members </w:t>
            </w:r>
          </w:p>
        </w:tc>
        <w:tc>
          <w:tcPr>
            <w:tcW w:w="182" w:type="pct"/>
            <w:shd w:val="clear" w:color="auto" w:fill="FFFFFF" w:themeFill="background1"/>
          </w:tcPr>
          <w:p w14:paraId="7F4A90DF" w14:textId="691AA017" w:rsidR="001F24F9" w:rsidRDefault="001F24F9" w:rsidP="001F24F9">
            <w:pPr>
              <w:rPr>
                <w:rFonts w:ascii="Lucida Sans" w:eastAsia="Lucida Sans" w:hAnsi="Lucida Sans" w:cs="Lucida Sans"/>
                <w:b/>
              </w:rPr>
            </w:pPr>
            <w:r>
              <w:rPr>
                <w:rFonts w:ascii="Calibri" w:eastAsia="Calibri" w:hAnsi="Calibri" w:cs="Calibri"/>
                <w:b/>
              </w:rPr>
              <w:t>2</w:t>
            </w:r>
          </w:p>
        </w:tc>
        <w:tc>
          <w:tcPr>
            <w:tcW w:w="182" w:type="pct"/>
            <w:shd w:val="clear" w:color="auto" w:fill="FFFFFF" w:themeFill="background1"/>
          </w:tcPr>
          <w:p w14:paraId="6AA4BDC2" w14:textId="3D7C77F5" w:rsidR="001F24F9" w:rsidRDefault="001F24F9"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4D10BA54" w14:textId="6B12D788" w:rsidR="001F24F9" w:rsidRDefault="001F24F9" w:rsidP="001F24F9">
            <w:pPr>
              <w:rPr>
                <w:rFonts w:ascii="Lucida Sans" w:eastAsia="Lucida Sans" w:hAnsi="Lucida Sans" w:cs="Lucida Sans"/>
                <w:b/>
              </w:rPr>
            </w:pPr>
            <w:r>
              <w:rPr>
                <w:rFonts w:ascii="Calibri" w:eastAsia="Calibri" w:hAnsi="Calibri" w:cs="Calibri"/>
                <w:b/>
              </w:rPr>
              <w:t>6</w:t>
            </w:r>
          </w:p>
        </w:tc>
        <w:tc>
          <w:tcPr>
            <w:tcW w:w="942" w:type="pct"/>
            <w:shd w:val="clear" w:color="auto" w:fill="FFFFFF" w:themeFill="background1"/>
          </w:tcPr>
          <w:p w14:paraId="4CE35AF7" w14:textId="77777777" w:rsidR="001F24F9" w:rsidRDefault="001F24F9" w:rsidP="001F24F9">
            <w:pPr>
              <w:numPr>
                <w:ilvl w:val="0"/>
                <w:numId w:val="39"/>
              </w:numPr>
              <w:ind w:left="360" w:hanging="360"/>
              <w:rPr>
                <w:rFonts w:ascii="Calibri" w:eastAsia="Calibri" w:hAnsi="Calibri" w:cs="Calibri"/>
              </w:rPr>
            </w:pPr>
            <w:r>
              <w:rPr>
                <w:rFonts w:ascii="Calibri" w:eastAsia="Calibri" w:hAnsi="Calibri" w:cs="Calibri"/>
              </w:rPr>
              <w:t>Prior information about event and what to expect given out so participants know what to expect.</w:t>
            </w:r>
          </w:p>
          <w:p w14:paraId="3F8F36B8" w14:textId="77777777" w:rsidR="00362681" w:rsidRDefault="00362681" w:rsidP="00362681">
            <w:pPr>
              <w:rPr>
                <w:rFonts w:ascii="Calibri" w:eastAsia="Calibri" w:hAnsi="Calibri" w:cs="Calibri"/>
              </w:rPr>
            </w:pPr>
          </w:p>
          <w:p w14:paraId="49259890" w14:textId="77777777" w:rsidR="001F24F9" w:rsidRDefault="001F24F9" w:rsidP="001F24F9">
            <w:pPr>
              <w:numPr>
                <w:ilvl w:val="0"/>
                <w:numId w:val="39"/>
              </w:numPr>
              <w:ind w:left="360" w:hanging="360"/>
              <w:rPr>
                <w:rFonts w:ascii="Calibri" w:eastAsia="Calibri" w:hAnsi="Calibri" w:cs="Calibri"/>
              </w:rPr>
            </w:pPr>
            <w:r>
              <w:rPr>
                <w:rFonts w:ascii="Calibri" w:eastAsia="Calibri" w:hAnsi="Calibri" w:cs="Calibri"/>
              </w:rPr>
              <w:t xml:space="preserve">Members made aware they could leave the event at any time.  </w:t>
            </w:r>
          </w:p>
          <w:p w14:paraId="6347E31A" w14:textId="77777777" w:rsidR="00362681" w:rsidRDefault="00362681" w:rsidP="00362681">
            <w:pPr>
              <w:rPr>
                <w:rFonts w:ascii="Calibri" w:eastAsia="Calibri" w:hAnsi="Calibri" w:cs="Calibri"/>
              </w:rPr>
            </w:pPr>
          </w:p>
          <w:p w14:paraId="425A9631" w14:textId="77777777" w:rsidR="001F24F9" w:rsidRDefault="001F24F9" w:rsidP="001F24F9">
            <w:pPr>
              <w:numPr>
                <w:ilvl w:val="0"/>
                <w:numId w:val="39"/>
              </w:numPr>
              <w:ind w:left="360" w:hanging="360"/>
              <w:rPr>
                <w:rFonts w:ascii="Calibri" w:eastAsia="Calibri" w:hAnsi="Calibri" w:cs="Calibri"/>
              </w:rPr>
            </w:pPr>
            <w:r>
              <w:rPr>
                <w:rFonts w:ascii="Calibri" w:eastAsia="Calibri" w:hAnsi="Calibri" w:cs="Calibri"/>
              </w:rPr>
              <w:t>Members referred to enabling/signpost to support organisations (e.g. via presentation slide, or by speakers/committee members)</w:t>
            </w:r>
          </w:p>
          <w:p w14:paraId="2AC4AD1A" w14:textId="77777777" w:rsidR="00362681" w:rsidRDefault="00362681" w:rsidP="00362681">
            <w:pPr>
              <w:rPr>
                <w:rFonts w:ascii="Calibri" w:eastAsia="Calibri" w:hAnsi="Calibri" w:cs="Calibri"/>
              </w:rPr>
            </w:pPr>
          </w:p>
          <w:p w14:paraId="15C91637" w14:textId="2840B363" w:rsidR="001F24F9" w:rsidRDefault="001F24F9" w:rsidP="001F24F9">
            <w:pPr>
              <w:numPr>
                <w:ilvl w:val="0"/>
                <w:numId w:val="16"/>
              </w:numPr>
              <w:ind w:left="360" w:hanging="360"/>
              <w:rPr>
                <w:rFonts w:ascii="Calibri" w:eastAsia="Calibri" w:hAnsi="Calibri" w:cs="Calibri"/>
                <w:color w:val="000000"/>
              </w:rPr>
            </w:pPr>
            <w:r>
              <w:rPr>
                <w:rFonts w:ascii="Calibri" w:eastAsia="Calibri" w:hAnsi="Calibri" w:cs="Calibri"/>
              </w:rPr>
              <w:t xml:space="preserve">SUSU reporting tool available </w:t>
            </w:r>
          </w:p>
        </w:tc>
        <w:tc>
          <w:tcPr>
            <w:tcW w:w="182" w:type="pct"/>
            <w:shd w:val="clear" w:color="auto" w:fill="FFFFFF" w:themeFill="background1"/>
          </w:tcPr>
          <w:p w14:paraId="5E65EC75" w14:textId="552EB1C8" w:rsidR="001F24F9" w:rsidRDefault="001F24F9" w:rsidP="001F24F9">
            <w:pPr>
              <w:rPr>
                <w:rFonts w:ascii="Calibri" w:eastAsia="Calibri" w:hAnsi="Calibri" w:cs="Calibri"/>
                <w:b/>
              </w:rPr>
            </w:pPr>
            <w:r>
              <w:rPr>
                <w:rFonts w:ascii="Calibri" w:eastAsia="Calibri" w:hAnsi="Calibri" w:cs="Calibri"/>
                <w:b/>
              </w:rPr>
              <w:t>1</w:t>
            </w:r>
          </w:p>
        </w:tc>
        <w:tc>
          <w:tcPr>
            <w:tcW w:w="182" w:type="pct"/>
            <w:shd w:val="clear" w:color="auto" w:fill="FFFFFF" w:themeFill="background1"/>
          </w:tcPr>
          <w:p w14:paraId="072D325A" w14:textId="7B67372B" w:rsidR="001F24F9" w:rsidRDefault="001F24F9"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6BF1651C" w14:textId="41BC73F1" w:rsidR="001F24F9" w:rsidRDefault="001F24F9" w:rsidP="001F24F9">
            <w:pPr>
              <w:rPr>
                <w:rFonts w:ascii="Calibri" w:eastAsia="Calibri" w:hAnsi="Calibri" w:cs="Calibri"/>
                <w:b/>
              </w:rPr>
            </w:pPr>
            <w:r>
              <w:rPr>
                <w:rFonts w:ascii="Calibri" w:eastAsia="Calibri" w:hAnsi="Calibri" w:cs="Calibri"/>
                <w:b/>
              </w:rPr>
              <w:t>3</w:t>
            </w:r>
          </w:p>
        </w:tc>
        <w:tc>
          <w:tcPr>
            <w:tcW w:w="934" w:type="pct"/>
            <w:shd w:val="clear" w:color="auto" w:fill="FFFFFF" w:themeFill="background1"/>
          </w:tcPr>
          <w:p w14:paraId="75B8C02F" w14:textId="77777777" w:rsidR="001F24F9" w:rsidRDefault="001F24F9" w:rsidP="001F24F9">
            <w:pPr>
              <w:numPr>
                <w:ilvl w:val="0"/>
                <w:numId w:val="40"/>
              </w:numPr>
              <w:ind w:left="360" w:hanging="360"/>
              <w:rPr>
                <w:rFonts w:ascii="Calibri" w:eastAsia="Calibri" w:hAnsi="Calibri" w:cs="Calibri"/>
              </w:rPr>
            </w:pPr>
            <w:r>
              <w:rPr>
                <w:rFonts w:ascii="Calibri" w:eastAsia="Calibri" w:hAnsi="Calibri" w:cs="Calibri"/>
              </w:rPr>
              <w:t>Organisers will, following the event, share relevant information on support/signpost- Facebook/email/newsletter</w:t>
            </w:r>
          </w:p>
          <w:p w14:paraId="4BB1D0E5" w14:textId="77777777" w:rsidR="001F24F9" w:rsidRDefault="001F24F9" w:rsidP="001F24F9">
            <w:pPr>
              <w:numPr>
                <w:ilvl w:val="0"/>
                <w:numId w:val="40"/>
              </w:numPr>
              <w:ind w:left="360" w:hanging="360"/>
              <w:rPr>
                <w:rFonts w:ascii="Calibri" w:eastAsia="Calibri" w:hAnsi="Calibri" w:cs="Calibri"/>
              </w:rPr>
            </w:pPr>
            <w:r>
              <w:rPr>
                <w:rFonts w:ascii="Calibri" w:eastAsia="Calibri" w:hAnsi="Calibri" w:cs="Calibri"/>
              </w:rPr>
              <w:t xml:space="preserve">Committee Wide Training </w:t>
            </w:r>
          </w:p>
          <w:p w14:paraId="26C0C8C7" w14:textId="29AF0534" w:rsidR="001F24F9" w:rsidRPr="00362681" w:rsidRDefault="001F24F9" w:rsidP="00362681">
            <w:pPr>
              <w:numPr>
                <w:ilvl w:val="0"/>
                <w:numId w:val="40"/>
              </w:numPr>
              <w:ind w:left="360" w:hanging="360"/>
              <w:rPr>
                <w:rFonts w:ascii="Calibri" w:eastAsia="Calibri" w:hAnsi="Calibri" w:cs="Calibri"/>
              </w:rPr>
            </w:pPr>
            <w:r>
              <w:rPr>
                <w:rFonts w:ascii="Calibri" w:eastAsia="Calibri" w:hAnsi="Calibri" w:cs="Calibri"/>
              </w:rPr>
              <w:t>Seek guidance from activities/SUSU advice centre/UoS enabling team as required</w:t>
            </w:r>
            <w:r w:rsidR="00362681">
              <w:rPr>
                <w:rFonts w:ascii="Calibri" w:eastAsia="Calibri" w:hAnsi="Calibri" w:cs="Calibri"/>
              </w:rPr>
              <w:t xml:space="preserve"> </w:t>
            </w:r>
            <w:r w:rsidRPr="00362681">
              <w:rPr>
                <w:rFonts w:ascii="Calibri" w:eastAsia="Calibri" w:hAnsi="Calibri" w:cs="Calibri"/>
              </w:rPr>
              <w:t xml:space="preserve">committee WIDE training </w:t>
            </w:r>
          </w:p>
        </w:tc>
      </w:tr>
      <w:tr w:rsidR="00B2612F" w14:paraId="3641678B" w14:textId="77777777" w:rsidTr="00E92C3E">
        <w:trPr>
          <w:cantSplit/>
          <w:trHeight w:val="1296"/>
        </w:trPr>
        <w:tc>
          <w:tcPr>
            <w:tcW w:w="528" w:type="pct"/>
            <w:shd w:val="clear" w:color="auto" w:fill="FFFFFF" w:themeFill="background1"/>
          </w:tcPr>
          <w:p w14:paraId="7F11E840" w14:textId="517CEA63" w:rsidR="00B2612F" w:rsidRDefault="00B2612F" w:rsidP="001F24F9">
            <w:pPr>
              <w:rPr>
                <w:rFonts w:ascii="Calibri" w:eastAsia="Calibri" w:hAnsi="Calibri" w:cs="Calibri"/>
              </w:rPr>
            </w:pPr>
            <w:r>
              <w:rPr>
                <w:rFonts w:ascii="Calibri" w:eastAsia="Calibri" w:hAnsi="Calibri" w:cs="Calibri"/>
              </w:rPr>
              <w:lastRenderedPageBreak/>
              <w:t>Ground surfaces</w:t>
            </w:r>
          </w:p>
        </w:tc>
        <w:tc>
          <w:tcPr>
            <w:tcW w:w="848" w:type="pct"/>
            <w:shd w:val="clear" w:color="auto" w:fill="FFFFFF" w:themeFill="background1"/>
          </w:tcPr>
          <w:p w14:paraId="0EFE6BBC" w14:textId="77777777" w:rsidR="00B2612F" w:rsidRPr="00B2612F" w:rsidRDefault="00B2612F" w:rsidP="00B2612F">
            <w:pPr>
              <w:pStyle w:val="ListParagraph"/>
              <w:numPr>
                <w:ilvl w:val="0"/>
                <w:numId w:val="3"/>
              </w:numPr>
              <w:rPr>
                <w:rFonts w:ascii="Calibri" w:eastAsia="Calibri" w:hAnsi="Calibri" w:cs="Calibri"/>
                <w:lang w:val="en-IN"/>
              </w:rPr>
            </w:pPr>
            <w:r w:rsidRPr="00B2612F">
              <w:rPr>
                <w:rFonts w:ascii="Calibri" w:eastAsia="Calibri" w:hAnsi="Calibri" w:cs="Calibri"/>
                <w:lang w:val="en-IN"/>
              </w:rPr>
              <w:t>Hard, uneven or slippery surfaces, usually linked to weather, that can cause slips trips and falls (see the running route section above)</w:t>
            </w:r>
          </w:p>
          <w:p w14:paraId="6D07DDA7" w14:textId="77777777" w:rsidR="00B2612F" w:rsidRDefault="00B2612F" w:rsidP="00B2612F">
            <w:pPr>
              <w:pStyle w:val="ListParagraph"/>
              <w:rPr>
                <w:rFonts w:ascii="Calibri" w:eastAsia="Calibri" w:hAnsi="Calibri" w:cs="Calibri"/>
              </w:rPr>
            </w:pPr>
          </w:p>
        </w:tc>
        <w:tc>
          <w:tcPr>
            <w:tcW w:w="654" w:type="pct"/>
            <w:shd w:val="clear" w:color="auto" w:fill="FFFFFF" w:themeFill="background1"/>
          </w:tcPr>
          <w:p w14:paraId="61B9C769" w14:textId="77777777" w:rsidR="00B2612F" w:rsidRPr="00B2612F" w:rsidRDefault="00B2612F" w:rsidP="00B2612F">
            <w:pPr>
              <w:rPr>
                <w:rFonts w:ascii="Calibri" w:eastAsia="Calibri" w:hAnsi="Calibri" w:cs="Calibri"/>
                <w:lang w:val="en-IN"/>
              </w:rPr>
            </w:pPr>
            <w:r w:rsidRPr="00B2612F">
              <w:rPr>
                <w:rFonts w:ascii="Calibri" w:eastAsia="Calibri" w:hAnsi="Calibri" w:cs="Calibri"/>
                <w:lang w:val="en-IN"/>
              </w:rPr>
              <w:t>All participants and organisers/staff and spectators </w:t>
            </w:r>
          </w:p>
          <w:p w14:paraId="61CF39FD" w14:textId="77777777" w:rsidR="00B2612F" w:rsidRDefault="00B2612F" w:rsidP="001F24F9">
            <w:pPr>
              <w:rPr>
                <w:rFonts w:ascii="Calibri" w:eastAsia="Calibri" w:hAnsi="Calibri" w:cs="Calibri"/>
              </w:rPr>
            </w:pPr>
          </w:p>
        </w:tc>
        <w:tc>
          <w:tcPr>
            <w:tcW w:w="182" w:type="pct"/>
            <w:shd w:val="clear" w:color="auto" w:fill="FFFFFF" w:themeFill="background1"/>
          </w:tcPr>
          <w:p w14:paraId="65F09585" w14:textId="78CA7BB4" w:rsidR="00B2612F" w:rsidRDefault="00B2612F" w:rsidP="001F24F9">
            <w:pPr>
              <w:rPr>
                <w:rFonts w:ascii="Calibri" w:eastAsia="Calibri" w:hAnsi="Calibri" w:cs="Calibri"/>
                <w:b/>
              </w:rPr>
            </w:pPr>
            <w:r>
              <w:rPr>
                <w:rFonts w:ascii="Calibri" w:eastAsia="Calibri" w:hAnsi="Calibri" w:cs="Calibri"/>
                <w:b/>
              </w:rPr>
              <w:t>2</w:t>
            </w:r>
          </w:p>
        </w:tc>
        <w:tc>
          <w:tcPr>
            <w:tcW w:w="182" w:type="pct"/>
            <w:shd w:val="clear" w:color="auto" w:fill="FFFFFF" w:themeFill="background1"/>
          </w:tcPr>
          <w:p w14:paraId="59A4FDC2" w14:textId="0AF8A141" w:rsidR="00B2612F" w:rsidRDefault="00B2612F"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29A7F1A4" w14:textId="7F4EEDA3" w:rsidR="00B2612F" w:rsidRDefault="00B2612F" w:rsidP="001F24F9">
            <w:pPr>
              <w:rPr>
                <w:rFonts w:ascii="Calibri" w:eastAsia="Calibri" w:hAnsi="Calibri" w:cs="Calibri"/>
                <w:b/>
              </w:rPr>
            </w:pPr>
            <w:r>
              <w:rPr>
                <w:rFonts w:ascii="Calibri" w:eastAsia="Calibri" w:hAnsi="Calibri" w:cs="Calibri"/>
                <w:b/>
              </w:rPr>
              <w:t>6</w:t>
            </w:r>
          </w:p>
        </w:tc>
        <w:tc>
          <w:tcPr>
            <w:tcW w:w="942" w:type="pct"/>
            <w:shd w:val="clear" w:color="auto" w:fill="FFFFFF" w:themeFill="background1"/>
          </w:tcPr>
          <w:p w14:paraId="5CBB87EA" w14:textId="77777777" w:rsidR="00B2612F" w:rsidRP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Check areas for hazards prior to session starting.  </w:t>
            </w:r>
          </w:p>
          <w:p w14:paraId="215A0EBA" w14:textId="1890C645" w:rsidR="00B2612F" w:rsidRPr="00B2612F" w:rsidRDefault="00B2612F" w:rsidP="00B2612F">
            <w:pPr>
              <w:ind w:left="360"/>
              <w:rPr>
                <w:rFonts w:ascii="Calibri" w:eastAsia="Calibri" w:hAnsi="Calibri" w:cs="Calibri"/>
                <w:lang w:val="en-IN"/>
              </w:rPr>
            </w:pPr>
          </w:p>
          <w:p w14:paraId="16F3AC92" w14:textId="77777777" w:rsidR="00B2612F" w:rsidRP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Ensure participants are wearing suitable clothing (nothing in pockets) and appropriate footwear. </w:t>
            </w:r>
          </w:p>
          <w:p w14:paraId="2AEDE537" w14:textId="77777777" w:rsidR="00B2612F" w:rsidRDefault="00B2612F" w:rsidP="00B2612F">
            <w:pPr>
              <w:ind w:left="360"/>
              <w:rPr>
                <w:rFonts w:ascii="Calibri" w:eastAsia="Calibri" w:hAnsi="Calibri" w:cs="Calibri"/>
              </w:rPr>
            </w:pPr>
          </w:p>
        </w:tc>
        <w:tc>
          <w:tcPr>
            <w:tcW w:w="182" w:type="pct"/>
            <w:shd w:val="clear" w:color="auto" w:fill="FFFFFF" w:themeFill="background1"/>
          </w:tcPr>
          <w:p w14:paraId="037F3125" w14:textId="0512FD6B" w:rsidR="00B2612F" w:rsidRDefault="00B2612F" w:rsidP="001F24F9">
            <w:pPr>
              <w:rPr>
                <w:rFonts w:ascii="Calibri" w:eastAsia="Calibri" w:hAnsi="Calibri" w:cs="Calibri"/>
                <w:b/>
              </w:rPr>
            </w:pPr>
            <w:r>
              <w:rPr>
                <w:rFonts w:ascii="Calibri" w:eastAsia="Calibri" w:hAnsi="Calibri" w:cs="Calibri"/>
                <w:b/>
              </w:rPr>
              <w:t>1</w:t>
            </w:r>
          </w:p>
        </w:tc>
        <w:tc>
          <w:tcPr>
            <w:tcW w:w="182" w:type="pct"/>
            <w:shd w:val="clear" w:color="auto" w:fill="FFFFFF" w:themeFill="background1"/>
          </w:tcPr>
          <w:p w14:paraId="418D1AD4" w14:textId="449095C3" w:rsidR="00B2612F" w:rsidRDefault="00B2612F"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5D4B0E4E" w14:textId="79CE33E7" w:rsidR="00B2612F" w:rsidRDefault="00B2612F" w:rsidP="001F24F9">
            <w:pPr>
              <w:rPr>
                <w:rFonts w:ascii="Calibri" w:eastAsia="Calibri" w:hAnsi="Calibri" w:cs="Calibri"/>
                <w:b/>
              </w:rPr>
            </w:pPr>
            <w:r>
              <w:rPr>
                <w:rFonts w:ascii="Calibri" w:eastAsia="Calibri" w:hAnsi="Calibri" w:cs="Calibri"/>
                <w:b/>
              </w:rPr>
              <w:t>3</w:t>
            </w:r>
          </w:p>
        </w:tc>
        <w:tc>
          <w:tcPr>
            <w:tcW w:w="934" w:type="pct"/>
            <w:shd w:val="clear" w:color="auto" w:fill="FFFFFF" w:themeFill="background1"/>
          </w:tcPr>
          <w:p w14:paraId="71BC2CE6" w14:textId="77777777" w:rsidR="00B2612F" w:rsidRPr="00B2612F" w:rsidRDefault="00B2612F" w:rsidP="00B2612F">
            <w:pPr>
              <w:numPr>
                <w:ilvl w:val="0"/>
                <w:numId w:val="40"/>
              </w:numPr>
              <w:ind w:left="360" w:hanging="360"/>
              <w:rPr>
                <w:rFonts w:ascii="Calibri" w:eastAsia="Calibri" w:hAnsi="Calibri" w:cs="Calibri"/>
                <w:lang w:val="en-IN"/>
              </w:rPr>
            </w:pPr>
            <w:r w:rsidRPr="00B2612F">
              <w:rPr>
                <w:rFonts w:ascii="Calibri" w:eastAsia="Calibri" w:hAnsi="Calibri" w:cs="Calibri"/>
                <w:lang w:val="en-IN"/>
              </w:rPr>
              <w:t>If the injury is serious and participant in a lot of pain or discomfort, seek medical attention immediately. </w:t>
            </w:r>
          </w:p>
          <w:p w14:paraId="5B1372B5" w14:textId="77777777" w:rsidR="00B2612F" w:rsidRPr="00B2612F" w:rsidRDefault="00B2612F" w:rsidP="00B2612F">
            <w:pPr>
              <w:numPr>
                <w:ilvl w:val="0"/>
                <w:numId w:val="40"/>
              </w:numPr>
              <w:ind w:left="360" w:hanging="360"/>
              <w:rPr>
                <w:rFonts w:ascii="Calibri" w:eastAsia="Calibri" w:hAnsi="Calibri" w:cs="Calibri"/>
                <w:lang w:val="en-IN"/>
              </w:rPr>
            </w:pPr>
            <w:r w:rsidRPr="00B2612F">
              <w:rPr>
                <w:rFonts w:ascii="Calibri" w:eastAsia="Calibri" w:hAnsi="Calibri" w:cs="Calibri"/>
                <w:lang w:val="en-IN"/>
              </w:rPr>
              <w:t>Call 999 in an emergency. </w:t>
            </w:r>
          </w:p>
          <w:p w14:paraId="2370B7A1" w14:textId="11C71547" w:rsidR="00B2612F" w:rsidRPr="00B2612F" w:rsidRDefault="00B2612F" w:rsidP="00B2612F">
            <w:pPr>
              <w:numPr>
                <w:ilvl w:val="0"/>
                <w:numId w:val="40"/>
              </w:numPr>
              <w:ind w:left="360" w:hanging="360"/>
              <w:rPr>
                <w:rFonts w:ascii="Calibri" w:eastAsia="Calibri" w:hAnsi="Calibri" w:cs="Calibri"/>
                <w:lang w:val="en-IN"/>
              </w:rPr>
            </w:pPr>
            <w:r w:rsidRPr="00B2612F">
              <w:rPr>
                <w:rFonts w:ascii="Calibri" w:eastAsia="Calibri" w:hAnsi="Calibri" w:cs="Calibri"/>
                <w:lang w:val="en-IN"/>
              </w:rPr>
              <w:t>Any incidents need to be reported as soon as possible ensuring duty manager/health and safety officers have been informed. Follow SUSU incident report policy. </w:t>
            </w:r>
          </w:p>
        </w:tc>
      </w:tr>
      <w:tr w:rsidR="00B2612F" w14:paraId="4B45C922" w14:textId="77777777" w:rsidTr="00E92C3E">
        <w:trPr>
          <w:cantSplit/>
          <w:trHeight w:val="1296"/>
        </w:trPr>
        <w:tc>
          <w:tcPr>
            <w:tcW w:w="528" w:type="pct"/>
            <w:shd w:val="clear" w:color="auto" w:fill="FFFFFF" w:themeFill="background1"/>
          </w:tcPr>
          <w:p w14:paraId="0002C768" w14:textId="77777777" w:rsidR="00B2612F" w:rsidRPr="00B2612F" w:rsidRDefault="00B2612F" w:rsidP="00B2612F">
            <w:pPr>
              <w:rPr>
                <w:rFonts w:ascii="Calibri" w:eastAsia="Calibri" w:hAnsi="Calibri" w:cs="Calibri"/>
                <w:lang w:val="en-IN"/>
              </w:rPr>
            </w:pPr>
            <w:r w:rsidRPr="00B2612F">
              <w:rPr>
                <w:rFonts w:ascii="Calibri" w:eastAsia="Calibri" w:hAnsi="Calibri" w:cs="Calibri"/>
                <w:lang w:val="en-IN"/>
              </w:rPr>
              <w:lastRenderedPageBreak/>
              <w:t>Weather Conditions</w:t>
            </w:r>
          </w:p>
          <w:p w14:paraId="05A89516" w14:textId="21579583" w:rsidR="00B2612F" w:rsidRPr="00B2612F" w:rsidRDefault="00B2612F" w:rsidP="00B2612F">
            <w:pPr>
              <w:rPr>
                <w:rFonts w:ascii="Calibri" w:eastAsia="Calibri" w:hAnsi="Calibri" w:cs="Calibri"/>
                <w:lang w:val="en-IN"/>
              </w:rPr>
            </w:pPr>
            <w:r>
              <w:rPr>
                <w:rFonts w:ascii="Calibri" w:eastAsia="Calibri" w:hAnsi="Calibri" w:cs="Calibri"/>
                <w:lang w:val="en-IN"/>
              </w:rPr>
              <w:t>(</w:t>
            </w:r>
            <w:r w:rsidRPr="00B2612F">
              <w:rPr>
                <w:rFonts w:ascii="Calibri" w:eastAsia="Calibri" w:hAnsi="Calibri" w:cs="Calibri"/>
                <w:lang w:val="en-IN"/>
              </w:rPr>
              <w:t>Including wet and cold or dry and hot conditions</w:t>
            </w:r>
            <w:r>
              <w:rPr>
                <w:rFonts w:ascii="Calibri" w:eastAsia="Calibri" w:hAnsi="Calibri" w:cs="Calibri"/>
                <w:lang w:val="en-IN"/>
              </w:rPr>
              <w:t>)</w:t>
            </w:r>
          </w:p>
          <w:p w14:paraId="7CA33903" w14:textId="77777777" w:rsidR="00B2612F" w:rsidRDefault="00B2612F" w:rsidP="001F24F9">
            <w:pPr>
              <w:rPr>
                <w:rFonts w:ascii="Calibri" w:eastAsia="Calibri" w:hAnsi="Calibri" w:cs="Calibri"/>
              </w:rPr>
            </w:pPr>
          </w:p>
        </w:tc>
        <w:tc>
          <w:tcPr>
            <w:tcW w:w="848" w:type="pct"/>
            <w:shd w:val="clear" w:color="auto" w:fill="FFFFFF" w:themeFill="background1"/>
          </w:tcPr>
          <w:p w14:paraId="4F99E8C7" w14:textId="77777777" w:rsidR="00B2612F" w:rsidRPr="00B2612F" w:rsidRDefault="00B2612F" w:rsidP="00B2612F">
            <w:pPr>
              <w:pStyle w:val="ListParagraph"/>
              <w:numPr>
                <w:ilvl w:val="0"/>
                <w:numId w:val="3"/>
              </w:numPr>
              <w:rPr>
                <w:rFonts w:ascii="Calibri" w:eastAsia="Calibri" w:hAnsi="Calibri" w:cs="Calibri"/>
                <w:lang w:val="en-IN"/>
              </w:rPr>
            </w:pPr>
            <w:r w:rsidRPr="00B2612F">
              <w:rPr>
                <w:rFonts w:ascii="Calibri" w:eastAsia="Calibri" w:hAnsi="Calibri" w:cs="Calibri"/>
                <w:lang w:val="en-IN"/>
              </w:rPr>
              <w:t>Heat or sun – risk of sunburn, heat exhaustion and dehydration.  </w:t>
            </w:r>
          </w:p>
          <w:p w14:paraId="5E83FD32" w14:textId="77777777" w:rsidR="00B2612F" w:rsidRPr="00B2612F" w:rsidRDefault="00B2612F" w:rsidP="00B2612F">
            <w:pPr>
              <w:pStyle w:val="ListParagraph"/>
              <w:numPr>
                <w:ilvl w:val="0"/>
                <w:numId w:val="3"/>
              </w:numPr>
              <w:rPr>
                <w:rFonts w:ascii="Calibri" w:eastAsia="Calibri" w:hAnsi="Calibri" w:cs="Calibri"/>
                <w:lang w:val="en-IN"/>
              </w:rPr>
            </w:pPr>
            <w:r w:rsidRPr="00B2612F">
              <w:rPr>
                <w:rFonts w:ascii="Calibri" w:eastAsia="Calibri" w:hAnsi="Calibri" w:cs="Calibri"/>
                <w:lang w:val="en-IN"/>
              </w:rPr>
              <w:t>Cold – risk of hypothermia.  </w:t>
            </w:r>
          </w:p>
          <w:p w14:paraId="1CCF1902" w14:textId="6819B7EF" w:rsidR="00B2612F" w:rsidRPr="00B2612F" w:rsidRDefault="00B2612F" w:rsidP="00B2612F">
            <w:pPr>
              <w:pStyle w:val="ListParagraph"/>
              <w:numPr>
                <w:ilvl w:val="0"/>
                <w:numId w:val="3"/>
              </w:numPr>
              <w:rPr>
                <w:rFonts w:ascii="Calibri" w:eastAsia="Calibri" w:hAnsi="Calibri" w:cs="Calibri"/>
                <w:lang w:val="en-IN"/>
              </w:rPr>
            </w:pPr>
            <w:r w:rsidRPr="00B2612F">
              <w:rPr>
                <w:rFonts w:ascii="Calibri" w:eastAsia="Calibri" w:hAnsi="Calibri" w:cs="Calibri"/>
                <w:lang w:val="en-IN"/>
              </w:rPr>
              <w:t xml:space="preserve">Weather directly influences ground surfaces (see </w:t>
            </w:r>
            <w:r>
              <w:rPr>
                <w:rFonts w:ascii="Calibri" w:eastAsia="Calibri" w:hAnsi="Calibri" w:cs="Calibri"/>
                <w:lang w:val="en-IN"/>
              </w:rPr>
              <w:t>above</w:t>
            </w:r>
            <w:r w:rsidRPr="00B2612F">
              <w:rPr>
                <w:rFonts w:ascii="Calibri" w:eastAsia="Calibri" w:hAnsi="Calibri" w:cs="Calibri"/>
                <w:lang w:val="en-IN"/>
              </w:rPr>
              <w:t xml:space="preserve">) and the risk of slips, trips and falls (see </w:t>
            </w:r>
            <w:r>
              <w:rPr>
                <w:rFonts w:ascii="Calibri" w:eastAsia="Calibri" w:hAnsi="Calibri" w:cs="Calibri"/>
                <w:lang w:val="en-IN"/>
              </w:rPr>
              <w:t>above</w:t>
            </w:r>
            <w:r w:rsidRPr="00B2612F">
              <w:rPr>
                <w:rFonts w:ascii="Calibri" w:eastAsia="Calibri" w:hAnsi="Calibri" w:cs="Calibri"/>
                <w:lang w:val="en-IN"/>
              </w:rPr>
              <w:t>)  </w:t>
            </w:r>
          </w:p>
        </w:tc>
        <w:tc>
          <w:tcPr>
            <w:tcW w:w="654" w:type="pct"/>
            <w:shd w:val="clear" w:color="auto" w:fill="FFFFFF" w:themeFill="background1"/>
          </w:tcPr>
          <w:p w14:paraId="1634496E" w14:textId="77777777" w:rsidR="00B2612F" w:rsidRPr="00B2612F" w:rsidRDefault="00B2612F" w:rsidP="00B2612F">
            <w:pPr>
              <w:rPr>
                <w:rFonts w:ascii="Calibri" w:eastAsia="Calibri" w:hAnsi="Calibri" w:cs="Calibri"/>
                <w:lang w:val="en-IN"/>
              </w:rPr>
            </w:pPr>
            <w:r w:rsidRPr="00B2612F">
              <w:rPr>
                <w:rFonts w:ascii="Calibri" w:eastAsia="Calibri" w:hAnsi="Calibri" w:cs="Calibri"/>
                <w:lang w:val="en-IN"/>
              </w:rPr>
              <w:t>All participants and organisers/staff and spectators   </w:t>
            </w:r>
          </w:p>
          <w:p w14:paraId="4FFF3160" w14:textId="77777777" w:rsidR="00B2612F" w:rsidRPr="00B2612F" w:rsidRDefault="00B2612F" w:rsidP="00B2612F">
            <w:pPr>
              <w:rPr>
                <w:rFonts w:ascii="Calibri" w:eastAsia="Calibri" w:hAnsi="Calibri" w:cs="Calibri"/>
                <w:lang w:val="en-IN"/>
              </w:rPr>
            </w:pPr>
          </w:p>
        </w:tc>
        <w:tc>
          <w:tcPr>
            <w:tcW w:w="182" w:type="pct"/>
            <w:shd w:val="clear" w:color="auto" w:fill="FFFFFF" w:themeFill="background1"/>
          </w:tcPr>
          <w:p w14:paraId="0C160CF0" w14:textId="4F420188" w:rsidR="00B2612F" w:rsidRDefault="00B2612F" w:rsidP="001F24F9">
            <w:pPr>
              <w:rPr>
                <w:rFonts w:ascii="Calibri" w:eastAsia="Calibri" w:hAnsi="Calibri" w:cs="Calibri"/>
                <w:b/>
              </w:rPr>
            </w:pPr>
            <w:r>
              <w:rPr>
                <w:rFonts w:ascii="Calibri" w:eastAsia="Calibri" w:hAnsi="Calibri" w:cs="Calibri"/>
                <w:b/>
              </w:rPr>
              <w:t>3</w:t>
            </w:r>
          </w:p>
        </w:tc>
        <w:tc>
          <w:tcPr>
            <w:tcW w:w="182" w:type="pct"/>
            <w:shd w:val="clear" w:color="auto" w:fill="FFFFFF" w:themeFill="background1"/>
          </w:tcPr>
          <w:p w14:paraId="44FB1D97" w14:textId="324192A0" w:rsidR="00B2612F" w:rsidRDefault="00B2612F"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70AB11DA" w14:textId="18A2E443" w:rsidR="00B2612F" w:rsidRDefault="00B2612F" w:rsidP="001F24F9">
            <w:pPr>
              <w:rPr>
                <w:rFonts w:ascii="Calibri" w:eastAsia="Calibri" w:hAnsi="Calibri" w:cs="Calibri"/>
                <w:b/>
              </w:rPr>
            </w:pPr>
            <w:r>
              <w:rPr>
                <w:rFonts w:ascii="Calibri" w:eastAsia="Calibri" w:hAnsi="Calibri" w:cs="Calibri"/>
                <w:b/>
              </w:rPr>
              <w:t>9</w:t>
            </w:r>
          </w:p>
        </w:tc>
        <w:tc>
          <w:tcPr>
            <w:tcW w:w="942" w:type="pct"/>
            <w:shd w:val="clear" w:color="auto" w:fill="FFFFFF" w:themeFill="background1"/>
          </w:tcPr>
          <w:p w14:paraId="775D4583" w14:textId="77777777" w:rsidR="00362681"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 xml:space="preserve">Ensure regular drinks breaks are taken, and that each participant and staff member is advised to bring their own drinks bottle. </w:t>
            </w:r>
          </w:p>
          <w:p w14:paraId="1DCDB664" w14:textId="21AFFBD8" w:rsidR="00B2612F" w:rsidRPr="00B2612F" w:rsidRDefault="00B2612F" w:rsidP="00362681">
            <w:pPr>
              <w:rPr>
                <w:rFonts w:ascii="Calibri" w:eastAsia="Calibri" w:hAnsi="Calibri" w:cs="Calibri"/>
                <w:lang w:val="en-IN"/>
              </w:rPr>
            </w:pPr>
            <w:r w:rsidRPr="00B2612F">
              <w:rPr>
                <w:rFonts w:ascii="Calibri" w:eastAsia="Calibri" w:hAnsi="Calibri" w:cs="Calibri"/>
                <w:lang w:val="en-IN"/>
              </w:rPr>
              <w:t> </w:t>
            </w:r>
          </w:p>
          <w:p w14:paraId="77DACABB" w14:textId="77777777" w:rsid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If it is hot or sunny, ensure participants have taken steps to reduce their chance of harm – i.e., use of sun cream, hats and having available shaded area.  </w:t>
            </w:r>
          </w:p>
          <w:p w14:paraId="5C547049" w14:textId="77777777" w:rsidR="00362681" w:rsidRPr="00B2612F" w:rsidRDefault="00362681" w:rsidP="00362681">
            <w:pPr>
              <w:rPr>
                <w:rFonts w:ascii="Calibri" w:eastAsia="Calibri" w:hAnsi="Calibri" w:cs="Calibri"/>
                <w:lang w:val="en-IN"/>
              </w:rPr>
            </w:pPr>
          </w:p>
          <w:p w14:paraId="6DD8DCE4" w14:textId="4347D0D6" w:rsidR="00B2612F" w:rsidRP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If it is cold, ensure participants have suitable attire to enable them to keep warm.  </w:t>
            </w:r>
          </w:p>
        </w:tc>
        <w:tc>
          <w:tcPr>
            <w:tcW w:w="182" w:type="pct"/>
            <w:shd w:val="clear" w:color="auto" w:fill="FFFFFF" w:themeFill="background1"/>
          </w:tcPr>
          <w:p w14:paraId="339F0B0B" w14:textId="3C1B938A" w:rsidR="00B2612F" w:rsidRDefault="00B2612F" w:rsidP="001F24F9">
            <w:pPr>
              <w:rPr>
                <w:rFonts w:ascii="Calibri" w:eastAsia="Calibri" w:hAnsi="Calibri" w:cs="Calibri"/>
                <w:b/>
              </w:rPr>
            </w:pPr>
            <w:r>
              <w:rPr>
                <w:rFonts w:ascii="Calibri" w:eastAsia="Calibri" w:hAnsi="Calibri" w:cs="Calibri"/>
                <w:b/>
              </w:rPr>
              <w:t>1</w:t>
            </w:r>
          </w:p>
        </w:tc>
        <w:tc>
          <w:tcPr>
            <w:tcW w:w="182" w:type="pct"/>
            <w:shd w:val="clear" w:color="auto" w:fill="FFFFFF" w:themeFill="background1"/>
          </w:tcPr>
          <w:p w14:paraId="77777458" w14:textId="08F7EDA0" w:rsidR="00B2612F" w:rsidRDefault="00B2612F" w:rsidP="001F24F9">
            <w:pPr>
              <w:rPr>
                <w:rFonts w:ascii="Calibri" w:eastAsia="Calibri" w:hAnsi="Calibri" w:cs="Calibri"/>
                <w:b/>
              </w:rPr>
            </w:pPr>
            <w:r>
              <w:rPr>
                <w:rFonts w:ascii="Calibri" w:eastAsia="Calibri" w:hAnsi="Calibri" w:cs="Calibri"/>
                <w:b/>
              </w:rPr>
              <w:t>3</w:t>
            </w:r>
          </w:p>
        </w:tc>
        <w:tc>
          <w:tcPr>
            <w:tcW w:w="183" w:type="pct"/>
            <w:shd w:val="clear" w:color="auto" w:fill="FFFFFF" w:themeFill="background1"/>
          </w:tcPr>
          <w:p w14:paraId="3CB73B85" w14:textId="2A63DA75" w:rsidR="00B2612F" w:rsidRDefault="00B2612F" w:rsidP="001F24F9">
            <w:pPr>
              <w:rPr>
                <w:rFonts w:ascii="Calibri" w:eastAsia="Calibri" w:hAnsi="Calibri" w:cs="Calibri"/>
                <w:b/>
              </w:rPr>
            </w:pPr>
            <w:r>
              <w:rPr>
                <w:rFonts w:ascii="Calibri" w:eastAsia="Calibri" w:hAnsi="Calibri" w:cs="Calibri"/>
                <w:b/>
              </w:rPr>
              <w:t>3</w:t>
            </w:r>
          </w:p>
        </w:tc>
        <w:tc>
          <w:tcPr>
            <w:tcW w:w="934" w:type="pct"/>
            <w:shd w:val="clear" w:color="auto" w:fill="FFFFFF" w:themeFill="background1"/>
          </w:tcPr>
          <w:p w14:paraId="57B8F673" w14:textId="11CBA104" w:rsidR="00B2612F" w:rsidRPr="00B2612F" w:rsidRDefault="00B2612F" w:rsidP="00B2612F">
            <w:pPr>
              <w:numPr>
                <w:ilvl w:val="0"/>
                <w:numId w:val="40"/>
              </w:numPr>
              <w:ind w:left="360" w:hanging="360"/>
              <w:rPr>
                <w:rFonts w:ascii="Calibri" w:eastAsia="Calibri" w:hAnsi="Calibri" w:cs="Calibri"/>
                <w:lang w:val="en-IN"/>
              </w:rPr>
            </w:pPr>
            <w:r w:rsidRPr="00B2612F">
              <w:rPr>
                <w:rFonts w:ascii="Calibri" w:eastAsia="Calibri" w:hAnsi="Calibri" w:cs="Calibri"/>
                <w:lang w:val="en-IN"/>
              </w:rPr>
              <w:t>If anyone is affected by the heat or cold, seek immediate medical attention.  </w:t>
            </w:r>
          </w:p>
          <w:p w14:paraId="66CA6641" w14:textId="02C7588D" w:rsidR="00B2612F" w:rsidRPr="00B2612F" w:rsidRDefault="00B2612F" w:rsidP="00B2612F">
            <w:pPr>
              <w:numPr>
                <w:ilvl w:val="0"/>
                <w:numId w:val="40"/>
              </w:numPr>
              <w:ind w:left="360" w:hanging="360"/>
              <w:rPr>
                <w:rFonts w:ascii="Calibri" w:eastAsia="Calibri" w:hAnsi="Calibri" w:cs="Calibri"/>
                <w:lang w:val="en-IN"/>
              </w:rPr>
            </w:pPr>
            <w:r w:rsidRPr="00B2612F">
              <w:rPr>
                <w:rFonts w:ascii="Calibri" w:eastAsia="Calibri" w:hAnsi="Calibri" w:cs="Calibri"/>
                <w:lang w:val="en-IN"/>
              </w:rPr>
              <w:t>If severe, call 999 in an emergency.  </w:t>
            </w:r>
          </w:p>
          <w:p w14:paraId="7DC1BB07" w14:textId="77777777" w:rsidR="00B2612F" w:rsidRPr="00B2612F" w:rsidRDefault="00B2612F" w:rsidP="00B2612F">
            <w:pPr>
              <w:numPr>
                <w:ilvl w:val="0"/>
                <w:numId w:val="40"/>
              </w:numPr>
              <w:ind w:left="360" w:hanging="360"/>
              <w:rPr>
                <w:rFonts w:ascii="Calibri" w:eastAsia="Calibri" w:hAnsi="Calibri" w:cs="Calibri"/>
                <w:lang w:val="en-IN"/>
              </w:rPr>
            </w:pPr>
            <w:r w:rsidRPr="00B2612F">
              <w:rPr>
                <w:rFonts w:ascii="Calibri" w:eastAsia="Calibri" w:hAnsi="Calibri" w:cs="Calibri"/>
                <w:lang w:val="en-IN"/>
              </w:rPr>
              <w:t>Any incidents need to be reported as soon as possible ensuring duty manager/health and safety officers have been informed. Follow SUSU incident report policy. </w:t>
            </w:r>
          </w:p>
          <w:p w14:paraId="5C73385A" w14:textId="0246C3CC" w:rsidR="00B2612F" w:rsidRPr="00B2612F" w:rsidRDefault="00B2612F" w:rsidP="00362681">
            <w:pPr>
              <w:rPr>
                <w:rFonts w:ascii="Calibri" w:eastAsia="Calibri" w:hAnsi="Calibri" w:cs="Calibri"/>
                <w:lang w:val="en-IN"/>
              </w:rPr>
            </w:pPr>
          </w:p>
        </w:tc>
      </w:tr>
      <w:tr w:rsidR="00B2612F" w14:paraId="5AB0A8E8" w14:textId="77777777" w:rsidTr="00E92C3E">
        <w:trPr>
          <w:cantSplit/>
          <w:trHeight w:val="1296"/>
        </w:trPr>
        <w:tc>
          <w:tcPr>
            <w:tcW w:w="528" w:type="pct"/>
            <w:shd w:val="clear" w:color="auto" w:fill="FFFFFF" w:themeFill="background1"/>
          </w:tcPr>
          <w:p w14:paraId="15D7E7E8" w14:textId="0AF99CAB" w:rsidR="00B2612F" w:rsidRDefault="00B2612F" w:rsidP="00B2612F">
            <w:pPr>
              <w:textAlignment w:val="baseline"/>
              <w:rPr>
                <w:rFonts w:ascii="Aptos" w:hAnsi="Aptos" w:cs="Segoe UI"/>
                <w:color w:val="000000"/>
              </w:rPr>
            </w:pPr>
            <w:r w:rsidRPr="00B2612F">
              <w:rPr>
                <w:rFonts w:ascii="Aptos" w:hAnsi="Aptos" w:cs="Segoe UI"/>
                <w:color w:val="000000"/>
              </w:rPr>
              <w:lastRenderedPageBreak/>
              <w:t>Reputational Risk</w:t>
            </w:r>
            <w:r>
              <w:rPr>
                <w:rFonts w:ascii="Aptos" w:hAnsi="Aptos" w:cs="Segoe UI"/>
                <w:color w:val="000000"/>
              </w:rPr>
              <w:t xml:space="preserve"> </w:t>
            </w:r>
          </w:p>
          <w:p w14:paraId="54282E0B" w14:textId="4CA79ABB" w:rsidR="00B2612F" w:rsidRPr="00B2612F" w:rsidRDefault="00B2612F" w:rsidP="00B2612F">
            <w:pPr>
              <w:rPr>
                <w:rFonts w:ascii="Calibri" w:eastAsia="Calibri" w:hAnsi="Calibri" w:cs="Calibri"/>
                <w:lang w:val="en-IN"/>
              </w:rPr>
            </w:pPr>
            <w:r>
              <w:rPr>
                <w:rFonts w:ascii="Aptos" w:hAnsi="Aptos" w:cs="Segoe UI"/>
                <w:color w:val="000000"/>
              </w:rPr>
              <w:t>(for the club or society, as well as to SUSU and the University)</w:t>
            </w:r>
          </w:p>
        </w:tc>
        <w:tc>
          <w:tcPr>
            <w:tcW w:w="848" w:type="pct"/>
            <w:shd w:val="clear" w:color="auto" w:fill="FFFFFF" w:themeFill="background1"/>
          </w:tcPr>
          <w:p w14:paraId="21DB698D" w14:textId="0BD8FF4A" w:rsidR="00B2612F" w:rsidRPr="00B2612F" w:rsidRDefault="00B2612F" w:rsidP="00B2612F">
            <w:pPr>
              <w:pStyle w:val="ListParagraph"/>
              <w:numPr>
                <w:ilvl w:val="0"/>
                <w:numId w:val="3"/>
              </w:numPr>
              <w:rPr>
                <w:rFonts w:ascii="Calibri" w:eastAsia="Calibri" w:hAnsi="Calibri" w:cs="Calibri"/>
                <w:lang w:val="en-IN"/>
              </w:rPr>
            </w:pPr>
            <w:r w:rsidRPr="00B2612F">
              <w:rPr>
                <w:rFonts w:ascii="Calibri" w:eastAsia="Calibri" w:hAnsi="Calibri" w:cs="Calibri"/>
                <w:lang w:val="en-IN"/>
              </w:rPr>
              <w:t>Incidents during club or society activity could pose a reputational risk to the club, Southampton University Students’ Union or Southampton University itself.  </w:t>
            </w:r>
          </w:p>
          <w:p w14:paraId="247B4BF1" w14:textId="3B0B1546" w:rsidR="00B2612F" w:rsidRPr="00B2612F" w:rsidRDefault="00B2612F" w:rsidP="00B2612F">
            <w:pPr>
              <w:pStyle w:val="ListParagraph"/>
              <w:numPr>
                <w:ilvl w:val="0"/>
                <w:numId w:val="3"/>
              </w:numPr>
              <w:rPr>
                <w:rFonts w:ascii="Calibri" w:eastAsia="Calibri" w:hAnsi="Calibri" w:cs="Calibri"/>
                <w:lang w:val="en-IN"/>
              </w:rPr>
            </w:pPr>
            <w:r w:rsidRPr="00B2612F">
              <w:rPr>
                <w:rFonts w:ascii="Calibri" w:eastAsia="Calibri" w:hAnsi="Calibri" w:cs="Calibri"/>
                <w:lang w:val="en-IN"/>
              </w:rPr>
              <w:t>This could be controversial posts, conduct during a game, conduct during social, or anything else that brings the clubs/societies, SUSU or the University’s name intro disrepute.  </w:t>
            </w:r>
          </w:p>
        </w:tc>
        <w:tc>
          <w:tcPr>
            <w:tcW w:w="654" w:type="pct"/>
            <w:shd w:val="clear" w:color="auto" w:fill="FFFFFF" w:themeFill="background1"/>
          </w:tcPr>
          <w:p w14:paraId="3374913A" w14:textId="77777777" w:rsidR="00B2612F" w:rsidRPr="00B2612F" w:rsidRDefault="00B2612F" w:rsidP="00B2612F">
            <w:pPr>
              <w:rPr>
                <w:rFonts w:ascii="Calibri" w:eastAsia="Calibri" w:hAnsi="Calibri" w:cs="Calibri"/>
                <w:lang w:val="en-IN"/>
              </w:rPr>
            </w:pPr>
            <w:r w:rsidRPr="00B2612F">
              <w:rPr>
                <w:rFonts w:ascii="Calibri" w:eastAsia="Calibri" w:hAnsi="Calibri" w:cs="Calibri"/>
                <w:lang w:val="en-IN"/>
              </w:rPr>
              <w:t>The club, SUSU or the University’s reputation </w:t>
            </w:r>
          </w:p>
          <w:p w14:paraId="291D1E44" w14:textId="77777777" w:rsidR="00B2612F" w:rsidRPr="00B2612F" w:rsidRDefault="00B2612F" w:rsidP="00B2612F">
            <w:pPr>
              <w:rPr>
                <w:rFonts w:ascii="Calibri" w:eastAsia="Calibri" w:hAnsi="Calibri" w:cs="Calibri"/>
                <w:lang w:val="en-IN"/>
              </w:rPr>
            </w:pPr>
          </w:p>
        </w:tc>
        <w:tc>
          <w:tcPr>
            <w:tcW w:w="182" w:type="pct"/>
            <w:shd w:val="clear" w:color="auto" w:fill="FFFFFF" w:themeFill="background1"/>
          </w:tcPr>
          <w:p w14:paraId="5D1ED5A4" w14:textId="7D14CD09" w:rsidR="00B2612F" w:rsidRDefault="00B2612F" w:rsidP="001F24F9">
            <w:pPr>
              <w:rPr>
                <w:rFonts w:ascii="Calibri" w:eastAsia="Calibri" w:hAnsi="Calibri" w:cs="Calibri"/>
                <w:b/>
              </w:rPr>
            </w:pPr>
            <w:r>
              <w:rPr>
                <w:rFonts w:ascii="Calibri" w:eastAsia="Calibri" w:hAnsi="Calibri" w:cs="Calibri"/>
                <w:b/>
              </w:rPr>
              <w:t>2</w:t>
            </w:r>
          </w:p>
        </w:tc>
        <w:tc>
          <w:tcPr>
            <w:tcW w:w="182" w:type="pct"/>
            <w:shd w:val="clear" w:color="auto" w:fill="FFFFFF" w:themeFill="background1"/>
          </w:tcPr>
          <w:p w14:paraId="02F6E49A" w14:textId="220ACC2E" w:rsidR="00B2612F" w:rsidRDefault="00B2612F" w:rsidP="001F24F9">
            <w:pPr>
              <w:rPr>
                <w:rFonts w:ascii="Calibri" w:eastAsia="Calibri" w:hAnsi="Calibri" w:cs="Calibri"/>
                <w:b/>
              </w:rPr>
            </w:pPr>
            <w:r>
              <w:rPr>
                <w:rFonts w:ascii="Calibri" w:eastAsia="Calibri" w:hAnsi="Calibri" w:cs="Calibri"/>
                <w:b/>
              </w:rPr>
              <w:t>1</w:t>
            </w:r>
          </w:p>
        </w:tc>
        <w:tc>
          <w:tcPr>
            <w:tcW w:w="183" w:type="pct"/>
            <w:shd w:val="clear" w:color="auto" w:fill="FFFFFF" w:themeFill="background1"/>
          </w:tcPr>
          <w:p w14:paraId="54AC8A43" w14:textId="1347C892" w:rsidR="00B2612F" w:rsidRDefault="00B2612F" w:rsidP="001F24F9">
            <w:pPr>
              <w:rPr>
                <w:rFonts w:ascii="Calibri" w:eastAsia="Calibri" w:hAnsi="Calibri" w:cs="Calibri"/>
                <w:b/>
              </w:rPr>
            </w:pPr>
            <w:r>
              <w:rPr>
                <w:rFonts w:ascii="Calibri" w:eastAsia="Calibri" w:hAnsi="Calibri" w:cs="Calibri"/>
                <w:b/>
              </w:rPr>
              <w:t>2</w:t>
            </w:r>
          </w:p>
        </w:tc>
        <w:tc>
          <w:tcPr>
            <w:tcW w:w="942" w:type="pct"/>
            <w:shd w:val="clear" w:color="auto" w:fill="FFFFFF" w:themeFill="background1"/>
          </w:tcPr>
          <w:p w14:paraId="340C60E8" w14:textId="06285CFE" w:rsid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Ensuring all parts of this risk assessment are adhered to.  </w:t>
            </w:r>
          </w:p>
          <w:p w14:paraId="34890E8A" w14:textId="77777777" w:rsidR="00362681" w:rsidRPr="00B2612F" w:rsidRDefault="00362681" w:rsidP="00362681">
            <w:pPr>
              <w:ind w:left="360"/>
              <w:rPr>
                <w:rFonts w:ascii="Calibri" w:eastAsia="Calibri" w:hAnsi="Calibri" w:cs="Calibri"/>
                <w:lang w:val="en-IN"/>
              </w:rPr>
            </w:pPr>
          </w:p>
          <w:p w14:paraId="2A80BE6E" w14:textId="3CA3CB3C" w:rsid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Ensuring that any incidents involving public or others are recorded and addressed.  </w:t>
            </w:r>
          </w:p>
          <w:p w14:paraId="51C3A679" w14:textId="77777777" w:rsidR="00362681" w:rsidRPr="00B2612F" w:rsidRDefault="00362681" w:rsidP="00362681">
            <w:pPr>
              <w:rPr>
                <w:rFonts w:ascii="Calibri" w:eastAsia="Calibri" w:hAnsi="Calibri" w:cs="Calibri"/>
                <w:lang w:val="en-IN"/>
              </w:rPr>
            </w:pPr>
          </w:p>
          <w:p w14:paraId="28165489" w14:textId="77777777" w:rsidR="00B2612F" w:rsidRPr="00B2612F" w:rsidRDefault="00B2612F" w:rsidP="00B2612F">
            <w:pPr>
              <w:numPr>
                <w:ilvl w:val="0"/>
                <w:numId w:val="39"/>
              </w:numPr>
              <w:ind w:left="360" w:hanging="360"/>
              <w:rPr>
                <w:rFonts w:ascii="Calibri" w:eastAsia="Calibri" w:hAnsi="Calibri" w:cs="Calibri"/>
                <w:lang w:val="en-IN"/>
              </w:rPr>
            </w:pPr>
            <w:r w:rsidRPr="00B2612F">
              <w:rPr>
                <w:rFonts w:ascii="Calibri" w:eastAsia="Calibri" w:hAnsi="Calibri" w:cs="Calibri"/>
                <w:lang w:val="en-IN"/>
              </w:rPr>
              <w:t>Ensuring all members are reminded that they are representing the club/society, SUSU and the University in (usually) branded clothing.  </w:t>
            </w:r>
          </w:p>
          <w:p w14:paraId="7A410D85" w14:textId="77777777" w:rsidR="00B2612F" w:rsidRPr="00B2612F" w:rsidRDefault="00B2612F" w:rsidP="00B2612F">
            <w:pPr>
              <w:rPr>
                <w:rFonts w:ascii="Calibri" w:eastAsia="Calibri" w:hAnsi="Calibri" w:cs="Calibri"/>
                <w:lang w:val="en-IN"/>
              </w:rPr>
            </w:pPr>
          </w:p>
        </w:tc>
        <w:tc>
          <w:tcPr>
            <w:tcW w:w="182" w:type="pct"/>
            <w:shd w:val="clear" w:color="auto" w:fill="FFFFFF" w:themeFill="background1"/>
          </w:tcPr>
          <w:p w14:paraId="2CB0AEB7" w14:textId="43E643EF" w:rsidR="00B2612F" w:rsidRDefault="00B2612F" w:rsidP="001F24F9">
            <w:pPr>
              <w:rPr>
                <w:rFonts w:ascii="Calibri" w:eastAsia="Calibri" w:hAnsi="Calibri" w:cs="Calibri"/>
                <w:b/>
              </w:rPr>
            </w:pPr>
            <w:r>
              <w:rPr>
                <w:rFonts w:ascii="Calibri" w:eastAsia="Calibri" w:hAnsi="Calibri" w:cs="Calibri"/>
                <w:b/>
              </w:rPr>
              <w:t>1</w:t>
            </w:r>
          </w:p>
        </w:tc>
        <w:tc>
          <w:tcPr>
            <w:tcW w:w="182" w:type="pct"/>
            <w:shd w:val="clear" w:color="auto" w:fill="FFFFFF" w:themeFill="background1"/>
          </w:tcPr>
          <w:p w14:paraId="112B5EA7" w14:textId="73C8F8D2" w:rsidR="00B2612F" w:rsidRDefault="00B2612F" w:rsidP="001F24F9">
            <w:pPr>
              <w:rPr>
                <w:rFonts w:ascii="Calibri" w:eastAsia="Calibri" w:hAnsi="Calibri" w:cs="Calibri"/>
                <w:b/>
              </w:rPr>
            </w:pPr>
            <w:r>
              <w:rPr>
                <w:rFonts w:ascii="Calibri" w:eastAsia="Calibri" w:hAnsi="Calibri" w:cs="Calibri"/>
                <w:b/>
              </w:rPr>
              <w:t>1</w:t>
            </w:r>
          </w:p>
        </w:tc>
        <w:tc>
          <w:tcPr>
            <w:tcW w:w="183" w:type="pct"/>
            <w:shd w:val="clear" w:color="auto" w:fill="FFFFFF" w:themeFill="background1"/>
          </w:tcPr>
          <w:p w14:paraId="47DADAAC" w14:textId="7FFE77B0" w:rsidR="00B2612F" w:rsidRDefault="00B2612F" w:rsidP="001F24F9">
            <w:pPr>
              <w:rPr>
                <w:rFonts w:ascii="Calibri" w:eastAsia="Calibri" w:hAnsi="Calibri" w:cs="Calibri"/>
                <w:b/>
              </w:rPr>
            </w:pPr>
            <w:r>
              <w:rPr>
                <w:rFonts w:ascii="Calibri" w:eastAsia="Calibri" w:hAnsi="Calibri" w:cs="Calibri"/>
                <w:b/>
              </w:rPr>
              <w:t>1</w:t>
            </w:r>
          </w:p>
        </w:tc>
        <w:tc>
          <w:tcPr>
            <w:tcW w:w="934" w:type="pct"/>
            <w:shd w:val="clear" w:color="auto" w:fill="FFFFFF" w:themeFill="background1"/>
          </w:tcPr>
          <w:p w14:paraId="3203E68E" w14:textId="3FDFDA3B" w:rsidR="00B2612F" w:rsidRPr="00B2612F" w:rsidRDefault="00111F11" w:rsidP="00B2612F">
            <w:pPr>
              <w:numPr>
                <w:ilvl w:val="0"/>
                <w:numId w:val="40"/>
              </w:numPr>
              <w:ind w:left="360" w:hanging="360"/>
              <w:rPr>
                <w:rFonts w:ascii="Calibri" w:eastAsia="Calibri" w:hAnsi="Calibri" w:cs="Calibri"/>
                <w:lang w:val="en-IN"/>
              </w:rPr>
            </w:pPr>
            <w:r>
              <w:rPr>
                <w:rFonts w:ascii="Calibri" w:eastAsia="Calibri" w:hAnsi="Calibri" w:cs="Calibri"/>
                <w:lang w:val="en-IN"/>
              </w:rPr>
              <w:t>N/A</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4132"/>
        <w:gridCol w:w="1252"/>
        <w:gridCol w:w="511"/>
        <w:gridCol w:w="1744"/>
        <w:gridCol w:w="28"/>
        <w:gridCol w:w="1450"/>
        <w:gridCol w:w="3706"/>
        <w:gridCol w:w="1773"/>
      </w:tblGrid>
      <w:tr w:rsidR="00C642F4" w:rsidRPr="00957A37" w14:paraId="3C5F0483" w14:textId="77777777" w:rsidTr="008C216A">
        <w:trPr>
          <w:cantSplit/>
          <w:trHeight w:val="425"/>
        </w:trPr>
        <w:tc>
          <w:tcPr>
            <w:tcW w:w="5000" w:type="pct"/>
            <w:gridSpan w:val="9"/>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67AB0">
        <w:tc>
          <w:tcPr>
            <w:tcW w:w="25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4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407" w:type="pct"/>
            <w:shd w:val="clear" w:color="auto" w:fill="E0E0E0"/>
          </w:tcPr>
          <w:p w14:paraId="3C5F0488" w14:textId="77777777" w:rsidR="00C642F4" w:rsidRPr="001F24F9"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1F24F9">
              <w:rPr>
                <w:rFonts w:ascii="Lucida Sans" w:eastAsia="Times New Roman" w:hAnsi="Lucida Sans" w:cs="Arial"/>
                <w:b/>
                <w:bCs/>
                <w:color w:val="000000"/>
                <w:szCs w:val="20"/>
              </w:rPr>
              <w:t>By whom</w:t>
            </w:r>
          </w:p>
        </w:tc>
        <w:tc>
          <w:tcPr>
            <w:tcW w:w="732" w:type="pct"/>
            <w:gridSpan w:val="2"/>
            <w:shd w:val="clear" w:color="auto" w:fill="E0E0E0"/>
          </w:tcPr>
          <w:p w14:paraId="3C5F0489" w14:textId="77777777" w:rsidR="00C642F4" w:rsidRPr="001F24F9"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1F24F9">
              <w:rPr>
                <w:rFonts w:ascii="Lucida Sans" w:eastAsia="Times New Roman" w:hAnsi="Lucida Sans" w:cs="Arial"/>
                <w:b/>
                <w:bCs/>
                <w:color w:val="000000"/>
                <w:szCs w:val="20"/>
              </w:rPr>
              <w:t>Target date</w:t>
            </w:r>
          </w:p>
        </w:tc>
        <w:tc>
          <w:tcPr>
            <w:tcW w:w="480" w:type="pct"/>
            <w:gridSpan w:val="2"/>
            <w:tcBorders>
              <w:right w:val="single" w:sz="18" w:space="0" w:color="auto"/>
            </w:tcBorders>
            <w:shd w:val="clear" w:color="auto" w:fill="E0E0E0"/>
          </w:tcPr>
          <w:p w14:paraId="3C5F048A" w14:textId="77777777" w:rsidR="00C642F4" w:rsidRPr="001F24F9"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1F24F9">
              <w:rPr>
                <w:rFonts w:ascii="Lucida Sans" w:eastAsia="Times New Roman" w:hAnsi="Lucida Sans" w:cs="Arial"/>
                <w:b/>
                <w:bCs/>
                <w:color w:val="000000"/>
                <w:szCs w:val="20"/>
              </w:rPr>
              <w:t>Review date</w:t>
            </w:r>
          </w:p>
        </w:tc>
        <w:tc>
          <w:tcPr>
            <w:tcW w:w="1780"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7B3602" w:rsidRPr="00957A37" w14:paraId="3C5F0493" w14:textId="77777777" w:rsidTr="00667AB0">
        <w:trPr>
          <w:trHeight w:val="574"/>
        </w:trPr>
        <w:tc>
          <w:tcPr>
            <w:tcW w:w="258" w:type="pct"/>
          </w:tcPr>
          <w:p w14:paraId="3C5F048D" w14:textId="093D2C7F" w:rsidR="007B3602" w:rsidRPr="00362681" w:rsidRDefault="007B3602" w:rsidP="007B3602">
            <w:pPr>
              <w:autoSpaceDE w:val="0"/>
              <w:autoSpaceDN w:val="0"/>
              <w:adjustRightInd w:val="0"/>
              <w:spacing w:after="0" w:line="240" w:lineRule="auto"/>
              <w:jc w:val="center"/>
              <w:outlineLvl w:val="0"/>
              <w:rPr>
                <w:rFonts w:ascii="Calibri" w:eastAsia="Times New Roman" w:hAnsi="Calibri" w:cs="Calibri"/>
                <w:color w:val="000000"/>
              </w:rPr>
            </w:pPr>
            <w:r w:rsidRPr="00362681">
              <w:rPr>
                <w:rFonts w:ascii="Calibri" w:hAnsi="Calibri" w:cs="Calibri"/>
              </w:rPr>
              <w:t>1</w:t>
            </w:r>
          </w:p>
        </w:tc>
        <w:tc>
          <w:tcPr>
            <w:tcW w:w="1343" w:type="pct"/>
          </w:tcPr>
          <w:p w14:paraId="3C5F048E" w14:textId="4389DC24"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color w:val="000000" w:themeColor="text1"/>
              </w:rPr>
              <w:t xml:space="preserve">Weather check, committee will be keeping an eye on the weather forecast and will confirm if the event can go ahead </w:t>
            </w:r>
          </w:p>
        </w:tc>
        <w:tc>
          <w:tcPr>
            <w:tcW w:w="407" w:type="pct"/>
          </w:tcPr>
          <w:p w14:paraId="3C5F048F" w14:textId="16DCD46C"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w:t>
            </w:r>
          </w:p>
        </w:tc>
        <w:tc>
          <w:tcPr>
            <w:tcW w:w="732" w:type="pct"/>
            <w:gridSpan w:val="2"/>
          </w:tcPr>
          <w:p w14:paraId="3C5F0490" w14:textId="144E75DE"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15/03/2026</w:t>
            </w:r>
          </w:p>
        </w:tc>
        <w:tc>
          <w:tcPr>
            <w:tcW w:w="480" w:type="pct"/>
            <w:gridSpan w:val="2"/>
            <w:tcBorders>
              <w:right w:val="single" w:sz="18" w:space="0" w:color="auto"/>
            </w:tcBorders>
          </w:tcPr>
          <w:p w14:paraId="3C5F0491" w14:textId="66A942E5"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17/03/2026</w:t>
            </w:r>
          </w:p>
        </w:tc>
        <w:tc>
          <w:tcPr>
            <w:tcW w:w="1780" w:type="pct"/>
            <w:gridSpan w:val="2"/>
            <w:tcBorders>
              <w:left w:val="single" w:sz="18" w:space="0" w:color="auto"/>
            </w:tcBorders>
          </w:tcPr>
          <w:p w14:paraId="3C5F0492" w14:textId="31107236"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eastAsia="Times New Roman" w:hAnsi="Calibri" w:cs="Calibri"/>
                <w:color w:val="000000"/>
              </w:rPr>
              <w:t>Committee will be able to determine If the event is going ahead</w:t>
            </w:r>
            <w:r w:rsidR="00555A7A">
              <w:rPr>
                <w:rFonts w:ascii="Calibri" w:eastAsia="Times New Roman" w:hAnsi="Calibri" w:cs="Calibri"/>
                <w:color w:val="000000"/>
              </w:rPr>
              <w:t>,</w:t>
            </w:r>
            <w:r w:rsidRPr="00362681">
              <w:rPr>
                <w:rFonts w:ascii="Calibri" w:eastAsia="Times New Roman" w:hAnsi="Calibri" w:cs="Calibri"/>
                <w:color w:val="000000"/>
              </w:rPr>
              <w:t xml:space="preserve"> and if necessary</w:t>
            </w:r>
            <w:r w:rsidR="00555A7A">
              <w:rPr>
                <w:rFonts w:ascii="Calibri" w:eastAsia="Times New Roman" w:hAnsi="Calibri" w:cs="Calibri"/>
                <w:color w:val="000000"/>
              </w:rPr>
              <w:t>,</w:t>
            </w:r>
            <w:r w:rsidRPr="00362681">
              <w:rPr>
                <w:rFonts w:ascii="Calibri" w:eastAsia="Times New Roman" w:hAnsi="Calibri" w:cs="Calibri"/>
                <w:color w:val="000000"/>
              </w:rPr>
              <w:t xml:space="preserve"> will be able to change the path of the procession</w:t>
            </w:r>
          </w:p>
        </w:tc>
      </w:tr>
      <w:tr w:rsidR="00667AB0" w:rsidRPr="00957A37" w14:paraId="3C5F049A" w14:textId="77777777" w:rsidTr="00667AB0">
        <w:trPr>
          <w:trHeight w:val="574"/>
        </w:trPr>
        <w:tc>
          <w:tcPr>
            <w:tcW w:w="258" w:type="pct"/>
          </w:tcPr>
          <w:p w14:paraId="3C5F0494" w14:textId="6519E1D0" w:rsidR="00667AB0" w:rsidRPr="00362681" w:rsidRDefault="00667AB0" w:rsidP="00667AB0">
            <w:pPr>
              <w:autoSpaceDE w:val="0"/>
              <w:autoSpaceDN w:val="0"/>
              <w:adjustRightInd w:val="0"/>
              <w:spacing w:after="0" w:line="240" w:lineRule="auto"/>
              <w:jc w:val="center"/>
              <w:outlineLvl w:val="0"/>
              <w:rPr>
                <w:rFonts w:ascii="Calibri" w:eastAsia="Times New Roman" w:hAnsi="Calibri" w:cs="Calibri"/>
                <w:color w:val="000000"/>
              </w:rPr>
            </w:pPr>
            <w:r w:rsidRPr="00362681">
              <w:rPr>
                <w:rFonts w:ascii="Calibri" w:eastAsia="Times New Roman" w:hAnsi="Calibri" w:cs="Calibri"/>
                <w:color w:val="000000"/>
              </w:rPr>
              <w:t>2</w:t>
            </w:r>
          </w:p>
        </w:tc>
        <w:tc>
          <w:tcPr>
            <w:tcW w:w="1343" w:type="pct"/>
          </w:tcPr>
          <w:p w14:paraId="3C5F0495" w14:textId="4DFD1A84" w:rsidR="00667AB0" w:rsidRPr="00362681" w:rsidRDefault="00667AB0" w:rsidP="00667AB0">
            <w:pPr>
              <w:autoSpaceDE w:val="0"/>
              <w:autoSpaceDN w:val="0"/>
              <w:adjustRightInd w:val="0"/>
              <w:spacing w:after="0" w:line="240" w:lineRule="auto"/>
              <w:outlineLvl w:val="0"/>
              <w:rPr>
                <w:rFonts w:ascii="Calibri" w:eastAsia="Times New Roman" w:hAnsi="Calibri" w:cs="Calibri"/>
                <w:color w:val="000000"/>
              </w:rPr>
            </w:pPr>
            <w:r w:rsidRPr="00362681">
              <w:rPr>
                <w:rFonts w:ascii="Calibri" w:eastAsia="Times New Roman" w:hAnsi="Calibri" w:cs="Calibri"/>
                <w:color w:val="000000"/>
              </w:rPr>
              <w:t xml:space="preserve">UoS Security Team informed of demonstration date and times </w:t>
            </w:r>
          </w:p>
        </w:tc>
        <w:tc>
          <w:tcPr>
            <w:tcW w:w="407" w:type="pct"/>
          </w:tcPr>
          <w:p w14:paraId="3C5F0496" w14:textId="6E9F1097" w:rsidR="00667AB0" w:rsidRPr="00362681" w:rsidRDefault="00667AB0" w:rsidP="00667AB0">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w:t>
            </w:r>
          </w:p>
        </w:tc>
        <w:tc>
          <w:tcPr>
            <w:tcW w:w="732" w:type="pct"/>
            <w:gridSpan w:val="2"/>
          </w:tcPr>
          <w:p w14:paraId="3C5F0497" w14:textId="0373891E" w:rsidR="00667AB0" w:rsidRPr="00362681" w:rsidRDefault="00667AB0" w:rsidP="00667AB0">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w:t>
            </w:r>
            <w:r>
              <w:rPr>
                <w:rFonts w:ascii="Calibri" w:hAnsi="Calibri" w:cs="Calibri"/>
              </w:rPr>
              <w:t>1</w:t>
            </w:r>
            <w:r w:rsidRPr="00362681">
              <w:rPr>
                <w:rFonts w:ascii="Calibri" w:hAnsi="Calibri" w:cs="Calibri"/>
              </w:rPr>
              <w:t>/03/2026</w:t>
            </w:r>
          </w:p>
        </w:tc>
        <w:tc>
          <w:tcPr>
            <w:tcW w:w="480" w:type="pct"/>
            <w:gridSpan w:val="2"/>
            <w:tcBorders>
              <w:right w:val="single" w:sz="18" w:space="0" w:color="auto"/>
            </w:tcBorders>
          </w:tcPr>
          <w:p w14:paraId="3C5F0498" w14:textId="28B22FA1" w:rsidR="00667AB0" w:rsidRPr="00362681" w:rsidRDefault="00667AB0" w:rsidP="00667AB0">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17/03/2026</w:t>
            </w:r>
          </w:p>
        </w:tc>
        <w:tc>
          <w:tcPr>
            <w:tcW w:w="1780" w:type="pct"/>
            <w:gridSpan w:val="2"/>
            <w:tcBorders>
              <w:left w:val="single" w:sz="18" w:space="0" w:color="auto"/>
            </w:tcBorders>
          </w:tcPr>
          <w:p w14:paraId="3C5F0499" w14:textId="5EFA5C47" w:rsidR="00667AB0" w:rsidRPr="00362681" w:rsidRDefault="00667AB0" w:rsidP="00667AB0">
            <w:pPr>
              <w:pStyle w:val="NoSpacing"/>
              <w:rPr>
                <w:rFonts w:ascii="Calibri" w:hAnsi="Calibri" w:cs="Calibri"/>
              </w:rPr>
            </w:pPr>
            <w:r w:rsidRPr="00362681">
              <w:rPr>
                <w:rFonts w:ascii="Calibri" w:eastAsia="Times New Roman" w:hAnsi="Calibri" w:cs="Calibri"/>
                <w:color w:val="000000"/>
              </w:rPr>
              <w:t xml:space="preserve">Committee will </w:t>
            </w:r>
            <w:r>
              <w:rPr>
                <w:rFonts w:ascii="Calibri" w:eastAsia="Times New Roman" w:hAnsi="Calibri" w:cs="Calibri"/>
                <w:color w:val="000000"/>
              </w:rPr>
              <w:t xml:space="preserve">inform security about the event, route, time and place, </w:t>
            </w:r>
            <w:r w:rsidR="00555A7A">
              <w:rPr>
                <w:rFonts w:ascii="Calibri" w:eastAsia="Times New Roman" w:hAnsi="Calibri" w:cs="Calibri"/>
                <w:color w:val="000000"/>
              </w:rPr>
              <w:t xml:space="preserve">to make sure the event runs smoothly, </w:t>
            </w:r>
            <w:r>
              <w:rPr>
                <w:rFonts w:ascii="Calibri" w:eastAsia="Times New Roman" w:hAnsi="Calibri" w:cs="Calibri"/>
                <w:color w:val="000000"/>
              </w:rPr>
              <w:t xml:space="preserve">as it was </w:t>
            </w:r>
            <w:r w:rsidR="00555A7A">
              <w:rPr>
                <w:rFonts w:ascii="Calibri" w:eastAsia="Times New Roman" w:hAnsi="Calibri" w:cs="Calibri"/>
                <w:color w:val="000000"/>
              </w:rPr>
              <w:t>coordinated with them</w:t>
            </w:r>
            <w:r>
              <w:rPr>
                <w:rFonts w:ascii="Calibri" w:eastAsia="Times New Roman" w:hAnsi="Calibri" w:cs="Calibri"/>
                <w:color w:val="000000"/>
              </w:rPr>
              <w:t xml:space="preserve"> last year</w:t>
            </w:r>
          </w:p>
        </w:tc>
      </w:tr>
      <w:tr w:rsidR="007B3602" w:rsidRPr="00957A37" w14:paraId="3C5F04AF" w14:textId="77777777" w:rsidTr="00667AB0">
        <w:trPr>
          <w:trHeight w:val="574"/>
        </w:trPr>
        <w:tc>
          <w:tcPr>
            <w:tcW w:w="258" w:type="pct"/>
          </w:tcPr>
          <w:p w14:paraId="3C5F04A9" w14:textId="391796AB" w:rsidR="007B3602" w:rsidRPr="00362681" w:rsidRDefault="007B3602" w:rsidP="007B3602">
            <w:pPr>
              <w:autoSpaceDE w:val="0"/>
              <w:autoSpaceDN w:val="0"/>
              <w:adjustRightInd w:val="0"/>
              <w:spacing w:after="0" w:line="240" w:lineRule="auto"/>
              <w:jc w:val="center"/>
              <w:outlineLvl w:val="0"/>
              <w:rPr>
                <w:rFonts w:ascii="Calibri" w:eastAsia="Times New Roman" w:hAnsi="Calibri" w:cs="Calibri"/>
                <w:color w:val="000000"/>
              </w:rPr>
            </w:pPr>
            <w:r w:rsidRPr="00362681">
              <w:rPr>
                <w:rFonts w:ascii="Calibri" w:hAnsi="Calibri" w:cs="Calibri"/>
              </w:rPr>
              <w:t>3</w:t>
            </w:r>
          </w:p>
        </w:tc>
        <w:tc>
          <w:tcPr>
            <w:tcW w:w="1343" w:type="pct"/>
          </w:tcPr>
          <w:p w14:paraId="3C5F04AA" w14:textId="5721B9EE"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Choose the people to carry the equipment and communicate the appropriate way of doing so</w:t>
            </w:r>
          </w:p>
        </w:tc>
        <w:tc>
          <w:tcPr>
            <w:tcW w:w="407" w:type="pct"/>
          </w:tcPr>
          <w:p w14:paraId="3C5F04AB" w14:textId="43E6CB48"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w:t>
            </w:r>
          </w:p>
        </w:tc>
        <w:tc>
          <w:tcPr>
            <w:tcW w:w="732" w:type="pct"/>
            <w:gridSpan w:val="2"/>
          </w:tcPr>
          <w:p w14:paraId="3C5F04AC" w14:textId="4BCBD98F" w:rsidR="007B3602" w:rsidRPr="00362681" w:rsidRDefault="00362681"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10</w:t>
            </w:r>
            <w:r w:rsidR="007B3602" w:rsidRPr="00362681">
              <w:rPr>
                <w:rFonts w:ascii="Calibri" w:hAnsi="Calibri" w:cs="Calibri"/>
              </w:rPr>
              <w:t>/03/2026</w:t>
            </w:r>
          </w:p>
        </w:tc>
        <w:tc>
          <w:tcPr>
            <w:tcW w:w="480" w:type="pct"/>
            <w:gridSpan w:val="2"/>
            <w:tcBorders>
              <w:right w:val="single" w:sz="18" w:space="0" w:color="auto"/>
            </w:tcBorders>
          </w:tcPr>
          <w:p w14:paraId="3C5F04AD" w14:textId="7FA07D28"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17/03/2026</w:t>
            </w:r>
          </w:p>
        </w:tc>
        <w:tc>
          <w:tcPr>
            <w:tcW w:w="1780" w:type="pct"/>
            <w:gridSpan w:val="2"/>
            <w:tcBorders>
              <w:left w:val="single" w:sz="18" w:space="0" w:color="auto"/>
            </w:tcBorders>
          </w:tcPr>
          <w:p w14:paraId="3C5F04AE" w14:textId="20402918"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 to know how and who to allow to carry the equipment during the procession</w:t>
            </w:r>
          </w:p>
        </w:tc>
      </w:tr>
      <w:tr w:rsidR="007B3602" w:rsidRPr="00957A37" w14:paraId="3C5F04B6" w14:textId="77777777" w:rsidTr="00667AB0">
        <w:trPr>
          <w:trHeight w:val="574"/>
        </w:trPr>
        <w:tc>
          <w:tcPr>
            <w:tcW w:w="258" w:type="pct"/>
          </w:tcPr>
          <w:p w14:paraId="3C5F04B0" w14:textId="55D484FF" w:rsidR="007B3602" w:rsidRPr="00362681" w:rsidRDefault="007B3602" w:rsidP="007B3602">
            <w:pPr>
              <w:autoSpaceDE w:val="0"/>
              <w:autoSpaceDN w:val="0"/>
              <w:adjustRightInd w:val="0"/>
              <w:spacing w:after="0" w:line="240" w:lineRule="auto"/>
              <w:jc w:val="center"/>
              <w:outlineLvl w:val="0"/>
              <w:rPr>
                <w:rFonts w:ascii="Calibri" w:eastAsia="Times New Roman" w:hAnsi="Calibri" w:cs="Calibri"/>
                <w:color w:val="000000"/>
              </w:rPr>
            </w:pPr>
            <w:r w:rsidRPr="00362681">
              <w:rPr>
                <w:rFonts w:ascii="Calibri" w:hAnsi="Calibri" w:cs="Calibri"/>
              </w:rPr>
              <w:t>4</w:t>
            </w:r>
          </w:p>
        </w:tc>
        <w:tc>
          <w:tcPr>
            <w:tcW w:w="1343" w:type="pct"/>
          </w:tcPr>
          <w:p w14:paraId="3C5F04B1" w14:textId="23297A1F"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 to be informed of the possibility of counter protest and to communicate with members to not engage</w:t>
            </w:r>
          </w:p>
        </w:tc>
        <w:tc>
          <w:tcPr>
            <w:tcW w:w="407" w:type="pct"/>
          </w:tcPr>
          <w:p w14:paraId="3C5F04B2" w14:textId="093EC6D7"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w:t>
            </w:r>
          </w:p>
        </w:tc>
        <w:tc>
          <w:tcPr>
            <w:tcW w:w="732" w:type="pct"/>
            <w:gridSpan w:val="2"/>
          </w:tcPr>
          <w:p w14:paraId="3C5F04B3" w14:textId="04877C89"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15/03/2026</w:t>
            </w:r>
          </w:p>
        </w:tc>
        <w:tc>
          <w:tcPr>
            <w:tcW w:w="480" w:type="pct"/>
            <w:gridSpan w:val="2"/>
            <w:tcBorders>
              <w:right w:val="single" w:sz="18" w:space="0" w:color="auto"/>
            </w:tcBorders>
          </w:tcPr>
          <w:p w14:paraId="3C5F04B4" w14:textId="3113CB28"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17/03/2026</w:t>
            </w:r>
          </w:p>
        </w:tc>
        <w:tc>
          <w:tcPr>
            <w:tcW w:w="1780" w:type="pct"/>
            <w:gridSpan w:val="2"/>
            <w:tcBorders>
              <w:left w:val="single" w:sz="18" w:space="0" w:color="auto"/>
            </w:tcBorders>
          </w:tcPr>
          <w:p w14:paraId="3C5F04B5" w14:textId="793E4144"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Committee to be attentive during the procession for potential counter protest and to know how to handle the situation</w:t>
            </w:r>
          </w:p>
        </w:tc>
      </w:tr>
      <w:tr w:rsidR="007B3602" w:rsidRPr="00957A37" w14:paraId="3C5F04BE" w14:textId="77777777" w:rsidTr="00667AB0">
        <w:trPr>
          <w:trHeight w:val="574"/>
        </w:trPr>
        <w:tc>
          <w:tcPr>
            <w:tcW w:w="258" w:type="pct"/>
          </w:tcPr>
          <w:p w14:paraId="3C5F04B7" w14:textId="3D1A996A" w:rsidR="007B3602" w:rsidRPr="00362681" w:rsidRDefault="007B3602" w:rsidP="007B3602">
            <w:pPr>
              <w:autoSpaceDE w:val="0"/>
              <w:autoSpaceDN w:val="0"/>
              <w:adjustRightInd w:val="0"/>
              <w:spacing w:after="0" w:line="240" w:lineRule="auto"/>
              <w:jc w:val="center"/>
              <w:outlineLvl w:val="0"/>
              <w:rPr>
                <w:rFonts w:ascii="Calibri" w:eastAsia="Times New Roman" w:hAnsi="Calibri" w:cs="Calibri"/>
                <w:color w:val="000000"/>
              </w:rPr>
            </w:pPr>
            <w:r w:rsidRPr="00362681">
              <w:rPr>
                <w:rFonts w:ascii="Calibri" w:eastAsia="Times New Roman" w:hAnsi="Calibri" w:cs="Calibri"/>
                <w:color w:val="000000"/>
              </w:rPr>
              <w:t>5</w:t>
            </w:r>
          </w:p>
        </w:tc>
        <w:tc>
          <w:tcPr>
            <w:tcW w:w="1343" w:type="pct"/>
          </w:tcPr>
          <w:p w14:paraId="3C5F04B8" w14:textId="405FA54E"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eastAsia="Times New Roman" w:hAnsi="Calibri" w:cs="Calibri"/>
                <w:color w:val="000000"/>
              </w:rPr>
              <w:t>Committee member, Elena Vega Alvarez will help with crossing roads.</w:t>
            </w:r>
          </w:p>
          <w:p w14:paraId="3C5F04B9" w14:textId="0B1ED05C"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eastAsia="Times New Roman" w:hAnsi="Calibri" w:cs="Calibri"/>
                <w:color w:val="000000"/>
              </w:rPr>
              <w:t>This will be done by ensuring the crossing is done in small groups and slowly to not stop traffic.</w:t>
            </w:r>
          </w:p>
        </w:tc>
        <w:tc>
          <w:tcPr>
            <w:tcW w:w="407" w:type="pct"/>
          </w:tcPr>
          <w:p w14:paraId="3C5F04BA" w14:textId="37A4D9AA"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eastAsia="Times New Roman" w:hAnsi="Calibri" w:cs="Calibri"/>
                <w:color w:val="000000"/>
              </w:rPr>
              <w:t>Elena Vega Alvarez</w:t>
            </w:r>
          </w:p>
        </w:tc>
        <w:tc>
          <w:tcPr>
            <w:tcW w:w="732" w:type="pct"/>
            <w:gridSpan w:val="2"/>
          </w:tcPr>
          <w:p w14:paraId="3C5F04BB" w14:textId="162CFBFF"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15/03/2026</w:t>
            </w:r>
          </w:p>
        </w:tc>
        <w:tc>
          <w:tcPr>
            <w:tcW w:w="480" w:type="pct"/>
            <w:gridSpan w:val="2"/>
            <w:tcBorders>
              <w:right w:val="single" w:sz="18" w:space="0" w:color="auto"/>
            </w:tcBorders>
          </w:tcPr>
          <w:p w14:paraId="3C5F04BC" w14:textId="3EF13D8A"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hAnsi="Calibri" w:cs="Calibri"/>
              </w:rPr>
              <w:t>17/03/2026</w:t>
            </w:r>
          </w:p>
        </w:tc>
        <w:tc>
          <w:tcPr>
            <w:tcW w:w="1780" w:type="pct"/>
            <w:gridSpan w:val="2"/>
            <w:tcBorders>
              <w:left w:val="single" w:sz="18" w:space="0" w:color="auto"/>
            </w:tcBorders>
          </w:tcPr>
          <w:p w14:paraId="3C5F04BD" w14:textId="3D5E07D7" w:rsidR="007B3602" w:rsidRPr="00362681" w:rsidRDefault="007B3602" w:rsidP="007B3602">
            <w:pPr>
              <w:autoSpaceDE w:val="0"/>
              <w:autoSpaceDN w:val="0"/>
              <w:adjustRightInd w:val="0"/>
              <w:spacing w:after="0" w:line="240" w:lineRule="auto"/>
              <w:outlineLvl w:val="0"/>
              <w:rPr>
                <w:rFonts w:ascii="Calibri" w:eastAsia="Times New Roman" w:hAnsi="Calibri" w:cs="Calibri"/>
                <w:color w:val="000000"/>
              </w:rPr>
            </w:pPr>
            <w:r w:rsidRPr="00362681">
              <w:rPr>
                <w:rFonts w:ascii="Calibri" w:eastAsia="Times New Roman" w:hAnsi="Calibri" w:cs="Calibri"/>
                <w:color w:val="000000"/>
              </w:rPr>
              <w:t>The procession will be able to cross the roads safely</w:t>
            </w:r>
          </w:p>
        </w:tc>
      </w:tr>
      <w:tr w:rsidR="007B3602" w:rsidRPr="00957A37" w14:paraId="2E77984D" w14:textId="77777777" w:rsidTr="00667AB0">
        <w:trPr>
          <w:trHeight w:val="574"/>
        </w:trPr>
        <w:tc>
          <w:tcPr>
            <w:tcW w:w="258" w:type="pct"/>
          </w:tcPr>
          <w:p w14:paraId="1E1EE2EC" w14:textId="77777777" w:rsidR="007B3602" w:rsidRPr="00957A37" w:rsidRDefault="007B3602" w:rsidP="007B360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43" w:type="pct"/>
          </w:tcPr>
          <w:p w14:paraId="21F427C4"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p>
        </w:tc>
        <w:tc>
          <w:tcPr>
            <w:tcW w:w="407" w:type="pct"/>
          </w:tcPr>
          <w:p w14:paraId="2EA64E3D"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p>
        </w:tc>
        <w:tc>
          <w:tcPr>
            <w:tcW w:w="732" w:type="pct"/>
            <w:gridSpan w:val="2"/>
          </w:tcPr>
          <w:p w14:paraId="3D14514D" w14:textId="382C0555"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p>
        </w:tc>
        <w:tc>
          <w:tcPr>
            <w:tcW w:w="480" w:type="pct"/>
            <w:gridSpan w:val="2"/>
            <w:tcBorders>
              <w:right w:val="single" w:sz="18" w:space="0" w:color="auto"/>
            </w:tcBorders>
          </w:tcPr>
          <w:p w14:paraId="4F7FDA54"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p>
        </w:tc>
        <w:tc>
          <w:tcPr>
            <w:tcW w:w="1780" w:type="pct"/>
            <w:gridSpan w:val="2"/>
            <w:tcBorders>
              <w:left w:val="single" w:sz="18" w:space="0" w:color="auto"/>
            </w:tcBorders>
          </w:tcPr>
          <w:p w14:paraId="76E79CCF"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p>
        </w:tc>
      </w:tr>
      <w:tr w:rsidR="007B3602" w:rsidRPr="00957A37" w14:paraId="3F0C690C" w14:textId="77777777" w:rsidTr="00667AB0">
        <w:trPr>
          <w:trHeight w:val="574"/>
        </w:trPr>
        <w:tc>
          <w:tcPr>
            <w:tcW w:w="258" w:type="pct"/>
          </w:tcPr>
          <w:p w14:paraId="45D4C27A" w14:textId="5D9A056F" w:rsidR="007B3602" w:rsidRPr="00362681" w:rsidRDefault="007B3602" w:rsidP="007B3602">
            <w:pPr>
              <w:autoSpaceDE w:val="0"/>
              <w:autoSpaceDN w:val="0"/>
              <w:adjustRightInd w:val="0"/>
              <w:spacing w:after="0" w:line="240" w:lineRule="auto"/>
              <w:jc w:val="center"/>
              <w:outlineLvl w:val="0"/>
              <w:rPr>
                <w:rFonts w:eastAsia="Times New Roman" w:cstheme="minorHAnsi"/>
                <w:color w:val="000000"/>
                <w:szCs w:val="20"/>
              </w:rPr>
            </w:pPr>
            <w:r w:rsidRPr="00362681">
              <w:rPr>
                <w:rFonts w:eastAsia="Times New Roman" w:cstheme="minorHAnsi"/>
                <w:color w:val="000000"/>
                <w:szCs w:val="20"/>
              </w:rPr>
              <w:t>RA Action Plan</w:t>
            </w:r>
          </w:p>
        </w:tc>
        <w:tc>
          <w:tcPr>
            <w:tcW w:w="1343" w:type="pct"/>
          </w:tcPr>
          <w:p w14:paraId="0E358CE1" w14:textId="32287A0F" w:rsidR="007B3602" w:rsidRPr="00362681" w:rsidRDefault="007B3602" w:rsidP="007B3602">
            <w:pPr>
              <w:autoSpaceDE w:val="0"/>
              <w:autoSpaceDN w:val="0"/>
              <w:adjustRightInd w:val="0"/>
              <w:spacing w:after="0" w:line="240" w:lineRule="auto"/>
              <w:outlineLvl w:val="0"/>
              <w:rPr>
                <w:rFonts w:eastAsia="Times New Roman" w:cstheme="minorHAnsi"/>
                <w:color w:val="000000"/>
                <w:szCs w:val="20"/>
              </w:rPr>
            </w:pPr>
            <w:r w:rsidRPr="00362681">
              <w:rPr>
                <w:rFonts w:eastAsia="Times New Roman" w:cstheme="minorHAnsi"/>
                <w:color w:val="000000"/>
                <w:szCs w:val="20"/>
              </w:rPr>
              <w:t>The Committee will instruct the attendees at the beginning of the event on the following: moving aside for cyclists and members of the public using prams and not arguing with members of the public to avoid reputational damage incidences</w:t>
            </w:r>
          </w:p>
        </w:tc>
        <w:tc>
          <w:tcPr>
            <w:tcW w:w="407" w:type="pct"/>
          </w:tcPr>
          <w:p w14:paraId="376A3CF3" w14:textId="526C43A2" w:rsidR="007B3602" w:rsidRPr="00362681" w:rsidRDefault="007B3602" w:rsidP="007B3602">
            <w:pPr>
              <w:autoSpaceDE w:val="0"/>
              <w:autoSpaceDN w:val="0"/>
              <w:adjustRightInd w:val="0"/>
              <w:spacing w:after="0" w:line="240" w:lineRule="auto"/>
              <w:outlineLvl w:val="0"/>
              <w:rPr>
                <w:rFonts w:eastAsia="Times New Roman" w:cstheme="minorHAnsi"/>
                <w:color w:val="000000"/>
                <w:szCs w:val="20"/>
              </w:rPr>
            </w:pPr>
            <w:r w:rsidRPr="00362681">
              <w:rPr>
                <w:rFonts w:eastAsia="Times New Roman" w:cstheme="minorHAnsi"/>
                <w:color w:val="000000"/>
                <w:szCs w:val="20"/>
              </w:rPr>
              <w:t>Committee</w:t>
            </w:r>
          </w:p>
        </w:tc>
        <w:tc>
          <w:tcPr>
            <w:tcW w:w="732" w:type="pct"/>
            <w:gridSpan w:val="2"/>
          </w:tcPr>
          <w:p w14:paraId="01B10C60" w14:textId="66BE1517" w:rsidR="007B3602" w:rsidRPr="00362681" w:rsidRDefault="007B3602" w:rsidP="007B3602">
            <w:pPr>
              <w:autoSpaceDE w:val="0"/>
              <w:autoSpaceDN w:val="0"/>
              <w:adjustRightInd w:val="0"/>
              <w:spacing w:after="0" w:line="240" w:lineRule="auto"/>
              <w:outlineLvl w:val="0"/>
              <w:rPr>
                <w:rFonts w:eastAsia="Times New Roman" w:cstheme="minorHAnsi"/>
                <w:color w:val="000000"/>
                <w:szCs w:val="20"/>
              </w:rPr>
            </w:pPr>
            <w:r w:rsidRPr="00362681">
              <w:rPr>
                <w:rFonts w:cstheme="minorHAnsi"/>
              </w:rPr>
              <w:t>17/03/2026</w:t>
            </w:r>
          </w:p>
        </w:tc>
        <w:tc>
          <w:tcPr>
            <w:tcW w:w="480" w:type="pct"/>
            <w:gridSpan w:val="2"/>
            <w:tcBorders>
              <w:right w:val="single" w:sz="18" w:space="0" w:color="auto"/>
            </w:tcBorders>
          </w:tcPr>
          <w:p w14:paraId="0034670A" w14:textId="748AF093" w:rsidR="007B3602" w:rsidRPr="00362681" w:rsidRDefault="007B3602" w:rsidP="007B3602">
            <w:pPr>
              <w:autoSpaceDE w:val="0"/>
              <w:autoSpaceDN w:val="0"/>
              <w:adjustRightInd w:val="0"/>
              <w:spacing w:after="0" w:line="240" w:lineRule="auto"/>
              <w:outlineLvl w:val="0"/>
              <w:rPr>
                <w:rFonts w:eastAsia="Times New Roman" w:cstheme="minorHAnsi"/>
                <w:color w:val="000000"/>
                <w:szCs w:val="20"/>
              </w:rPr>
            </w:pPr>
            <w:r w:rsidRPr="00362681">
              <w:rPr>
                <w:rFonts w:cstheme="minorHAnsi"/>
              </w:rPr>
              <w:t>17/03/2026</w:t>
            </w:r>
          </w:p>
        </w:tc>
        <w:tc>
          <w:tcPr>
            <w:tcW w:w="1780" w:type="pct"/>
            <w:gridSpan w:val="2"/>
            <w:tcBorders>
              <w:left w:val="single" w:sz="18" w:space="0" w:color="auto"/>
            </w:tcBorders>
          </w:tcPr>
          <w:p w14:paraId="7561ABE5" w14:textId="1C5C9B57" w:rsidR="007B3602" w:rsidRPr="00362681" w:rsidRDefault="007B3602" w:rsidP="007B3602">
            <w:pPr>
              <w:autoSpaceDE w:val="0"/>
              <w:autoSpaceDN w:val="0"/>
              <w:adjustRightInd w:val="0"/>
              <w:spacing w:after="0" w:line="240" w:lineRule="auto"/>
              <w:outlineLvl w:val="0"/>
              <w:rPr>
                <w:rFonts w:eastAsia="Times New Roman" w:cstheme="minorHAnsi"/>
                <w:color w:val="000000"/>
                <w:szCs w:val="20"/>
              </w:rPr>
            </w:pPr>
            <w:r w:rsidRPr="00362681">
              <w:rPr>
                <w:rFonts w:eastAsia="Times New Roman" w:cstheme="minorHAnsi"/>
                <w:color w:val="000000"/>
                <w:szCs w:val="20"/>
              </w:rPr>
              <w:t>Ensure the actions recorded in this risk assessment are taken into consideration on the day of the event</w:t>
            </w:r>
          </w:p>
        </w:tc>
      </w:tr>
      <w:tr w:rsidR="007B3602" w:rsidRPr="00957A37" w14:paraId="3C5F04C2" w14:textId="77777777" w:rsidTr="00667AB0">
        <w:trPr>
          <w:cantSplit/>
        </w:trPr>
        <w:tc>
          <w:tcPr>
            <w:tcW w:w="2740" w:type="pct"/>
            <w:gridSpan w:val="5"/>
            <w:tcBorders>
              <w:bottom w:val="nil"/>
            </w:tcBorders>
          </w:tcPr>
          <w:p w14:paraId="3C5F04BF"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Responsible manager’s signature:</w:t>
            </w:r>
          </w:p>
          <w:p w14:paraId="3C5F04C0"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p>
        </w:tc>
        <w:tc>
          <w:tcPr>
            <w:tcW w:w="2260" w:type="pct"/>
            <w:gridSpan w:val="4"/>
            <w:tcBorders>
              <w:bottom w:val="nil"/>
            </w:tcBorders>
          </w:tcPr>
          <w:p w14:paraId="3C5F04C1" w14:textId="77777777"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tc>
      </w:tr>
      <w:tr w:rsidR="007B3602" w:rsidRPr="00957A37" w14:paraId="3C5F04C7" w14:textId="77777777" w:rsidTr="00667AB0">
        <w:trPr>
          <w:cantSplit/>
          <w:trHeight w:val="606"/>
        </w:trPr>
        <w:tc>
          <w:tcPr>
            <w:tcW w:w="2174" w:type="pct"/>
            <w:gridSpan w:val="4"/>
            <w:tcBorders>
              <w:top w:val="nil"/>
              <w:right w:val="nil"/>
            </w:tcBorders>
          </w:tcPr>
          <w:p w14:paraId="43DD5868" w14:textId="1799E4F0" w:rsidR="007B3602" w:rsidRPr="007B3602" w:rsidRDefault="007B3602" w:rsidP="007B3602">
            <w:pPr>
              <w:pStyle w:val="ListParagraph"/>
              <w:ind w:left="170"/>
              <w:rPr>
                <w:rFonts w:ascii="Verdana" w:eastAsia="Times New Roman" w:hAnsi="Verdana" w:cs="Times New Roman"/>
                <w:b/>
                <w:i/>
                <w:color w:val="000000" w:themeColor="text1"/>
                <w:lang w:val="it-IT" w:eastAsia="en-GB"/>
              </w:rPr>
            </w:pPr>
            <w:r w:rsidRPr="007B3602">
              <w:rPr>
                <w:rFonts w:ascii="Lucida Sans" w:eastAsia="Times New Roman" w:hAnsi="Lucida Sans" w:cs="Arial"/>
                <w:color w:val="000000"/>
                <w:szCs w:val="20"/>
                <w:lang w:val="it-IT"/>
              </w:rPr>
              <w:t xml:space="preserve">Print name: </w:t>
            </w:r>
            <w:r w:rsidRPr="007B3602">
              <w:rPr>
                <w:rFonts w:ascii="Verdana" w:eastAsia="Times New Roman" w:hAnsi="Verdana" w:cs="Times New Roman"/>
                <w:b/>
                <w:i/>
                <w:color w:val="000000" w:themeColor="text1"/>
                <w:lang w:val="it-IT" w:eastAsia="en-GB"/>
              </w:rPr>
              <w:t>Elena Vega Alv</w:t>
            </w:r>
            <w:r>
              <w:rPr>
                <w:rFonts w:ascii="Verdana" w:eastAsia="Times New Roman" w:hAnsi="Verdana" w:cs="Times New Roman"/>
                <w:b/>
                <w:i/>
                <w:color w:val="000000" w:themeColor="text1"/>
                <w:lang w:val="it-IT" w:eastAsia="en-GB"/>
              </w:rPr>
              <w:t>arez</w:t>
            </w:r>
          </w:p>
          <w:p w14:paraId="3C5F04C3" w14:textId="1D95629A" w:rsidR="007B3602" w:rsidRPr="007B3602" w:rsidRDefault="007B3602" w:rsidP="007B3602">
            <w:pPr>
              <w:autoSpaceDE w:val="0"/>
              <w:autoSpaceDN w:val="0"/>
              <w:adjustRightInd w:val="0"/>
              <w:spacing w:after="0" w:line="240" w:lineRule="auto"/>
              <w:outlineLvl w:val="0"/>
              <w:rPr>
                <w:rFonts w:ascii="Lucida Sans" w:eastAsia="Times New Roman" w:hAnsi="Lucida Sans" w:cs="Arial"/>
                <w:color w:val="000000"/>
                <w:szCs w:val="20"/>
                <w:lang w:val="it-IT"/>
              </w:rPr>
            </w:pPr>
          </w:p>
        </w:tc>
        <w:tc>
          <w:tcPr>
            <w:tcW w:w="575" w:type="pct"/>
            <w:gridSpan w:val="2"/>
            <w:tcBorders>
              <w:top w:val="nil"/>
              <w:left w:val="nil"/>
            </w:tcBorders>
          </w:tcPr>
          <w:p w14:paraId="3C5F04C4" w14:textId="4ADDAAFB" w:rsidR="007B3602" w:rsidRPr="00667AB0" w:rsidRDefault="007B3602" w:rsidP="007B3602">
            <w:pPr>
              <w:autoSpaceDE w:val="0"/>
              <w:autoSpaceDN w:val="0"/>
              <w:adjustRightInd w:val="0"/>
              <w:spacing w:after="0" w:line="240" w:lineRule="auto"/>
              <w:outlineLvl w:val="0"/>
              <w:rPr>
                <w:rFonts w:ascii="Lucida Sans" w:eastAsia="Times New Roman" w:hAnsi="Lucida Sans" w:cs="Arial"/>
                <w:b/>
                <w:bCs/>
                <w:color w:val="000000"/>
                <w:szCs w:val="20"/>
              </w:rPr>
            </w:pPr>
            <w:r w:rsidRPr="00957A37">
              <w:rPr>
                <w:rFonts w:ascii="Lucida Sans" w:eastAsia="Times New Roman" w:hAnsi="Lucida Sans" w:cs="Arial"/>
                <w:color w:val="000000"/>
                <w:szCs w:val="20"/>
              </w:rPr>
              <w:t>Date:</w:t>
            </w:r>
            <w:r w:rsidR="00667AB0">
              <w:rPr>
                <w:rFonts w:ascii="Lucida Sans" w:eastAsia="Times New Roman" w:hAnsi="Lucida Sans" w:cs="Arial"/>
                <w:color w:val="000000"/>
                <w:szCs w:val="20"/>
              </w:rPr>
              <w:t xml:space="preserve"> </w:t>
            </w:r>
            <w:r w:rsidR="00667AB0">
              <w:rPr>
                <w:rFonts w:ascii="Verdana" w:eastAsia="Times New Roman" w:hAnsi="Verdana" w:cs="Times New Roman"/>
                <w:b/>
                <w:lang w:eastAsia="en-GB"/>
              </w:rPr>
              <w:t>10/03/2026</w:t>
            </w:r>
          </w:p>
        </w:tc>
        <w:tc>
          <w:tcPr>
            <w:tcW w:w="1675" w:type="pct"/>
            <w:gridSpan w:val="2"/>
            <w:tcBorders>
              <w:top w:val="nil"/>
              <w:right w:val="nil"/>
            </w:tcBorders>
          </w:tcPr>
          <w:p w14:paraId="3C5F04C5" w14:textId="0FC88705" w:rsidR="007B3602" w:rsidRPr="00957A37"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67AB0">
              <w:rPr>
                <w:rFonts w:ascii="Lucida Sans" w:eastAsia="Times New Roman" w:hAnsi="Lucida Sans" w:cs="Arial"/>
                <w:color w:val="000000"/>
                <w:szCs w:val="20"/>
              </w:rPr>
              <w:t xml:space="preserve"> </w:t>
            </w:r>
            <w:r w:rsidR="00667AB0" w:rsidRPr="00667AB0">
              <w:rPr>
                <w:rFonts w:ascii="Verdana" w:eastAsia="Times New Roman" w:hAnsi="Verdana" w:cs="Times New Roman"/>
                <w:b/>
                <w:bCs/>
                <w:i/>
                <w:iCs/>
                <w:color w:val="000000" w:themeColor="text1"/>
                <w:lang w:eastAsia="en-GB"/>
              </w:rPr>
              <w:t>Sebastian Krasnodebski</w:t>
            </w:r>
          </w:p>
        </w:tc>
        <w:tc>
          <w:tcPr>
            <w:tcW w:w="575" w:type="pct"/>
            <w:tcBorders>
              <w:top w:val="nil"/>
              <w:left w:val="nil"/>
            </w:tcBorders>
          </w:tcPr>
          <w:p w14:paraId="72452CC0" w14:textId="77777777" w:rsidR="007B3602" w:rsidRDefault="007B3602" w:rsidP="007B360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67AB0">
              <w:rPr>
                <w:rFonts w:ascii="Lucida Sans" w:eastAsia="Times New Roman" w:hAnsi="Lucida Sans" w:cs="Arial"/>
                <w:color w:val="000000"/>
                <w:szCs w:val="20"/>
              </w:rPr>
              <w:t>:</w:t>
            </w:r>
          </w:p>
          <w:p w14:paraId="3C5F04C6" w14:textId="62D2BA75" w:rsidR="00667AB0" w:rsidRPr="00957A37" w:rsidRDefault="00667AB0" w:rsidP="007B3602">
            <w:pPr>
              <w:autoSpaceDE w:val="0"/>
              <w:autoSpaceDN w:val="0"/>
              <w:adjustRightInd w:val="0"/>
              <w:spacing w:after="0" w:line="240" w:lineRule="auto"/>
              <w:outlineLvl w:val="0"/>
              <w:rPr>
                <w:rFonts w:ascii="Lucida Sans" w:eastAsia="Times New Roman" w:hAnsi="Lucida Sans" w:cs="Arial"/>
                <w:color w:val="000000"/>
                <w:szCs w:val="20"/>
              </w:rPr>
            </w:pPr>
            <w:r>
              <w:rPr>
                <w:rFonts w:ascii="Verdana" w:eastAsia="Times New Roman" w:hAnsi="Verdana" w:cs="Times New Roman"/>
                <w:b/>
                <w:lang w:eastAsia="en-GB"/>
              </w:rPr>
              <w:t>10/03/2026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42110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42110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42110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42110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42110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3355DCD2"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943F" w14:textId="77777777" w:rsidR="000D0CD6" w:rsidRDefault="000D0CD6" w:rsidP="00AC47B4">
      <w:pPr>
        <w:spacing w:after="0" w:line="240" w:lineRule="auto"/>
      </w:pPr>
      <w:r>
        <w:separator/>
      </w:r>
    </w:p>
  </w:endnote>
  <w:endnote w:type="continuationSeparator" w:id="0">
    <w:p w14:paraId="3E53E139" w14:textId="77777777" w:rsidR="000D0CD6" w:rsidRDefault="000D0CD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69E1D662" w:rsidR="00B817BD" w:rsidRDefault="00B817BD">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3642" w14:textId="77777777" w:rsidR="000D0CD6" w:rsidRDefault="000D0CD6" w:rsidP="00AC47B4">
      <w:pPr>
        <w:spacing w:after="0" w:line="240" w:lineRule="auto"/>
      </w:pPr>
      <w:r>
        <w:separator/>
      </w:r>
    </w:p>
  </w:footnote>
  <w:footnote w:type="continuationSeparator" w:id="0">
    <w:p w14:paraId="691D2C46" w14:textId="77777777" w:rsidR="000D0CD6" w:rsidRDefault="000D0CD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B44"/>
    <w:multiLevelType w:val="hybridMultilevel"/>
    <w:tmpl w:val="A24A7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B5464"/>
    <w:multiLevelType w:val="hybridMultilevel"/>
    <w:tmpl w:val="B048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89666A"/>
    <w:multiLevelType w:val="hybridMultilevel"/>
    <w:tmpl w:val="B4C0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F63E62"/>
    <w:multiLevelType w:val="hybridMultilevel"/>
    <w:tmpl w:val="D80AA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552BD"/>
    <w:multiLevelType w:val="hybridMultilevel"/>
    <w:tmpl w:val="CA026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9C23E8"/>
    <w:multiLevelType w:val="hybridMultilevel"/>
    <w:tmpl w:val="7A44E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662540">
    <w:abstractNumId w:val="43"/>
  </w:num>
  <w:num w:numId="2" w16cid:durableId="1536042733">
    <w:abstractNumId w:val="39"/>
  </w:num>
  <w:num w:numId="3" w16cid:durableId="735736794">
    <w:abstractNumId w:val="24"/>
  </w:num>
  <w:num w:numId="4" w16cid:durableId="283587147">
    <w:abstractNumId w:val="9"/>
  </w:num>
  <w:num w:numId="5" w16cid:durableId="229581999">
    <w:abstractNumId w:val="32"/>
  </w:num>
  <w:num w:numId="6" w16cid:durableId="1216626486">
    <w:abstractNumId w:val="42"/>
  </w:num>
  <w:num w:numId="7" w16cid:durableId="1148548978">
    <w:abstractNumId w:val="7"/>
  </w:num>
  <w:num w:numId="8" w16cid:durableId="11536727">
    <w:abstractNumId w:val="25"/>
  </w:num>
  <w:num w:numId="9" w16cid:durableId="1375348237">
    <w:abstractNumId w:val="36"/>
  </w:num>
  <w:num w:numId="10" w16cid:durableId="1201281681">
    <w:abstractNumId w:val="1"/>
  </w:num>
  <w:num w:numId="11" w16cid:durableId="1049918490">
    <w:abstractNumId w:val="8"/>
  </w:num>
  <w:num w:numId="12" w16cid:durableId="1735808368">
    <w:abstractNumId w:val="12"/>
  </w:num>
  <w:num w:numId="13" w16cid:durableId="2025090257">
    <w:abstractNumId w:val="40"/>
  </w:num>
  <w:num w:numId="14" w16cid:durableId="1326477141">
    <w:abstractNumId w:val="17"/>
  </w:num>
  <w:num w:numId="15" w16cid:durableId="641425682">
    <w:abstractNumId w:val="13"/>
  </w:num>
  <w:num w:numId="16" w16cid:durableId="879323034">
    <w:abstractNumId w:val="4"/>
  </w:num>
  <w:num w:numId="17" w16cid:durableId="703604108">
    <w:abstractNumId w:val="30"/>
  </w:num>
  <w:num w:numId="18" w16cid:durableId="1967198822">
    <w:abstractNumId w:val="2"/>
  </w:num>
  <w:num w:numId="19" w16cid:durableId="1507328900">
    <w:abstractNumId w:val="19"/>
  </w:num>
  <w:num w:numId="20" w16cid:durableId="1240749605">
    <w:abstractNumId w:val="35"/>
  </w:num>
  <w:num w:numId="21" w16cid:durableId="684402854">
    <w:abstractNumId w:val="37"/>
  </w:num>
  <w:num w:numId="22" w16cid:durableId="570240514">
    <w:abstractNumId w:val="6"/>
  </w:num>
  <w:num w:numId="23" w16cid:durableId="1963606318">
    <w:abstractNumId w:val="38"/>
  </w:num>
  <w:num w:numId="24" w16cid:durableId="1031347595">
    <w:abstractNumId w:val="41"/>
  </w:num>
  <w:num w:numId="25" w16cid:durableId="2141025866">
    <w:abstractNumId w:val="15"/>
  </w:num>
  <w:num w:numId="26" w16cid:durableId="1773547637">
    <w:abstractNumId w:val="5"/>
  </w:num>
  <w:num w:numId="27" w16cid:durableId="1669944801">
    <w:abstractNumId w:val="11"/>
  </w:num>
  <w:num w:numId="28" w16cid:durableId="796799664">
    <w:abstractNumId w:val="26"/>
  </w:num>
  <w:num w:numId="29" w16cid:durableId="353043655">
    <w:abstractNumId w:val="31"/>
  </w:num>
  <w:num w:numId="30" w16cid:durableId="1585215590">
    <w:abstractNumId w:val="34"/>
  </w:num>
  <w:num w:numId="31" w16cid:durableId="1604799341">
    <w:abstractNumId w:val="18"/>
  </w:num>
  <w:num w:numId="32" w16cid:durableId="1359623475">
    <w:abstractNumId w:val="23"/>
  </w:num>
  <w:num w:numId="33" w16cid:durableId="1414475217">
    <w:abstractNumId w:val="33"/>
  </w:num>
  <w:num w:numId="34" w16cid:durableId="1328746987">
    <w:abstractNumId w:val="3"/>
  </w:num>
  <w:num w:numId="35" w16cid:durableId="1779565404">
    <w:abstractNumId w:val="20"/>
  </w:num>
  <w:num w:numId="36" w16cid:durableId="1585797535">
    <w:abstractNumId w:val="16"/>
  </w:num>
  <w:num w:numId="37" w16cid:durableId="234363383">
    <w:abstractNumId w:val="21"/>
  </w:num>
  <w:num w:numId="38" w16cid:durableId="1954095718">
    <w:abstractNumId w:val="29"/>
  </w:num>
  <w:num w:numId="39" w16cid:durableId="1256745887">
    <w:abstractNumId w:val="22"/>
  </w:num>
  <w:num w:numId="40" w16cid:durableId="751779961">
    <w:abstractNumId w:val="28"/>
  </w:num>
  <w:num w:numId="41" w16cid:durableId="1505509473">
    <w:abstractNumId w:val="0"/>
  </w:num>
  <w:num w:numId="42" w16cid:durableId="1139955768">
    <w:abstractNumId w:val="10"/>
  </w:num>
  <w:num w:numId="43" w16cid:durableId="156849596">
    <w:abstractNumId w:val="27"/>
  </w:num>
  <w:num w:numId="44" w16cid:durableId="99865060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E23"/>
    <w:rsid w:val="000C4FAC"/>
    <w:rsid w:val="000C584B"/>
    <w:rsid w:val="000C5FCD"/>
    <w:rsid w:val="000C6C98"/>
    <w:rsid w:val="000C734A"/>
    <w:rsid w:val="000D0CD6"/>
    <w:rsid w:val="000D265D"/>
    <w:rsid w:val="000D6DA0"/>
    <w:rsid w:val="000E211C"/>
    <w:rsid w:val="000E4942"/>
    <w:rsid w:val="000E60A3"/>
    <w:rsid w:val="000E76F2"/>
    <w:rsid w:val="000F3A6A"/>
    <w:rsid w:val="000F7BD4"/>
    <w:rsid w:val="00100F78"/>
    <w:rsid w:val="0010289E"/>
    <w:rsid w:val="00105A0F"/>
    <w:rsid w:val="00105B57"/>
    <w:rsid w:val="00107CDC"/>
    <w:rsid w:val="00111477"/>
    <w:rsid w:val="00111F11"/>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4F9"/>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51A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20C"/>
    <w:rsid w:val="002F68E1"/>
    <w:rsid w:val="002F7755"/>
    <w:rsid w:val="003053D5"/>
    <w:rsid w:val="00305F83"/>
    <w:rsid w:val="00312ADB"/>
    <w:rsid w:val="003210A0"/>
    <w:rsid w:val="00321C83"/>
    <w:rsid w:val="00323C6D"/>
    <w:rsid w:val="0032678E"/>
    <w:rsid w:val="0033042F"/>
    <w:rsid w:val="00332B4C"/>
    <w:rsid w:val="0033543E"/>
    <w:rsid w:val="00337BD9"/>
    <w:rsid w:val="0034005E"/>
    <w:rsid w:val="00341CED"/>
    <w:rsid w:val="0034511B"/>
    <w:rsid w:val="00345452"/>
    <w:rsid w:val="00346858"/>
    <w:rsid w:val="00347838"/>
    <w:rsid w:val="00355E36"/>
    <w:rsid w:val="0036014E"/>
    <w:rsid w:val="00362681"/>
    <w:rsid w:val="00363BC7"/>
    <w:rsid w:val="003758D3"/>
    <w:rsid w:val="00376463"/>
    <w:rsid w:val="003769A8"/>
    <w:rsid w:val="00382484"/>
    <w:rsid w:val="003A1818"/>
    <w:rsid w:val="003A3F40"/>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55479"/>
    <w:rsid w:val="00461F5D"/>
    <w:rsid w:val="00462758"/>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5A7A"/>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D8B"/>
    <w:rsid w:val="005F20B4"/>
    <w:rsid w:val="00600D37"/>
    <w:rsid w:val="00602958"/>
    <w:rsid w:val="00602D76"/>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7AB0"/>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0F75"/>
    <w:rsid w:val="00753FFD"/>
    <w:rsid w:val="00754130"/>
    <w:rsid w:val="00757F2A"/>
    <w:rsid w:val="00761A72"/>
    <w:rsid w:val="00761C74"/>
    <w:rsid w:val="00763593"/>
    <w:rsid w:val="00777628"/>
    <w:rsid w:val="00785A8F"/>
    <w:rsid w:val="0079362C"/>
    <w:rsid w:val="0079424F"/>
    <w:rsid w:val="007A2D4B"/>
    <w:rsid w:val="007A72FE"/>
    <w:rsid w:val="007B2D30"/>
    <w:rsid w:val="007B3602"/>
    <w:rsid w:val="007C2470"/>
    <w:rsid w:val="007C29E3"/>
    <w:rsid w:val="007C3CC0"/>
    <w:rsid w:val="007C46C7"/>
    <w:rsid w:val="007C50AE"/>
    <w:rsid w:val="007D3D09"/>
    <w:rsid w:val="007D4F69"/>
    <w:rsid w:val="007D5007"/>
    <w:rsid w:val="007D5D55"/>
    <w:rsid w:val="007E2445"/>
    <w:rsid w:val="007E659D"/>
    <w:rsid w:val="007F1D5A"/>
    <w:rsid w:val="00800795"/>
    <w:rsid w:val="0080233A"/>
    <w:rsid w:val="00806B3D"/>
    <w:rsid w:val="008145B9"/>
    <w:rsid w:val="00815A9A"/>
    <w:rsid w:val="00815D63"/>
    <w:rsid w:val="0081625B"/>
    <w:rsid w:val="00824EA1"/>
    <w:rsid w:val="00827824"/>
    <w:rsid w:val="00834223"/>
    <w:rsid w:val="008415D4"/>
    <w:rsid w:val="00844782"/>
    <w:rsid w:val="00844F2E"/>
    <w:rsid w:val="00847448"/>
    <w:rsid w:val="00847485"/>
    <w:rsid w:val="00851186"/>
    <w:rsid w:val="00853926"/>
    <w:rsid w:val="008561C9"/>
    <w:rsid w:val="0085740C"/>
    <w:rsid w:val="00860115"/>
    <w:rsid w:val="00860E74"/>
    <w:rsid w:val="008715F0"/>
    <w:rsid w:val="00880842"/>
    <w:rsid w:val="00885C56"/>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25A0"/>
    <w:rsid w:val="00946DF9"/>
    <w:rsid w:val="009534F0"/>
    <w:rsid w:val="009539A7"/>
    <w:rsid w:val="00953AC7"/>
    <w:rsid w:val="00961063"/>
    <w:rsid w:val="009636C6"/>
    <w:rsid w:val="009671C0"/>
    <w:rsid w:val="0097038D"/>
    <w:rsid w:val="00970CE3"/>
    <w:rsid w:val="00974D49"/>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5E6A"/>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2AF8"/>
    <w:rsid w:val="00AB3F60"/>
    <w:rsid w:val="00AB4070"/>
    <w:rsid w:val="00AB6277"/>
    <w:rsid w:val="00AB659E"/>
    <w:rsid w:val="00AB6B76"/>
    <w:rsid w:val="00AB74B6"/>
    <w:rsid w:val="00AC0E5F"/>
    <w:rsid w:val="00AC17D9"/>
    <w:rsid w:val="00AC2C27"/>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25067"/>
    <w:rsid w:val="00B2612F"/>
    <w:rsid w:val="00B27BD2"/>
    <w:rsid w:val="00B468E7"/>
    <w:rsid w:val="00B5426F"/>
    <w:rsid w:val="00B55DCE"/>
    <w:rsid w:val="00B56E78"/>
    <w:rsid w:val="00B62F5C"/>
    <w:rsid w:val="00B637BD"/>
    <w:rsid w:val="00B64A95"/>
    <w:rsid w:val="00B6727D"/>
    <w:rsid w:val="00B77FDB"/>
    <w:rsid w:val="00B817BD"/>
    <w:rsid w:val="00B82D46"/>
    <w:rsid w:val="00B91535"/>
    <w:rsid w:val="00B920B9"/>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13A8"/>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C70A7"/>
    <w:rsid w:val="00CD3884"/>
    <w:rsid w:val="00CD7904"/>
    <w:rsid w:val="00CE066B"/>
    <w:rsid w:val="00CE0971"/>
    <w:rsid w:val="00CE1A5E"/>
    <w:rsid w:val="00CE1AAA"/>
    <w:rsid w:val="00CE5B1E"/>
    <w:rsid w:val="00CE6D83"/>
    <w:rsid w:val="00CF4183"/>
    <w:rsid w:val="00CF6E07"/>
    <w:rsid w:val="00D0291C"/>
    <w:rsid w:val="00D036AA"/>
    <w:rsid w:val="00D10090"/>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8260C"/>
    <w:rsid w:val="00D8765E"/>
    <w:rsid w:val="00D93156"/>
    <w:rsid w:val="00D967F0"/>
    <w:rsid w:val="00DA31BE"/>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23B"/>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2C3E"/>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11B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276">
      <w:bodyDiv w:val="1"/>
      <w:marLeft w:val="0"/>
      <w:marRight w:val="0"/>
      <w:marTop w:val="0"/>
      <w:marBottom w:val="0"/>
      <w:divBdr>
        <w:top w:val="none" w:sz="0" w:space="0" w:color="auto"/>
        <w:left w:val="none" w:sz="0" w:space="0" w:color="auto"/>
        <w:bottom w:val="none" w:sz="0" w:space="0" w:color="auto"/>
        <w:right w:val="none" w:sz="0" w:space="0" w:color="auto"/>
      </w:divBdr>
    </w:div>
    <w:div w:id="206066056">
      <w:bodyDiv w:val="1"/>
      <w:marLeft w:val="0"/>
      <w:marRight w:val="0"/>
      <w:marTop w:val="0"/>
      <w:marBottom w:val="0"/>
      <w:divBdr>
        <w:top w:val="none" w:sz="0" w:space="0" w:color="auto"/>
        <w:left w:val="none" w:sz="0" w:space="0" w:color="auto"/>
        <w:bottom w:val="none" w:sz="0" w:space="0" w:color="auto"/>
        <w:right w:val="none" w:sz="0" w:space="0" w:color="auto"/>
      </w:divBdr>
    </w:div>
    <w:div w:id="20965832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18217445">
      <w:bodyDiv w:val="1"/>
      <w:marLeft w:val="0"/>
      <w:marRight w:val="0"/>
      <w:marTop w:val="0"/>
      <w:marBottom w:val="0"/>
      <w:divBdr>
        <w:top w:val="none" w:sz="0" w:space="0" w:color="auto"/>
        <w:left w:val="none" w:sz="0" w:space="0" w:color="auto"/>
        <w:bottom w:val="none" w:sz="0" w:space="0" w:color="auto"/>
        <w:right w:val="none" w:sz="0" w:space="0" w:color="auto"/>
      </w:divBdr>
    </w:div>
    <w:div w:id="434448228">
      <w:bodyDiv w:val="1"/>
      <w:marLeft w:val="0"/>
      <w:marRight w:val="0"/>
      <w:marTop w:val="0"/>
      <w:marBottom w:val="0"/>
      <w:divBdr>
        <w:top w:val="none" w:sz="0" w:space="0" w:color="auto"/>
        <w:left w:val="none" w:sz="0" w:space="0" w:color="auto"/>
        <w:bottom w:val="none" w:sz="0" w:space="0" w:color="auto"/>
        <w:right w:val="none" w:sz="0" w:space="0" w:color="auto"/>
      </w:divBdr>
    </w:div>
    <w:div w:id="523129918">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1475455">
      <w:bodyDiv w:val="1"/>
      <w:marLeft w:val="0"/>
      <w:marRight w:val="0"/>
      <w:marTop w:val="0"/>
      <w:marBottom w:val="0"/>
      <w:divBdr>
        <w:top w:val="none" w:sz="0" w:space="0" w:color="auto"/>
        <w:left w:val="none" w:sz="0" w:space="0" w:color="auto"/>
        <w:bottom w:val="none" w:sz="0" w:space="0" w:color="auto"/>
        <w:right w:val="none" w:sz="0" w:space="0" w:color="auto"/>
      </w:divBdr>
    </w:div>
    <w:div w:id="637304697">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3546882">
      <w:bodyDiv w:val="1"/>
      <w:marLeft w:val="0"/>
      <w:marRight w:val="0"/>
      <w:marTop w:val="0"/>
      <w:marBottom w:val="0"/>
      <w:divBdr>
        <w:top w:val="none" w:sz="0" w:space="0" w:color="auto"/>
        <w:left w:val="none" w:sz="0" w:space="0" w:color="auto"/>
        <w:bottom w:val="none" w:sz="0" w:space="0" w:color="auto"/>
        <w:right w:val="none" w:sz="0" w:space="0" w:color="auto"/>
      </w:divBdr>
    </w:div>
    <w:div w:id="738016739">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17571306">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6530987">
      <w:bodyDiv w:val="1"/>
      <w:marLeft w:val="0"/>
      <w:marRight w:val="0"/>
      <w:marTop w:val="0"/>
      <w:marBottom w:val="0"/>
      <w:divBdr>
        <w:top w:val="none" w:sz="0" w:space="0" w:color="auto"/>
        <w:left w:val="none" w:sz="0" w:space="0" w:color="auto"/>
        <w:bottom w:val="none" w:sz="0" w:space="0" w:color="auto"/>
        <w:right w:val="none" w:sz="0" w:space="0" w:color="auto"/>
      </w:divBdr>
    </w:div>
    <w:div w:id="890506803">
      <w:bodyDiv w:val="1"/>
      <w:marLeft w:val="0"/>
      <w:marRight w:val="0"/>
      <w:marTop w:val="0"/>
      <w:marBottom w:val="0"/>
      <w:divBdr>
        <w:top w:val="none" w:sz="0" w:space="0" w:color="auto"/>
        <w:left w:val="none" w:sz="0" w:space="0" w:color="auto"/>
        <w:bottom w:val="none" w:sz="0" w:space="0" w:color="auto"/>
        <w:right w:val="none" w:sz="0" w:space="0" w:color="auto"/>
      </w:divBdr>
    </w:div>
    <w:div w:id="971251755">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4969367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3630397">
      <w:bodyDiv w:val="1"/>
      <w:marLeft w:val="0"/>
      <w:marRight w:val="0"/>
      <w:marTop w:val="0"/>
      <w:marBottom w:val="0"/>
      <w:divBdr>
        <w:top w:val="none" w:sz="0" w:space="0" w:color="auto"/>
        <w:left w:val="none" w:sz="0" w:space="0" w:color="auto"/>
        <w:bottom w:val="none" w:sz="0" w:space="0" w:color="auto"/>
        <w:right w:val="none" w:sz="0" w:space="0" w:color="auto"/>
      </w:divBdr>
      <w:divsChild>
        <w:div w:id="949312671">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558834">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14847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16958943">
      <w:bodyDiv w:val="1"/>
      <w:marLeft w:val="0"/>
      <w:marRight w:val="0"/>
      <w:marTop w:val="0"/>
      <w:marBottom w:val="0"/>
      <w:divBdr>
        <w:top w:val="none" w:sz="0" w:space="0" w:color="auto"/>
        <w:left w:val="none" w:sz="0" w:space="0" w:color="auto"/>
        <w:bottom w:val="none" w:sz="0" w:space="0" w:color="auto"/>
        <w:right w:val="none" w:sz="0" w:space="0" w:color="auto"/>
      </w:divBdr>
    </w:div>
    <w:div w:id="1318800930">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67801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394798">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36911184">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73475199">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1091723">
      <w:bodyDiv w:val="1"/>
      <w:marLeft w:val="0"/>
      <w:marRight w:val="0"/>
      <w:marTop w:val="0"/>
      <w:marBottom w:val="0"/>
      <w:divBdr>
        <w:top w:val="none" w:sz="0" w:space="0" w:color="auto"/>
        <w:left w:val="none" w:sz="0" w:space="0" w:color="auto"/>
        <w:bottom w:val="none" w:sz="0" w:space="0" w:color="auto"/>
        <w:right w:val="none" w:sz="0" w:space="0" w:color="auto"/>
      </w:divBdr>
    </w:div>
    <w:div w:id="1879197806">
      <w:bodyDiv w:val="1"/>
      <w:marLeft w:val="0"/>
      <w:marRight w:val="0"/>
      <w:marTop w:val="0"/>
      <w:marBottom w:val="0"/>
      <w:divBdr>
        <w:top w:val="none" w:sz="0" w:space="0" w:color="auto"/>
        <w:left w:val="none" w:sz="0" w:space="0" w:color="auto"/>
        <w:bottom w:val="none" w:sz="0" w:space="0" w:color="auto"/>
        <w:right w:val="none" w:sz="0" w:space="0" w:color="auto"/>
      </w:divBdr>
    </w:div>
    <w:div w:id="1882475888">
      <w:bodyDiv w:val="1"/>
      <w:marLeft w:val="0"/>
      <w:marRight w:val="0"/>
      <w:marTop w:val="0"/>
      <w:marBottom w:val="0"/>
      <w:divBdr>
        <w:top w:val="none" w:sz="0" w:space="0" w:color="auto"/>
        <w:left w:val="none" w:sz="0" w:space="0" w:color="auto"/>
        <w:bottom w:val="none" w:sz="0" w:space="0" w:color="auto"/>
        <w:right w:val="none" w:sz="0" w:space="0" w:color="auto"/>
      </w:divBdr>
    </w:div>
    <w:div w:id="1918054108">
      <w:bodyDiv w:val="1"/>
      <w:marLeft w:val="0"/>
      <w:marRight w:val="0"/>
      <w:marTop w:val="0"/>
      <w:marBottom w:val="0"/>
      <w:divBdr>
        <w:top w:val="none" w:sz="0" w:space="0" w:color="auto"/>
        <w:left w:val="none" w:sz="0" w:space="0" w:color="auto"/>
        <w:bottom w:val="none" w:sz="0" w:space="0" w:color="auto"/>
        <w:right w:val="none" w:sz="0" w:space="0" w:color="auto"/>
      </w:divBdr>
    </w:div>
    <w:div w:id="1923829972">
      <w:bodyDiv w:val="1"/>
      <w:marLeft w:val="0"/>
      <w:marRight w:val="0"/>
      <w:marTop w:val="0"/>
      <w:marBottom w:val="0"/>
      <w:divBdr>
        <w:top w:val="none" w:sz="0" w:space="0" w:color="auto"/>
        <w:left w:val="none" w:sz="0" w:space="0" w:color="auto"/>
        <w:bottom w:val="none" w:sz="0" w:space="0" w:color="auto"/>
        <w:right w:val="none" w:sz="0" w:space="0" w:color="auto"/>
      </w:divBdr>
    </w:div>
    <w:div w:id="1933051483">
      <w:bodyDiv w:val="1"/>
      <w:marLeft w:val="0"/>
      <w:marRight w:val="0"/>
      <w:marTop w:val="0"/>
      <w:marBottom w:val="0"/>
      <w:divBdr>
        <w:top w:val="none" w:sz="0" w:space="0" w:color="auto"/>
        <w:left w:val="none" w:sz="0" w:space="0" w:color="auto"/>
        <w:bottom w:val="none" w:sz="0" w:space="0" w:color="auto"/>
        <w:right w:val="none" w:sz="0" w:space="0" w:color="auto"/>
      </w:divBdr>
    </w:div>
    <w:div w:id="1957834738">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nisecurity@soton.ac.u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unisecurity@soton.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2095</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Elena Vega Álvarez</cp:lastModifiedBy>
  <cp:revision>3</cp:revision>
  <cp:lastPrinted>2016-04-18T12:10:00Z</cp:lastPrinted>
  <dcterms:created xsi:type="dcterms:W3CDTF">2026-03-10T14:11:00Z</dcterms:created>
  <dcterms:modified xsi:type="dcterms:W3CDTF">2026-03-10T14:21:00Z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