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6576050" w:rsidR="00A156C3" w:rsidRPr="00A156C3" w:rsidRDefault="00FB5F20" w:rsidP="000472F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Physoc </w:t>
            </w:r>
            <w:r w:rsidR="000472F7">
              <w:rPr>
                <w:rFonts w:ascii="Verdana" w:eastAsia="Times New Roman" w:hAnsi="Verdana" w:cs="Times New Roman"/>
                <w:b/>
                <w:lang w:eastAsia="en-GB"/>
              </w:rPr>
              <w:t>CERN Trip</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C07A541" w:rsidR="00A156C3" w:rsidRPr="00A156C3" w:rsidRDefault="008E5D6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16/09/2019-19/09/2019</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3E0CE866" w:rsidR="00A156C3" w:rsidRPr="00A156C3" w:rsidRDefault="00FB5F2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Physoc</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03C6CFF" w:rsidR="00A156C3" w:rsidRPr="00A156C3" w:rsidRDefault="00FB5F2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Peter Shaw</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0821993" w:rsidR="00EB5320" w:rsidRPr="00B817BD" w:rsidRDefault="000472F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Peter Shaw</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6"/>
        <w:gridCol w:w="2730"/>
        <w:gridCol w:w="1945"/>
        <w:gridCol w:w="483"/>
        <w:gridCol w:w="483"/>
        <w:gridCol w:w="499"/>
        <w:gridCol w:w="3044"/>
        <w:gridCol w:w="483"/>
        <w:gridCol w:w="483"/>
        <w:gridCol w:w="483"/>
        <w:gridCol w:w="301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FC2B48">
        <w:trPr>
          <w:tblHeader/>
        </w:trPr>
        <w:tc>
          <w:tcPr>
            <w:tcW w:w="208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FC2B48">
        <w:trPr>
          <w:tblHeader/>
        </w:trPr>
        <w:tc>
          <w:tcPr>
            <w:tcW w:w="56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9" w:type="pct"/>
            <w:shd w:val="clear" w:color="auto" w:fill="F2F2F2" w:themeFill="background1" w:themeFillShade="F2"/>
          </w:tcPr>
          <w:p w14:paraId="3C5F041C" w14:textId="77777777" w:rsidR="00CE1AAA" w:rsidRDefault="00CE1AAA"/>
        </w:tc>
        <w:tc>
          <w:tcPr>
            <w:tcW w:w="47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FC2B48">
        <w:trPr>
          <w:cantSplit/>
          <w:trHeight w:val="1510"/>
          <w:tblHeader/>
        </w:trPr>
        <w:tc>
          <w:tcPr>
            <w:tcW w:w="567" w:type="pct"/>
            <w:vMerge/>
            <w:shd w:val="clear" w:color="auto" w:fill="F2F2F2" w:themeFill="background1" w:themeFillShade="F2"/>
          </w:tcPr>
          <w:p w14:paraId="3C5F0420" w14:textId="77777777" w:rsidR="00CE1AAA" w:rsidRDefault="00CE1AAA"/>
        </w:tc>
        <w:tc>
          <w:tcPr>
            <w:tcW w:w="887" w:type="pct"/>
            <w:vMerge/>
            <w:shd w:val="clear" w:color="auto" w:fill="F2F2F2" w:themeFill="background1" w:themeFillShade="F2"/>
          </w:tcPr>
          <w:p w14:paraId="3C5F0421" w14:textId="77777777" w:rsidR="00CE1AAA" w:rsidRDefault="00CE1AAA"/>
        </w:tc>
        <w:tc>
          <w:tcPr>
            <w:tcW w:w="632"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shd w:val="clear" w:color="auto" w:fill="F2F2F2" w:themeFill="background1" w:themeFillShade="F2"/>
          </w:tcPr>
          <w:p w14:paraId="3C5F042A" w14:textId="77777777" w:rsidR="00CE1AAA" w:rsidRDefault="00CE1AAA"/>
        </w:tc>
      </w:tr>
      <w:tr w:rsidR="00FC2B48" w14:paraId="6DDE7EAE" w14:textId="77777777" w:rsidTr="00FC2B48">
        <w:trPr>
          <w:cantSplit/>
          <w:trHeight w:val="224"/>
        </w:trPr>
        <w:tc>
          <w:tcPr>
            <w:tcW w:w="5000" w:type="pct"/>
            <w:gridSpan w:val="11"/>
            <w:shd w:val="clear" w:color="auto" w:fill="FFFFFF" w:themeFill="background1"/>
          </w:tcPr>
          <w:p w14:paraId="332D59E5" w14:textId="00FCDADD" w:rsidR="00FC2B48" w:rsidRDefault="002D1C0D" w:rsidP="00FC2B48">
            <w:pPr>
              <w:jc w:val="center"/>
            </w:pPr>
            <w:r>
              <w:rPr>
                <w:b/>
              </w:rPr>
              <w:t>DURING DOMESTIC TRAVEL</w:t>
            </w:r>
          </w:p>
        </w:tc>
      </w:tr>
      <w:tr w:rsidR="00CE1AAA" w14:paraId="3C5F0437" w14:textId="77777777" w:rsidTr="00FC2B48">
        <w:trPr>
          <w:cantSplit/>
          <w:trHeight w:val="1296"/>
        </w:trPr>
        <w:tc>
          <w:tcPr>
            <w:tcW w:w="567" w:type="pct"/>
            <w:shd w:val="clear" w:color="auto" w:fill="FFFFFF" w:themeFill="background1"/>
          </w:tcPr>
          <w:p w14:paraId="3C5F042C" w14:textId="6808E6E0" w:rsidR="00CE1AAA" w:rsidRDefault="005917DA">
            <w:r>
              <w:t>Road traffic collision during</w:t>
            </w:r>
            <w:r w:rsidR="008E5D66">
              <w:t xml:space="preserve"> domestic coach</w:t>
            </w:r>
            <w:r>
              <w:t xml:space="preserve"> transit</w:t>
            </w:r>
          </w:p>
        </w:tc>
        <w:tc>
          <w:tcPr>
            <w:tcW w:w="887" w:type="pct"/>
            <w:shd w:val="clear" w:color="auto" w:fill="FFFFFF" w:themeFill="background1"/>
          </w:tcPr>
          <w:p w14:paraId="3C5F042D" w14:textId="6E99008A" w:rsidR="00CE1AAA" w:rsidRDefault="005917DA">
            <w:r>
              <w:t>Physical injury to person or property</w:t>
            </w:r>
            <w:r w:rsidR="00E17660">
              <w:t>.</w:t>
            </w:r>
          </w:p>
        </w:tc>
        <w:tc>
          <w:tcPr>
            <w:tcW w:w="632" w:type="pct"/>
            <w:shd w:val="clear" w:color="auto" w:fill="FFFFFF" w:themeFill="background1"/>
          </w:tcPr>
          <w:p w14:paraId="3C5F042E" w14:textId="13AF0A1A" w:rsidR="00CE1AAA" w:rsidRDefault="00E17660">
            <w:r>
              <w:t xml:space="preserve">Driver, </w:t>
            </w:r>
            <w:r w:rsidR="005917DA">
              <w:t>Passengers</w:t>
            </w:r>
          </w:p>
        </w:tc>
        <w:tc>
          <w:tcPr>
            <w:tcW w:w="157" w:type="pct"/>
            <w:shd w:val="clear" w:color="auto" w:fill="FFFFFF" w:themeFill="background1"/>
          </w:tcPr>
          <w:p w14:paraId="3C5F042F" w14:textId="620CFC61" w:rsidR="00CE1AAA" w:rsidRPr="00957A37" w:rsidRDefault="005917DA" w:rsidP="00CE1AAA">
            <w:pPr>
              <w:rPr>
                <w:rFonts w:ascii="Lucida Sans" w:hAnsi="Lucida Sans"/>
                <w:b/>
              </w:rPr>
            </w:pPr>
            <w:r>
              <w:rPr>
                <w:rFonts w:ascii="Lucida Sans" w:hAnsi="Lucida Sans"/>
                <w:b/>
              </w:rPr>
              <w:t>2</w:t>
            </w:r>
          </w:p>
        </w:tc>
        <w:tc>
          <w:tcPr>
            <w:tcW w:w="157" w:type="pct"/>
            <w:shd w:val="clear" w:color="auto" w:fill="FFFFFF" w:themeFill="background1"/>
          </w:tcPr>
          <w:p w14:paraId="3C5F0430" w14:textId="273AF2FA" w:rsidR="00CE1AAA" w:rsidRPr="00957A37" w:rsidRDefault="005917DA" w:rsidP="00CE1AAA">
            <w:pPr>
              <w:rPr>
                <w:rFonts w:ascii="Lucida Sans" w:hAnsi="Lucida Sans"/>
                <w:b/>
              </w:rPr>
            </w:pPr>
            <w:r>
              <w:rPr>
                <w:rFonts w:ascii="Lucida Sans" w:hAnsi="Lucida Sans"/>
                <w:b/>
              </w:rPr>
              <w:t>5</w:t>
            </w:r>
          </w:p>
        </w:tc>
        <w:tc>
          <w:tcPr>
            <w:tcW w:w="162" w:type="pct"/>
            <w:shd w:val="clear" w:color="auto" w:fill="FFFFFF" w:themeFill="background1"/>
          </w:tcPr>
          <w:p w14:paraId="3C5F0431" w14:textId="1B881D37" w:rsidR="00CE1AAA" w:rsidRPr="00957A37" w:rsidRDefault="005917DA" w:rsidP="00CE1AAA">
            <w:pPr>
              <w:rPr>
                <w:rFonts w:ascii="Lucida Sans" w:hAnsi="Lucida Sans"/>
                <w:b/>
              </w:rPr>
            </w:pPr>
            <w:r>
              <w:rPr>
                <w:rFonts w:ascii="Lucida Sans" w:hAnsi="Lucida Sans"/>
                <w:b/>
              </w:rPr>
              <w:t>10</w:t>
            </w:r>
          </w:p>
        </w:tc>
        <w:tc>
          <w:tcPr>
            <w:tcW w:w="989" w:type="pct"/>
            <w:shd w:val="clear" w:color="auto" w:fill="FFFFFF" w:themeFill="background1"/>
          </w:tcPr>
          <w:p w14:paraId="541925C9" w14:textId="77777777" w:rsidR="00CE1AAA" w:rsidRPr="005917DA" w:rsidRDefault="005917DA">
            <w:r w:rsidRPr="005917DA">
              <w:t>Seatbelts are provided</w:t>
            </w:r>
          </w:p>
          <w:p w14:paraId="3C5F0432" w14:textId="0F91989D" w:rsidR="005917DA" w:rsidRPr="005917DA" w:rsidRDefault="005917DA">
            <w:r w:rsidRPr="005917DA">
              <w:t>Seatbelts use to be mandatory</w:t>
            </w:r>
          </w:p>
        </w:tc>
        <w:tc>
          <w:tcPr>
            <w:tcW w:w="157" w:type="pct"/>
            <w:shd w:val="clear" w:color="auto" w:fill="FFFFFF" w:themeFill="background1"/>
          </w:tcPr>
          <w:p w14:paraId="3C5F0433" w14:textId="4E17D189" w:rsidR="00CE1AAA" w:rsidRPr="00957A37" w:rsidRDefault="005917DA" w:rsidP="00CE1AAA">
            <w:pPr>
              <w:rPr>
                <w:rFonts w:ascii="Lucida Sans" w:hAnsi="Lucida Sans"/>
                <w:b/>
              </w:rPr>
            </w:pPr>
            <w:r>
              <w:rPr>
                <w:rFonts w:ascii="Lucida Sans" w:hAnsi="Lucida Sans"/>
                <w:b/>
              </w:rPr>
              <w:t>1</w:t>
            </w:r>
          </w:p>
        </w:tc>
        <w:tc>
          <w:tcPr>
            <w:tcW w:w="157" w:type="pct"/>
            <w:shd w:val="clear" w:color="auto" w:fill="FFFFFF" w:themeFill="background1"/>
          </w:tcPr>
          <w:p w14:paraId="3C5F0434" w14:textId="02CE4938" w:rsidR="00CE1AAA" w:rsidRPr="00957A37" w:rsidRDefault="005917DA" w:rsidP="00CE1AAA">
            <w:pPr>
              <w:rPr>
                <w:rFonts w:ascii="Lucida Sans" w:hAnsi="Lucida Sans"/>
                <w:b/>
              </w:rPr>
            </w:pPr>
            <w:r>
              <w:rPr>
                <w:rFonts w:ascii="Lucida Sans" w:hAnsi="Lucida Sans"/>
                <w:b/>
              </w:rPr>
              <w:t>5</w:t>
            </w:r>
          </w:p>
        </w:tc>
        <w:tc>
          <w:tcPr>
            <w:tcW w:w="157" w:type="pct"/>
            <w:shd w:val="clear" w:color="auto" w:fill="FFFFFF" w:themeFill="background1"/>
          </w:tcPr>
          <w:p w14:paraId="3C5F0435" w14:textId="3EDB91A8" w:rsidR="00CE1AAA" w:rsidRPr="00957A37" w:rsidRDefault="005917DA" w:rsidP="00CE1AAA">
            <w:pPr>
              <w:rPr>
                <w:rFonts w:ascii="Lucida Sans" w:hAnsi="Lucida Sans"/>
                <w:b/>
              </w:rPr>
            </w:pPr>
            <w:r>
              <w:rPr>
                <w:rFonts w:ascii="Lucida Sans" w:hAnsi="Lucida Sans"/>
                <w:b/>
              </w:rPr>
              <w:t>5</w:t>
            </w:r>
          </w:p>
        </w:tc>
        <w:tc>
          <w:tcPr>
            <w:tcW w:w="978" w:type="pct"/>
            <w:shd w:val="clear" w:color="auto" w:fill="FFFFFF" w:themeFill="background1"/>
          </w:tcPr>
          <w:p w14:paraId="3C5F0436" w14:textId="7EB69C33" w:rsidR="00CE1AAA" w:rsidRDefault="005917DA">
            <w:r>
              <w:t>Activity lead will verify seatbelts are in proper and full use before travel</w:t>
            </w:r>
            <w:r w:rsidR="00E17660">
              <w:t>.</w:t>
            </w:r>
          </w:p>
        </w:tc>
      </w:tr>
      <w:tr w:rsidR="00CE1AAA" w14:paraId="3C5F0443" w14:textId="77777777" w:rsidTr="00FC2B48">
        <w:trPr>
          <w:cantSplit/>
          <w:trHeight w:val="1296"/>
        </w:trPr>
        <w:tc>
          <w:tcPr>
            <w:tcW w:w="567" w:type="pct"/>
            <w:shd w:val="clear" w:color="auto" w:fill="FFFFFF" w:themeFill="background1"/>
          </w:tcPr>
          <w:p w14:paraId="3C5F0438" w14:textId="74DB6F5D" w:rsidR="00CE1AAA" w:rsidRDefault="005917DA">
            <w:r>
              <w:t>Slips, trips, falls when loading or unloading passengers</w:t>
            </w:r>
          </w:p>
        </w:tc>
        <w:tc>
          <w:tcPr>
            <w:tcW w:w="887" w:type="pct"/>
            <w:shd w:val="clear" w:color="auto" w:fill="FFFFFF" w:themeFill="background1"/>
          </w:tcPr>
          <w:p w14:paraId="3C5F0439" w14:textId="6ACA512C" w:rsidR="00CE1AAA" w:rsidRDefault="005917DA">
            <w:r>
              <w:t>Physical injury to person or property</w:t>
            </w:r>
            <w:r w:rsidR="00E17660">
              <w:t>.</w:t>
            </w:r>
          </w:p>
        </w:tc>
        <w:tc>
          <w:tcPr>
            <w:tcW w:w="632" w:type="pct"/>
            <w:shd w:val="clear" w:color="auto" w:fill="FFFFFF" w:themeFill="background1"/>
          </w:tcPr>
          <w:p w14:paraId="3C5F043A" w14:textId="47B7E425" w:rsidR="00CE1AAA" w:rsidRDefault="00E17660">
            <w:r>
              <w:t xml:space="preserve">Driver, </w:t>
            </w:r>
            <w:r w:rsidR="005917DA">
              <w:t>Passengers</w:t>
            </w:r>
          </w:p>
        </w:tc>
        <w:tc>
          <w:tcPr>
            <w:tcW w:w="157" w:type="pct"/>
            <w:shd w:val="clear" w:color="auto" w:fill="FFFFFF" w:themeFill="background1"/>
          </w:tcPr>
          <w:p w14:paraId="3C5F043B" w14:textId="3BC998DC" w:rsidR="00CE1AAA" w:rsidRPr="00957A37" w:rsidRDefault="005917DA" w:rsidP="00CE1AAA">
            <w:pPr>
              <w:rPr>
                <w:rFonts w:ascii="Lucida Sans" w:hAnsi="Lucida Sans"/>
                <w:b/>
              </w:rPr>
            </w:pPr>
            <w:r>
              <w:rPr>
                <w:rFonts w:ascii="Lucida Sans" w:hAnsi="Lucida Sans"/>
                <w:b/>
              </w:rPr>
              <w:t>1</w:t>
            </w:r>
          </w:p>
        </w:tc>
        <w:tc>
          <w:tcPr>
            <w:tcW w:w="157" w:type="pct"/>
            <w:shd w:val="clear" w:color="auto" w:fill="FFFFFF" w:themeFill="background1"/>
          </w:tcPr>
          <w:p w14:paraId="3C5F043C" w14:textId="3FF9FF45" w:rsidR="00CE1AAA" w:rsidRPr="00957A37" w:rsidRDefault="005917DA" w:rsidP="00CE1AAA">
            <w:pPr>
              <w:rPr>
                <w:rFonts w:ascii="Lucida Sans" w:hAnsi="Lucida Sans"/>
                <w:b/>
              </w:rPr>
            </w:pPr>
            <w:r>
              <w:rPr>
                <w:rFonts w:ascii="Lucida Sans" w:hAnsi="Lucida Sans"/>
                <w:b/>
              </w:rPr>
              <w:t>3</w:t>
            </w:r>
          </w:p>
        </w:tc>
        <w:tc>
          <w:tcPr>
            <w:tcW w:w="162" w:type="pct"/>
            <w:shd w:val="clear" w:color="auto" w:fill="FFFFFF" w:themeFill="background1"/>
          </w:tcPr>
          <w:p w14:paraId="3C5F043D" w14:textId="74C2E19D" w:rsidR="00CE1AAA" w:rsidRPr="00957A37" w:rsidRDefault="005917DA" w:rsidP="00CE1AAA">
            <w:pPr>
              <w:rPr>
                <w:rFonts w:ascii="Lucida Sans" w:hAnsi="Lucida Sans"/>
                <w:b/>
              </w:rPr>
            </w:pPr>
            <w:r>
              <w:rPr>
                <w:rFonts w:ascii="Lucida Sans" w:hAnsi="Lucida Sans"/>
                <w:b/>
              </w:rPr>
              <w:t>3</w:t>
            </w:r>
          </w:p>
        </w:tc>
        <w:tc>
          <w:tcPr>
            <w:tcW w:w="989" w:type="pct"/>
            <w:shd w:val="clear" w:color="auto" w:fill="FFFFFF" w:themeFill="background1"/>
          </w:tcPr>
          <w:p w14:paraId="3C5F043E" w14:textId="45F9BC94" w:rsidR="00CE1AAA" w:rsidRPr="005917DA" w:rsidRDefault="005917DA">
            <w:r w:rsidRPr="005917DA">
              <w:t>Internal lighting to be in use before embarking or debarking</w:t>
            </w:r>
            <w:r>
              <w:t>.</w:t>
            </w:r>
          </w:p>
        </w:tc>
        <w:tc>
          <w:tcPr>
            <w:tcW w:w="157" w:type="pct"/>
            <w:shd w:val="clear" w:color="auto" w:fill="FFFFFF" w:themeFill="background1"/>
          </w:tcPr>
          <w:p w14:paraId="3C5F043F" w14:textId="5C50BDBD" w:rsidR="00CE1AAA" w:rsidRPr="00957A37" w:rsidRDefault="005917DA" w:rsidP="00CE1AAA">
            <w:pPr>
              <w:rPr>
                <w:rFonts w:ascii="Lucida Sans" w:hAnsi="Lucida Sans"/>
                <w:b/>
              </w:rPr>
            </w:pPr>
            <w:r>
              <w:rPr>
                <w:rFonts w:ascii="Lucida Sans" w:hAnsi="Lucida Sans"/>
                <w:b/>
              </w:rPr>
              <w:t>1</w:t>
            </w:r>
          </w:p>
        </w:tc>
        <w:tc>
          <w:tcPr>
            <w:tcW w:w="157" w:type="pct"/>
            <w:shd w:val="clear" w:color="auto" w:fill="FFFFFF" w:themeFill="background1"/>
          </w:tcPr>
          <w:p w14:paraId="3C5F0440" w14:textId="208BDEA5" w:rsidR="00CE1AAA" w:rsidRPr="00957A37" w:rsidRDefault="005917DA" w:rsidP="00CE1AAA">
            <w:pPr>
              <w:rPr>
                <w:rFonts w:ascii="Lucida Sans" w:hAnsi="Lucida Sans"/>
                <w:b/>
              </w:rPr>
            </w:pPr>
            <w:r>
              <w:rPr>
                <w:rFonts w:ascii="Lucida Sans" w:hAnsi="Lucida Sans"/>
                <w:b/>
              </w:rPr>
              <w:t>3</w:t>
            </w:r>
          </w:p>
        </w:tc>
        <w:tc>
          <w:tcPr>
            <w:tcW w:w="157" w:type="pct"/>
            <w:shd w:val="clear" w:color="auto" w:fill="FFFFFF" w:themeFill="background1"/>
          </w:tcPr>
          <w:p w14:paraId="3C5F0441" w14:textId="30E91165" w:rsidR="00CE1AAA" w:rsidRPr="00957A37" w:rsidRDefault="005917DA" w:rsidP="00CE1AAA">
            <w:pPr>
              <w:rPr>
                <w:rFonts w:ascii="Lucida Sans" w:hAnsi="Lucida Sans"/>
                <w:b/>
              </w:rPr>
            </w:pPr>
            <w:r>
              <w:rPr>
                <w:rFonts w:ascii="Lucida Sans" w:hAnsi="Lucida Sans"/>
                <w:b/>
              </w:rPr>
              <w:t>3</w:t>
            </w:r>
          </w:p>
        </w:tc>
        <w:tc>
          <w:tcPr>
            <w:tcW w:w="978" w:type="pct"/>
            <w:shd w:val="clear" w:color="auto" w:fill="FFFFFF" w:themeFill="background1"/>
          </w:tcPr>
          <w:p w14:paraId="3C5F0442" w14:textId="45273BFF" w:rsidR="00CE1AAA" w:rsidRDefault="005917DA" w:rsidP="005917DA">
            <w:r>
              <w:t>Any individual that is disabled or incapacitated is to be assisted by activity lead and driver.</w:t>
            </w:r>
          </w:p>
        </w:tc>
      </w:tr>
      <w:tr w:rsidR="00CE1AAA" w14:paraId="3C5F044F" w14:textId="77777777" w:rsidTr="00FC2B48">
        <w:trPr>
          <w:cantSplit/>
          <w:trHeight w:val="1296"/>
        </w:trPr>
        <w:tc>
          <w:tcPr>
            <w:tcW w:w="567" w:type="pct"/>
            <w:shd w:val="clear" w:color="auto" w:fill="FFFFFF" w:themeFill="background1"/>
          </w:tcPr>
          <w:p w14:paraId="3C5F0444" w14:textId="5E77F5EC" w:rsidR="00CE1AAA" w:rsidRDefault="005917DA" w:rsidP="005917DA">
            <w:r>
              <w:lastRenderedPageBreak/>
              <w:t>Road traffic collision when not in transit</w:t>
            </w:r>
          </w:p>
        </w:tc>
        <w:tc>
          <w:tcPr>
            <w:tcW w:w="887" w:type="pct"/>
            <w:shd w:val="clear" w:color="auto" w:fill="FFFFFF" w:themeFill="background1"/>
          </w:tcPr>
          <w:p w14:paraId="3C5F0445" w14:textId="19A1AF2F" w:rsidR="00CE1AAA" w:rsidRDefault="005917DA">
            <w:r>
              <w:t>Physical injury to person or property</w:t>
            </w:r>
            <w:r w:rsidR="00E17660">
              <w:t>.</w:t>
            </w:r>
          </w:p>
        </w:tc>
        <w:tc>
          <w:tcPr>
            <w:tcW w:w="632" w:type="pct"/>
            <w:shd w:val="clear" w:color="auto" w:fill="FFFFFF" w:themeFill="background1"/>
          </w:tcPr>
          <w:p w14:paraId="3C5F0446" w14:textId="564B1990" w:rsidR="00CE1AAA" w:rsidRDefault="00E17660">
            <w:r>
              <w:t xml:space="preserve">Driver, </w:t>
            </w:r>
            <w:r w:rsidR="005917DA">
              <w:t>Passengers</w:t>
            </w:r>
          </w:p>
        </w:tc>
        <w:tc>
          <w:tcPr>
            <w:tcW w:w="157" w:type="pct"/>
            <w:shd w:val="clear" w:color="auto" w:fill="FFFFFF" w:themeFill="background1"/>
          </w:tcPr>
          <w:p w14:paraId="3C5F0447" w14:textId="5C42C863" w:rsidR="00CE1AAA" w:rsidRPr="00957A37" w:rsidRDefault="005917DA" w:rsidP="00CE1AAA">
            <w:pPr>
              <w:rPr>
                <w:rFonts w:ascii="Lucida Sans" w:hAnsi="Lucida Sans"/>
                <w:b/>
              </w:rPr>
            </w:pPr>
            <w:r>
              <w:rPr>
                <w:rFonts w:ascii="Lucida Sans" w:hAnsi="Lucida Sans"/>
                <w:b/>
              </w:rPr>
              <w:t>2</w:t>
            </w:r>
          </w:p>
        </w:tc>
        <w:tc>
          <w:tcPr>
            <w:tcW w:w="157" w:type="pct"/>
            <w:shd w:val="clear" w:color="auto" w:fill="FFFFFF" w:themeFill="background1"/>
          </w:tcPr>
          <w:p w14:paraId="3C5F0448" w14:textId="090E66A5" w:rsidR="00CE1AAA" w:rsidRPr="00957A37" w:rsidRDefault="005917DA" w:rsidP="00CE1AAA">
            <w:pPr>
              <w:rPr>
                <w:rFonts w:ascii="Lucida Sans" w:hAnsi="Lucida Sans"/>
                <w:b/>
              </w:rPr>
            </w:pPr>
            <w:r>
              <w:rPr>
                <w:rFonts w:ascii="Lucida Sans" w:hAnsi="Lucida Sans"/>
                <w:b/>
              </w:rPr>
              <w:t>5</w:t>
            </w:r>
          </w:p>
        </w:tc>
        <w:tc>
          <w:tcPr>
            <w:tcW w:w="162" w:type="pct"/>
            <w:shd w:val="clear" w:color="auto" w:fill="FFFFFF" w:themeFill="background1"/>
          </w:tcPr>
          <w:p w14:paraId="3C5F0449" w14:textId="088471E8" w:rsidR="00CE1AAA" w:rsidRPr="00957A37" w:rsidRDefault="005917DA" w:rsidP="00CE1AAA">
            <w:pPr>
              <w:rPr>
                <w:rFonts w:ascii="Lucida Sans" w:hAnsi="Lucida Sans"/>
                <w:b/>
              </w:rPr>
            </w:pPr>
            <w:r>
              <w:rPr>
                <w:rFonts w:ascii="Lucida Sans" w:hAnsi="Lucida Sans"/>
                <w:b/>
              </w:rPr>
              <w:t>10</w:t>
            </w:r>
          </w:p>
        </w:tc>
        <w:tc>
          <w:tcPr>
            <w:tcW w:w="989" w:type="pct"/>
            <w:shd w:val="clear" w:color="auto" w:fill="FFFFFF" w:themeFill="background1"/>
          </w:tcPr>
          <w:p w14:paraId="3C5F044A" w14:textId="5475CB01" w:rsidR="00CE1AAA" w:rsidRPr="005917DA" w:rsidRDefault="005917DA" w:rsidP="005917DA">
            <w:r>
              <w:t>Alight only in pre-determined drop locations provided by venue.</w:t>
            </w:r>
          </w:p>
        </w:tc>
        <w:tc>
          <w:tcPr>
            <w:tcW w:w="157" w:type="pct"/>
            <w:shd w:val="clear" w:color="auto" w:fill="FFFFFF" w:themeFill="background1"/>
          </w:tcPr>
          <w:p w14:paraId="3C5F044B" w14:textId="5C75BCD5" w:rsidR="00CE1AAA" w:rsidRPr="00957A37" w:rsidRDefault="005917DA" w:rsidP="00CE1AAA">
            <w:pPr>
              <w:rPr>
                <w:rFonts w:ascii="Lucida Sans" w:hAnsi="Lucida Sans"/>
                <w:b/>
              </w:rPr>
            </w:pPr>
            <w:r>
              <w:rPr>
                <w:rFonts w:ascii="Lucida Sans" w:hAnsi="Lucida Sans"/>
                <w:b/>
              </w:rPr>
              <w:t>1</w:t>
            </w:r>
          </w:p>
        </w:tc>
        <w:tc>
          <w:tcPr>
            <w:tcW w:w="157" w:type="pct"/>
            <w:shd w:val="clear" w:color="auto" w:fill="FFFFFF" w:themeFill="background1"/>
          </w:tcPr>
          <w:p w14:paraId="3C5F044C" w14:textId="2BDA23BA" w:rsidR="00CE1AAA" w:rsidRPr="00957A37" w:rsidRDefault="005917DA" w:rsidP="00CE1AAA">
            <w:pPr>
              <w:rPr>
                <w:rFonts w:ascii="Lucida Sans" w:hAnsi="Lucida Sans"/>
                <w:b/>
              </w:rPr>
            </w:pPr>
            <w:r>
              <w:rPr>
                <w:rFonts w:ascii="Lucida Sans" w:hAnsi="Lucida Sans"/>
                <w:b/>
              </w:rPr>
              <w:t>5</w:t>
            </w:r>
          </w:p>
        </w:tc>
        <w:tc>
          <w:tcPr>
            <w:tcW w:w="157" w:type="pct"/>
            <w:shd w:val="clear" w:color="auto" w:fill="FFFFFF" w:themeFill="background1"/>
          </w:tcPr>
          <w:p w14:paraId="3C5F044D" w14:textId="6A996312" w:rsidR="00CE1AAA" w:rsidRPr="00957A37" w:rsidRDefault="005917DA" w:rsidP="00CE1AAA">
            <w:pPr>
              <w:rPr>
                <w:rFonts w:ascii="Lucida Sans" w:hAnsi="Lucida Sans"/>
                <w:b/>
              </w:rPr>
            </w:pPr>
            <w:r>
              <w:rPr>
                <w:rFonts w:ascii="Lucida Sans" w:hAnsi="Lucida Sans"/>
                <w:b/>
              </w:rPr>
              <w:t>5</w:t>
            </w:r>
          </w:p>
        </w:tc>
        <w:tc>
          <w:tcPr>
            <w:tcW w:w="978" w:type="pct"/>
            <w:shd w:val="clear" w:color="auto" w:fill="FFFFFF" w:themeFill="background1"/>
          </w:tcPr>
          <w:p w14:paraId="3C5F044E" w14:textId="597DCD36" w:rsidR="00CE1AAA" w:rsidRDefault="005917DA" w:rsidP="005917DA">
            <w:r>
              <w:t>Any individual that is disabled or incapacitated is to be assisted by activity lead and driver.</w:t>
            </w:r>
          </w:p>
        </w:tc>
      </w:tr>
      <w:tr w:rsidR="00CE1AAA" w14:paraId="3C5F045B" w14:textId="77777777" w:rsidTr="00FC2B48">
        <w:trPr>
          <w:cantSplit/>
          <w:trHeight w:val="1296"/>
        </w:trPr>
        <w:tc>
          <w:tcPr>
            <w:tcW w:w="567" w:type="pct"/>
            <w:shd w:val="clear" w:color="auto" w:fill="FFFFFF" w:themeFill="background1"/>
          </w:tcPr>
          <w:p w14:paraId="3C5F0450" w14:textId="4A367E03" w:rsidR="00CE1AAA" w:rsidRDefault="005917DA">
            <w:r>
              <w:t>Passenger illness</w:t>
            </w:r>
          </w:p>
        </w:tc>
        <w:tc>
          <w:tcPr>
            <w:tcW w:w="887" w:type="pct"/>
            <w:shd w:val="clear" w:color="auto" w:fill="FFFFFF" w:themeFill="background1"/>
          </w:tcPr>
          <w:p w14:paraId="3C5F0451" w14:textId="201D2859" w:rsidR="00CE1AAA" w:rsidRDefault="005917DA">
            <w:r>
              <w:t>Physical injury</w:t>
            </w:r>
            <w:r w:rsidR="00E17660">
              <w:t xml:space="preserve"> to person.</w:t>
            </w:r>
          </w:p>
        </w:tc>
        <w:tc>
          <w:tcPr>
            <w:tcW w:w="632" w:type="pct"/>
            <w:shd w:val="clear" w:color="auto" w:fill="FFFFFF" w:themeFill="background1"/>
          </w:tcPr>
          <w:p w14:paraId="3C5F0452" w14:textId="4AAE16D7" w:rsidR="00CE1AAA" w:rsidRDefault="00E17660">
            <w:r>
              <w:t xml:space="preserve">Driver, </w:t>
            </w:r>
            <w:r w:rsidR="005917DA">
              <w:t>Passengers</w:t>
            </w:r>
          </w:p>
        </w:tc>
        <w:tc>
          <w:tcPr>
            <w:tcW w:w="157" w:type="pct"/>
            <w:shd w:val="clear" w:color="auto" w:fill="FFFFFF" w:themeFill="background1"/>
          </w:tcPr>
          <w:p w14:paraId="3C5F0453" w14:textId="63A57CCE" w:rsidR="00CE1AAA" w:rsidRPr="00957A37" w:rsidRDefault="005917DA" w:rsidP="00CE1AAA">
            <w:pPr>
              <w:rPr>
                <w:rFonts w:ascii="Lucida Sans" w:hAnsi="Lucida Sans"/>
                <w:b/>
              </w:rPr>
            </w:pPr>
            <w:r>
              <w:rPr>
                <w:rFonts w:ascii="Lucida Sans" w:hAnsi="Lucida Sans"/>
                <w:b/>
              </w:rPr>
              <w:t>2</w:t>
            </w:r>
          </w:p>
        </w:tc>
        <w:tc>
          <w:tcPr>
            <w:tcW w:w="157" w:type="pct"/>
            <w:shd w:val="clear" w:color="auto" w:fill="FFFFFF" w:themeFill="background1"/>
          </w:tcPr>
          <w:p w14:paraId="3C5F0454" w14:textId="5EB1DE99" w:rsidR="00CE1AAA" w:rsidRPr="00957A37" w:rsidRDefault="005917DA" w:rsidP="00CE1AAA">
            <w:pPr>
              <w:rPr>
                <w:rFonts w:ascii="Lucida Sans" w:hAnsi="Lucida Sans"/>
                <w:b/>
              </w:rPr>
            </w:pPr>
            <w:r>
              <w:rPr>
                <w:rFonts w:ascii="Lucida Sans" w:hAnsi="Lucida Sans"/>
                <w:b/>
              </w:rPr>
              <w:t>3</w:t>
            </w:r>
          </w:p>
        </w:tc>
        <w:tc>
          <w:tcPr>
            <w:tcW w:w="162" w:type="pct"/>
            <w:shd w:val="clear" w:color="auto" w:fill="FFFFFF" w:themeFill="background1"/>
          </w:tcPr>
          <w:p w14:paraId="3C5F0455" w14:textId="68B585C5" w:rsidR="00CE1AAA" w:rsidRPr="00957A37" w:rsidRDefault="005917DA" w:rsidP="00CE1AAA">
            <w:pPr>
              <w:rPr>
                <w:rFonts w:ascii="Lucida Sans" w:hAnsi="Lucida Sans"/>
                <w:b/>
              </w:rPr>
            </w:pPr>
            <w:r>
              <w:rPr>
                <w:rFonts w:ascii="Lucida Sans" w:hAnsi="Lucida Sans"/>
                <w:b/>
              </w:rPr>
              <w:t>6</w:t>
            </w:r>
          </w:p>
        </w:tc>
        <w:tc>
          <w:tcPr>
            <w:tcW w:w="989" w:type="pct"/>
            <w:shd w:val="clear" w:color="auto" w:fill="FFFFFF" w:themeFill="background1"/>
          </w:tcPr>
          <w:p w14:paraId="3C5F0456" w14:textId="4BC6B32F" w:rsidR="00CE1AAA" w:rsidRPr="005917DA" w:rsidRDefault="005917DA" w:rsidP="008E744D">
            <w:r>
              <w:t xml:space="preserve">If any member of activity should be taken ill in transit, driver to redivert to nearest active A&amp;E. Report incident to Activities co-ordinator at first safe opportunity. </w:t>
            </w:r>
            <w:r w:rsidR="008E744D">
              <w:t>Ensure that any present first aiders are identified to attendees at the beginning of activity.</w:t>
            </w:r>
          </w:p>
        </w:tc>
        <w:tc>
          <w:tcPr>
            <w:tcW w:w="157" w:type="pct"/>
            <w:shd w:val="clear" w:color="auto" w:fill="FFFFFF" w:themeFill="background1"/>
          </w:tcPr>
          <w:p w14:paraId="3C5F0457" w14:textId="13F47850" w:rsidR="00CE1AAA" w:rsidRPr="00957A37" w:rsidRDefault="00CE1AAA" w:rsidP="00CE1AAA">
            <w:pPr>
              <w:rPr>
                <w:rFonts w:ascii="Lucida Sans" w:hAnsi="Lucida Sans"/>
                <w:b/>
              </w:rPr>
            </w:pPr>
          </w:p>
        </w:tc>
        <w:tc>
          <w:tcPr>
            <w:tcW w:w="157" w:type="pct"/>
            <w:shd w:val="clear" w:color="auto" w:fill="FFFFFF" w:themeFill="background1"/>
          </w:tcPr>
          <w:p w14:paraId="3C5F0458" w14:textId="750D2294" w:rsidR="00CE1AAA" w:rsidRPr="00957A37" w:rsidRDefault="00CE1AAA" w:rsidP="00CE1AAA">
            <w:pPr>
              <w:rPr>
                <w:rFonts w:ascii="Lucida Sans" w:hAnsi="Lucida Sans"/>
                <w:b/>
              </w:rPr>
            </w:pPr>
          </w:p>
        </w:tc>
        <w:tc>
          <w:tcPr>
            <w:tcW w:w="157" w:type="pct"/>
            <w:shd w:val="clear" w:color="auto" w:fill="FFFFFF" w:themeFill="background1"/>
          </w:tcPr>
          <w:p w14:paraId="3C5F0459" w14:textId="2DAD867D" w:rsidR="00CE1AAA" w:rsidRPr="00957A37" w:rsidRDefault="00CE1AAA" w:rsidP="00CE1AAA">
            <w:pPr>
              <w:rPr>
                <w:rFonts w:ascii="Lucida Sans" w:hAnsi="Lucida Sans"/>
                <w:b/>
              </w:rPr>
            </w:pPr>
          </w:p>
        </w:tc>
        <w:tc>
          <w:tcPr>
            <w:tcW w:w="978" w:type="pct"/>
            <w:shd w:val="clear" w:color="auto" w:fill="FFFFFF" w:themeFill="background1"/>
          </w:tcPr>
          <w:p w14:paraId="3C5F045A" w14:textId="2E23C79C" w:rsidR="00CE1AAA" w:rsidRDefault="00CE1AAA"/>
        </w:tc>
      </w:tr>
      <w:tr w:rsidR="00CE1AAA" w14:paraId="3C5F0467" w14:textId="77777777" w:rsidTr="00FC2B48">
        <w:trPr>
          <w:cantSplit/>
          <w:trHeight w:val="1296"/>
        </w:trPr>
        <w:tc>
          <w:tcPr>
            <w:tcW w:w="567" w:type="pct"/>
            <w:shd w:val="clear" w:color="auto" w:fill="FFFFFF" w:themeFill="background1"/>
          </w:tcPr>
          <w:p w14:paraId="3C5F045C" w14:textId="3395B2CE" w:rsidR="00CE1AAA" w:rsidRDefault="00E17660">
            <w:r>
              <w:t>Unfit Driver</w:t>
            </w:r>
          </w:p>
        </w:tc>
        <w:tc>
          <w:tcPr>
            <w:tcW w:w="887" w:type="pct"/>
            <w:shd w:val="clear" w:color="auto" w:fill="FFFFFF" w:themeFill="background1"/>
          </w:tcPr>
          <w:p w14:paraId="3C5F045D" w14:textId="06402A84" w:rsidR="00CE1AAA" w:rsidRDefault="00E17660">
            <w:r>
              <w:t>Road traffic collision during transit, speeding ticket etc.</w:t>
            </w:r>
          </w:p>
        </w:tc>
        <w:tc>
          <w:tcPr>
            <w:tcW w:w="632" w:type="pct"/>
            <w:shd w:val="clear" w:color="auto" w:fill="FFFFFF" w:themeFill="background1"/>
          </w:tcPr>
          <w:p w14:paraId="3C5F045E" w14:textId="260C8DF1" w:rsidR="00CE1AAA" w:rsidRDefault="00E17660">
            <w:r>
              <w:t>Driver, Passengers</w:t>
            </w:r>
          </w:p>
        </w:tc>
        <w:tc>
          <w:tcPr>
            <w:tcW w:w="157" w:type="pct"/>
            <w:shd w:val="clear" w:color="auto" w:fill="FFFFFF" w:themeFill="background1"/>
          </w:tcPr>
          <w:p w14:paraId="3C5F045F" w14:textId="1A2080AE" w:rsidR="00CE1AAA" w:rsidRPr="00957A37" w:rsidRDefault="00E17660" w:rsidP="00CE1AAA">
            <w:pPr>
              <w:rPr>
                <w:rFonts w:ascii="Lucida Sans" w:hAnsi="Lucida Sans"/>
                <w:b/>
              </w:rPr>
            </w:pPr>
            <w:r>
              <w:rPr>
                <w:rFonts w:ascii="Lucida Sans" w:hAnsi="Lucida Sans"/>
                <w:b/>
              </w:rPr>
              <w:t>3</w:t>
            </w:r>
          </w:p>
        </w:tc>
        <w:tc>
          <w:tcPr>
            <w:tcW w:w="157" w:type="pct"/>
            <w:shd w:val="clear" w:color="auto" w:fill="FFFFFF" w:themeFill="background1"/>
          </w:tcPr>
          <w:p w14:paraId="3C5F0460" w14:textId="6BF5651B" w:rsidR="00CE1AAA" w:rsidRPr="00957A37" w:rsidRDefault="00E17660" w:rsidP="00CE1AAA">
            <w:pPr>
              <w:rPr>
                <w:rFonts w:ascii="Lucida Sans" w:hAnsi="Lucida Sans"/>
                <w:b/>
              </w:rPr>
            </w:pPr>
            <w:r>
              <w:rPr>
                <w:rFonts w:ascii="Lucida Sans" w:hAnsi="Lucida Sans"/>
                <w:b/>
              </w:rPr>
              <w:t>5</w:t>
            </w:r>
          </w:p>
        </w:tc>
        <w:tc>
          <w:tcPr>
            <w:tcW w:w="162" w:type="pct"/>
            <w:shd w:val="clear" w:color="auto" w:fill="FFFFFF" w:themeFill="background1"/>
          </w:tcPr>
          <w:p w14:paraId="3C5F0461" w14:textId="4034AB1A" w:rsidR="00CE1AAA" w:rsidRPr="00957A37" w:rsidRDefault="00E17660" w:rsidP="00CE1AAA">
            <w:pPr>
              <w:rPr>
                <w:rFonts w:ascii="Lucida Sans" w:hAnsi="Lucida Sans"/>
                <w:b/>
              </w:rPr>
            </w:pPr>
            <w:r>
              <w:rPr>
                <w:rFonts w:ascii="Lucida Sans" w:hAnsi="Lucida Sans"/>
                <w:b/>
              </w:rPr>
              <w:t>15</w:t>
            </w:r>
          </w:p>
        </w:tc>
        <w:tc>
          <w:tcPr>
            <w:tcW w:w="989" w:type="pct"/>
            <w:shd w:val="clear" w:color="auto" w:fill="FFFFFF" w:themeFill="background1"/>
          </w:tcPr>
          <w:p w14:paraId="3C5F0462" w14:textId="50A441CC" w:rsidR="00CE1AAA" w:rsidRPr="005917DA" w:rsidRDefault="00E17660" w:rsidP="00E17660">
            <w:r>
              <w:t>Ensure hired coach company offers appropriate training, is accredited and in possession of liability insurance and associated guarantees.</w:t>
            </w:r>
          </w:p>
        </w:tc>
        <w:tc>
          <w:tcPr>
            <w:tcW w:w="157" w:type="pct"/>
            <w:shd w:val="clear" w:color="auto" w:fill="FFFFFF" w:themeFill="background1"/>
          </w:tcPr>
          <w:p w14:paraId="3C5F0463" w14:textId="7D25C1F4" w:rsidR="00CE1AAA" w:rsidRPr="00957A37" w:rsidRDefault="00E17660" w:rsidP="00CE1AAA">
            <w:pPr>
              <w:rPr>
                <w:rFonts w:ascii="Lucida Sans" w:hAnsi="Lucida Sans"/>
                <w:b/>
              </w:rPr>
            </w:pPr>
            <w:r>
              <w:rPr>
                <w:rFonts w:ascii="Lucida Sans" w:hAnsi="Lucida Sans"/>
                <w:b/>
              </w:rPr>
              <w:t>1</w:t>
            </w:r>
          </w:p>
        </w:tc>
        <w:tc>
          <w:tcPr>
            <w:tcW w:w="157" w:type="pct"/>
            <w:shd w:val="clear" w:color="auto" w:fill="FFFFFF" w:themeFill="background1"/>
          </w:tcPr>
          <w:p w14:paraId="3C5F0464" w14:textId="2C8EAE25" w:rsidR="00CE1AAA" w:rsidRPr="00957A37" w:rsidRDefault="00E17660" w:rsidP="00CE1AAA">
            <w:pPr>
              <w:rPr>
                <w:rFonts w:ascii="Lucida Sans" w:hAnsi="Lucida Sans"/>
                <w:b/>
              </w:rPr>
            </w:pPr>
            <w:r>
              <w:rPr>
                <w:rFonts w:ascii="Lucida Sans" w:hAnsi="Lucida Sans"/>
                <w:b/>
              </w:rPr>
              <w:t>5</w:t>
            </w:r>
          </w:p>
        </w:tc>
        <w:tc>
          <w:tcPr>
            <w:tcW w:w="157" w:type="pct"/>
            <w:shd w:val="clear" w:color="auto" w:fill="FFFFFF" w:themeFill="background1"/>
          </w:tcPr>
          <w:p w14:paraId="3C5F0465" w14:textId="78BB88B2" w:rsidR="00CE1AAA" w:rsidRPr="00957A37" w:rsidRDefault="00E17660" w:rsidP="00CE1AAA">
            <w:pPr>
              <w:rPr>
                <w:rFonts w:ascii="Lucida Sans" w:hAnsi="Lucida Sans"/>
                <w:b/>
              </w:rPr>
            </w:pPr>
            <w:r>
              <w:rPr>
                <w:rFonts w:ascii="Lucida Sans" w:hAnsi="Lucida Sans"/>
                <w:b/>
              </w:rPr>
              <w:t>5</w:t>
            </w:r>
          </w:p>
        </w:tc>
        <w:tc>
          <w:tcPr>
            <w:tcW w:w="978" w:type="pct"/>
            <w:shd w:val="clear" w:color="auto" w:fill="FFFFFF" w:themeFill="background1"/>
          </w:tcPr>
          <w:p w14:paraId="3C5F0466" w14:textId="44604B74" w:rsidR="00CE1AAA" w:rsidRDefault="00E17660" w:rsidP="00E17660">
            <w:r>
              <w:t>Contact information of coach company to be held by activity lead and right to refuse an incompetent coach driver to be exercised if necessary.</w:t>
            </w:r>
          </w:p>
        </w:tc>
      </w:tr>
      <w:tr w:rsidR="00CE1AAA" w14:paraId="3C5F0473" w14:textId="77777777" w:rsidTr="00FC2B48">
        <w:trPr>
          <w:cantSplit/>
          <w:trHeight w:val="1296"/>
        </w:trPr>
        <w:tc>
          <w:tcPr>
            <w:tcW w:w="567" w:type="pct"/>
            <w:shd w:val="clear" w:color="auto" w:fill="FFFFFF" w:themeFill="background1"/>
          </w:tcPr>
          <w:p w14:paraId="3C5F0468" w14:textId="26A1E258" w:rsidR="00CE1AAA" w:rsidRDefault="00E17660" w:rsidP="008A43C2">
            <w:r>
              <w:lastRenderedPageBreak/>
              <w:t xml:space="preserve">Unsuitable Transport </w:t>
            </w:r>
            <w:r w:rsidR="008A43C2">
              <w:t>or Transport breakdown</w:t>
            </w:r>
          </w:p>
        </w:tc>
        <w:tc>
          <w:tcPr>
            <w:tcW w:w="887" w:type="pct"/>
            <w:shd w:val="clear" w:color="auto" w:fill="FFFFFF" w:themeFill="background1"/>
          </w:tcPr>
          <w:p w14:paraId="3C5F0469" w14:textId="4CB72225" w:rsidR="00CE1AAA" w:rsidRDefault="00E17660" w:rsidP="00E17660">
            <w:r>
              <w:t xml:space="preserve">Road traffic collision during transit or while stationary, physical injury to person or </w:t>
            </w:r>
            <w:r w:rsidR="008A43C2">
              <w:t>property, stranded driver and passengers</w:t>
            </w:r>
          </w:p>
        </w:tc>
        <w:tc>
          <w:tcPr>
            <w:tcW w:w="632" w:type="pct"/>
            <w:shd w:val="clear" w:color="auto" w:fill="FFFFFF" w:themeFill="background1"/>
          </w:tcPr>
          <w:p w14:paraId="3C5F046A" w14:textId="7AD2F160" w:rsidR="00CE1AAA" w:rsidRDefault="00E17660">
            <w:r>
              <w:t>Drive</w:t>
            </w:r>
            <w:r w:rsidR="008A43C2">
              <w:t>r, Passengers</w:t>
            </w:r>
          </w:p>
        </w:tc>
        <w:tc>
          <w:tcPr>
            <w:tcW w:w="157" w:type="pct"/>
            <w:shd w:val="clear" w:color="auto" w:fill="FFFFFF" w:themeFill="background1"/>
          </w:tcPr>
          <w:p w14:paraId="3C5F046B" w14:textId="7C459870" w:rsidR="00CE1AAA" w:rsidRPr="00957A37" w:rsidRDefault="00E17660" w:rsidP="00CE1AAA">
            <w:pPr>
              <w:rPr>
                <w:rFonts w:ascii="Lucida Sans" w:hAnsi="Lucida Sans"/>
                <w:b/>
              </w:rPr>
            </w:pPr>
            <w:r>
              <w:rPr>
                <w:rFonts w:ascii="Lucida Sans" w:hAnsi="Lucida Sans"/>
                <w:b/>
              </w:rPr>
              <w:t>2</w:t>
            </w:r>
          </w:p>
        </w:tc>
        <w:tc>
          <w:tcPr>
            <w:tcW w:w="157" w:type="pct"/>
            <w:shd w:val="clear" w:color="auto" w:fill="FFFFFF" w:themeFill="background1"/>
          </w:tcPr>
          <w:p w14:paraId="3C5F046C" w14:textId="76F76567" w:rsidR="00CE1AAA" w:rsidRPr="00957A37" w:rsidRDefault="00E17660" w:rsidP="00CE1AAA">
            <w:pPr>
              <w:rPr>
                <w:rFonts w:ascii="Lucida Sans" w:hAnsi="Lucida Sans"/>
                <w:b/>
              </w:rPr>
            </w:pPr>
            <w:r>
              <w:rPr>
                <w:rFonts w:ascii="Lucida Sans" w:hAnsi="Lucida Sans"/>
                <w:b/>
              </w:rPr>
              <w:t>5</w:t>
            </w:r>
          </w:p>
        </w:tc>
        <w:tc>
          <w:tcPr>
            <w:tcW w:w="162" w:type="pct"/>
            <w:shd w:val="clear" w:color="auto" w:fill="FFFFFF" w:themeFill="background1"/>
          </w:tcPr>
          <w:p w14:paraId="3C5F046D" w14:textId="21DD288D" w:rsidR="00CE1AAA" w:rsidRPr="00957A37" w:rsidRDefault="005A5247" w:rsidP="00CE1AAA">
            <w:pPr>
              <w:rPr>
                <w:rFonts w:ascii="Lucida Sans" w:hAnsi="Lucida Sans"/>
                <w:b/>
              </w:rPr>
            </w:pPr>
            <w:r>
              <w:rPr>
                <w:rFonts w:ascii="Lucida Sans" w:hAnsi="Lucida Sans"/>
                <w:b/>
              </w:rPr>
              <w:t>10</w:t>
            </w:r>
          </w:p>
        </w:tc>
        <w:tc>
          <w:tcPr>
            <w:tcW w:w="989" w:type="pct"/>
            <w:shd w:val="clear" w:color="auto" w:fill="FFFFFF" w:themeFill="background1"/>
          </w:tcPr>
          <w:p w14:paraId="3C5F046E" w14:textId="0982E90A" w:rsidR="00CE1AAA" w:rsidRPr="005917DA" w:rsidRDefault="00E17660" w:rsidP="00E17660">
            <w:r>
              <w:t>Ensure hired coach company offers appropriate credentials, is accredited and in possession of liability insurance and associated guarantees</w:t>
            </w:r>
            <w:r w:rsidR="008A43C2">
              <w:t xml:space="preserve"> of travel replacement</w:t>
            </w:r>
            <w:r>
              <w:t>.</w:t>
            </w:r>
          </w:p>
        </w:tc>
        <w:tc>
          <w:tcPr>
            <w:tcW w:w="157" w:type="pct"/>
            <w:shd w:val="clear" w:color="auto" w:fill="FFFFFF" w:themeFill="background1"/>
          </w:tcPr>
          <w:p w14:paraId="3C5F046F" w14:textId="1335C2CB" w:rsidR="00CE1AAA" w:rsidRPr="00957A37" w:rsidRDefault="00E17660" w:rsidP="00CE1AAA">
            <w:pPr>
              <w:rPr>
                <w:rFonts w:ascii="Lucida Sans" w:hAnsi="Lucida Sans"/>
                <w:b/>
              </w:rPr>
            </w:pPr>
            <w:r>
              <w:rPr>
                <w:rFonts w:ascii="Lucida Sans" w:hAnsi="Lucida Sans"/>
                <w:b/>
              </w:rPr>
              <w:t>1</w:t>
            </w:r>
          </w:p>
        </w:tc>
        <w:tc>
          <w:tcPr>
            <w:tcW w:w="157" w:type="pct"/>
            <w:shd w:val="clear" w:color="auto" w:fill="FFFFFF" w:themeFill="background1"/>
          </w:tcPr>
          <w:p w14:paraId="3C5F0470" w14:textId="107EA789" w:rsidR="00CE1AAA" w:rsidRPr="00957A37" w:rsidRDefault="00E17660" w:rsidP="00CE1AAA">
            <w:pPr>
              <w:rPr>
                <w:rFonts w:ascii="Lucida Sans" w:hAnsi="Lucida Sans"/>
                <w:b/>
              </w:rPr>
            </w:pPr>
            <w:r>
              <w:rPr>
                <w:rFonts w:ascii="Lucida Sans" w:hAnsi="Lucida Sans"/>
                <w:b/>
              </w:rPr>
              <w:t>5</w:t>
            </w:r>
          </w:p>
        </w:tc>
        <w:tc>
          <w:tcPr>
            <w:tcW w:w="157" w:type="pct"/>
            <w:shd w:val="clear" w:color="auto" w:fill="FFFFFF" w:themeFill="background1"/>
          </w:tcPr>
          <w:p w14:paraId="3C5F0471" w14:textId="65EDF8AD" w:rsidR="00CE1AAA" w:rsidRPr="00957A37" w:rsidRDefault="00E17660" w:rsidP="00CE1AAA">
            <w:pPr>
              <w:rPr>
                <w:rFonts w:ascii="Lucida Sans" w:hAnsi="Lucida Sans"/>
                <w:b/>
              </w:rPr>
            </w:pPr>
            <w:r>
              <w:rPr>
                <w:rFonts w:ascii="Lucida Sans" w:hAnsi="Lucida Sans"/>
                <w:b/>
              </w:rPr>
              <w:t>5</w:t>
            </w:r>
          </w:p>
        </w:tc>
        <w:tc>
          <w:tcPr>
            <w:tcW w:w="978" w:type="pct"/>
            <w:shd w:val="clear" w:color="auto" w:fill="FFFFFF" w:themeFill="background1"/>
          </w:tcPr>
          <w:p w14:paraId="3C5F0472" w14:textId="5269EAC4" w:rsidR="00CE1AAA" w:rsidRDefault="00E17660" w:rsidP="00E17660">
            <w:r>
              <w:t>Contact information of coach company to be held by activity lead and right to refuse a coach in bad condition to be exercised if necessary.</w:t>
            </w:r>
          </w:p>
        </w:tc>
      </w:tr>
      <w:tr w:rsidR="00CE1AAA" w14:paraId="3C5F047F" w14:textId="77777777" w:rsidTr="00FC2B48">
        <w:trPr>
          <w:cantSplit/>
          <w:trHeight w:val="1296"/>
        </w:trPr>
        <w:tc>
          <w:tcPr>
            <w:tcW w:w="567" w:type="pct"/>
            <w:shd w:val="clear" w:color="auto" w:fill="FFFFFF" w:themeFill="background1"/>
          </w:tcPr>
          <w:p w14:paraId="3C5F0474" w14:textId="2552F942" w:rsidR="00CE1AAA" w:rsidRDefault="005A5247" w:rsidP="005A5247">
            <w:r>
              <w:t>Injury during any planned activity at venue</w:t>
            </w:r>
          </w:p>
        </w:tc>
        <w:tc>
          <w:tcPr>
            <w:tcW w:w="887" w:type="pct"/>
            <w:shd w:val="clear" w:color="auto" w:fill="FFFFFF" w:themeFill="background1"/>
          </w:tcPr>
          <w:p w14:paraId="3C5F0475" w14:textId="7B310E19" w:rsidR="00CE1AAA" w:rsidRDefault="005A5247">
            <w:r>
              <w:t>Injury to persons or property.</w:t>
            </w:r>
          </w:p>
        </w:tc>
        <w:tc>
          <w:tcPr>
            <w:tcW w:w="632" w:type="pct"/>
            <w:shd w:val="clear" w:color="auto" w:fill="FFFFFF" w:themeFill="background1"/>
          </w:tcPr>
          <w:p w14:paraId="3C5F0476" w14:textId="23F6CCF8" w:rsidR="00CE1AAA" w:rsidRDefault="005A5247">
            <w:r>
              <w:t>Attendees</w:t>
            </w:r>
          </w:p>
        </w:tc>
        <w:tc>
          <w:tcPr>
            <w:tcW w:w="157" w:type="pct"/>
            <w:shd w:val="clear" w:color="auto" w:fill="FFFFFF" w:themeFill="background1"/>
          </w:tcPr>
          <w:p w14:paraId="3C5F0477" w14:textId="4E22118C" w:rsidR="00CE1AAA" w:rsidRPr="00957A37" w:rsidRDefault="005A5247" w:rsidP="00CE1AAA">
            <w:pPr>
              <w:rPr>
                <w:rFonts w:ascii="Lucida Sans" w:hAnsi="Lucida Sans"/>
                <w:b/>
              </w:rPr>
            </w:pPr>
            <w:r>
              <w:rPr>
                <w:rFonts w:ascii="Lucida Sans" w:hAnsi="Lucida Sans"/>
                <w:b/>
              </w:rPr>
              <w:t>2</w:t>
            </w:r>
          </w:p>
        </w:tc>
        <w:tc>
          <w:tcPr>
            <w:tcW w:w="157" w:type="pct"/>
            <w:shd w:val="clear" w:color="auto" w:fill="FFFFFF" w:themeFill="background1"/>
          </w:tcPr>
          <w:p w14:paraId="3C5F0478" w14:textId="0C07FE55" w:rsidR="00CE1AAA" w:rsidRPr="00957A37" w:rsidRDefault="005A5247" w:rsidP="00CE1AAA">
            <w:pPr>
              <w:rPr>
                <w:rFonts w:ascii="Lucida Sans" w:hAnsi="Lucida Sans"/>
                <w:b/>
              </w:rPr>
            </w:pPr>
            <w:r>
              <w:rPr>
                <w:rFonts w:ascii="Lucida Sans" w:hAnsi="Lucida Sans"/>
                <w:b/>
              </w:rPr>
              <w:t>4</w:t>
            </w:r>
          </w:p>
        </w:tc>
        <w:tc>
          <w:tcPr>
            <w:tcW w:w="162" w:type="pct"/>
            <w:shd w:val="clear" w:color="auto" w:fill="FFFFFF" w:themeFill="background1"/>
          </w:tcPr>
          <w:p w14:paraId="3C5F0479" w14:textId="29B4A785" w:rsidR="00CE1AAA" w:rsidRPr="00957A37" w:rsidRDefault="005A5247" w:rsidP="00CE1AAA">
            <w:pPr>
              <w:rPr>
                <w:rFonts w:ascii="Lucida Sans" w:hAnsi="Lucida Sans"/>
                <w:b/>
              </w:rPr>
            </w:pPr>
            <w:r>
              <w:rPr>
                <w:rFonts w:ascii="Lucida Sans" w:hAnsi="Lucida Sans"/>
                <w:b/>
              </w:rPr>
              <w:t>8</w:t>
            </w:r>
          </w:p>
        </w:tc>
        <w:tc>
          <w:tcPr>
            <w:tcW w:w="989" w:type="pct"/>
            <w:shd w:val="clear" w:color="auto" w:fill="FFFFFF" w:themeFill="background1"/>
          </w:tcPr>
          <w:p w14:paraId="3C5F047A" w14:textId="35823083" w:rsidR="00CE1AAA" w:rsidRPr="005917DA" w:rsidRDefault="005A5247" w:rsidP="008A43C2">
            <w:r>
              <w:t xml:space="preserve">Contact venue to arrange appropriate discussions on matters of risk management, follow </w:t>
            </w:r>
            <w:r w:rsidR="008A43C2">
              <w:t>venue’s risk control procedures.</w:t>
            </w:r>
          </w:p>
        </w:tc>
        <w:tc>
          <w:tcPr>
            <w:tcW w:w="157" w:type="pct"/>
            <w:shd w:val="clear" w:color="auto" w:fill="FFFFFF" w:themeFill="background1"/>
          </w:tcPr>
          <w:p w14:paraId="3C5F047B" w14:textId="5E8BEAE7" w:rsidR="00CE1AAA" w:rsidRPr="00957A37" w:rsidRDefault="008A43C2" w:rsidP="00CE1AAA">
            <w:pPr>
              <w:rPr>
                <w:rFonts w:ascii="Lucida Sans" w:hAnsi="Lucida Sans"/>
                <w:b/>
              </w:rPr>
            </w:pPr>
            <w:r>
              <w:rPr>
                <w:rFonts w:ascii="Lucida Sans" w:hAnsi="Lucida Sans"/>
                <w:b/>
              </w:rPr>
              <w:t>1</w:t>
            </w:r>
          </w:p>
        </w:tc>
        <w:tc>
          <w:tcPr>
            <w:tcW w:w="157" w:type="pct"/>
            <w:shd w:val="clear" w:color="auto" w:fill="FFFFFF" w:themeFill="background1"/>
          </w:tcPr>
          <w:p w14:paraId="3C5F047C" w14:textId="38BF8D8A" w:rsidR="00CE1AAA" w:rsidRPr="00957A37" w:rsidRDefault="008A43C2" w:rsidP="00CE1AAA">
            <w:pPr>
              <w:rPr>
                <w:rFonts w:ascii="Lucida Sans" w:hAnsi="Lucida Sans"/>
                <w:b/>
              </w:rPr>
            </w:pPr>
            <w:r>
              <w:rPr>
                <w:rFonts w:ascii="Lucida Sans" w:hAnsi="Lucida Sans"/>
                <w:b/>
              </w:rPr>
              <w:t>4</w:t>
            </w:r>
          </w:p>
        </w:tc>
        <w:tc>
          <w:tcPr>
            <w:tcW w:w="157" w:type="pct"/>
            <w:shd w:val="clear" w:color="auto" w:fill="FFFFFF" w:themeFill="background1"/>
          </w:tcPr>
          <w:p w14:paraId="3C5F047D" w14:textId="27A5B702" w:rsidR="00CE1AAA" w:rsidRPr="00957A37" w:rsidRDefault="008A43C2" w:rsidP="00CE1AAA">
            <w:pPr>
              <w:rPr>
                <w:rFonts w:ascii="Lucida Sans" w:hAnsi="Lucida Sans"/>
                <w:b/>
              </w:rPr>
            </w:pPr>
            <w:r>
              <w:rPr>
                <w:rFonts w:ascii="Lucida Sans" w:hAnsi="Lucida Sans"/>
                <w:b/>
              </w:rPr>
              <w:t>4</w:t>
            </w:r>
          </w:p>
        </w:tc>
        <w:tc>
          <w:tcPr>
            <w:tcW w:w="978" w:type="pct"/>
            <w:shd w:val="clear" w:color="auto" w:fill="FFFFFF" w:themeFill="background1"/>
          </w:tcPr>
          <w:p w14:paraId="3C5F047E" w14:textId="77777777" w:rsidR="00CE1AAA" w:rsidRDefault="00CE1AAA"/>
        </w:tc>
      </w:tr>
    </w:tbl>
    <w:p w14:paraId="64BC5BDD" w14:textId="77777777" w:rsidR="00FC2B48" w:rsidRDefault="00FC2B48">
      <w:r>
        <w:br w:type="page"/>
      </w:r>
    </w:p>
    <w:tbl>
      <w:tblPr>
        <w:tblStyle w:val="TableGrid"/>
        <w:tblW w:w="5000" w:type="pct"/>
        <w:shd w:val="clear" w:color="auto" w:fill="F2F2F2" w:themeFill="background1" w:themeFillShade="F2"/>
        <w:tblLook w:val="04A0" w:firstRow="1" w:lastRow="0" w:firstColumn="1" w:lastColumn="0" w:noHBand="0" w:noVBand="1"/>
      </w:tblPr>
      <w:tblGrid>
        <w:gridCol w:w="1746"/>
        <w:gridCol w:w="2730"/>
        <w:gridCol w:w="1945"/>
        <w:gridCol w:w="483"/>
        <w:gridCol w:w="483"/>
        <w:gridCol w:w="499"/>
        <w:gridCol w:w="3044"/>
        <w:gridCol w:w="483"/>
        <w:gridCol w:w="483"/>
        <w:gridCol w:w="483"/>
        <w:gridCol w:w="3010"/>
      </w:tblGrid>
      <w:tr w:rsidR="008A43C2" w14:paraId="7D8B2867" w14:textId="77777777" w:rsidTr="00FC2B48">
        <w:trPr>
          <w:cantSplit/>
          <w:trHeight w:val="2131"/>
        </w:trPr>
        <w:tc>
          <w:tcPr>
            <w:tcW w:w="567" w:type="pct"/>
            <w:shd w:val="clear" w:color="auto" w:fill="FFFFFF" w:themeFill="background1"/>
          </w:tcPr>
          <w:p w14:paraId="6CC9DD65" w14:textId="1164D7ED" w:rsidR="008A43C2" w:rsidRDefault="008A43C2" w:rsidP="008A43C2">
            <w:r>
              <w:lastRenderedPageBreak/>
              <w:t>Attendees fail to present for return journey on time</w:t>
            </w:r>
          </w:p>
        </w:tc>
        <w:tc>
          <w:tcPr>
            <w:tcW w:w="887" w:type="pct"/>
            <w:shd w:val="clear" w:color="auto" w:fill="FFFFFF" w:themeFill="background1"/>
          </w:tcPr>
          <w:p w14:paraId="173F5126" w14:textId="730ABAC5" w:rsidR="008A43C2" w:rsidRDefault="008A43C2" w:rsidP="008A43C2">
            <w:r>
              <w:t>Stranded attendees</w:t>
            </w:r>
          </w:p>
        </w:tc>
        <w:tc>
          <w:tcPr>
            <w:tcW w:w="632" w:type="pct"/>
            <w:shd w:val="clear" w:color="auto" w:fill="FFFFFF" w:themeFill="background1"/>
          </w:tcPr>
          <w:p w14:paraId="7318D02E" w14:textId="179CFF56" w:rsidR="008A43C2" w:rsidRDefault="008A43C2">
            <w:r>
              <w:t>Attendees</w:t>
            </w:r>
          </w:p>
        </w:tc>
        <w:tc>
          <w:tcPr>
            <w:tcW w:w="157" w:type="pct"/>
            <w:shd w:val="clear" w:color="auto" w:fill="FFFFFF" w:themeFill="background1"/>
          </w:tcPr>
          <w:p w14:paraId="19F76974" w14:textId="419A67E2" w:rsidR="008A43C2" w:rsidRDefault="008A43C2" w:rsidP="00CE1AAA">
            <w:pPr>
              <w:rPr>
                <w:rFonts w:ascii="Lucida Sans" w:hAnsi="Lucida Sans"/>
                <w:b/>
              </w:rPr>
            </w:pPr>
            <w:r>
              <w:rPr>
                <w:rFonts w:ascii="Lucida Sans" w:hAnsi="Lucida Sans"/>
                <w:b/>
              </w:rPr>
              <w:t>3</w:t>
            </w:r>
          </w:p>
        </w:tc>
        <w:tc>
          <w:tcPr>
            <w:tcW w:w="157" w:type="pct"/>
            <w:shd w:val="clear" w:color="auto" w:fill="FFFFFF" w:themeFill="background1"/>
          </w:tcPr>
          <w:p w14:paraId="43953A9E" w14:textId="7302BC3B" w:rsidR="008A43C2" w:rsidRDefault="008A43C2" w:rsidP="00CE1AAA">
            <w:pPr>
              <w:rPr>
                <w:rFonts w:ascii="Lucida Sans" w:hAnsi="Lucida Sans"/>
                <w:b/>
              </w:rPr>
            </w:pPr>
            <w:r>
              <w:rPr>
                <w:rFonts w:ascii="Lucida Sans" w:hAnsi="Lucida Sans"/>
                <w:b/>
              </w:rPr>
              <w:t>2</w:t>
            </w:r>
          </w:p>
        </w:tc>
        <w:tc>
          <w:tcPr>
            <w:tcW w:w="162" w:type="pct"/>
            <w:shd w:val="clear" w:color="auto" w:fill="FFFFFF" w:themeFill="background1"/>
          </w:tcPr>
          <w:p w14:paraId="4EF69112" w14:textId="5B9014ED" w:rsidR="008A43C2" w:rsidRDefault="008A43C2" w:rsidP="00CE1AAA">
            <w:pPr>
              <w:rPr>
                <w:rFonts w:ascii="Lucida Sans" w:hAnsi="Lucida Sans"/>
                <w:b/>
              </w:rPr>
            </w:pPr>
            <w:r>
              <w:rPr>
                <w:rFonts w:ascii="Lucida Sans" w:hAnsi="Lucida Sans"/>
                <w:b/>
              </w:rPr>
              <w:t>6</w:t>
            </w:r>
          </w:p>
        </w:tc>
        <w:tc>
          <w:tcPr>
            <w:tcW w:w="989" w:type="pct"/>
            <w:shd w:val="clear" w:color="auto" w:fill="FFFFFF" w:themeFill="background1"/>
          </w:tcPr>
          <w:p w14:paraId="642838ED" w14:textId="0FF218A4" w:rsidR="008A43C2" w:rsidRDefault="008A43C2" w:rsidP="004061EF">
            <w:r>
              <w:t xml:space="preserve">Ensure all attendees have contact information of activity lead, discourage individuals moving about alone. </w:t>
            </w:r>
            <w:r w:rsidR="008E5D66">
              <w:t>H</w:t>
            </w:r>
            <w:r>
              <w:t xml:space="preserve">ave a secondary travel plan ready for individuals to execute should they miss the return </w:t>
            </w:r>
            <w:r w:rsidR="004061EF">
              <w:t>transpor</w:t>
            </w:r>
            <w:r w:rsidR="001E617B">
              <w:t>t</w:t>
            </w:r>
            <w:r>
              <w:t>.</w:t>
            </w:r>
          </w:p>
        </w:tc>
        <w:tc>
          <w:tcPr>
            <w:tcW w:w="157" w:type="pct"/>
            <w:shd w:val="clear" w:color="auto" w:fill="FFFFFF" w:themeFill="background1"/>
          </w:tcPr>
          <w:p w14:paraId="761CD0AF" w14:textId="5492F15A" w:rsidR="008A43C2" w:rsidRDefault="008A43C2" w:rsidP="00CE1AAA">
            <w:pPr>
              <w:rPr>
                <w:rFonts w:ascii="Lucida Sans" w:hAnsi="Lucida Sans"/>
                <w:b/>
              </w:rPr>
            </w:pPr>
            <w:r>
              <w:rPr>
                <w:rFonts w:ascii="Lucida Sans" w:hAnsi="Lucida Sans"/>
                <w:b/>
              </w:rPr>
              <w:t>2</w:t>
            </w:r>
          </w:p>
        </w:tc>
        <w:tc>
          <w:tcPr>
            <w:tcW w:w="157" w:type="pct"/>
            <w:shd w:val="clear" w:color="auto" w:fill="FFFFFF" w:themeFill="background1"/>
          </w:tcPr>
          <w:p w14:paraId="4A7EBBB1" w14:textId="2441F55F" w:rsidR="008A43C2" w:rsidRDefault="008A43C2" w:rsidP="00CE1AAA">
            <w:pPr>
              <w:rPr>
                <w:rFonts w:ascii="Lucida Sans" w:hAnsi="Lucida Sans"/>
                <w:b/>
              </w:rPr>
            </w:pPr>
            <w:r>
              <w:rPr>
                <w:rFonts w:ascii="Lucida Sans" w:hAnsi="Lucida Sans"/>
                <w:b/>
              </w:rPr>
              <w:t>2</w:t>
            </w:r>
          </w:p>
        </w:tc>
        <w:tc>
          <w:tcPr>
            <w:tcW w:w="157" w:type="pct"/>
            <w:shd w:val="clear" w:color="auto" w:fill="FFFFFF" w:themeFill="background1"/>
          </w:tcPr>
          <w:p w14:paraId="7AF3415A" w14:textId="116EF1AA" w:rsidR="008A43C2" w:rsidRDefault="008A43C2" w:rsidP="00CE1AAA">
            <w:pPr>
              <w:rPr>
                <w:rFonts w:ascii="Lucida Sans" w:hAnsi="Lucida Sans"/>
                <w:b/>
              </w:rPr>
            </w:pPr>
            <w:r>
              <w:rPr>
                <w:rFonts w:ascii="Lucida Sans" w:hAnsi="Lucida Sans"/>
                <w:b/>
              </w:rPr>
              <w:t>4</w:t>
            </w:r>
          </w:p>
        </w:tc>
        <w:tc>
          <w:tcPr>
            <w:tcW w:w="978" w:type="pct"/>
            <w:shd w:val="clear" w:color="auto" w:fill="FFFFFF" w:themeFill="background1"/>
          </w:tcPr>
          <w:p w14:paraId="611F018B" w14:textId="77777777" w:rsidR="008A43C2" w:rsidRDefault="008A43C2"/>
        </w:tc>
      </w:tr>
      <w:tr w:rsidR="001D5D94" w14:paraId="72FBD0C5" w14:textId="77777777" w:rsidTr="001D5D94">
        <w:trPr>
          <w:cantSplit/>
          <w:trHeight w:val="206"/>
        </w:trPr>
        <w:tc>
          <w:tcPr>
            <w:tcW w:w="5000" w:type="pct"/>
            <w:gridSpan w:val="11"/>
            <w:shd w:val="clear" w:color="auto" w:fill="FFFFFF" w:themeFill="background1"/>
          </w:tcPr>
          <w:p w14:paraId="27BF5A66" w14:textId="3D0FF415" w:rsidR="001D5D94" w:rsidRPr="001D5D94" w:rsidRDefault="001D5D94" w:rsidP="001D5D94">
            <w:pPr>
              <w:jc w:val="center"/>
              <w:rPr>
                <w:b/>
              </w:rPr>
            </w:pPr>
            <w:r w:rsidRPr="001D5D94">
              <w:rPr>
                <w:b/>
              </w:rPr>
              <w:t>ON PLANE</w:t>
            </w:r>
          </w:p>
        </w:tc>
      </w:tr>
      <w:tr w:rsidR="001D5D94" w14:paraId="450F41B8" w14:textId="77777777" w:rsidTr="00FC2B48">
        <w:trPr>
          <w:cantSplit/>
          <w:trHeight w:val="2131"/>
        </w:trPr>
        <w:tc>
          <w:tcPr>
            <w:tcW w:w="567" w:type="pct"/>
            <w:shd w:val="clear" w:color="auto" w:fill="FFFFFF" w:themeFill="background1"/>
          </w:tcPr>
          <w:p w14:paraId="0B803812" w14:textId="6135B87B" w:rsidR="001D5D94" w:rsidRDefault="001D5D94" w:rsidP="008A43C2">
            <w:r>
              <w:t>Any incident of illness or injury</w:t>
            </w:r>
          </w:p>
        </w:tc>
        <w:tc>
          <w:tcPr>
            <w:tcW w:w="887" w:type="pct"/>
            <w:shd w:val="clear" w:color="auto" w:fill="FFFFFF" w:themeFill="background1"/>
          </w:tcPr>
          <w:p w14:paraId="50F3C249" w14:textId="7DC4CAC6" w:rsidR="001D5D94" w:rsidRDefault="001D5D94" w:rsidP="008A43C2">
            <w:r>
              <w:t>Injury to persons or property</w:t>
            </w:r>
          </w:p>
        </w:tc>
        <w:tc>
          <w:tcPr>
            <w:tcW w:w="632" w:type="pct"/>
            <w:shd w:val="clear" w:color="auto" w:fill="FFFFFF" w:themeFill="background1"/>
          </w:tcPr>
          <w:p w14:paraId="327149C1" w14:textId="73465740" w:rsidR="001D5D94" w:rsidRDefault="001D5D94">
            <w:r>
              <w:t>Attendees, other passengers on flight</w:t>
            </w:r>
          </w:p>
        </w:tc>
        <w:tc>
          <w:tcPr>
            <w:tcW w:w="157" w:type="pct"/>
            <w:shd w:val="clear" w:color="auto" w:fill="FFFFFF" w:themeFill="background1"/>
          </w:tcPr>
          <w:p w14:paraId="3F2745C8" w14:textId="2D393849" w:rsidR="001D5D94" w:rsidRDefault="001D5D94" w:rsidP="00CE1AAA">
            <w:pPr>
              <w:rPr>
                <w:rFonts w:ascii="Lucida Sans" w:hAnsi="Lucida Sans"/>
                <w:b/>
              </w:rPr>
            </w:pPr>
            <w:r>
              <w:rPr>
                <w:rFonts w:ascii="Lucida Sans" w:hAnsi="Lucida Sans"/>
                <w:b/>
              </w:rPr>
              <w:t>2</w:t>
            </w:r>
          </w:p>
        </w:tc>
        <w:tc>
          <w:tcPr>
            <w:tcW w:w="157" w:type="pct"/>
            <w:shd w:val="clear" w:color="auto" w:fill="FFFFFF" w:themeFill="background1"/>
          </w:tcPr>
          <w:p w14:paraId="60ACED3C" w14:textId="6179B2D3" w:rsidR="001D5D94" w:rsidRDefault="001D5D94" w:rsidP="00CE1AAA">
            <w:pPr>
              <w:rPr>
                <w:rFonts w:ascii="Lucida Sans" w:hAnsi="Lucida Sans"/>
                <w:b/>
              </w:rPr>
            </w:pPr>
            <w:r>
              <w:rPr>
                <w:rFonts w:ascii="Lucida Sans" w:hAnsi="Lucida Sans"/>
                <w:b/>
              </w:rPr>
              <w:t>3</w:t>
            </w:r>
          </w:p>
        </w:tc>
        <w:tc>
          <w:tcPr>
            <w:tcW w:w="162" w:type="pct"/>
            <w:shd w:val="clear" w:color="auto" w:fill="FFFFFF" w:themeFill="background1"/>
          </w:tcPr>
          <w:p w14:paraId="6515FFFF" w14:textId="33CE75EE" w:rsidR="001D5D94" w:rsidRDefault="001D5D94" w:rsidP="00CE1AAA">
            <w:pPr>
              <w:rPr>
                <w:rFonts w:ascii="Lucida Sans" w:hAnsi="Lucida Sans"/>
                <w:b/>
              </w:rPr>
            </w:pPr>
            <w:r>
              <w:rPr>
                <w:rFonts w:ascii="Lucida Sans" w:hAnsi="Lucida Sans"/>
                <w:b/>
              </w:rPr>
              <w:t>6</w:t>
            </w:r>
          </w:p>
        </w:tc>
        <w:tc>
          <w:tcPr>
            <w:tcW w:w="989" w:type="pct"/>
            <w:shd w:val="clear" w:color="auto" w:fill="FFFFFF" w:themeFill="background1"/>
          </w:tcPr>
          <w:p w14:paraId="180AB461" w14:textId="3C7A3332" w:rsidR="001D5D94" w:rsidRDefault="000D5B09" w:rsidP="000D5B09">
            <w:r>
              <w:t>Follow all flight attendant instructions. As soon as reasonably practical, inform tour operator and SUSU duty manager of incident. Follow the rest of this risk assessment if there are any delays to transit.</w:t>
            </w:r>
          </w:p>
        </w:tc>
        <w:tc>
          <w:tcPr>
            <w:tcW w:w="157" w:type="pct"/>
            <w:shd w:val="clear" w:color="auto" w:fill="FFFFFF" w:themeFill="background1"/>
          </w:tcPr>
          <w:p w14:paraId="6DB69F70" w14:textId="183EC318" w:rsidR="001D5D94" w:rsidRDefault="000D5B09" w:rsidP="00CE1AAA">
            <w:pPr>
              <w:rPr>
                <w:rFonts w:ascii="Lucida Sans" w:hAnsi="Lucida Sans"/>
                <w:b/>
              </w:rPr>
            </w:pPr>
            <w:r>
              <w:rPr>
                <w:rFonts w:ascii="Lucida Sans" w:hAnsi="Lucida Sans"/>
                <w:b/>
              </w:rPr>
              <w:t>2</w:t>
            </w:r>
          </w:p>
        </w:tc>
        <w:tc>
          <w:tcPr>
            <w:tcW w:w="157" w:type="pct"/>
            <w:shd w:val="clear" w:color="auto" w:fill="FFFFFF" w:themeFill="background1"/>
          </w:tcPr>
          <w:p w14:paraId="120F805B" w14:textId="2F3A3E39" w:rsidR="001D5D94" w:rsidRDefault="000D5B09" w:rsidP="00CE1AAA">
            <w:pPr>
              <w:rPr>
                <w:rFonts w:ascii="Lucida Sans" w:hAnsi="Lucida Sans"/>
                <w:b/>
              </w:rPr>
            </w:pPr>
            <w:r>
              <w:rPr>
                <w:rFonts w:ascii="Lucida Sans" w:hAnsi="Lucida Sans"/>
                <w:b/>
              </w:rPr>
              <w:t>2</w:t>
            </w:r>
          </w:p>
        </w:tc>
        <w:tc>
          <w:tcPr>
            <w:tcW w:w="157" w:type="pct"/>
            <w:shd w:val="clear" w:color="auto" w:fill="FFFFFF" w:themeFill="background1"/>
          </w:tcPr>
          <w:p w14:paraId="77BBCF7D" w14:textId="2AF26D99" w:rsidR="001D5D94" w:rsidRDefault="000D5B09" w:rsidP="00CE1AAA">
            <w:pPr>
              <w:rPr>
                <w:rFonts w:ascii="Lucida Sans" w:hAnsi="Lucida Sans"/>
                <w:b/>
              </w:rPr>
            </w:pPr>
            <w:r>
              <w:rPr>
                <w:rFonts w:ascii="Lucida Sans" w:hAnsi="Lucida Sans"/>
                <w:b/>
              </w:rPr>
              <w:t>4</w:t>
            </w:r>
            <w:bookmarkStart w:id="0" w:name="_GoBack"/>
            <w:bookmarkEnd w:id="0"/>
          </w:p>
        </w:tc>
        <w:tc>
          <w:tcPr>
            <w:tcW w:w="978" w:type="pct"/>
            <w:shd w:val="clear" w:color="auto" w:fill="FFFFFF" w:themeFill="background1"/>
          </w:tcPr>
          <w:p w14:paraId="7B13E398" w14:textId="77777777" w:rsidR="001D5D94" w:rsidRDefault="001D5D94"/>
        </w:tc>
      </w:tr>
      <w:tr w:rsidR="00FC2B48" w14:paraId="228B7720" w14:textId="77777777" w:rsidTr="00FC2B48">
        <w:trPr>
          <w:cantSplit/>
          <w:trHeight w:val="274"/>
        </w:trPr>
        <w:tc>
          <w:tcPr>
            <w:tcW w:w="5000" w:type="pct"/>
            <w:gridSpan w:val="11"/>
            <w:shd w:val="clear" w:color="auto" w:fill="FFFFFF" w:themeFill="background1"/>
            <w:vAlign w:val="center"/>
          </w:tcPr>
          <w:p w14:paraId="778ACA9A" w14:textId="29E4D1AF" w:rsidR="00FC2B48" w:rsidRPr="00FC2B48" w:rsidRDefault="002D1C0D" w:rsidP="00FC2B48">
            <w:pPr>
              <w:jc w:val="center"/>
              <w:rPr>
                <w:b/>
              </w:rPr>
            </w:pPr>
            <w:r w:rsidRPr="00FC2B48">
              <w:rPr>
                <w:b/>
              </w:rPr>
              <w:t>WHILE ABROAD</w:t>
            </w:r>
          </w:p>
        </w:tc>
      </w:tr>
      <w:tr w:rsidR="00FC2B48" w14:paraId="60195CC4" w14:textId="77777777" w:rsidTr="00FC2B48">
        <w:trPr>
          <w:cantSplit/>
          <w:trHeight w:val="1296"/>
        </w:trPr>
        <w:tc>
          <w:tcPr>
            <w:tcW w:w="567" w:type="pct"/>
            <w:shd w:val="clear" w:color="auto" w:fill="FFFFFF" w:themeFill="background1"/>
          </w:tcPr>
          <w:p w14:paraId="116C09A6" w14:textId="2639B730" w:rsidR="00FC2B48" w:rsidRDefault="00567421" w:rsidP="00567421">
            <w:r>
              <w:t>Delays or cancellations of flights or other necessary transport</w:t>
            </w:r>
          </w:p>
        </w:tc>
        <w:tc>
          <w:tcPr>
            <w:tcW w:w="887" w:type="pct"/>
            <w:shd w:val="clear" w:color="auto" w:fill="FFFFFF" w:themeFill="background1"/>
          </w:tcPr>
          <w:p w14:paraId="78BACF69" w14:textId="128D095B" w:rsidR="00FC2B48" w:rsidRDefault="00567421" w:rsidP="008A43C2">
            <w:r>
              <w:t>Stranded attendees</w:t>
            </w:r>
          </w:p>
        </w:tc>
        <w:tc>
          <w:tcPr>
            <w:tcW w:w="632" w:type="pct"/>
            <w:shd w:val="clear" w:color="auto" w:fill="FFFFFF" w:themeFill="background1"/>
          </w:tcPr>
          <w:p w14:paraId="31B3F27F" w14:textId="5A216940" w:rsidR="00FC2B48" w:rsidRDefault="00567421">
            <w:r>
              <w:t>Attendees</w:t>
            </w:r>
          </w:p>
        </w:tc>
        <w:tc>
          <w:tcPr>
            <w:tcW w:w="157" w:type="pct"/>
            <w:shd w:val="clear" w:color="auto" w:fill="FFFFFF" w:themeFill="background1"/>
          </w:tcPr>
          <w:p w14:paraId="5F6AB5A5" w14:textId="5794792B" w:rsidR="00FC2B48" w:rsidRDefault="00567421" w:rsidP="00CE1AAA">
            <w:pPr>
              <w:rPr>
                <w:rFonts w:ascii="Lucida Sans" w:hAnsi="Lucida Sans"/>
                <w:b/>
              </w:rPr>
            </w:pPr>
            <w:r>
              <w:rPr>
                <w:rFonts w:ascii="Lucida Sans" w:hAnsi="Lucida Sans"/>
                <w:b/>
              </w:rPr>
              <w:t>2</w:t>
            </w:r>
          </w:p>
        </w:tc>
        <w:tc>
          <w:tcPr>
            <w:tcW w:w="157" w:type="pct"/>
            <w:shd w:val="clear" w:color="auto" w:fill="FFFFFF" w:themeFill="background1"/>
          </w:tcPr>
          <w:p w14:paraId="1BC76E09" w14:textId="2C12D9CD" w:rsidR="00FC2B48" w:rsidRDefault="00567421" w:rsidP="00CE1AAA">
            <w:pPr>
              <w:rPr>
                <w:rFonts w:ascii="Lucida Sans" w:hAnsi="Lucida Sans"/>
                <w:b/>
              </w:rPr>
            </w:pPr>
            <w:r>
              <w:rPr>
                <w:rFonts w:ascii="Lucida Sans" w:hAnsi="Lucida Sans"/>
                <w:b/>
              </w:rPr>
              <w:t>2</w:t>
            </w:r>
          </w:p>
        </w:tc>
        <w:tc>
          <w:tcPr>
            <w:tcW w:w="162" w:type="pct"/>
            <w:shd w:val="clear" w:color="auto" w:fill="FFFFFF" w:themeFill="background1"/>
          </w:tcPr>
          <w:p w14:paraId="4CD502BF" w14:textId="3EE1B634" w:rsidR="00FC2B48" w:rsidRDefault="00567421" w:rsidP="00CE1AAA">
            <w:pPr>
              <w:rPr>
                <w:rFonts w:ascii="Lucida Sans" w:hAnsi="Lucida Sans"/>
                <w:b/>
              </w:rPr>
            </w:pPr>
            <w:r>
              <w:rPr>
                <w:rFonts w:ascii="Lucida Sans" w:hAnsi="Lucida Sans"/>
                <w:b/>
              </w:rPr>
              <w:t>4</w:t>
            </w:r>
          </w:p>
        </w:tc>
        <w:tc>
          <w:tcPr>
            <w:tcW w:w="989" w:type="pct"/>
            <w:shd w:val="clear" w:color="auto" w:fill="FFFFFF" w:themeFill="background1"/>
          </w:tcPr>
          <w:p w14:paraId="494D8741" w14:textId="77777777" w:rsidR="00B2734E" w:rsidRDefault="00567421" w:rsidP="008A43C2">
            <w:r>
              <w:t>Ensure that</w:t>
            </w:r>
            <w:r w:rsidR="00B2734E">
              <w:t>:</w:t>
            </w:r>
            <w:r>
              <w:t xml:space="preserve"> </w:t>
            </w:r>
          </w:p>
          <w:p w14:paraId="70A6BC15" w14:textId="77777777" w:rsidR="00B2734E" w:rsidRDefault="00567421" w:rsidP="00B2734E">
            <w:pPr>
              <w:pStyle w:val="ListParagraph"/>
              <w:numPr>
                <w:ilvl w:val="0"/>
                <w:numId w:val="39"/>
              </w:numPr>
              <w:ind w:left="370"/>
            </w:pPr>
            <w:r>
              <w:t>activity leads have all relevant insurance contacts and information.</w:t>
            </w:r>
          </w:p>
          <w:p w14:paraId="3A28A3EA" w14:textId="0640EF94" w:rsidR="00B2734E" w:rsidRDefault="00567421" w:rsidP="00B2734E">
            <w:pPr>
              <w:pStyle w:val="ListParagraph"/>
              <w:numPr>
                <w:ilvl w:val="0"/>
                <w:numId w:val="39"/>
              </w:numPr>
              <w:ind w:left="370"/>
            </w:pPr>
            <w:r>
              <w:t>tour operator</w:t>
            </w:r>
            <w:r w:rsidR="00B2734E">
              <w:t xml:space="preserve"> and SUSU Duty Manager</w:t>
            </w:r>
            <w:r w:rsidR="003D60C2">
              <w:t xml:space="preserve"> are</w:t>
            </w:r>
            <w:r>
              <w:t xml:space="preserve"> made aware immediately upon delay or cancellation.</w:t>
            </w:r>
          </w:p>
          <w:p w14:paraId="22D72B10" w14:textId="0F3D350B" w:rsidR="00567421" w:rsidRDefault="00567421" w:rsidP="00B2734E">
            <w:pPr>
              <w:pStyle w:val="ListParagraph"/>
              <w:numPr>
                <w:ilvl w:val="0"/>
                <w:numId w:val="39"/>
              </w:numPr>
              <w:ind w:left="370"/>
            </w:pPr>
            <w:r>
              <w:t>all flights booked are protected under appropriate legislation and/or insurance if applicable</w:t>
            </w:r>
            <w:r w:rsidR="00B2734E">
              <w:t>.</w:t>
            </w:r>
          </w:p>
        </w:tc>
        <w:tc>
          <w:tcPr>
            <w:tcW w:w="157" w:type="pct"/>
            <w:shd w:val="clear" w:color="auto" w:fill="FFFFFF" w:themeFill="background1"/>
          </w:tcPr>
          <w:p w14:paraId="339BB7D7" w14:textId="6A1C9B44" w:rsidR="00FC2B48" w:rsidRDefault="00567421" w:rsidP="00CE1AAA">
            <w:pPr>
              <w:rPr>
                <w:rFonts w:ascii="Lucida Sans" w:hAnsi="Lucida Sans"/>
                <w:b/>
              </w:rPr>
            </w:pPr>
            <w:r>
              <w:rPr>
                <w:rFonts w:ascii="Lucida Sans" w:hAnsi="Lucida Sans"/>
                <w:b/>
              </w:rPr>
              <w:t>1</w:t>
            </w:r>
          </w:p>
        </w:tc>
        <w:tc>
          <w:tcPr>
            <w:tcW w:w="157" w:type="pct"/>
            <w:shd w:val="clear" w:color="auto" w:fill="FFFFFF" w:themeFill="background1"/>
          </w:tcPr>
          <w:p w14:paraId="77E88154" w14:textId="356EF37D" w:rsidR="00FC2B48" w:rsidRDefault="00567421" w:rsidP="00CE1AAA">
            <w:pPr>
              <w:rPr>
                <w:rFonts w:ascii="Lucida Sans" w:hAnsi="Lucida Sans"/>
                <w:b/>
              </w:rPr>
            </w:pPr>
            <w:r>
              <w:rPr>
                <w:rFonts w:ascii="Lucida Sans" w:hAnsi="Lucida Sans"/>
                <w:b/>
              </w:rPr>
              <w:t>2</w:t>
            </w:r>
          </w:p>
        </w:tc>
        <w:tc>
          <w:tcPr>
            <w:tcW w:w="157" w:type="pct"/>
            <w:shd w:val="clear" w:color="auto" w:fill="FFFFFF" w:themeFill="background1"/>
          </w:tcPr>
          <w:p w14:paraId="2DB665A2" w14:textId="55488F44" w:rsidR="00FC2B48" w:rsidRDefault="00567421" w:rsidP="00CE1AAA">
            <w:pPr>
              <w:rPr>
                <w:rFonts w:ascii="Lucida Sans" w:hAnsi="Lucida Sans"/>
                <w:b/>
              </w:rPr>
            </w:pPr>
            <w:r>
              <w:rPr>
                <w:rFonts w:ascii="Lucida Sans" w:hAnsi="Lucida Sans"/>
                <w:b/>
              </w:rPr>
              <w:t>2</w:t>
            </w:r>
          </w:p>
        </w:tc>
        <w:tc>
          <w:tcPr>
            <w:tcW w:w="978" w:type="pct"/>
            <w:shd w:val="clear" w:color="auto" w:fill="FFFFFF" w:themeFill="background1"/>
          </w:tcPr>
          <w:p w14:paraId="4965C3E7" w14:textId="77777777" w:rsidR="00FC2B48" w:rsidRDefault="00FC2B48"/>
        </w:tc>
      </w:tr>
      <w:tr w:rsidR="00B2734E" w14:paraId="1A2806BC" w14:textId="77777777" w:rsidTr="00FC2B48">
        <w:trPr>
          <w:cantSplit/>
          <w:trHeight w:val="1296"/>
        </w:trPr>
        <w:tc>
          <w:tcPr>
            <w:tcW w:w="567" w:type="pct"/>
            <w:shd w:val="clear" w:color="auto" w:fill="FFFFFF" w:themeFill="background1"/>
          </w:tcPr>
          <w:p w14:paraId="659FC11F" w14:textId="17EEF513" w:rsidR="00B2734E" w:rsidRDefault="00B2734E" w:rsidP="00567421">
            <w:r>
              <w:lastRenderedPageBreak/>
              <w:t>Illness or injury while in a foreign country</w:t>
            </w:r>
          </w:p>
        </w:tc>
        <w:tc>
          <w:tcPr>
            <w:tcW w:w="887" w:type="pct"/>
            <w:shd w:val="clear" w:color="auto" w:fill="FFFFFF" w:themeFill="background1"/>
          </w:tcPr>
          <w:p w14:paraId="3CC0B6C5" w14:textId="515C871F" w:rsidR="00B2734E" w:rsidRDefault="00B2734E" w:rsidP="008A43C2">
            <w:r>
              <w:t>Injury to persons</w:t>
            </w:r>
          </w:p>
        </w:tc>
        <w:tc>
          <w:tcPr>
            <w:tcW w:w="632" w:type="pct"/>
            <w:shd w:val="clear" w:color="auto" w:fill="FFFFFF" w:themeFill="background1"/>
          </w:tcPr>
          <w:p w14:paraId="48308712" w14:textId="1749FCE8" w:rsidR="00B2734E" w:rsidRDefault="00B2734E">
            <w:r>
              <w:t>Attendees</w:t>
            </w:r>
          </w:p>
        </w:tc>
        <w:tc>
          <w:tcPr>
            <w:tcW w:w="157" w:type="pct"/>
            <w:shd w:val="clear" w:color="auto" w:fill="FFFFFF" w:themeFill="background1"/>
          </w:tcPr>
          <w:p w14:paraId="08BA9FC6" w14:textId="29EC01B9" w:rsidR="00B2734E" w:rsidRDefault="009575A7" w:rsidP="00CE1AAA">
            <w:pPr>
              <w:rPr>
                <w:rFonts w:ascii="Lucida Sans" w:hAnsi="Lucida Sans"/>
                <w:b/>
              </w:rPr>
            </w:pPr>
            <w:r>
              <w:rPr>
                <w:rFonts w:ascii="Lucida Sans" w:hAnsi="Lucida Sans"/>
                <w:b/>
              </w:rPr>
              <w:t>2</w:t>
            </w:r>
          </w:p>
        </w:tc>
        <w:tc>
          <w:tcPr>
            <w:tcW w:w="157" w:type="pct"/>
            <w:shd w:val="clear" w:color="auto" w:fill="FFFFFF" w:themeFill="background1"/>
          </w:tcPr>
          <w:p w14:paraId="7A90276C" w14:textId="709D517A" w:rsidR="00B2734E" w:rsidRDefault="009575A7" w:rsidP="00CE1AAA">
            <w:pPr>
              <w:rPr>
                <w:rFonts w:ascii="Lucida Sans" w:hAnsi="Lucida Sans"/>
                <w:b/>
              </w:rPr>
            </w:pPr>
            <w:r>
              <w:rPr>
                <w:rFonts w:ascii="Lucida Sans" w:hAnsi="Lucida Sans"/>
                <w:b/>
              </w:rPr>
              <w:t>4</w:t>
            </w:r>
          </w:p>
        </w:tc>
        <w:tc>
          <w:tcPr>
            <w:tcW w:w="162" w:type="pct"/>
            <w:shd w:val="clear" w:color="auto" w:fill="FFFFFF" w:themeFill="background1"/>
          </w:tcPr>
          <w:p w14:paraId="074558CB" w14:textId="4291D64E" w:rsidR="00B2734E" w:rsidRDefault="009575A7" w:rsidP="00CE1AAA">
            <w:pPr>
              <w:rPr>
                <w:rFonts w:ascii="Lucida Sans" w:hAnsi="Lucida Sans"/>
                <w:b/>
              </w:rPr>
            </w:pPr>
            <w:r>
              <w:rPr>
                <w:rFonts w:ascii="Lucida Sans" w:hAnsi="Lucida Sans"/>
                <w:b/>
              </w:rPr>
              <w:t>8</w:t>
            </w:r>
          </w:p>
        </w:tc>
        <w:tc>
          <w:tcPr>
            <w:tcW w:w="989" w:type="pct"/>
            <w:shd w:val="clear" w:color="auto" w:fill="FFFFFF" w:themeFill="background1"/>
          </w:tcPr>
          <w:p w14:paraId="0A6C0F48" w14:textId="3355E822" w:rsidR="00B2734E" w:rsidRDefault="009575A7" w:rsidP="00913086">
            <w:r>
              <w:t>Ensure that all attendees are aware of emergency ambulance number for Switzerland (144), and that all attendees are covered under insurance (EHIC or otherwise)</w:t>
            </w:r>
            <w:r w:rsidR="00913086">
              <w:t>. Contact tour operator and SUSU Duty Manager immediately.</w:t>
            </w:r>
          </w:p>
        </w:tc>
        <w:tc>
          <w:tcPr>
            <w:tcW w:w="157" w:type="pct"/>
            <w:shd w:val="clear" w:color="auto" w:fill="FFFFFF" w:themeFill="background1"/>
          </w:tcPr>
          <w:p w14:paraId="6E930516" w14:textId="0F65BCE7" w:rsidR="00B2734E" w:rsidRDefault="009575A7" w:rsidP="00CE1AAA">
            <w:pPr>
              <w:rPr>
                <w:rFonts w:ascii="Lucida Sans" w:hAnsi="Lucida Sans"/>
                <w:b/>
              </w:rPr>
            </w:pPr>
            <w:r>
              <w:rPr>
                <w:rFonts w:ascii="Lucida Sans" w:hAnsi="Lucida Sans"/>
                <w:b/>
              </w:rPr>
              <w:t>2</w:t>
            </w:r>
          </w:p>
        </w:tc>
        <w:tc>
          <w:tcPr>
            <w:tcW w:w="157" w:type="pct"/>
            <w:shd w:val="clear" w:color="auto" w:fill="FFFFFF" w:themeFill="background1"/>
          </w:tcPr>
          <w:p w14:paraId="19370538" w14:textId="77763974" w:rsidR="00B2734E" w:rsidRDefault="00CD7C64" w:rsidP="00CE1AAA">
            <w:pPr>
              <w:rPr>
                <w:rFonts w:ascii="Lucida Sans" w:hAnsi="Lucida Sans"/>
                <w:b/>
              </w:rPr>
            </w:pPr>
            <w:r>
              <w:rPr>
                <w:rFonts w:ascii="Lucida Sans" w:hAnsi="Lucida Sans"/>
                <w:b/>
              </w:rPr>
              <w:t>3</w:t>
            </w:r>
          </w:p>
        </w:tc>
        <w:tc>
          <w:tcPr>
            <w:tcW w:w="157" w:type="pct"/>
            <w:shd w:val="clear" w:color="auto" w:fill="FFFFFF" w:themeFill="background1"/>
          </w:tcPr>
          <w:p w14:paraId="6ED0024B" w14:textId="4374DFAF" w:rsidR="00B2734E" w:rsidRDefault="00A945CB" w:rsidP="00CE1AAA">
            <w:pPr>
              <w:rPr>
                <w:rFonts w:ascii="Lucida Sans" w:hAnsi="Lucida Sans"/>
                <w:b/>
              </w:rPr>
            </w:pPr>
            <w:r>
              <w:rPr>
                <w:rFonts w:ascii="Lucida Sans" w:hAnsi="Lucida Sans"/>
                <w:b/>
              </w:rPr>
              <w:t>6</w:t>
            </w:r>
          </w:p>
        </w:tc>
        <w:tc>
          <w:tcPr>
            <w:tcW w:w="978" w:type="pct"/>
            <w:shd w:val="clear" w:color="auto" w:fill="FFFFFF" w:themeFill="background1"/>
          </w:tcPr>
          <w:p w14:paraId="3CF4E5FE" w14:textId="77777777" w:rsidR="00B2734E" w:rsidRDefault="00B2734E"/>
        </w:tc>
      </w:tr>
      <w:tr w:rsidR="00913086" w14:paraId="3DE618C7" w14:textId="77777777" w:rsidTr="00FC2B48">
        <w:trPr>
          <w:cantSplit/>
          <w:trHeight w:val="1296"/>
        </w:trPr>
        <w:tc>
          <w:tcPr>
            <w:tcW w:w="567" w:type="pct"/>
            <w:shd w:val="clear" w:color="auto" w:fill="FFFFFF" w:themeFill="background1"/>
          </w:tcPr>
          <w:p w14:paraId="1955482E" w14:textId="2150A8DB" w:rsidR="00913086" w:rsidRDefault="00913086" w:rsidP="00567421">
            <w:r>
              <w:t>Becoming victim to a crime</w:t>
            </w:r>
            <w:r w:rsidR="00A945CB">
              <w:t xml:space="preserve"> or non-medical emergency</w:t>
            </w:r>
            <w:r>
              <w:t xml:space="preserve"> while in a foreign country</w:t>
            </w:r>
          </w:p>
        </w:tc>
        <w:tc>
          <w:tcPr>
            <w:tcW w:w="887" w:type="pct"/>
            <w:shd w:val="clear" w:color="auto" w:fill="FFFFFF" w:themeFill="background1"/>
          </w:tcPr>
          <w:p w14:paraId="77BED0F8" w14:textId="6576EBCA" w:rsidR="00913086" w:rsidRDefault="00913086" w:rsidP="008A43C2">
            <w:r>
              <w:t>Injury to persons or property</w:t>
            </w:r>
          </w:p>
        </w:tc>
        <w:tc>
          <w:tcPr>
            <w:tcW w:w="632" w:type="pct"/>
            <w:shd w:val="clear" w:color="auto" w:fill="FFFFFF" w:themeFill="background1"/>
          </w:tcPr>
          <w:p w14:paraId="6E63A623" w14:textId="6C5DF89D" w:rsidR="00913086" w:rsidRDefault="00913086">
            <w:r>
              <w:t>Attendees</w:t>
            </w:r>
          </w:p>
        </w:tc>
        <w:tc>
          <w:tcPr>
            <w:tcW w:w="157" w:type="pct"/>
            <w:shd w:val="clear" w:color="auto" w:fill="FFFFFF" w:themeFill="background1"/>
          </w:tcPr>
          <w:p w14:paraId="7FE98A37" w14:textId="4F5BAF68" w:rsidR="00913086" w:rsidRDefault="00913086" w:rsidP="00CE1AAA">
            <w:pPr>
              <w:rPr>
                <w:rFonts w:ascii="Lucida Sans" w:hAnsi="Lucida Sans"/>
                <w:b/>
              </w:rPr>
            </w:pPr>
            <w:r>
              <w:rPr>
                <w:rFonts w:ascii="Lucida Sans" w:hAnsi="Lucida Sans"/>
                <w:b/>
              </w:rPr>
              <w:t>2</w:t>
            </w:r>
          </w:p>
        </w:tc>
        <w:tc>
          <w:tcPr>
            <w:tcW w:w="157" w:type="pct"/>
            <w:shd w:val="clear" w:color="auto" w:fill="FFFFFF" w:themeFill="background1"/>
          </w:tcPr>
          <w:p w14:paraId="3D6869C6" w14:textId="75D1152A" w:rsidR="00913086" w:rsidRDefault="00913086" w:rsidP="00CE1AAA">
            <w:pPr>
              <w:rPr>
                <w:rFonts w:ascii="Lucida Sans" w:hAnsi="Lucida Sans"/>
                <w:b/>
              </w:rPr>
            </w:pPr>
            <w:r>
              <w:rPr>
                <w:rFonts w:ascii="Lucida Sans" w:hAnsi="Lucida Sans"/>
                <w:b/>
              </w:rPr>
              <w:t>4</w:t>
            </w:r>
          </w:p>
        </w:tc>
        <w:tc>
          <w:tcPr>
            <w:tcW w:w="162" w:type="pct"/>
            <w:shd w:val="clear" w:color="auto" w:fill="FFFFFF" w:themeFill="background1"/>
          </w:tcPr>
          <w:p w14:paraId="69AEAC44" w14:textId="1415A1F4" w:rsidR="00913086" w:rsidRDefault="00913086" w:rsidP="00CE1AAA">
            <w:pPr>
              <w:rPr>
                <w:rFonts w:ascii="Lucida Sans" w:hAnsi="Lucida Sans"/>
                <w:b/>
              </w:rPr>
            </w:pPr>
            <w:r>
              <w:rPr>
                <w:rFonts w:ascii="Lucida Sans" w:hAnsi="Lucida Sans"/>
                <w:b/>
              </w:rPr>
              <w:t>8</w:t>
            </w:r>
          </w:p>
        </w:tc>
        <w:tc>
          <w:tcPr>
            <w:tcW w:w="989" w:type="pct"/>
            <w:shd w:val="clear" w:color="auto" w:fill="FFFFFF" w:themeFill="background1"/>
          </w:tcPr>
          <w:p w14:paraId="6D1396A6" w14:textId="29E121CE" w:rsidR="00913086" w:rsidRDefault="00913086" w:rsidP="00913086">
            <w:r>
              <w:t>Ensure that all attendees are aware of emergency police number for Switzerland (117), and that all attendees (and possessions) are covered under reasonable travel insurance. Contact tour operator in all cases, and SUSU Duty Manager if critical possessions</w:t>
            </w:r>
            <w:r w:rsidR="00A945CB">
              <w:t xml:space="preserve"> are damaged or lost</w:t>
            </w:r>
            <w:r>
              <w:t>, i.e. passport, or if unsure on what to do.</w:t>
            </w:r>
          </w:p>
        </w:tc>
        <w:tc>
          <w:tcPr>
            <w:tcW w:w="157" w:type="pct"/>
            <w:shd w:val="clear" w:color="auto" w:fill="FFFFFF" w:themeFill="background1"/>
          </w:tcPr>
          <w:p w14:paraId="2387585D" w14:textId="5356D3E4" w:rsidR="00913086" w:rsidRDefault="00913086" w:rsidP="00CE1AAA">
            <w:pPr>
              <w:rPr>
                <w:rFonts w:ascii="Lucida Sans" w:hAnsi="Lucida Sans"/>
                <w:b/>
              </w:rPr>
            </w:pPr>
            <w:r>
              <w:rPr>
                <w:rFonts w:ascii="Lucida Sans" w:hAnsi="Lucida Sans"/>
                <w:b/>
              </w:rPr>
              <w:t>2</w:t>
            </w:r>
          </w:p>
        </w:tc>
        <w:tc>
          <w:tcPr>
            <w:tcW w:w="157" w:type="pct"/>
            <w:shd w:val="clear" w:color="auto" w:fill="FFFFFF" w:themeFill="background1"/>
          </w:tcPr>
          <w:p w14:paraId="1A55BD95" w14:textId="402EE7E4" w:rsidR="00913086" w:rsidRDefault="00CD7C64" w:rsidP="00CE1AAA">
            <w:pPr>
              <w:rPr>
                <w:rFonts w:ascii="Lucida Sans" w:hAnsi="Lucida Sans"/>
                <w:b/>
              </w:rPr>
            </w:pPr>
            <w:r>
              <w:rPr>
                <w:rFonts w:ascii="Lucida Sans" w:hAnsi="Lucida Sans"/>
                <w:b/>
              </w:rPr>
              <w:t>3</w:t>
            </w:r>
          </w:p>
        </w:tc>
        <w:tc>
          <w:tcPr>
            <w:tcW w:w="157" w:type="pct"/>
            <w:shd w:val="clear" w:color="auto" w:fill="FFFFFF" w:themeFill="background1"/>
          </w:tcPr>
          <w:p w14:paraId="6656AFC7" w14:textId="4B43125D" w:rsidR="00913086" w:rsidRDefault="00A945CB" w:rsidP="00CE1AAA">
            <w:pPr>
              <w:rPr>
                <w:rFonts w:ascii="Lucida Sans" w:hAnsi="Lucida Sans"/>
                <w:b/>
              </w:rPr>
            </w:pPr>
            <w:r>
              <w:rPr>
                <w:rFonts w:ascii="Lucida Sans" w:hAnsi="Lucida Sans"/>
                <w:b/>
              </w:rPr>
              <w:t>6</w:t>
            </w:r>
          </w:p>
        </w:tc>
        <w:tc>
          <w:tcPr>
            <w:tcW w:w="978" w:type="pct"/>
            <w:shd w:val="clear" w:color="auto" w:fill="FFFFFF" w:themeFill="background1"/>
          </w:tcPr>
          <w:p w14:paraId="26A25D68" w14:textId="77777777" w:rsidR="00913086" w:rsidRDefault="00913086"/>
        </w:tc>
      </w:tr>
      <w:tr w:rsidR="005253DA" w14:paraId="12C15974" w14:textId="77777777" w:rsidTr="00FC2B48">
        <w:trPr>
          <w:cantSplit/>
          <w:trHeight w:val="1296"/>
        </w:trPr>
        <w:tc>
          <w:tcPr>
            <w:tcW w:w="567" w:type="pct"/>
            <w:shd w:val="clear" w:color="auto" w:fill="FFFFFF" w:themeFill="background1"/>
          </w:tcPr>
          <w:p w14:paraId="55E37F98" w14:textId="44ABD2D6" w:rsidR="005253DA" w:rsidRDefault="005253DA" w:rsidP="005253DA">
            <w:r>
              <w:t>Any hazards associated with the visit to CERN</w:t>
            </w:r>
          </w:p>
        </w:tc>
        <w:tc>
          <w:tcPr>
            <w:tcW w:w="887" w:type="pct"/>
            <w:shd w:val="clear" w:color="auto" w:fill="FFFFFF" w:themeFill="background1"/>
          </w:tcPr>
          <w:p w14:paraId="13A2BD78" w14:textId="0372CB7E" w:rsidR="005253DA" w:rsidRDefault="005253DA" w:rsidP="008A43C2">
            <w:r>
              <w:t>Injury to persons or property</w:t>
            </w:r>
          </w:p>
        </w:tc>
        <w:tc>
          <w:tcPr>
            <w:tcW w:w="632" w:type="pct"/>
            <w:shd w:val="clear" w:color="auto" w:fill="FFFFFF" w:themeFill="background1"/>
          </w:tcPr>
          <w:p w14:paraId="654B5080" w14:textId="17950DBE" w:rsidR="005253DA" w:rsidRDefault="005253DA">
            <w:r>
              <w:t>Attendees</w:t>
            </w:r>
          </w:p>
        </w:tc>
        <w:tc>
          <w:tcPr>
            <w:tcW w:w="157" w:type="pct"/>
            <w:shd w:val="clear" w:color="auto" w:fill="FFFFFF" w:themeFill="background1"/>
          </w:tcPr>
          <w:p w14:paraId="155C2947" w14:textId="275E8956" w:rsidR="005253DA" w:rsidRDefault="005253DA" w:rsidP="00CE1AAA">
            <w:pPr>
              <w:rPr>
                <w:rFonts w:ascii="Lucida Sans" w:hAnsi="Lucida Sans"/>
                <w:b/>
              </w:rPr>
            </w:pPr>
            <w:r>
              <w:rPr>
                <w:rFonts w:ascii="Lucida Sans" w:hAnsi="Lucida Sans"/>
                <w:b/>
              </w:rPr>
              <w:t>2</w:t>
            </w:r>
          </w:p>
        </w:tc>
        <w:tc>
          <w:tcPr>
            <w:tcW w:w="157" w:type="pct"/>
            <w:shd w:val="clear" w:color="auto" w:fill="FFFFFF" w:themeFill="background1"/>
          </w:tcPr>
          <w:p w14:paraId="0BA8360E" w14:textId="1896C9B8" w:rsidR="005253DA" w:rsidRDefault="005253DA" w:rsidP="00CE1AAA">
            <w:pPr>
              <w:rPr>
                <w:rFonts w:ascii="Lucida Sans" w:hAnsi="Lucida Sans"/>
                <w:b/>
              </w:rPr>
            </w:pPr>
            <w:r>
              <w:rPr>
                <w:rFonts w:ascii="Lucida Sans" w:hAnsi="Lucida Sans"/>
                <w:b/>
              </w:rPr>
              <w:t>3</w:t>
            </w:r>
          </w:p>
        </w:tc>
        <w:tc>
          <w:tcPr>
            <w:tcW w:w="162" w:type="pct"/>
            <w:shd w:val="clear" w:color="auto" w:fill="FFFFFF" w:themeFill="background1"/>
          </w:tcPr>
          <w:p w14:paraId="4F2E5F79" w14:textId="6B88C490" w:rsidR="005253DA" w:rsidRDefault="005253DA" w:rsidP="00CE1AAA">
            <w:pPr>
              <w:rPr>
                <w:rFonts w:ascii="Lucida Sans" w:hAnsi="Lucida Sans"/>
                <w:b/>
              </w:rPr>
            </w:pPr>
            <w:r>
              <w:rPr>
                <w:rFonts w:ascii="Lucida Sans" w:hAnsi="Lucida Sans"/>
                <w:b/>
              </w:rPr>
              <w:t>6</w:t>
            </w:r>
          </w:p>
        </w:tc>
        <w:tc>
          <w:tcPr>
            <w:tcW w:w="989" w:type="pct"/>
            <w:shd w:val="clear" w:color="auto" w:fill="FFFFFF" w:themeFill="background1"/>
          </w:tcPr>
          <w:p w14:paraId="41117B20" w14:textId="3204CD83" w:rsidR="005253DA" w:rsidRDefault="005253DA" w:rsidP="005253DA">
            <w:r>
              <w:t>Ensure that Risk Assessment and other relevant paperwork from CERN is obtained beforehand and checked.</w:t>
            </w:r>
          </w:p>
        </w:tc>
        <w:tc>
          <w:tcPr>
            <w:tcW w:w="157" w:type="pct"/>
            <w:shd w:val="clear" w:color="auto" w:fill="FFFFFF" w:themeFill="background1"/>
          </w:tcPr>
          <w:p w14:paraId="56AD501E" w14:textId="641FA505" w:rsidR="005253DA" w:rsidRDefault="005253DA" w:rsidP="00CE1AAA">
            <w:pPr>
              <w:rPr>
                <w:rFonts w:ascii="Lucida Sans" w:hAnsi="Lucida Sans"/>
                <w:b/>
              </w:rPr>
            </w:pPr>
            <w:r>
              <w:rPr>
                <w:rFonts w:ascii="Lucida Sans" w:hAnsi="Lucida Sans"/>
                <w:b/>
              </w:rPr>
              <w:t>2</w:t>
            </w:r>
          </w:p>
        </w:tc>
        <w:tc>
          <w:tcPr>
            <w:tcW w:w="157" w:type="pct"/>
            <w:shd w:val="clear" w:color="auto" w:fill="FFFFFF" w:themeFill="background1"/>
          </w:tcPr>
          <w:p w14:paraId="51E77267" w14:textId="498B57A1" w:rsidR="005253DA" w:rsidRDefault="005253DA" w:rsidP="00CE1AAA">
            <w:pPr>
              <w:rPr>
                <w:rFonts w:ascii="Lucida Sans" w:hAnsi="Lucida Sans"/>
                <w:b/>
              </w:rPr>
            </w:pPr>
            <w:r>
              <w:rPr>
                <w:rFonts w:ascii="Lucida Sans" w:hAnsi="Lucida Sans"/>
                <w:b/>
              </w:rPr>
              <w:t>3</w:t>
            </w:r>
          </w:p>
        </w:tc>
        <w:tc>
          <w:tcPr>
            <w:tcW w:w="157" w:type="pct"/>
            <w:shd w:val="clear" w:color="auto" w:fill="FFFFFF" w:themeFill="background1"/>
          </w:tcPr>
          <w:p w14:paraId="371CBBA6" w14:textId="441AAF51" w:rsidR="005253DA" w:rsidRDefault="005253DA" w:rsidP="00CE1AAA">
            <w:pPr>
              <w:rPr>
                <w:rFonts w:ascii="Lucida Sans" w:hAnsi="Lucida Sans"/>
                <w:b/>
              </w:rPr>
            </w:pPr>
            <w:r>
              <w:rPr>
                <w:rFonts w:ascii="Lucida Sans" w:hAnsi="Lucida Sans"/>
                <w:b/>
              </w:rPr>
              <w:t>6</w:t>
            </w:r>
          </w:p>
        </w:tc>
        <w:tc>
          <w:tcPr>
            <w:tcW w:w="978" w:type="pct"/>
            <w:shd w:val="clear" w:color="auto" w:fill="FFFFFF" w:themeFill="background1"/>
          </w:tcPr>
          <w:p w14:paraId="6457AE29" w14:textId="77777777" w:rsidR="005253DA" w:rsidRDefault="005253DA"/>
        </w:tc>
      </w:tr>
      <w:tr w:rsidR="005253DA" w14:paraId="4484573E" w14:textId="77777777" w:rsidTr="00FC2B48">
        <w:trPr>
          <w:cantSplit/>
          <w:trHeight w:val="1296"/>
        </w:trPr>
        <w:tc>
          <w:tcPr>
            <w:tcW w:w="567" w:type="pct"/>
            <w:shd w:val="clear" w:color="auto" w:fill="FFFFFF" w:themeFill="background1"/>
          </w:tcPr>
          <w:p w14:paraId="11371697" w14:textId="60768E50" w:rsidR="005253DA" w:rsidRDefault="005253DA" w:rsidP="005253DA">
            <w:r>
              <w:lastRenderedPageBreak/>
              <w:t>Drinking social in Geneva</w:t>
            </w:r>
          </w:p>
        </w:tc>
        <w:tc>
          <w:tcPr>
            <w:tcW w:w="887" w:type="pct"/>
            <w:shd w:val="clear" w:color="auto" w:fill="FFFFFF" w:themeFill="background1"/>
          </w:tcPr>
          <w:p w14:paraId="096A58EE" w14:textId="240B2BE9" w:rsidR="005253DA" w:rsidRDefault="005253DA" w:rsidP="005253DA">
            <w:r>
              <w:t>Injury to persons or property, people getting lost in foreign city</w:t>
            </w:r>
          </w:p>
        </w:tc>
        <w:tc>
          <w:tcPr>
            <w:tcW w:w="632" w:type="pct"/>
            <w:shd w:val="clear" w:color="auto" w:fill="FFFFFF" w:themeFill="background1"/>
          </w:tcPr>
          <w:p w14:paraId="4FE24D2B" w14:textId="5F69CCE1" w:rsidR="005253DA" w:rsidRDefault="005253DA">
            <w:r>
              <w:t>Attendees</w:t>
            </w:r>
          </w:p>
        </w:tc>
        <w:tc>
          <w:tcPr>
            <w:tcW w:w="157" w:type="pct"/>
            <w:shd w:val="clear" w:color="auto" w:fill="FFFFFF" w:themeFill="background1"/>
          </w:tcPr>
          <w:p w14:paraId="37B758FE" w14:textId="5705EB39" w:rsidR="005253DA" w:rsidRDefault="005253DA" w:rsidP="00CE1AAA">
            <w:pPr>
              <w:rPr>
                <w:rFonts w:ascii="Lucida Sans" w:hAnsi="Lucida Sans"/>
                <w:b/>
              </w:rPr>
            </w:pPr>
            <w:r>
              <w:rPr>
                <w:rFonts w:ascii="Lucida Sans" w:hAnsi="Lucida Sans"/>
                <w:b/>
              </w:rPr>
              <w:t>3</w:t>
            </w:r>
          </w:p>
        </w:tc>
        <w:tc>
          <w:tcPr>
            <w:tcW w:w="157" w:type="pct"/>
            <w:shd w:val="clear" w:color="auto" w:fill="FFFFFF" w:themeFill="background1"/>
          </w:tcPr>
          <w:p w14:paraId="0FDDD11B" w14:textId="08071A7D" w:rsidR="005253DA" w:rsidRDefault="005253DA" w:rsidP="00CE1AAA">
            <w:pPr>
              <w:rPr>
                <w:rFonts w:ascii="Lucida Sans" w:hAnsi="Lucida Sans"/>
                <w:b/>
              </w:rPr>
            </w:pPr>
            <w:r>
              <w:rPr>
                <w:rFonts w:ascii="Lucida Sans" w:hAnsi="Lucida Sans"/>
                <w:b/>
              </w:rPr>
              <w:t>3</w:t>
            </w:r>
          </w:p>
        </w:tc>
        <w:tc>
          <w:tcPr>
            <w:tcW w:w="162" w:type="pct"/>
            <w:shd w:val="clear" w:color="auto" w:fill="FFFFFF" w:themeFill="background1"/>
          </w:tcPr>
          <w:p w14:paraId="4BABC190" w14:textId="1F90EEDB" w:rsidR="005253DA" w:rsidRDefault="005253DA" w:rsidP="00CE1AAA">
            <w:pPr>
              <w:rPr>
                <w:rFonts w:ascii="Lucida Sans" w:hAnsi="Lucida Sans"/>
                <w:b/>
              </w:rPr>
            </w:pPr>
            <w:r>
              <w:rPr>
                <w:rFonts w:ascii="Lucida Sans" w:hAnsi="Lucida Sans"/>
                <w:b/>
              </w:rPr>
              <w:t>9</w:t>
            </w:r>
          </w:p>
        </w:tc>
        <w:tc>
          <w:tcPr>
            <w:tcW w:w="989" w:type="pct"/>
            <w:shd w:val="clear" w:color="auto" w:fill="FFFFFF" w:themeFill="background1"/>
          </w:tcPr>
          <w:p w14:paraId="172D9977" w14:textId="4D0CF81F" w:rsidR="005253DA" w:rsidRDefault="005253DA" w:rsidP="00325EB0">
            <w:r>
              <w:t xml:space="preserve">Have non-drinking chaperones present to keep track of attendees. </w:t>
            </w:r>
            <w:r w:rsidR="00325EB0">
              <w:t xml:space="preserve">Restrict social to </w:t>
            </w:r>
            <w:r>
              <w:t>a small number of establishments to limit confusion.</w:t>
            </w:r>
            <w:r w:rsidR="00325EB0">
              <w:t xml:space="preserve"> Work with tour operator to limit social to reputable establishments.</w:t>
            </w:r>
            <w:r>
              <w:t xml:space="preserve"> Ensure all attendees have </w:t>
            </w:r>
            <w:r w:rsidR="00325EB0">
              <w:t>contact details of trip lead and are aware of emergency numbers (117 for police, 144 for ambulance).</w:t>
            </w:r>
          </w:p>
        </w:tc>
        <w:tc>
          <w:tcPr>
            <w:tcW w:w="157" w:type="pct"/>
            <w:shd w:val="clear" w:color="auto" w:fill="FFFFFF" w:themeFill="background1"/>
          </w:tcPr>
          <w:p w14:paraId="4B653023" w14:textId="3E2B2023" w:rsidR="005253DA" w:rsidRDefault="00325EB0" w:rsidP="00CE1AAA">
            <w:pPr>
              <w:rPr>
                <w:rFonts w:ascii="Lucida Sans" w:hAnsi="Lucida Sans"/>
                <w:b/>
              </w:rPr>
            </w:pPr>
            <w:r>
              <w:rPr>
                <w:rFonts w:ascii="Lucida Sans" w:hAnsi="Lucida Sans"/>
                <w:b/>
              </w:rPr>
              <w:t>2</w:t>
            </w:r>
          </w:p>
        </w:tc>
        <w:tc>
          <w:tcPr>
            <w:tcW w:w="157" w:type="pct"/>
            <w:shd w:val="clear" w:color="auto" w:fill="FFFFFF" w:themeFill="background1"/>
          </w:tcPr>
          <w:p w14:paraId="03F49A9E" w14:textId="6046261E" w:rsidR="005253DA" w:rsidRDefault="00325EB0" w:rsidP="00CE1AAA">
            <w:pPr>
              <w:rPr>
                <w:rFonts w:ascii="Lucida Sans" w:hAnsi="Lucida Sans"/>
                <w:b/>
              </w:rPr>
            </w:pPr>
            <w:r>
              <w:rPr>
                <w:rFonts w:ascii="Lucida Sans" w:hAnsi="Lucida Sans"/>
                <w:b/>
              </w:rPr>
              <w:t>2</w:t>
            </w:r>
          </w:p>
        </w:tc>
        <w:tc>
          <w:tcPr>
            <w:tcW w:w="157" w:type="pct"/>
            <w:shd w:val="clear" w:color="auto" w:fill="FFFFFF" w:themeFill="background1"/>
          </w:tcPr>
          <w:p w14:paraId="59DC4217" w14:textId="791B29E4" w:rsidR="005253DA" w:rsidRDefault="00325EB0" w:rsidP="00CE1AAA">
            <w:pPr>
              <w:rPr>
                <w:rFonts w:ascii="Lucida Sans" w:hAnsi="Lucida Sans"/>
                <w:b/>
              </w:rPr>
            </w:pPr>
            <w:r>
              <w:rPr>
                <w:rFonts w:ascii="Lucida Sans" w:hAnsi="Lucida Sans"/>
                <w:b/>
              </w:rPr>
              <w:t>4</w:t>
            </w:r>
          </w:p>
        </w:tc>
        <w:tc>
          <w:tcPr>
            <w:tcW w:w="978" w:type="pct"/>
            <w:shd w:val="clear" w:color="auto" w:fill="FFFFFF" w:themeFill="background1"/>
          </w:tcPr>
          <w:p w14:paraId="71E04A03" w14:textId="77777777" w:rsidR="005253DA" w:rsidRDefault="005253DA"/>
        </w:tc>
      </w:tr>
    </w:tbl>
    <w:p w14:paraId="3C5F0480" w14:textId="77777777" w:rsidR="00CE1AAA" w:rsidRDefault="00CE1AAA"/>
    <w:p w14:paraId="3C5F0481" w14:textId="5170F8AD" w:rsidR="000472F7" w:rsidRDefault="000472F7">
      <w:r>
        <w:br w:type="page"/>
      </w:r>
    </w:p>
    <w:p w14:paraId="7600DB76"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50"/>
        <w:gridCol w:w="1290"/>
        <w:gridCol w:w="3097"/>
      </w:tblGrid>
      <w:tr w:rsidR="00530142" w:rsidRPr="00185766" w14:paraId="3C5F0521" w14:textId="77777777" w:rsidTr="00567421">
        <w:trPr>
          <w:trHeight w:val="316"/>
        </w:trPr>
        <w:tc>
          <w:tcPr>
            <w:tcW w:w="1740"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97"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567421">
        <w:trPr>
          <w:trHeight w:val="316"/>
        </w:trPr>
        <w:tc>
          <w:tcPr>
            <w:tcW w:w="450"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89"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97"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567421">
        <w:trPr>
          <w:trHeight w:val="633"/>
        </w:trPr>
        <w:tc>
          <w:tcPr>
            <w:tcW w:w="450"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89"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97"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567421">
        <w:trPr>
          <w:trHeight w:val="468"/>
        </w:trPr>
        <w:tc>
          <w:tcPr>
            <w:tcW w:w="450"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89"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97"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567421">
        <w:trPr>
          <w:trHeight w:val="468"/>
        </w:trPr>
        <w:tc>
          <w:tcPr>
            <w:tcW w:w="450"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89"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97"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567421">
        <w:trPr>
          <w:trHeight w:val="633"/>
        </w:trPr>
        <w:tc>
          <w:tcPr>
            <w:tcW w:w="450"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89"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97"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DDCCE" w14:textId="77777777" w:rsidR="009A50FA" w:rsidRDefault="009A50FA" w:rsidP="00AC47B4">
      <w:pPr>
        <w:spacing w:after="0" w:line="240" w:lineRule="auto"/>
      </w:pPr>
      <w:r>
        <w:separator/>
      </w:r>
    </w:p>
  </w:endnote>
  <w:endnote w:type="continuationSeparator" w:id="0">
    <w:p w14:paraId="0BA95DE7" w14:textId="77777777" w:rsidR="009A50FA" w:rsidRDefault="009A50F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6117"/>
      <w:docPartObj>
        <w:docPartGallery w:val="Page Numbers (Bottom of Page)"/>
        <w:docPartUnique/>
      </w:docPartObj>
    </w:sdtPr>
    <w:sdtEndPr>
      <w:rPr>
        <w:noProof/>
      </w:rPr>
    </w:sdtEndPr>
    <w:sdtContent>
      <w:p w14:paraId="3C5F0559" w14:textId="5244ACAD" w:rsidR="00B817BD" w:rsidRDefault="00B817BD">
        <w:pPr>
          <w:pStyle w:val="Footer"/>
        </w:pPr>
        <w:r>
          <w:fldChar w:fldCharType="begin"/>
        </w:r>
        <w:r>
          <w:instrText xml:space="preserve"> PAGE   \* MERGEFORMAT </w:instrText>
        </w:r>
        <w:r>
          <w:fldChar w:fldCharType="separate"/>
        </w:r>
        <w:r w:rsidR="000D5B09">
          <w:rPr>
            <w:noProof/>
          </w:rPr>
          <w:t>4</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CDF0C" w14:textId="77777777" w:rsidR="009A50FA" w:rsidRDefault="009A50FA" w:rsidP="00AC47B4">
      <w:pPr>
        <w:spacing w:after="0" w:line="240" w:lineRule="auto"/>
      </w:pPr>
      <w:r>
        <w:separator/>
      </w:r>
    </w:p>
  </w:footnote>
  <w:footnote w:type="continuationSeparator" w:id="0">
    <w:p w14:paraId="08003571" w14:textId="77777777" w:rsidR="009A50FA" w:rsidRDefault="009A50F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10147"/>
    <w:multiLevelType w:val="hybridMultilevel"/>
    <w:tmpl w:val="51FA415E"/>
    <w:lvl w:ilvl="0" w:tplc="CAA6CF2C">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0"/>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472F7"/>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5B09"/>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5D94"/>
    <w:rsid w:val="001D6808"/>
    <w:rsid w:val="001E2AAE"/>
    <w:rsid w:val="001E2BD4"/>
    <w:rsid w:val="001E4A0A"/>
    <w:rsid w:val="001E4E5C"/>
    <w:rsid w:val="001E5435"/>
    <w:rsid w:val="001E617B"/>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1C0D"/>
    <w:rsid w:val="002D318C"/>
    <w:rsid w:val="002D6018"/>
    <w:rsid w:val="002E38DC"/>
    <w:rsid w:val="002E64AC"/>
    <w:rsid w:val="002F3BF7"/>
    <w:rsid w:val="002F5C84"/>
    <w:rsid w:val="002F68E1"/>
    <w:rsid w:val="002F7755"/>
    <w:rsid w:val="003053D5"/>
    <w:rsid w:val="00305F83"/>
    <w:rsid w:val="003112E4"/>
    <w:rsid w:val="00312ADB"/>
    <w:rsid w:val="003210A0"/>
    <w:rsid w:val="00321C83"/>
    <w:rsid w:val="00325EB0"/>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0C2"/>
    <w:rsid w:val="003D673B"/>
    <w:rsid w:val="003E3E05"/>
    <w:rsid w:val="003E4E89"/>
    <w:rsid w:val="003F1281"/>
    <w:rsid w:val="003F1A18"/>
    <w:rsid w:val="003F2EF6"/>
    <w:rsid w:val="003F49F3"/>
    <w:rsid w:val="003F5BE9"/>
    <w:rsid w:val="003F70B0"/>
    <w:rsid w:val="00400FE0"/>
    <w:rsid w:val="004014C3"/>
    <w:rsid w:val="00401B99"/>
    <w:rsid w:val="004061EF"/>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4D0C"/>
    <w:rsid w:val="005221F0"/>
    <w:rsid w:val="00522DA5"/>
    <w:rsid w:val="00522F70"/>
    <w:rsid w:val="0052309E"/>
    <w:rsid w:val="005253DA"/>
    <w:rsid w:val="005271F3"/>
    <w:rsid w:val="00530142"/>
    <w:rsid w:val="00533146"/>
    <w:rsid w:val="00533B4C"/>
    <w:rsid w:val="00533C90"/>
    <w:rsid w:val="00534F17"/>
    <w:rsid w:val="00540C91"/>
    <w:rsid w:val="00541522"/>
    <w:rsid w:val="00541922"/>
    <w:rsid w:val="00543E4A"/>
    <w:rsid w:val="0054687F"/>
    <w:rsid w:val="0056022D"/>
    <w:rsid w:val="00567421"/>
    <w:rsid w:val="00567BD2"/>
    <w:rsid w:val="00575803"/>
    <w:rsid w:val="00577601"/>
    <w:rsid w:val="00577FEC"/>
    <w:rsid w:val="00585152"/>
    <w:rsid w:val="00586AE4"/>
    <w:rsid w:val="005901AF"/>
    <w:rsid w:val="005917DA"/>
    <w:rsid w:val="0059266B"/>
    <w:rsid w:val="005932CA"/>
    <w:rsid w:val="0059359A"/>
    <w:rsid w:val="00593BAE"/>
    <w:rsid w:val="00596D1E"/>
    <w:rsid w:val="005A5247"/>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3216"/>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743D1"/>
    <w:rsid w:val="00880842"/>
    <w:rsid w:val="00891247"/>
    <w:rsid w:val="0089263B"/>
    <w:rsid w:val="008A0F1D"/>
    <w:rsid w:val="008A1127"/>
    <w:rsid w:val="008A1D7D"/>
    <w:rsid w:val="008A3E24"/>
    <w:rsid w:val="008A43C2"/>
    <w:rsid w:val="008B08F6"/>
    <w:rsid w:val="008B2267"/>
    <w:rsid w:val="008B35FC"/>
    <w:rsid w:val="008B3B39"/>
    <w:rsid w:val="008C1B08"/>
    <w:rsid w:val="008C216A"/>
    <w:rsid w:val="008C557F"/>
    <w:rsid w:val="008D0BAD"/>
    <w:rsid w:val="008D11DE"/>
    <w:rsid w:val="008D40F1"/>
    <w:rsid w:val="008D7EA7"/>
    <w:rsid w:val="008E5D66"/>
    <w:rsid w:val="008E744D"/>
    <w:rsid w:val="008F0C2A"/>
    <w:rsid w:val="008F326F"/>
    <w:rsid w:val="008F37C0"/>
    <w:rsid w:val="008F3AA5"/>
    <w:rsid w:val="009117F1"/>
    <w:rsid w:val="00913086"/>
    <w:rsid w:val="00913DC1"/>
    <w:rsid w:val="00920763"/>
    <w:rsid w:val="0092228E"/>
    <w:rsid w:val="009402B4"/>
    <w:rsid w:val="00941051"/>
    <w:rsid w:val="00942190"/>
    <w:rsid w:val="00946DF9"/>
    <w:rsid w:val="00952A57"/>
    <w:rsid w:val="009534F0"/>
    <w:rsid w:val="009539A7"/>
    <w:rsid w:val="00953AC7"/>
    <w:rsid w:val="009575A7"/>
    <w:rsid w:val="00961063"/>
    <w:rsid w:val="009636C6"/>
    <w:rsid w:val="009671C0"/>
    <w:rsid w:val="0097038D"/>
    <w:rsid w:val="00970CE3"/>
    <w:rsid w:val="00981ABD"/>
    <w:rsid w:val="00984F58"/>
    <w:rsid w:val="009936B2"/>
    <w:rsid w:val="00994D96"/>
    <w:rsid w:val="00996FD5"/>
    <w:rsid w:val="009A03D5"/>
    <w:rsid w:val="009A095A"/>
    <w:rsid w:val="009A2665"/>
    <w:rsid w:val="009A50FA"/>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4876"/>
    <w:rsid w:val="00A76BC5"/>
    <w:rsid w:val="00A81FB4"/>
    <w:rsid w:val="00A83076"/>
    <w:rsid w:val="00A86869"/>
    <w:rsid w:val="00A86B3F"/>
    <w:rsid w:val="00A874FA"/>
    <w:rsid w:val="00A945CB"/>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34E"/>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D7C6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17660"/>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84563"/>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251"/>
    <w:rsid w:val="00F80857"/>
    <w:rsid w:val="00F80957"/>
    <w:rsid w:val="00F80CB5"/>
    <w:rsid w:val="00F82431"/>
    <w:rsid w:val="00F84C27"/>
    <w:rsid w:val="00F91623"/>
    <w:rsid w:val="00F91990"/>
    <w:rsid w:val="00F935F2"/>
    <w:rsid w:val="00F94653"/>
    <w:rsid w:val="00F95CB3"/>
    <w:rsid w:val="00F96B46"/>
    <w:rsid w:val="00FA6C1D"/>
    <w:rsid w:val="00FB35B9"/>
    <w:rsid w:val="00FB5F20"/>
    <w:rsid w:val="00FB618F"/>
    <w:rsid w:val="00FC2B48"/>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10D3B191-73C9-444C-B073-1157A05FB32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740739FE-6CFE-45E0-81C7-32F87A4B82C7}"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380DE55C-5811-4EA9-ADE0-10E7B3AF0595}" type="presOf" srcId="{6C31482E-35FE-425A-9588-751B5CFF4E16}" destId="{28742439-8CBE-4D19-B870-E4CDECF8B07E}" srcOrd="0" destOrd="0" presId="urn:microsoft.com/office/officeart/2005/8/layout/pyramid3"/>
    <dgm:cxn modelId="{60FBC69B-F718-4735-8388-B30DC05C1399}" type="presOf" srcId="{0B089678-C8B1-4895-8C15-42D4F9FD6B6F}" destId="{9849C49E-AD54-4C30-8D52-1876A14774FB}" srcOrd="1" destOrd="0" presId="urn:microsoft.com/office/officeart/2005/8/layout/pyramid3"/>
    <dgm:cxn modelId="{652F6538-946E-4D69-8BA9-3B1582A17063}" type="presOf" srcId="{6C31482E-35FE-425A-9588-751B5CFF4E16}" destId="{7AF156CF-770E-4015-A861-2CC81683C61C}" srcOrd="1" destOrd="0" presId="urn:microsoft.com/office/officeart/2005/8/layout/pyramid3"/>
    <dgm:cxn modelId="{E6CBFAB4-7F28-4B03-AE36-EB9965BC727C}" type="presOf" srcId="{0017951F-AEEA-4E30-B3D9-AD8C3C26A9BE}" destId="{72524314-17BB-49E2-B2E6-8DB4C09FFF7E}" srcOrd="0" destOrd="0" presId="urn:microsoft.com/office/officeart/2005/8/layout/pyramid3"/>
    <dgm:cxn modelId="{921B26D4-B834-494E-8C0F-F005EE138EAC}" type="presOf" srcId="{46D3249E-5334-4DB3-911A-CA9ABCA38CEC}" destId="{8BE9400F-80D5-468B-9C7C-5519C857E740}" srcOrd="0" destOrd="0" presId="urn:microsoft.com/office/officeart/2005/8/layout/pyramid3"/>
    <dgm:cxn modelId="{F1E4A6B1-6312-4DE9-B9AC-DAA50AA9ACA9}" type="presOf" srcId="{46D3249E-5334-4DB3-911A-CA9ABCA38CEC}" destId="{931330A6-91AD-41E7-B223-7D488476D325}"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19FC36FA-34D8-43FB-94B1-24A912C6209C}" type="presOf" srcId="{88AD2523-143D-4043-A8E6-D19A4D266368}" destId="{CBB7E45B-FC76-4043-AE67-E57C276105A3}" srcOrd="0" destOrd="0" presId="urn:microsoft.com/office/officeart/2005/8/layout/pyramid3"/>
    <dgm:cxn modelId="{41ECF3EF-B009-4A75-A66B-E8E07ACF37B3}" type="presOf" srcId="{99AC002F-5127-4C80-B52C-2DAF5069D67A}" destId="{84AD9414-4518-4FE9-A1C3-9397E1BE0C44}"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DB849C31-D4EC-45CD-91E9-138818B412A6}" type="presOf" srcId="{99AC002F-5127-4C80-B52C-2DAF5069D67A}" destId="{56B31B40-44C9-4CE3-9502-CAD28B942CC9}" srcOrd="1" destOrd="0" presId="urn:microsoft.com/office/officeart/2005/8/layout/pyramid3"/>
    <dgm:cxn modelId="{B2E20AF2-6405-4909-ADD6-FF62DBD0188C}" type="presParOf" srcId="{72524314-17BB-49E2-B2E6-8DB4C09FFF7E}" destId="{3BBE36E5-25F2-4BA0-9FE8-748B8FF0DA8D}" srcOrd="0" destOrd="0" presId="urn:microsoft.com/office/officeart/2005/8/layout/pyramid3"/>
    <dgm:cxn modelId="{DC7DF582-3AB2-4FE9-AE7F-B604FB296C5C}" type="presParOf" srcId="{3BBE36E5-25F2-4BA0-9FE8-748B8FF0DA8D}" destId="{84AD9414-4518-4FE9-A1C3-9397E1BE0C44}" srcOrd="0" destOrd="0" presId="urn:microsoft.com/office/officeart/2005/8/layout/pyramid3"/>
    <dgm:cxn modelId="{736E5C82-172E-4E24-A12C-869B1C2BB56C}" type="presParOf" srcId="{3BBE36E5-25F2-4BA0-9FE8-748B8FF0DA8D}" destId="{56B31B40-44C9-4CE3-9502-CAD28B942CC9}" srcOrd="1" destOrd="0" presId="urn:microsoft.com/office/officeart/2005/8/layout/pyramid3"/>
    <dgm:cxn modelId="{D49EF035-CC0D-4E23-BE24-A6A3AEEB2B91}" type="presParOf" srcId="{72524314-17BB-49E2-B2E6-8DB4C09FFF7E}" destId="{43994162-78F2-4CB2-A28C-F7617BB144EA}" srcOrd="1" destOrd="0" presId="urn:microsoft.com/office/officeart/2005/8/layout/pyramid3"/>
    <dgm:cxn modelId="{1D17F777-8283-445C-8BC3-161C6B1AF233}" type="presParOf" srcId="{43994162-78F2-4CB2-A28C-F7617BB144EA}" destId="{8BE9400F-80D5-468B-9C7C-5519C857E740}" srcOrd="0" destOrd="0" presId="urn:microsoft.com/office/officeart/2005/8/layout/pyramid3"/>
    <dgm:cxn modelId="{CD8BD62A-AB80-4E25-9319-8AD9FAF41028}" type="presParOf" srcId="{43994162-78F2-4CB2-A28C-F7617BB144EA}" destId="{931330A6-91AD-41E7-B223-7D488476D325}" srcOrd="1" destOrd="0" presId="urn:microsoft.com/office/officeart/2005/8/layout/pyramid3"/>
    <dgm:cxn modelId="{CDBB9BDE-9F27-4C3B-BCCC-3C81DB173E35}" type="presParOf" srcId="{72524314-17BB-49E2-B2E6-8DB4C09FFF7E}" destId="{83138B3B-9680-4451-B42C-DCDDBAF05160}" srcOrd="2" destOrd="0" presId="urn:microsoft.com/office/officeart/2005/8/layout/pyramid3"/>
    <dgm:cxn modelId="{D433E091-D7E9-4526-9160-F5A20C221673}" type="presParOf" srcId="{83138B3B-9680-4451-B42C-DCDDBAF05160}" destId="{CBB7E45B-FC76-4043-AE67-E57C276105A3}" srcOrd="0" destOrd="0" presId="urn:microsoft.com/office/officeart/2005/8/layout/pyramid3"/>
    <dgm:cxn modelId="{E00DF42F-0CE7-422A-952B-A17699D28F94}" type="presParOf" srcId="{83138B3B-9680-4451-B42C-DCDDBAF05160}" destId="{6399385F-9D77-42B0-BD05-35177EB763F2}" srcOrd="1" destOrd="0" presId="urn:microsoft.com/office/officeart/2005/8/layout/pyramid3"/>
    <dgm:cxn modelId="{4F1084FB-764F-4819-A324-1BEFA8A62BD8}" type="presParOf" srcId="{72524314-17BB-49E2-B2E6-8DB4C09FFF7E}" destId="{81D96034-E0F3-42E7-BB3B-E4DA86F131CA}" srcOrd="3" destOrd="0" presId="urn:microsoft.com/office/officeart/2005/8/layout/pyramid3"/>
    <dgm:cxn modelId="{EB10866E-B5A1-4BFD-9983-FA42CDD68718}" type="presParOf" srcId="{81D96034-E0F3-42E7-BB3B-E4DA86F131CA}" destId="{28742439-8CBE-4D19-B870-E4CDECF8B07E}" srcOrd="0" destOrd="0" presId="urn:microsoft.com/office/officeart/2005/8/layout/pyramid3"/>
    <dgm:cxn modelId="{2806BCB0-4416-4DB6-B0DD-28512C5F0D6F}" type="presParOf" srcId="{81D96034-E0F3-42E7-BB3B-E4DA86F131CA}" destId="{7AF156CF-770E-4015-A861-2CC81683C61C}" srcOrd="1" destOrd="0" presId="urn:microsoft.com/office/officeart/2005/8/layout/pyramid3"/>
    <dgm:cxn modelId="{556F1C28-C957-4230-B802-B3FF8D95DA59}" type="presParOf" srcId="{72524314-17BB-49E2-B2E6-8DB4C09FFF7E}" destId="{CFAFA6FA-8881-432C-A7FE-B4A51C530034}" srcOrd="4" destOrd="0" presId="urn:microsoft.com/office/officeart/2005/8/layout/pyramid3"/>
    <dgm:cxn modelId="{611D5A51-CD37-4DAE-8779-CDFA2658E8A1}" type="presParOf" srcId="{CFAFA6FA-8881-432C-A7FE-B4A51C530034}" destId="{BFC64CB6-37F6-4C43-A75F-8F748FB9BA1C}" srcOrd="0" destOrd="0" presId="urn:microsoft.com/office/officeart/2005/8/layout/pyramid3"/>
    <dgm:cxn modelId="{1124BB1F-3BC0-456C-BB38-4EE00C8DE7B1}"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7F38ED-7577-4E51-BDD3-9BBA33BD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Shaw P.</cp:lastModifiedBy>
  <cp:revision>24</cp:revision>
  <cp:lastPrinted>2016-04-18T12:10:00Z</cp:lastPrinted>
  <dcterms:created xsi:type="dcterms:W3CDTF">2018-08-22T15:26:00Z</dcterms:created>
  <dcterms:modified xsi:type="dcterms:W3CDTF">2018-11-30T12:03:00Z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