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290AC3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290AC3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6FB0CEC" w14:textId="77777777" w:rsidR="00A156C3" w:rsidRDefault="0090022D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Aerial Sports Showcase</w:t>
            </w:r>
          </w:p>
          <w:p w14:paraId="6F010572" w14:textId="77777777" w:rsidR="004376E8" w:rsidRDefault="004376E8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16/03/2025</w:t>
            </w:r>
          </w:p>
          <w:p w14:paraId="3C5F03FD" w14:textId="07615861" w:rsidR="004376E8" w:rsidRPr="00A156C3" w:rsidRDefault="004376E8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SUSU SPACES – The Cube</w:t>
            </w:r>
          </w:p>
        </w:tc>
        <w:tc>
          <w:tcPr>
            <w:tcW w:w="319" w:type="pct"/>
            <w:shd w:val="clear" w:color="auto" w:fill="auto"/>
          </w:tcPr>
          <w:p w14:paraId="3C5F03FE" w14:textId="4AFF8E02" w:rsidR="00A156C3" w:rsidRPr="00A156C3" w:rsidRDefault="00A156C3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Dat</w:t>
            </w:r>
            <w:r w:rsidR="71EC9841"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e</w:t>
            </w:r>
          </w:p>
        </w:tc>
        <w:tc>
          <w:tcPr>
            <w:tcW w:w="732" w:type="pct"/>
            <w:shd w:val="clear" w:color="auto" w:fill="auto"/>
          </w:tcPr>
          <w:p w14:paraId="3C5F03FF" w14:textId="7E3A0F4D" w:rsidR="00A156C3" w:rsidRPr="00A156C3" w:rsidRDefault="004376E8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06/02/2025</w:t>
            </w:r>
          </w:p>
        </w:tc>
      </w:tr>
      <w:tr w:rsidR="00A156C3" w:rsidRPr="00CE5B1E" w14:paraId="3C5F0405" w14:textId="77777777" w:rsidTr="0290AC3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0BBEF09" w:rsidR="00A156C3" w:rsidRPr="00A156C3" w:rsidRDefault="5DE0F98C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19505039" w:rsidR="00A156C3" w:rsidRPr="00A156C3" w:rsidRDefault="004376E8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Southampton Aerial Sports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98C17B6" w:rsidR="00A156C3" w:rsidRPr="00A156C3" w:rsidRDefault="004376E8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4376E8">
              <w:rPr>
                <w:rFonts w:ascii="Verdana" w:eastAsia="Times New Roman" w:hAnsi="Verdana" w:cs="Times New Roman"/>
                <w:b/>
                <w:bCs/>
                <w:lang w:eastAsia="en-GB"/>
              </w:rPr>
              <w:t>Rosie Breen</w:t>
            </w:r>
          </w:p>
        </w:tc>
      </w:tr>
      <w:tr w:rsidR="00EB5320" w:rsidRPr="00CE5B1E" w14:paraId="3C5F040B" w14:textId="77777777" w:rsidTr="0290AC3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35E3A86" w:rsidR="00EB5320" w:rsidRPr="00B817BD" w:rsidRDefault="6B43421A" w:rsidP="0290AC31">
            <w:pPr>
              <w:pStyle w:val="ListParagraph"/>
              <w:ind w:left="170"/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21C9024" w:rsidR="00EB5320" w:rsidRPr="00B817BD" w:rsidRDefault="6505F3BC" w:rsidP="6B7217BC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6B7217BC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Jessica Ewing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EC2135D" w:rsidR="00EB5320" w:rsidRPr="00B817BD" w:rsidRDefault="7A2D06D4" w:rsidP="0290AC31">
            <w:pPr>
              <w:ind w:left="170"/>
            </w:pPr>
            <w:r w:rsidRPr="0290AC31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0290AC31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0290AC31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59B263DC" w:rsidR="00777628" w:rsidRDefault="006C2771">
      <w:pPr>
        <w:rPr>
          <w:b/>
          <w:bCs/>
          <w:sz w:val="24"/>
          <w:szCs w:val="24"/>
        </w:rPr>
      </w:pPr>
      <w:r w:rsidRPr="00F9558B">
        <w:rPr>
          <w:b/>
          <w:bCs/>
          <w:sz w:val="24"/>
          <w:szCs w:val="24"/>
        </w:rPr>
        <w:t>The activity: We would be holding a showcase wh</w:t>
      </w:r>
      <w:r w:rsidR="00F9558B" w:rsidRPr="00F9558B">
        <w:rPr>
          <w:b/>
          <w:bCs/>
          <w:sz w:val="24"/>
          <w:szCs w:val="24"/>
        </w:rPr>
        <w:t>ereby we will perform aerial hoop and pole in front of an audience.</w:t>
      </w:r>
    </w:p>
    <w:p w14:paraId="468E2068" w14:textId="0C5DCE98" w:rsidR="00F9558B" w:rsidRDefault="00D37B22">
      <w:pPr>
        <w:rPr>
          <w:b/>
          <w:bCs/>
          <w:sz w:val="24"/>
          <w:szCs w:val="24"/>
          <w:u w:val="single"/>
        </w:rPr>
      </w:pPr>
      <w:r w:rsidRPr="00D92384">
        <w:rPr>
          <w:b/>
          <w:bCs/>
          <w:sz w:val="24"/>
          <w:szCs w:val="24"/>
          <w:u w:val="single"/>
        </w:rPr>
        <w:t>Please note that our general risk assessment also applies here and mostly covers the activities that will occur during</w:t>
      </w:r>
      <w:r w:rsidR="00D92384" w:rsidRPr="00D92384">
        <w:rPr>
          <w:b/>
          <w:bCs/>
          <w:sz w:val="24"/>
          <w:szCs w:val="24"/>
          <w:u w:val="single"/>
        </w:rPr>
        <w:t xml:space="preserve"> this event. </w:t>
      </w:r>
    </w:p>
    <w:p w14:paraId="63CC8F5E" w14:textId="77777777" w:rsidR="00D92384" w:rsidRDefault="00D92384">
      <w:pPr>
        <w:rPr>
          <w:b/>
          <w:bCs/>
          <w:sz w:val="24"/>
          <w:szCs w:val="24"/>
          <w:u w:val="single"/>
        </w:rPr>
      </w:pPr>
    </w:p>
    <w:p w14:paraId="5A128864" w14:textId="77777777" w:rsidR="00D92384" w:rsidRDefault="00D92384">
      <w:pPr>
        <w:rPr>
          <w:b/>
          <w:bCs/>
          <w:sz w:val="24"/>
          <w:szCs w:val="24"/>
          <w:u w:val="single"/>
        </w:rPr>
      </w:pPr>
    </w:p>
    <w:p w14:paraId="77F985FC" w14:textId="77777777" w:rsidR="00D92384" w:rsidRDefault="00D92384">
      <w:pPr>
        <w:rPr>
          <w:b/>
          <w:bCs/>
          <w:sz w:val="24"/>
          <w:szCs w:val="24"/>
          <w:u w:val="single"/>
        </w:rPr>
      </w:pPr>
    </w:p>
    <w:p w14:paraId="28B591F2" w14:textId="77777777" w:rsidR="00D92384" w:rsidRDefault="00D92384">
      <w:pPr>
        <w:rPr>
          <w:b/>
          <w:bCs/>
          <w:sz w:val="24"/>
          <w:szCs w:val="24"/>
          <w:u w:val="single"/>
        </w:rPr>
      </w:pPr>
    </w:p>
    <w:p w14:paraId="778C440D" w14:textId="77777777" w:rsidR="00D92384" w:rsidRPr="00D92384" w:rsidRDefault="00D92384">
      <w:pPr>
        <w:rPr>
          <w:b/>
          <w:bCs/>
          <w:sz w:val="24"/>
          <w:szCs w:val="24"/>
          <w:u w:val="single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2"/>
        <w:gridCol w:w="489"/>
        <w:gridCol w:w="489"/>
        <w:gridCol w:w="489"/>
        <w:gridCol w:w="3038"/>
        <w:gridCol w:w="489"/>
        <w:gridCol w:w="489"/>
        <w:gridCol w:w="489"/>
        <w:gridCol w:w="3010"/>
      </w:tblGrid>
      <w:tr w:rsidR="00C642F4" w14:paraId="3C5F040F" w14:textId="77777777" w:rsidTr="0290AC3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05FEB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05FEB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505FEB">
        <w:trPr>
          <w:cantSplit/>
          <w:trHeight w:val="1510"/>
          <w:tblHeader/>
        </w:trPr>
        <w:tc>
          <w:tcPr>
            <w:tcW w:w="565" w:type="pct"/>
            <w:vMerge/>
          </w:tcPr>
          <w:p w14:paraId="3C5F0420" w14:textId="77777777" w:rsidR="00CE1AAA" w:rsidRDefault="00CE1AAA"/>
        </w:tc>
        <w:tc>
          <w:tcPr>
            <w:tcW w:w="885" w:type="pct"/>
            <w:vMerge/>
          </w:tcPr>
          <w:p w14:paraId="3C5F0421" w14:textId="77777777" w:rsidR="00CE1AAA" w:rsidRDefault="00CE1AAA"/>
        </w:tc>
        <w:tc>
          <w:tcPr>
            <w:tcW w:w="630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</w:tcPr>
          <w:p w14:paraId="3C5F042A" w14:textId="77777777" w:rsidR="00CE1AAA" w:rsidRDefault="00CE1AAA"/>
        </w:tc>
      </w:tr>
      <w:tr w:rsidR="229D21ED" w14:paraId="619C6C33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CD3ED1B" w14:textId="3CC69BCC" w:rsidR="229D21ED" w:rsidRDefault="000F7B75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F7B75">
              <w:rPr>
                <w:rFonts w:ascii="Calibri" w:eastAsia="Calibri" w:hAnsi="Calibri" w:cs="Calibri"/>
                <w:color w:val="000000" w:themeColor="text1"/>
              </w:rPr>
              <w:t>Participant/ audience member tripping on equipment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(1)</w:t>
            </w:r>
          </w:p>
        </w:tc>
        <w:tc>
          <w:tcPr>
            <w:tcW w:w="885" w:type="pct"/>
            <w:shd w:val="clear" w:color="auto" w:fill="FFFFFF" w:themeFill="background1"/>
          </w:tcPr>
          <w:p w14:paraId="20C5E88E" w14:textId="715A2E40" w:rsidR="229D21ED" w:rsidRDefault="002A5A8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A5A85">
              <w:rPr>
                <w:rFonts w:ascii="Calibri" w:eastAsia="Calibri" w:hAnsi="Calibri" w:cs="Calibri"/>
                <w:color w:val="000000" w:themeColor="text1"/>
              </w:rPr>
              <w:t>May incur mild injuries such as bruising, cuts, etc.</w:t>
            </w:r>
          </w:p>
        </w:tc>
        <w:tc>
          <w:tcPr>
            <w:tcW w:w="630" w:type="pct"/>
            <w:shd w:val="clear" w:color="auto" w:fill="FFFFFF" w:themeFill="background1"/>
          </w:tcPr>
          <w:p w14:paraId="62592816" w14:textId="112C0499" w:rsidR="0CBBD6F7" w:rsidRDefault="00D2739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D27398">
              <w:rPr>
                <w:rFonts w:ascii="Calibri" w:eastAsia="Calibri" w:hAnsi="Calibri" w:cs="Calibri"/>
                <w:color w:val="000000" w:themeColor="text1"/>
              </w:rPr>
              <w:t>The participant/ audience member that tripped</w:t>
            </w:r>
          </w:p>
        </w:tc>
        <w:tc>
          <w:tcPr>
            <w:tcW w:w="159" w:type="pct"/>
            <w:shd w:val="clear" w:color="auto" w:fill="FFFFFF" w:themeFill="background1"/>
          </w:tcPr>
          <w:p w14:paraId="72F414F8" w14:textId="02FD8772" w:rsidR="1887CFD9" w:rsidRDefault="00D2739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E08C9B" w14:textId="5341D0E4" w:rsidR="1887CFD9" w:rsidRDefault="00D2739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6A48507" w14:textId="1EF7A8AD" w:rsidR="1887CFD9" w:rsidRDefault="00D2739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0FA60D92" w14:textId="184F9E1B" w:rsidR="229D21ED" w:rsidRPr="003D4D96" w:rsidRDefault="00CF1322" w:rsidP="229D21ED">
            <w:pPr>
              <w:rPr>
                <w:rFonts w:cstheme="minorHAnsi"/>
                <w:b/>
              </w:rPr>
            </w:pPr>
            <w:r w:rsidRPr="003D4D96">
              <w:rPr>
                <w:rFonts w:cstheme="minorHAnsi"/>
                <w:b/>
                <w:bCs/>
              </w:rPr>
              <w:t xml:space="preserve">Equipment will all be clearly laid out at the front for the performances. All participants will be aware of where the equipment </w:t>
            </w:r>
            <w:r w:rsidR="00D6085F">
              <w:rPr>
                <w:rFonts w:cstheme="minorHAnsi"/>
                <w:b/>
                <w:bCs/>
              </w:rPr>
              <w:t xml:space="preserve">is to </w:t>
            </w:r>
            <w:r w:rsidRPr="003D4D96">
              <w:rPr>
                <w:rFonts w:cstheme="minorHAnsi"/>
                <w:b/>
                <w:bCs/>
              </w:rPr>
              <w:t>avoid tripping. The audience members will be seated further back from the equipment and should not be close enough to trip on the equipment.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13C5F19B" w14:textId="1664A590" w:rsidR="5D0F194C" w:rsidRDefault="00CF132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B42DA23" w14:textId="2E30436E" w:rsidR="5D0F194C" w:rsidRDefault="00CF132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E6C3C5C" w14:textId="0C979CB2" w:rsidR="5D0F194C" w:rsidRDefault="00CF132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23E0578D" w14:textId="27FF132B" w:rsidR="229D21ED" w:rsidRDefault="229D21ED" w:rsidP="0290AC31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229D21ED" w14:paraId="56C13D70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63A3FB56" w14:textId="6025902B" w:rsidR="229D21ED" w:rsidRDefault="0084084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840842">
              <w:rPr>
                <w:rFonts w:ascii="Calibri" w:eastAsia="Calibri" w:hAnsi="Calibri" w:cs="Calibri"/>
                <w:color w:val="000000" w:themeColor="text1"/>
              </w:rPr>
              <w:t>Participant falls from pole/hoop during a performance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(2)</w:t>
            </w:r>
          </w:p>
        </w:tc>
        <w:tc>
          <w:tcPr>
            <w:tcW w:w="885" w:type="pct"/>
            <w:shd w:val="clear" w:color="auto" w:fill="FFFFFF" w:themeFill="background1"/>
          </w:tcPr>
          <w:p w14:paraId="1156A4F2" w14:textId="32E1ADE5" w:rsidR="229D21ED" w:rsidRDefault="00AF3F36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F3F36">
              <w:rPr>
                <w:rFonts w:ascii="Calibri" w:eastAsia="Calibri" w:hAnsi="Calibri" w:cs="Calibri"/>
                <w:color w:val="000000" w:themeColor="text1"/>
              </w:rPr>
              <w:t>May incur injuries such as: sprains, broken bones, concussion, etc.</w:t>
            </w:r>
          </w:p>
        </w:tc>
        <w:tc>
          <w:tcPr>
            <w:tcW w:w="630" w:type="pct"/>
            <w:shd w:val="clear" w:color="auto" w:fill="FFFFFF" w:themeFill="background1"/>
          </w:tcPr>
          <w:p w14:paraId="3523B920" w14:textId="54CAAC62" w:rsidR="229D21ED" w:rsidRDefault="000C705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C7057">
              <w:rPr>
                <w:rFonts w:ascii="Calibri" w:eastAsia="Calibri" w:hAnsi="Calibri" w:cs="Calibri"/>
                <w:color w:val="000000" w:themeColor="text1"/>
              </w:rPr>
              <w:t>The participant performing.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5587A62F" w14:textId="5D7BE137" w:rsidR="45055839" w:rsidRDefault="000C705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E3CA8D7" w14:textId="414291EB" w:rsidR="45055839" w:rsidRDefault="000C705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AA7E448" w14:textId="2E1D1DE7" w:rsidR="45055839" w:rsidRDefault="000C705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6F8F2047" w14:textId="77777777" w:rsidR="003D4D96" w:rsidRPr="003D4D96" w:rsidRDefault="003D4D96" w:rsidP="003D4D96">
            <w:pPr>
              <w:rPr>
                <w:rFonts w:eastAsia="Calibri" w:cstheme="minorHAnsi"/>
                <w:b/>
                <w:bCs/>
                <w:color w:val="000000" w:themeColor="text1"/>
              </w:rPr>
            </w:pPr>
            <w:r w:rsidRPr="003D4D96">
              <w:rPr>
                <w:rFonts w:eastAsia="Calibri" w:cstheme="minorHAnsi"/>
                <w:b/>
                <w:bCs/>
                <w:color w:val="000000" w:themeColor="text1"/>
              </w:rPr>
              <w:t>All performers will have practiced their routines numerous times to reduce the risk of accidents.</w:t>
            </w:r>
          </w:p>
          <w:p w14:paraId="60D6469E" w14:textId="77777777" w:rsidR="003D4D96" w:rsidRPr="003D4D96" w:rsidRDefault="003D4D96" w:rsidP="003D4D96">
            <w:pPr>
              <w:rPr>
                <w:rFonts w:eastAsia="Calibri" w:cstheme="minorHAnsi"/>
                <w:b/>
                <w:bCs/>
                <w:color w:val="000000" w:themeColor="text1"/>
              </w:rPr>
            </w:pPr>
            <w:r w:rsidRPr="003D4D96">
              <w:rPr>
                <w:rFonts w:eastAsia="Calibri" w:cstheme="minorHAnsi"/>
                <w:b/>
                <w:bCs/>
                <w:color w:val="000000" w:themeColor="text1"/>
              </w:rPr>
              <w:t>At least one First Aid trained person will be always present during the event.</w:t>
            </w:r>
          </w:p>
          <w:p w14:paraId="175FFAEF" w14:textId="77777777" w:rsidR="003D4D96" w:rsidRPr="003D4D96" w:rsidRDefault="003D4D96" w:rsidP="003D4D96">
            <w:pPr>
              <w:rPr>
                <w:rFonts w:eastAsia="Calibri" w:cstheme="minorHAnsi"/>
                <w:b/>
                <w:bCs/>
                <w:color w:val="000000" w:themeColor="text1"/>
              </w:rPr>
            </w:pPr>
            <w:r w:rsidRPr="003D4D96">
              <w:rPr>
                <w:rFonts w:eastAsia="Calibri" w:cstheme="minorHAnsi"/>
                <w:b/>
                <w:bCs/>
                <w:color w:val="000000" w:themeColor="text1"/>
              </w:rPr>
              <w:t>Hoops are wrapped in grip tape and hand grip will be available for pole.</w:t>
            </w:r>
          </w:p>
          <w:p w14:paraId="698D8308" w14:textId="582A6D01" w:rsidR="229D21ED" w:rsidRPr="00E40C3F" w:rsidRDefault="003D4D96" w:rsidP="003D4D96">
            <w:pPr>
              <w:rPr>
                <w:rFonts w:eastAsia="Calibri" w:cstheme="minorHAnsi"/>
                <w:color w:val="000000" w:themeColor="text1"/>
              </w:rPr>
            </w:pPr>
            <w:r w:rsidRPr="00E40C3F">
              <w:rPr>
                <w:rFonts w:eastAsia="Calibri" w:cstheme="minorHAnsi"/>
                <w:b/>
                <w:bCs/>
                <w:color w:val="000000" w:themeColor="text1"/>
              </w:rPr>
              <w:t>A mat will be used to avoid severe injury from a significant height.</w:t>
            </w:r>
          </w:p>
        </w:tc>
        <w:tc>
          <w:tcPr>
            <w:tcW w:w="159" w:type="pct"/>
            <w:shd w:val="clear" w:color="auto" w:fill="FFFFFF" w:themeFill="background1"/>
          </w:tcPr>
          <w:p w14:paraId="14C985B5" w14:textId="2E22111E" w:rsidR="1C3DC85A" w:rsidRDefault="003D4D96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CD9BFA3" w14:textId="52A6C5E9" w:rsidR="1C3DC85A" w:rsidRDefault="003D4D96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D780EC7" w14:textId="63035136" w:rsidR="1C3DC85A" w:rsidRDefault="003D4D96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980" w:type="pct"/>
            <w:shd w:val="clear" w:color="auto" w:fill="FFFFFF" w:themeFill="background1"/>
          </w:tcPr>
          <w:p w14:paraId="516EB862" w14:textId="77777777" w:rsidR="00852C1F" w:rsidRPr="00852C1F" w:rsidRDefault="00852C1F" w:rsidP="00852C1F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  <w:r w:rsidRPr="00852C1F">
              <w:rPr>
                <w:rFonts w:ascii="Calibri" w:eastAsia="Calibri" w:hAnsi="Calibri" w:cs="Calibri"/>
                <w:color w:val="000000" w:themeColor="text1"/>
              </w:rPr>
              <w:t xml:space="preserve">• Seek medical attention from SUSU Reception/venue staff if in need  </w:t>
            </w:r>
          </w:p>
          <w:p w14:paraId="1FA45FCB" w14:textId="77777777" w:rsidR="00852C1F" w:rsidRPr="00852C1F" w:rsidRDefault="00852C1F" w:rsidP="00852C1F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  <w:r w:rsidRPr="00852C1F">
              <w:rPr>
                <w:rFonts w:ascii="Calibri" w:eastAsia="Calibri" w:hAnsi="Calibri" w:cs="Calibri"/>
                <w:color w:val="000000" w:themeColor="text1"/>
              </w:rPr>
              <w:t xml:space="preserve">• Contact emergency services if needed </w:t>
            </w:r>
          </w:p>
          <w:p w14:paraId="4E0707B9" w14:textId="7FFBC090" w:rsidR="229D21ED" w:rsidRDefault="00852C1F" w:rsidP="00852C1F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  <w:r w:rsidRPr="00852C1F">
              <w:rPr>
                <w:rFonts w:ascii="Calibri" w:eastAsia="Calibri" w:hAnsi="Calibri" w:cs="Calibri"/>
                <w:color w:val="000000" w:themeColor="text1"/>
              </w:rPr>
              <w:t xml:space="preserve">• All incidents are to be reported as soon as possible following the </w:t>
            </w:r>
            <w:hyperlink r:id="rId11" w:history="1">
              <w:r w:rsidRPr="00852C1F">
                <w:rPr>
                  <w:rStyle w:val="Hyperlink"/>
                  <w:rFonts w:ascii="Calibri" w:eastAsia="Calibri" w:hAnsi="Calibri" w:cs="Calibri"/>
                </w:rPr>
                <w:t>SUSU incident report policy</w:t>
              </w:r>
            </w:hyperlink>
            <w:r w:rsidR="1C28B059" w:rsidRPr="0290AC31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00CE1AAA" w14:paraId="3C5F0437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9099EEC" w14:textId="11430069" w:rsidR="229D21ED" w:rsidRDefault="005735D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735DA">
              <w:rPr>
                <w:rFonts w:ascii="Calibri" w:eastAsia="Calibri" w:hAnsi="Calibri" w:cs="Calibri"/>
                <w:color w:val="000000" w:themeColor="text1"/>
              </w:rPr>
              <w:lastRenderedPageBreak/>
              <w:t>Audience members get hit from a falling performer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(3)</w:t>
            </w:r>
          </w:p>
        </w:tc>
        <w:tc>
          <w:tcPr>
            <w:tcW w:w="885" w:type="pct"/>
            <w:shd w:val="clear" w:color="auto" w:fill="FFFFFF" w:themeFill="background1"/>
          </w:tcPr>
          <w:p w14:paraId="4B0D0AF3" w14:textId="77777777" w:rsidR="0009389E" w:rsidRPr="0009389E" w:rsidRDefault="0009389E" w:rsidP="0009389E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9389E">
              <w:rPr>
                <w:rFonts w:ascii="Calibri" w:eastAsia="Calibri" w:hAnsi="Calibri" w:cs="Calibri"/>
                <w:color w:val="000000" w:themeColor="text1"/>
              </w:rPr>
              <w:t>May incur injuries such as: sprains, concussion, etc.</w:t>
            </w:r>
          </w:p>
          <w:p w14:paraId="0D8E4686" w14:textId="2B2E0B65" w:rsidR="229D21ED" w:rsidRDefault="229D21E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30" w:type="pct"/>
            <w:shd w:val="clear" w:color="auto" w:fill="FFFFFF" w:themeFill="background1"/>
          </w:tcPr>
          <w:p w14:paraId="06DC31E3" w14:textId="082217A5" w:rsidR="229D21ED" w:rsidRDefault="00DC298A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DC298A">
              <w:rPr>
                <w:rFonts w:ascii="Calibri" w:eastAsia="Calibri" w:hAnsi="Calibri" w:cs="Calibri"/>
                <w:color w:val="000000" w:themeColor="text1"/>
              </w:rPr>
              <w:t>Audience members and performers</w:t>
            </w:r>
          </w:p>
          <w:p w14:paraId="6DAA947A" w14:textId="77777777" w:rsidR="00DC298A" w:rsidRDefault="00DC298A" w:rsidP="00DC298A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1A6DA5F" w14:textId="790B2B18" w:rsidR="00DC298A" w:rsidRPr="00DC298A" w:rsidRDefault="00DC298A" w:rsidP="00DC298A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E53D721" w14:textId="45B633D3" w:rsidR="274356CB" w:rsidRDefault="00DC298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C74DE2" w14:textId="79EF06E8" w:rsidR="274356CB" w:rsidRDefault="00DC298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50F5361" w14:textId="61E8E9A4" w:rsidR="274356CB" w:rsidRDefault="00DC298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4D1B95B5" w14:textId="77777777" w:rsidR="00E40C3F" w:rsidRPr="00E40C3F" w:rsidRDefault="00E40C3F" w:rsidP="00E40C3F">
            <w:pPr>
              <w:rPr>
                <w:rFonts w:cstheme="minorHAnsi"/>
                <w:b/>
                <w:bCs/>
              </w:rPr>
            </w:pPr>
            <w:r w:rsidRPr="00E40C3F">
              <w:rPr>
                <w:rFonts w:cstheme="minorHAnsi"/>
                <w:b/>
                <w:bCs/>
              </w:rPr>
              <w:t>Audience members will be seated a few meters away from the rigs at the front. This ensures they are well out of range if any accidents were to occur.</w:t>
            </w:r>
          </w:p>
          <w:p w14:paraId="364B10C7" w14:textId="77777777" w:rsidR="00E40C3F" w:rsidRPr="00E40C3F" w:rsidRDefault="00E40C3F" w:rsidP="00E40C3F">
            <w:pPr>
              <w:rPr>
                <w:rFonts w:cstheme="minorHAnsi"/>
                <w:b/>
                <w:bCs/>
              </w:rPr>
            </w:pPr>
            <w:r w:rsidRPr="00E40C3F">
              <w:rPr>
                <w:rFonts w:cstheme="minorHAnsi"/>
                <w:b/>
                <w:bCs/>
              </w:rPr>
              <w:t>The only time an audience member should move around is when getting in and out of their seats.</w:t>
            </w:r>
          </w:p>
          <w:p w14:paraId="78CF7BD4" w14:textId="0F1381A7" w:rsidR="00E40C3F" w:rsidRPr="00E40C3F" w:rsidRDefault="00E40C3F" w:rsidP="00E40C3F">
            <w:pPr>
              <w:rPr>
                <w:rFonts w:cstheme="minorHAnsi"/>
                <w:b/>
                <w:bCs/>
              </w:rPr>
            </w:pPr>
            <w:r w:rsidRPr="00E40C3F">
              <w:rPr>
                <w:rFonts w:cstheme="minorHAnsi"/>
                <w:b/>
                <w:bCs/>
              </w:rPr>
              <w:t>Members of the audience must remain seated during a performance.</w:t>
            </w:r>
          </w:p>
          <w:p w14:paraId="0C021102" w14:textId="6C28D497" w:rsidR="229D21ED" w:rsidRPr="00E40C3F" w:rsidRDefault="00E40C3F" w:rsidP="00E40C3F">
            <w:pPr>
              <w:rPr>
                <w:rFonts w:eastAsia="Calibri" w:cstheme="minorHAnsi"/>
                <w:color w:val="000000" w:themeColor="text1"/>
              </w:rPr>
            </w:pPr>
            <w:r w:rsidRPr="00E40C3F">
              <w:rPr>
                <w:rFonts w:cstheme="minorHAnsi"/>
                <w:b/>
                <w:bCs/>
              </w:rPr>
              <w:t xml:space="preserve">If an audience member arrives late and is attempting to find their seat and </w:t>
            </w:r>
            <w:r w:rsidR="00D869CA">
              <w:rPr>
                <w:rFonts w:cstheme="minorHAnsi"/>
                <w:b/>
                <w:bCs/>
              </w:rPr>
              <w:t>get</w:t>
            </w:r>
            <w:r w:rsidR="00090EDC">
              <w:rPr>
                <w:rFonts w:cstheme="minorHAnsi"/>
                <w:b/>
                <w:bCs/>
              </w:rPr>
              <w:t xml:space="preserve">s </w:t>
            </w:r>
            <w:proofErr w:type="spellStart"/>
            <w:r w:rsidR="00D869CA">
              <w:rPr>
                <w:rFonts w:cstheme="minorHAnsi"/>
                <w:b/>
                <w:bCs/>
              </w:rPr>
              <w:t>to</w:t>
            </w:r>
            <w:proofErr w:type="spellEnd"/>
            <w:r w:rsidR="00D869CA">
              <w:rPr>
                <w:rFonts w:cstheme="minorHAnsi"/>
                <w:b/>
                <w:bCs/>
              </w:rPr>
              <w:t xml:space="preserve"> close to the equipment</w:t>
            </w:r>
            <w:r w:rsidRPr="00E40C3F">
              <w:rPr>
                <w:rFonts w:cstheme="minorHAnsi"/>
                <w:b/>
                <w:bCs/>
              </w:rPr>
              <w:t xml:space="preserve">, </w:t>
            </w:r>
            <w:r w:rsidR="00D869CA">
              <w:rPr>
                <w:rFonts w:cstheme="minorHAnsi"/>
                <w:b/>
                <w:bCs/>
              </w:rPr>
              <w:t>they will be told to move away from the rigs</w:t>
            </w:r>
            <w:r w:rsidRPr="00E40C3F">
              <w:rPr>
                <w:rFonts w:cstheme="minorHAnsi"/>
                <w:b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63FA31F" w14:textId="711D5420" w:rsidR="2457CAD2" w:rsidRDefault="00E40C3F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0D097F" w14:textId="0D3149FD" w:rsidR="2457CAD2" w:rsidRDefault="00E40C3F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6B41CD9" w14:textId="36F013DA" w:rsidR="2457CAD2" w:rsidRDefault="00E40C3F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58C99867" w14:textId="19ED4C60" w:rsidR="229D21ED" w:rsidRDefault="229D21ED" w:rsidP="0290AC31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CE1AAA" w14:paraId="3C5F0443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790242F" w14:textId="7A5676D9" w:rsidR="229D21ED" w:rsidRDefault="00F20B9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F20B9E">
              <w:rPr>
                <w:rFonts w:ascii="Calibri" w:eastAsia="Calibri" w:hAnsi="Calibri" w:cs="Calibri"/>
                <w:color w:val="000000" w:themeColor="text1"/>
              </w:rPr>
              <w:lastRenderedPageBreak/>
              <w:t>Audience member injures themselves / those nearby when on equipment that is not being used.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(4)</w:t>
            </w:r>
          </w:p>
        </w:tc>
        <w:tc>
          <w:tcPr>
            <w:tcW w:w="885" w:type="pct"/>
            <w:shd w:val="clear" w:color="auto" w:fill="FFFFFF" w:themeFill="background1"/>
          </w:tcPr>
          <w:p w14:paraId="48C51655" w14:textId="77777777" w:rsidR="007904DD" w:rsidRPr="007904DD" w:rsidRDefault="007904DD" w:rsidP="007904D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904DD">
              <w:rPr>
                <w:rFonts w:ascii="Calibri" w:eastAsia="Calibri" w:hAnsi="Calibri" w:cs="Calibri"/>
                <w:color w:val="000000" w:themeColor="text1"/>
              </w:rPr>
              <w:t>May incur injuries such as: sprains, broken bones, concussion, etc.</w:t>
            </w:r>
          </w:p>
          <w:p w14:paraId="0445A7A2" w14:textId="01B6489C" w:rsidR="155FA34B" w:rsidRDefault="155FA34B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30" w:type="pct"/>
            <w:shd w:val="clear" w:color="auto" w:fill="FFFFFF" w:themeFill="background1"/>
          </w:tcPr>
          <w:p w14:paraId="559C1C8C" w14:textId="4F9BC07C" w:rsidR="4B82398B" w:rsidRDefault="007904D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Audience members /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41E14D26" w14:textId="25342586" w:rsidR="229D21ED" w:rsidRDefault="007904D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33A662E" w14:textId="5C903C4D" w:rsidR="229D21ED" w:rsidRDefault="007904D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843E69C" w14:textId="24663FC6" w:rsidR="229D21ED" w:rsidRDefault="007904D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1756CF98" w14:textId="1CA4CF12" w:rsidR="00CE414B" w:rsidRPr="00CE414B" w:rsidRDefault="00A8605C" w:rsidP="00CE414B">
            <w:pPr>
              <w:pStyle w:val="ListParagraph"/>
              <w:ind w:left="360" w:hanging="360"/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      </w:t>
            </w:r>
            <w:r w:rsidR="00CE414B" w:rsidRPr="00CE414B">
              <w:rPr>
                <w:rFonts w:ascii="Calibri" w:eastAsia="Calibri" w:hAnsi="Calibri" w:cs="Calibri"/>
                <w:b/>
                <w:bCs/>
                <w:color w:val="000000" w:themeColor="text1"/>
              </w:rPr>
              <w:t>Regular audience members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CE414B" w:rsidRPr="00CE414B">
              <w:rPr>
                <w:rFonts w:ascii="Calibri" w:eastAsia="Calibri" w:hAnsi="Calibri" w:cs="Calibri"/>
                <w:b/>
                <w:bCs/>
                <w:color w:val="000000" w:themeColor="text1"/>
              </w:rPr>
              <w:t>are under no circumstances allowed on the equipment. If an audience member is seen attempting to use the equipment, then they will be asked to stop.</w:t>
            </w:r>
          </w:p>
          <w:p w14:paraId="2AFFB152" w14:textId="56FB4D23" w:rsidR="229D21ED" w:rsidRDefault="00A8605C" w:rsidP="0290AC31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      </w:t>
            </w:r>
            <w:r w:rsidRPr="00A8605C">
              <w:rPr>
                <w:rFonts w:ascii="Calibri" w:eastAsia="Calibri" w:hAnsi="Calibri" w:cs="Calibri"/>
                <w:b/>
                <w:bCs/>
                <w:color w:val="000000" w:themeColor="text1"/>
              </w:rPr>
              <w:t>If an audience member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Pr="00A8605C">
              <w:rPr>
                <w:rFonts w:ascii="Calibri" w:eastAsia="Calibri" w:hAnsi="Calibri" w:cs="Calibri"/>
                <w:b/>
                <w:bCs/>
                <w:color w:val="000000" w:themeColor="text1"/>
              </w:rPr>
              <w:t>continues to attempt to use the equipment despite being told not to, they will be asked to leave.</w:t>
            </w:r>
          </w:p>
        </w:tc>
        <w:tc>
          <w:tcPr>
            <w:tcW w:w="159" w:type="pct"/>
            <w:shd w:val="clear" w:color="auto" w:fill="FFFFFF" w:themeFill="background1"/>
          </w:tcPr>
          <w:p w14:paraId="77C14087" w14:textId="0F1F0B6F" w:rsidR="229D21ED" w:rsidRDefault="004B43F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0041F26" w14:textId="35065553" w:rsidR="229D21ED" w:rsidRDefault="004B43F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B21A79A" w14:textId="4F042D3D" w:rsidR="229D21ED" w:rsidRDefault="004B43F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164CFC96" w14:textId="0E64E45C" w:rsidR="229D21ED" w:rsidRDefault="229D21ED" w:rsidP="0290AC31">
            <w:pPr>
              <w:rPr>
                <w:rFonts w:ascii="Calibri" w:eastAsia="Calibri" w:hAnsi="Calibri" w:cs="Calibri"/>
                <w:color w:val="000000" w:themeColor="text1"/>
                <w:u w:val="single"/>
              </w:rPr>
            </w:pPr>
          </w:p>
        </w:tc>
      </w:tr>
      <w:tr w:rsidR="00CE1AAA" w14:paraId="3C5F044F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705C7A6" w14:textId="7F3BBD39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02B5">
              <w:rPr>
                <w:rFonts w:ascii="Calibri" w:eastAsia="Calibri" w:hAnsi="Calibri" w:cs="Calibri"/>
                <w:color w:val="000000" w:themeColor="text1"/>
              </w:rPr>
              <w:lastRenderedPageBreak/>
              <w:t>Audience member damages equipment.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(5)</w:t>
            </w:r>
          </w:p>
        </w:tc>
        <w:tc>
          <w:tcPr>
            <w:tcW w:w="885" w:type="pct"/>
            <w:shd w:val="clear" w:color="auto" w:fill="FFFFFF" w:themeFill="background1"/>
          </w:tcPr>
          <w:p w14:paraId="39F0A593" w14:textId="6DD7EE8F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Damage to equipment</w:t>
            </w:r>
          </w:p>
        </w:tc>
        <w:tc>
          <w:tcPr>
            <w:tcW w:w="630" w:type="pct"/>
            <w:shd w:val="clear" w:color="auto" w:fill="FFFFFF" w:themeFill="background1"/>
          </w:tcPr>
          <w:p w14:paraId="24BEAA8B" w14:textId="351933CD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University of Southampton Aerial sports society.</w:t>
            </w:r>
          </w:p>
        </w:tc>
        <w:tc>
          <w:tcPr>
            <w:tcW w:w="159" w:type="pct"/>
            <w:shd w:val="clear" w:color="auto" w:fill="FFFFFF" w:themeFill="background1"/>
          </w:tcPr>
          <w:p w14:paraId="4CAA2230" w14:textId="29C99300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436E2CC" w14:textId="22E52048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19AD117" w14:textId="4B1437B5" w:rsidR="229D21ED" w:rsidRDefault="003702B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51E0F0C3" w14:textId="71B530E4" w:rsidR="229D21ED" w:rsidRDefault="000067EF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067EF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While it is unlikely that this will happen, 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a</w:t>
            </w:r>
            <w:r w:rsidRPr="000067EF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udience members will be told if they are too close to the performance and need to </w:t>
            </w:r>
            <w:r w:rsidR="009A77E9">
              <w:rPr>
                <w:rFonts w:ascii="Calibri" w:eastAsia="Calibri" w:hAnsi="Calibri" w:cs="Calibri"/>
                <w:b/>
                <w:bCs/>
                <w:color w:val="000000" w:themeColor="text1"/>
              </w:rPr>
              <w:t>sit a distance back from the equipment</w:t>
            </w:r>
            <w:r w:rsidRPr="000067EF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. The only time an audience member should be moving around is when moving in and </w:t>
            </w:r>
            <w:r w:rsidR="009A77E9">
              <w:rPr>
                <w:rFonts w:ascii="Calibri" w:eastAsia="Calibri" w:hAnsi="Calibri" w:cs="Calibri"/>
                <w:b/>
                <w:bCs/>
                <w:color w:val="000000" w:themeColor="text1"/>
              </w:rPr>
              <w:t>away from where they are seated</w:t>
            </w:r>
            <w:r w:rsidRPr="000067EF">
              <w:rPr>
                <w:rFonts w:ascii="Calibri" w:eastAsia="Calibri" w:hAnsi="Calibri" w:cs="Calibri"/>
                <w:b/>
                <w:bCs/>
                <w:color w:val="000000" w:themeColor="text1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8EE03A6" w14:textId="4F219410" w:rsidR="229D21ED" w:rsidRDefault="009A77E9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DC8B37E" w14:textId="563A16AF" w:rsidR="229D21ED" w:rsidRDefault="009A77E9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C886B15" w14:textId="0D850E7F" w:rsidR="229D21ED" w:rsidRDefault="009A77E9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55B041BF" w14:textId="442F6AEB" w:rsidR="229D21ED" w:rsidRDefault="229D21ED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CE1AAA" w14:paraId="3C5F0467" w14:textId="77777777" w:rsidTr="00505FE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6B3A4EA" w14:textId="6E296384" w:rsidR="3F2F71F4" w:rsidRDefault="00B94CF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Damage to equipment during a performance resulting in a fall</w:t>
            </w:r>
            <w:r w:rsidR="00D35A0D">
              <w:rPr>
                <w:rFonts w:ascii="Calibri" w:eastAsia="Calibri" w:hAnsi="Calibri" w:cs="Calibri"/>
                <w:color w:val="000000" w:themeColor="text1"/>
              </w:rPr>
              <w:t xml:space="preserve"> (6)</w:t>
            </w:r>
          </w:p>
        </w:tc>
        <w:tc>
          <w:tcPr>
            <w:tcW w:w="885" w:type="pct"/>
            <w:shd w:val="clear" w:color="auto" w:fill="FFFFFF" w:themeFill="background1"/>
          </w:tcPr>
          <w:p w14:paraId="76308835" w14:textId="0CF4DED3" w:rsidR="229D21ED" w:rsidRDefault="00B94CF0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Damage to equipment. May cause injuries such as: sprains, broken bones, concussion. </w:t>
            </w:r>
          </w:p>
        </w:tc>
        <w:tc>
          <w:tcPr>
            <w:tcW w:w="630" w:type="pct"/>
            <w:shd w:val="clear" w:color="auto" w:fill="FFFFFF" w:themeFill="background1"/>
          </w:tcPr>
          <w:p w14:paraId="15B1D4C5" w14:textId="5E26A752" w:rsidR="132AA6D1" w:rsidRDefault="00E331B4" w:rsidP="0290AC31">
            <w:pPr>
              <w:spacing w:line="276" w:lineRule="auto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Aerial sports society. Performers. </w:t>
            </w:r>
          </w:p>
        </w:tc>
        <w:tc>
          <w:tcPr>
            <w:tcW w:w="159" w:type="pct"/>
            <w:shd w:val="clear" w:color="auto" w:fill="FFFFFF" w:themeFill="background1"/>
          </w:tcPr>
          <w:p w14:paraId="0B0AC5AB" w14:textId="0BEDD54D" w:rsidR="229D21ED" w:rsidRDefault="00E331B4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705432D" w14:textId="3E1C9CA7" w:rsidR="229D21ED" w:rsidRDefault="00E331B4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3D484DE" w14:textId="6AB2768D" w:rsidR="229D21ED" w:rsidRDefault="00E331B4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ABE5D60" w14:textId="46A11400" w:rsidR="00541600" w:rsidRPr="00541600" w:rsidRDefault="00541600" w:rsidP="00541600">
            <w:pPr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 w:rsidRPr="00541600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Equipment </w:t>
            </w:r>
            <w:r w:rsidR="00090EDC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will be </w:t>
            </w:r>
            <w:r w:rsidRPr="00541600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checked beforehand by committee </w:t>
            </w:r>
            <w:r w:rsidR="00090EDC">
              <w:rPr>
                <w:rFonts w:ascii="Calibri" w:eastAsia="Calibri" w:hAnsi="Calibri" w:cs="Calibri"/>
                <w:b/>
                <w:bCs/>
                <w:color w:val="000000" w:themeColor="text1"/>
              </w:rPr>
              <w:t>to ensure</w:t>
            </w:r>
            <w:r w:rsidRPr="00541600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it is safe for use during the showcase and will not be used if it is not safe for usage.</w:t>
            </w:r>
          </w:p>
          <w:p w14:paraId="4F22BAAF" w14:textId="6410E4AB" w:rsidR="229D21ED" w:rsidRPr="00541600" w:rsidRDefault="00541600" w:rsidP="0054160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41600">
              <w:rPr>
                <w:rFonts w:ascii="Calibri" w:eastAsia="Calibri" w:hAnsi="Calibri" w:cs="Calibri"/>
                <w:b/>
                <w:bCs/>
                <w:color w:val="000000" w:themeColor="text1"/>
              </w:rPr>
              <w:t>A mat will also always be present underneath a hoop to avoid serious injury.</w:t>
            </w:r>
          </w:p>
        </w:tc>
        <w:tc>
          <w:tcPr>
            <w:tcW w:w="159" w:type="pct"/>
            <w:shd w:val="clear" w:color="auto" w:fill="FFFFFF" w:themeFill="background1"/>
          </w:tcPr>
          <w:p w14:paraId="685DE630" w14:textId="688E975F" w:rsidR="229D21ED" w:rsidRDefault="0054160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85DA8A6" w14:textId="4151FBD7" w:rsidR="229D21ED" w:rsidRDefault="0054160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894D6D8" w14:textId="01374944" w:rsidR="229D21ED" w:rsidRDefault="0054160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58A730D5" w14:textId="63D9DB6B" w:rsidR="229D21ED" w:rsidRDefault="229D21ED" w:rsidP="0290AC31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99"/>
        <w:gridCol w:w="4493"/>
        <w:gridCol w:w="1530"/>
        <w:gridCol w:w="341"/>
        <w:gridCol w:w="1368"/>
        <w:gridCol w:w="1018"/>
        <w:gridCol w:w="3693"/>
        <w:gridCol w:w="1547"/>
      </w:tblGrid>
      <w:tr w:rsidR="00C642F4" w:rsidRPr="00957A37" w14:paraId="3C5F0483" w14:textId="77777777" w:rsidTr="0290AC31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290AC31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D424A" w:rsidRPr="00957A37" w14:paraId="3C5F048C" w14:textId="77777777" w:rsidTr="009D424A">
        <w:tc>
          <w:tcPr>
            <w:tcW w:w="455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4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9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744DF3" w:rsidRPr="00957A37" w14:paraId="3C5F04A8" w14:textId="77777777" w:rsidTr="009D424A">
        <w:trPr>
          <w:trHeight w:val="574"/>
        </w:trPr>
        <w:tc>
          <w:tcPr>
            <w:tcW w:w="455" w:type="pct"/>
          </w:tcPr>
          <w:p w14:paraId="3C5F04A2" w14:textId="675CA2F2" w:rsidR="00C642F4" w:rsidRPr="00957A37" w:rsidRDefault="007440F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1,2,3,4,6</w:t>
            </w:r>
          </w:p>
        </w:tc>
        <w:tc>
          <w:tcPr>
            <w:tcW w:w="1470" w:type="pct"/>
          </w:tcPr>
          <w:p w14:paraId="3C5F04A3" w14:textId="20CD746F" w:rsidR="00C642F4" w:rsidRPr="00957A37" w:rsidRDefault="00764ED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First aid / calling on the reception for first aid. </w:t>
            </w:r>
          </w:p>
        </w:tc>
        <w:tc>
          <w:tcPr>
            <w:tcW w:w="502" w:type="pct"/>
          </w:tcPr>
          <w:p w14:paraId="3C5F04A4" w14:textId="6C89803D" w:rsidR="00C642F4" w:rsidRPr="00957A37" w:rsidRDefault="00764ED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Health and Safety officer or any available committee members. </w:t>
            </w:r>
          </w:p>
        </w:tc>
        <w:tc>
          <w:tcPr>
            <w:tcW w:w="549" w:type="pct"/>
            <w:gridSpan w:val="2"/>
          </w:tcPr>
          <w:p w14:paraId="3C5F04A5" w14:textId="410A7A0C" w:rsidR="00C642F4" w:rsidRPr="00957A37" w:rsidRDefault="00764ED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the event (16/03/2025)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4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44DF3" w:rsidRPr="00957A37" w14:paraId="3C5F04AF" w14:textId="77777777" w:rsidTr="009D424A">
        <w:trPr>
          <w:trHeight w:val="574"/>
        </w:trPr>
        <w:tc>
          <w:tcPr>
            <w:tcW w:w="455" w:type="pct"/>
          </w:tcPr>
          <w:p w14:paraId="3C5F04A9" w14:textId="74F508DA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1,2,3,4,6</w:t>
            </w:r>
          </w:p>
        </w:tc>
        <w:tc>
          <w:tcPr>
            <w:tcW w:w="1470" w:type="pct"/>
          </w:tcPr>
          <w:p w14:paraId="3C5F04AA" w14:textId="64A476A8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Contacting emergency services if needed. </w:t>
            </w:r>
          </w:p>
        </w:tc>
        <w:tc>
          <w:tcPr>
            <w:tcW w:w="502" w:type="pct"/>
          </w:tcPr>
          <w:p w14:paraId="3C5F04AB" w14:textId="65B0AC35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 committee member available at the time. </w:t>
            </w:r>
          </w:p>
        </w:tc>
        <w:tc>
          <w:tcPr>
            <w:tcW w:w="549" w:type="pct"/>
            <w:gridSpan w:val="2"/>
          </w:tcPr>
          <w:p w14:paraId="3C5F04AC" w14:textId="5941BC0F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the event (16/03/2025)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44DF3" w:rsidRPr="00957A37" w14:paraId="3C5F04B6" w14:textId="77777777" w:rsidTr="009D424A">
        <w:trPr>
          <w:trHeight w:val="574"/>
        </w:trPr>
        <w:tc>
          <w:tcPr>
            <w:tcW w:w="455" w:type="pct"/>
          </w:tcPr>
          <w:p w14:paraId="3C5F04B0" w14:textId="10EB6CC2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1,2,3,4,5,6</w:t>
            </w:r>
          </w:p>
        </w:tc>
        <w:tc>
          <w:tcPr>
            <w:tcW w:w="1470" w:type="pct"/>
          </w:tcPr>
          <w:p w14:paraId="3C5F04B1" w14:textId="462BCA38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Reporting any incidents following the SUSU incident report policy. </w:t>
            </w:r>
          </w:p>
        </w:tc>
        <w:tc>
          <w:tcPr>
            <w:tcW w:w="502" w:type="pct"/>
          </w:tcPr>
          <w:p w14:paraId="3C5F04B2" w14:textId="6653D12F" w:rsidR="00C642F4" w:rsidRPr="00957A37" w:rsidRDefault="00E06E8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Relevant committee member (President, Health and Safety officer, </w:t>
            </w:r>
            <w:r w:rsidR="009D424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 secretary). </w:t>
            </w:r>
          </w:p>
        </w:tc>
        <w:tc>
          <w:tcPr>
            <w:tcW w:w="549" w:type="pct"/>
            <w:gridSpan w:val="2"/>
          </w:tcPr>
          <w:p w14:paraId="3C5F04B3" w14:textId="47AC4EC8" w:rsidR="00C642F4" w:rsidRPr="00957A37" w:rsidRDefault="009D42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 of the event (16/03/2025)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4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D424A">
        <w:trPr>
          <w:cantSplit/>
        </w:trPr>
        <w:tc>
          <w:tcPr>
            <w:tcW w:w="2975" w:type="pct"/>
            <w:gridSpan w:val="5"/>
            <w:tcBorders>
              <w:bottom w:val="nil"/>
            </w:tcBorders>
          </w:tcPr>
          <w:p w14:paraId="3C5F04BF" w14:textId="14F481A6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299CFE8A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9D424A">
              <w:rPr>
                <w:rFonts w:ascii="Lucida Sans" w:eastAsia="Times New Roman" w:hAnsi="Lucida Sans" w:cs="Arial"/>
                <w:color w:val="000000" w:themeColor="text1"/>
              </w:rPr>
              <w:t>Rosie Breen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025" w:type="pct"/>
            <w:gridSpan w:val="3"/>
            <w:tcBorders>
              <w:bottom w:val="nil"/>
            </w:tcBorders>
          </w:tcPr>
          <w:p w14:paraId="3C5F04C1" w14:textId="574B70A2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7FE227C8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376BB3">
              <w:rPr>
                <w:rFonts w:ascii="Lucida Sans" w:eastAsia="Times New Roman" w:hAnsi="Lucida Sans" w:cs="Arial"/>
                <w:color w:val="000000" w:themeColor="text1"/>
              </w:rPr>
              <w:t>Jessica Ewing</w:t>
            </w:r>
          </w:p>
        </w:tc>
      </w:tr>
      <w:tr w:rsidR="00C642F4" w:rsidRPr="00957A37" w14:paraId="3C5F04C7" w14:textId="77777777" w:rsidTr="009D424A">
        <w:trPr>
          <w:cantSplit/>
          <w:trHeight w:val="606"/>
        </w:trPr>
        <w:tc>
          <w:tcPr>
            <w:tcW w:w="2538" w:type="pct"/>
            <w:gridSpan w:val="4"/>
            <w:tcBorders>
              <w:top w:val="nil"/>
              <w:right w:val="nil"/>
            </w:tcBorders>
          </w:tcPr>
          <w:p w14:paraId="3C5F04C3" w14:textId="2911310E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691E794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744DF3">
              <w:rPr>
                <w:rFonts w:ascii="Lucida Sans" w:eastAsia="Times New Roman" w:hAnsi="Lucida Sans" w:cs="Arial"/>
                <w:color w:val="000000" w:themeColor="text1"/>
              </w:rPr>
              <w:t>Rosie Breen</w:t>
            </w:r>
          </w:p>
        </w:tc>
        <w:tc>
          <w:tcPr>
            <w:tcW w:w="437" w:type="pct"/>
            <w:tcBorders>
              <w:top w:val="nil"/>
              <w:left w:val="nil"/>
            </w:tcBorders>
          </w:tcPr>
          <w:p w14:paraId="3C5F04C4" w14:textId="3B1B820D" w:rsidR="00C642F4" w:rsidRPr="00957A37" w:rsidRDefault="204E3F94" w:rsidP="0290AC31">
            <w:pPr>
              <w:autoSpaceDE w:val="0"/>
              <w:autoSpaceDN w:val="0"/>
              <w:adjustRightInd w:val="0"/>
              <w:spacing w:after="0" w:line="240" w:lineRule="auto"/>
              <w:ind w:left="-180" w:hanging="180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proofErr w:type="spellStart"/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D</w:t>
            </w:r>
            <w:r w:rsidR="00744DF3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proofErr w:type="spellEnd"/>
            <w:r w:rsidR="00744DF3">
              <w:rPr>
                <w:rFonts w:ascii="Lucida Sans" w:eastAsia="Times New Roman" w:hAnsi="Lucida Sans" w:cs="Arial"/>
                <w:color w:val="000000" w:themeColor="text1"/>
              </w:rPr>
              <w:t>: 06/02/2025</w:t>
            </w:r>
          </w:p>
        </w:tc>
        <w:tc>
          <w:tcPr>
            <w:tcW w:w="1545" w:type="pct"/>
            <w:gridSpan w:val="2"/>
            <w:tcBorders>
              <w:top w:val="nil"/>
              <w:right w:val="nil"/>
            </w:tcBorders>
          </w:tcPr>
          <w:p w14:paraId="3C5F04C5" w14:textId="433190CE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3FCD122B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33A5F838" w:rsidRPr="6B7217BC">
              <w:rPr>
                <w:rFonts w:ascii="Lucida Sans" w:eastAsia="Times New Roman" w:hAnsi="Lucida Sans" w:cs="Arial"/>
                <w:color w:val="000000" w:themeColor="text1"/>
              </w:rPr>
              <w:t>Jessica Ewing</w:t>
            </w:r>
          </w:p>
        </w:tc>
        <w:tc>
          <w:tcPr>
            <w:tcW w:w="480" w:type="pct"/>
            <w:tcBorders>
              <w:top w:val="nil"/>
              <w:left w:val="nil"/>
            </w:tcBorders>
          </w:tcPr>
          <w:p w14:paraId="3C5F04C6" w14:textId="692D0A06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50AFFAC2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744DF3">
              <w:rPr>
                <w:rFonts w:ascii="Lucida Sans" w:eastAsia="Times New Roman" w:hAnsi="Lucida Sans" w:cs="Arial"/>
                <w:color w:val="000000" w:themeColor="text1"/>
              </w:rPr>
              <w:t>06/02/2025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E30C9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E30C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E30C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E30C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E30C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2E30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2E30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A282F1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04A3036" w14:textId="77777777" w:rsidR="00590645" w:rsidRDefault="00590645" w:rsidP="00AC47B4">
      <w:pPr>
        <w:spacing w:after="0" w:line="240" w:lineRule="auto"/>
      </w:pPr>
      <w:r>
        <w:continuationSeparator/>
      </w:r>
    </w:p>
  </w:endnote>
  <w:endnote w:type="continuationNotice" w:id="1">
    <w:p w14:paraId="0AEAF14E" w14:textId="77777777" w:rsidR="004D3FD7" w:rsidRDefault="004D3FD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D888C7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0C43BF0B" w14:textId="77777777" w:rsidR="00590645" w:rsidRDefault="00590645" w:rsidP="00AC47B4">
      <w:pPr>
        <w:spacing w:after="0" w:line="240" w:lineRule="auto"/>
      </w:pPr>
      <w:r>
        <w:continuationSeparator/>
      </w:r>
    </w:p>
  </w:footnote>
  <w:footnote w:type="continuationNotice" w:id="1">
    <w:p w14:paraId="3507736B" w14:textId="77777777" w:rsidR="004D3FD7" w:rsidRDefault="004D3FD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943929">
    <w:abstractNumId w:val="1"/>
  </w:num>
  <w:num w:numId="2" w16cid:durableId="1950314761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067EF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3295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0EDC"/>
    <w:rsid w:val="0009389E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057"/>
    <w:rsid w:val="000C734A"/>
    <w:rsid w:val="000D265D"/>
    <w:rsid w:val="000D6DA0"/>
    <w:rsid w:val="000E211C"/>
    <w:rsid w:val="000E2474"/>
    <w:rsid w:val="000E4942"/>
    <w:rsid w:val="000E60A3"/>
    <w:rsid w:val="000E76F2"/>
    <w:rsid w:val="000F3A6A"/>
    <w:rsid w:val="000F7B7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1C69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5A85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0C9"/>
    <w:rsid w:val="002E38DC"/>
    <w:rsid w:val="002E64AC"/>
    <w:rsid w:val="002F3BF7"/>
    <w:rsid w:val="002F3D13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02B5"/>
    <w:rsid w:val="003758D3"/>
    <w:rsid w:val="00376463"/>
    <w:rsid w:val="003769A8"/>
    <w:rsid w:val="00376BB3"/>
    <w:rsid w:val="00382484"/>
    <w:rsid w:val="003A1818"/>
    <w:rsid w:val="003B4F4C"/>
    <w:rsid w:val="003B62E8"/>
    <w:rsid w:val="003C6B63"/>
    <w:rsid w:val="003C7C7E"/>
    <w:rsid w:val="003D4D96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5D97"/>
    <w:rsid w:val="004259E0"/>
    <w:rsid w:val="00426F08"/>
    <w:rsid w:val="004275F1"/>
    <w:rsid w:val="004337ED"/>
    <w:rsid w:val="00436AF8"/>
    <w:rsid w:val="004375F6"/>
    <w:rsid w:val="004376E8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43F0"/>
    <w:rsid w:val="004C1D8F"/>
    <w:rsid w:val="004C2A99"/>
    <w:rsid w:val="004C559E"/>
    <w:rsid w:val="004C5714"/>
    <w:rsid w:val="004D2010"/>
    <w:rsid w:val="004D3FD7"/>
    <w:rsid w:val="004D442C"/>
    <w:rsid w:val="004D4EBB"/>
    <w:rsid w:val="004E0B6F"/>
    <w:rsid w:val="004E3CC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5FEB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600"/>
    <w:rsid w:val="00541922"/>
    <w:rsid w:val="00543E4A"/>
    <w:rsid w:val="0054687F"/>
    <w:rsid w:val="0056022D"/>
    <w:rsid w:val="00567BD2"/>
    <w:rsid w:val="005735DA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2771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0F6"/>
    <w:rsid w:val="00744BC6"/>
    <w:rsid w:val="00744DF3"/>
    <w:rsid w:val="007463A6"/>
    <w:rsid w:val="00750652"/>
    <w:rsid w:val="00753FFD"/>
    <w:rsid w:val="00754130"/>
    <w:rsid w:val="00757F2A"/>
    <w:rsid w:val="00761A72"/>
    <w:rsid w:val="00761C74"/>
    <w:rsid w:val="00763593"/>
    <w:rsid w:val="00764ED3"/>
    <w:rsid w:val="0076742B"/>
    <w:rsid w:val="00777628"/>
    <w:rsid w:val="00785A8F"/>
    <w:rsid w:val="007904DD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0842"/>
    <w:rsid w:val="008415D4"/>
    <w:rsid w:val="00844F2E"/>
    <w:rsid w:val="00847448"/>
    <w:rsid w:val="00847485"/>
    <w:rsid w:val="00851186"/>
    <w:rsid w:val="00852C1F"/>
    <w:rsid w:val="00853926"/>
    <w:rsid w:val="008561C9"/>
    <w:rsid w:val="0085740C"/>
    <w:rsid w:val="00860115"/>
    <w:rsid w:val="00860E74"/>
    <w:rsid w:val="00864404"/>
    <w:rsid w:val="008715F0"/>
    <w:rsid w:val="0087583B"/>
    <w:rsid w:val="00880842"/>
    <w:rsid w:val="0088164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C69F9"/>
    <w:rsid w:val="008D0BAD"/>
    <w:rsid w:val="008D11DE"/>
    <w:rsid w:val="008D40F1"/>
    <w:rsid w:val="008D7EA7"/>
    <w:rsid w:val="008F0C2A"/>
    <w:rsid w:val="008F326F"/>
    <w:rsid w:val="008F37C0"/>
    <w:rsid w:val="008F3AA5"/>
    <w:rsid w:val="0090022D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431"/>
    <w:rsid w:val="0097038D"/>
    <w:rsid w:val="00970CE3"/>
    <w:rsid w:val="00981ABD"/>
    <w:rsid w:val="00984F58"/>
    <w:rsid w:val="009936B2"/>
    <w:rsid w:val="00993D71"/>
    <w:rsid w:val="00994D96"/>
    <w:rsid w:val="00996FD5"/>
    <w:rsid w:val="009A03D5"/>
    <w:rsid w:val="009A095A"/>
    <w:rsid w:val="009A2665"/>
    <w:rsid w:val="009A57C6"/>
    <w:rsid w:val="009A6BA2"/>
    <w:rsid w:val="009A77E9"/>
    <w:rsid w:val="009B252C"/>
    <w:rsid w:val="009B4008"/>
    <w:rsid w:val="009C3528"/>
    <w:rsid w:val="009C6E67"/>
    <w:rsid w:val="009D3362"/>
    <w:rsid w:val="009D424A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05C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39D0"/>
    <w:rsid w:val="00AF3F36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1CE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4CF0"/>
    <w:rsid w:val="00B97B27"/>
    <w:rsid w:val="00BA20A6"/>
    <w:rsid w:val="00BB7F97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535"/>
    <w:rsid w:val="00C9586E"/>
    <w:rsid w:val="00C96C30"/>
    <w:rsid w:val="00C9830A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3285"/>
    <w:rsid w:val="00CE414B"/>
    <w:rsid w:val="00CE5B1E"/>
    <w:rsid w:val="00CE6D83"/>
    <w:rsid w:val="00CF1322"/>
    <w:rsid w:val="00CF4183"/>
    <w:rsid w:val="00CF6E07"/>
    <w:rsid w:val="00D0291C"/>
    <w:rsid w:val="00D036AA"/>
    <w:rsid w:val="00D0455E"/>
    <w:rsid w:val="00D1055E"/>
    <w:rsid w:val="00D11304"/>
    <w:rsid w:val="00D139DC"/>
    <w:rsid w:val="00D15FE6"/>
    <w:rsid w:val="00D23C59"/>
    <w:rsid w:val="00D27398"/>
    <w:rsid w:val="00D27AE1"/>
    <w:rsid w:val="00D27AE3"/>
    <w:rsid w:val="00D3449F"/>
    <w:rsid w:val="00D35A0D"/>
    <w:rsid w:val="00D3690B"/>
    <w:rsid w:val="00D37B22"/>
    <w:rsid w:val="00D37FE9"/>
    <w:rsid w:val="00D40B9C"/>
    <w:rsid w:val="00D42B42"/>
    <w:rsid w:val="00D5311F"/>
    <w:rsid w:val="00D53DC4"/>
    <w:rsid w:val="00D53E0A"/>
    <w:rsid w:val="00D6085F"/>
    <w:rsid w:val="00D667A6"/>
    <w:rsid w:val="00D71B15"/>
    <w:rsid w:val="00D77BD4"/>
    <w:rsid w:val="00D77D5E"/>
    <w:rsid w:val="00D8260C"/>
    <w:rsid w:val="00D869CA"/>
    <w:rsid w:val="00D8765E"/>
    <w:rsid w:val="00D92384"/>
    <w:rsid w:val="00D93156"/>
    <w:rsid w:val="00D967F0"/>
    <w:rsid w:val="00DA3F26"/>
    <w:rsid w:val="00DA7205"/>
    <w:rsid w:val="00DA7AC8"/>
    <w:rsid w:val="00DC15AB"/>
    <w:rsid w:val="00DC17FC"/>
    <w:rsid w:val="00DC1843"/>
    <w:rsid w:val="00DC298A"/>
    <w:rsid w:val="00DC6631"/>
    <w:rsid w:val="00DE0D1D"/>
    <w:rsid w:val="00DE0EEF"/>
    <w:rsid w:val="00DE14CA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06E80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31B4"/>
    <w:rsid w:val="00E341F0"/>
    <w:rsid w:val="00E3481D"/>
    <w:rsid w:val="00E3544B"/>
    <w:rsid w:val="00E3736A"/>
    <w:rsid w:val="00E40C3F"/>
    <w:rsid w:val="00E40EC6"/>
    <w:rsid w:val="00E42B33"/>
    <w:rsid w:val="00E44861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78DE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0B9E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58B"/>
    <w:rsid w:val="00F95CB3"/>
    <w:rsid w:val="00F96B46"/>
    <w:rsid w:val="00FA6C1D"/>
    <w:rsid w:val="00FB35B9"/>
    <w:rsid w:val="00FB618F"/>
    <w:rsid w:val="00FB7273"/>
    <w:rsid w:val="00FC6DF3"/>
    <w:rsid w:val="00FD2A5B"/>
    <w:rsid w:val="00FD4731"/>
    <w:rsid w:val="00FD4FDB"/>
    <w:rsid w:val="00FD5754"/>
    <w:rsid w:val="00FD71D2"/>
    <w:rsid w:val="00FD7EC6"/>
    <w:rsid w:val="00FE055A"/>
    <w:rsid w:val="00FF04DE"/>
    <w:rsid w:val="00FF33FF"/>
    <w:rsid w:val="00FF4601"/>
    <w:rsid w:val="00FF6FC9"/>
    <w:rsid w:val="00FF74EE"/>
    <w:rsid w:val="0142F150"/>
    <w:rsid w:val="0290AC31"/>
    <w:rsid w:val="0364586D"/>
    <w:rsid w:val="04107706"/>
    <w:rsid w:val="05FBB10E"/>
    <w:rsid w:val="06A8149A"/>
    <w:rsid w:val="070E2071"/>
    <w:rsid w:val="08A9F0D2"/>
    <w:rsid w:val="0945241F"/>
    <w:rsid w:val="09DFB55C"/>
    <w:rsid w:val="0A355B3D"/>
    <w:rsid w:val="0A770D6A"/>
    <w:rsid w:val="0B7B85BD"/>
    <w:rsid w:val="0BD12B9E"/>
    <w:rsid w:val="0CBBD6F7"/>
    <w:rsid w:val="0E189542"/>
    <w:rsid w:val="0EB3267F"/>
    <w:rsid w:val="0EF19AAE"/>
    <w:rsid w:val="0F08CC60"/>
    <w:rsid w:val="0FD9D233"/>
    <w:rsid w:val="1027939C"/>
    <w:rsid w:val="102FDA36"/>
    <w:rsid w:val="1037AF0F"/>
    <w:rsid w:val="11C363FD"/>
    <w:rsid w:val="11CBAA97"/>
    <w:rsid w:val="12213975"/>
    <w:rsid w:val="132AA6D1"/>
    <w:rsid w:val="1393D96B"/>
    <w:rsid w:val="14295C71"/>
    <w:rsid w:val="145516CD"/>
    <w:rsid w:val="1479530A"/>
    <w:rsid w:val="148C9294"/>
    <w:rsid w:val="155FA34B"/>
    <w:rsid w:val="1758095C"/>
    <w:rsid w:val="17AE3CB1"/>
    <w:rsid w:val="1887CFD9"/>
    <w:rsid w:val="18AD6D3D"/>
    <w:rsid w:val="18FD50D6"/>
    <w:rsid w:val="19825BB6"/>
    <w:rsid w:val="1A07363D"/>
    <w:rsid w:val="1C28B059"/>
    <w:rsid w:val="1C3DC85A"/>
    <w:rsid w:val="1C84C7C8"/>
    <w:rsid w:val="1CBD6BDA"/>
    <w:rsid w:val="1E1D7E35"/>
    <w:rsid w:val="1F519933"/>
    <w:rsid w:val="1F8CE564"/>
    <w:rsid w:val="1FB94E96"/>
    <w:rsid w:val="1FBD0D3C"/>
    <w:rsid w:val="20382E3B"/>
    <w:rsid w:val="204E3F94"/>
    <w:rsid w:val="20BA2913"/>
    <w:rsid w:val="20C95D80"/>
    <w:rsid w:val="2158DD9D"/>
    <w:rsid w:val="229D21ED"/>
    <w:rsid w:val="22F0EF58"/>
    <w:rsid w:val="237D45AE"/>
    <w:rsid w:val="2457CAD2"/>
    <w:rsid w:val="24B08B7C"/>
    <w:rsid w:val="2628901A"/>
    <w:rsid w:val="274356CB"/>
    <w:rsid w:val="2775EBDA"/>
    <w:rsid w:val="2850B6D1"/>
    <w:rsid w:val="29221960"/>
    <w:rsid w:val="299CFE8A"/>
    <w:rsid w:val="29A06D06"/>
    <w:rsid w:val="29B12278"/>
    <w:rsid w:val="2B3C3D67"/>
    <w:rsid w:val="2CC474F9"/>
    <w:rsid w:val="2EB63CD7"/>
    <w:rsid w:val="2F541C61"/>
    <w:rsid w:val="300FAE8A"/>
    <w:rsid w:val="3067F368"/>
    <w:rsid w:val="316B42C1"/>
    <w:rsid w:val="31A79D14"/>
    <w:rsid w:val="31AC6D97"/>
    <w:rsid w:val="324D3365"/>
    <w:rsid w:val="32D234C2"/>
    <w:rsid w:val="32F996F1"/>
    <w:rsid w:val="33A5F838"/>
    <w:rsid w:val="33BE091A"/>
    <w:rsid w:val="34A2E383"/>
    <w:rsid w:val="34CB2F04"/>
    <w:rsid w:val="3548586A"/>
    <w:rsid w:val="3584D427"/>
    <w:rsid w:val="363137B3"/>
    <w:rsid w:val="363EB3E4"/>
    <w:rsid w:val="365D1C93"/>
    <w:rsid w:val="368FDD1C"/>
    <w:rsid w:val="37F5B8F0"/>
    <w:rsid w:val="3852F3D3"/>
    <w:rsid w:val="39917FD9"/>
    <w:rsid w:val="39BA987A"/>
    <w:rsid w:val="3A70CA9C"/>
    <w:rsid w:val="3ADF650E"/>
    <w:rsid w:val="3B04A8D6"/>
    <w:rsid w:val="3C3D61BD"/>
    <w:rsid w:val="3D6AF941"/>
    <w:rsid w:val="3E3C4998"/>
    <w:rsid w:val="3E8D8DC8"/>
    <w:rsid w:val="3F2F71F4"/>
    <w:rsid w:val="3F892D92"/>
    <w:rsid w:val="3FCD122B"/>
    <w:rsid w:val="407B620A"/>
    <w:rsid w:val="4154CDB0"/>
    <w:rsid w:val="41E5A791"/>
    <w:rsid w:val="42598CB2"/>
    <w:rsid w:val="4263EEA7"/>
    <w:rsid w:val="42B55C37"/>
    <w:rsid w:val="434FC414"/>
    <w:rsid w:val="43B302CC"/>
    <w:rsid w:val="43F7D182"/>
    <w:rsid w:val="43FFBF08"/>
    <w:rsid w:val="444788AD"/>
    <w:rsid w:val="45055839"/>
    <w:rsid w:val="4691E794"/>
    <w:rsid w:val="4775C666"/>
    <w:rsid w:val="488673EF"/>
    <w:rsid w:val="48CB42A5"/>
    <w:rsid w:val="495920FF"/>
    <w:rsid w:val="4A224450"/>
    <w:rsid w:val="4A29ECEF"/>
    <w:rsid w:val="4AEDE031"/>
    <w:rsid w:val="4B82398B"/>
    <w:rsid w:val="4C1C56E8"/>
    <w:rsid w:val="4CDD7DFD"/>
    <w:rsid w:val="4F4271AF"/>
    <w:rsid w:val="4FAF6384"/>
    <w:rsid w:val="50AFFAC2"/>
    <w:rsid w:val="520449FD"/>
    <w:rsid w:val="522813CD"/>
    <w:rsid w:val="527A1271"/>
    <w:rsid w:val="52BA9006"/>
    <w:rsid w:val="537096F0"/>
    <w:rsid w:val="53E750BE"/>
    <w:rsid w:val="54D6BD93"/>
    <w:rsid w:val="54FBBAA7"/>
    <w:rsid w:val="554A84F0"/>
    <w:rsid w:val="57C051F5"/>
    <w:rsid w:val="57DB61EE"/>
    <w:rsid w:val="588F57BF"/>
    <w:rsid w:val="59FDC6BF"/>
    <w:rsid w:val="5A6825E1"/>
    <w:rsid w:val="5A7E5BE9"/>
    <w:rsid w:val="5A852456"/>
    <w:rsid w:val="5A95299F"/>
    <w:rsid w:val="5AAC3823"/>
    <w:rsid w:val="5B45FF17"/>
    <w:rsid w:val="5B62510B"/>
    <w:rsid w:val="5C168ACD"/>
    <w:rsid w:val="5CE1CF78"/>
    <w:rsid w:val="5D0F194C"/>
    <w:rsid w:val="5D9CF13B"/>
    <w:rsid w:val="5DE0F98C"/>
    <w:rsid w:val="5E7D9FD9"/>
    <w:rsid w:val="5E8E7FB0"/>
    <w:rsid w:val="5EC0A951"/>
    <w:rsid w:val="5F841DD8"/>
    <w:rsid w:val="60F465DA"/>
    <w:rsid w:val="623EE077"/>
    <w:rsid w:val="6505F3BC"/>
    <w:rsid w:val="658580D7"/>
    <w:rsid w:val="65951704"/>
    <w:rsid w:val="65ECD5A6"/>
    <w:rsid w:val="6730E765"/>
    <w:rsid w:val="673D02D0"/>
    <w:rsid w:val="682144B9"/>
    <w:rsid w:val="682C6FA5"/>
    <w:rsid w:val="68691B3D"/>
    <w:rsid w:val="69F424FB"/>
    <w:rsid w:val="6A102240"/>
    <w:rsid w:val="6A74A392"/>
    <w:rsid w:val="6A8AD44F"/>
    <w:rsid w:val="6B43421A"/>
    <w:rsid w:val="6B7217BC"/>
    <w:rsid w:val="6D0AFD21"/>
    <w:rsid w:val="6D86A737"/>
    <w:rsid w:val="6E339B70"/>
    <w:rsid w:val="6EAD8378"/>
    <w:rsid w:val="6F447DFB"/>
    <w:rsid w:val="6FEEE806"/>
    <w:rsid w:val="7021DD4C"/>
    <w:rsid w:val="703CDCD4"/>
    <w:rsid w:val="70475C48"/>
    <w:rsid w:val="70DDF0C9"/>
    <w:rsid w:val="71EC9841"/>
    <w:rsid w:val="73ED3D9B"/>
    <w:rsid w:val="740ED2F5"/>
    <w:rsid w:val="750AF2AD"/>
    <w:rsid w:val="76A6C30E"/>
    <w:rsid w:val="787B798B"/>
    <w:rsid w:val="78A73F38"/>
    <w:rsid w:val="7A2D06D4"/>
    <w:rsid w:val="7AC29CA9"/>
    <w:rsid w:val="7B8EA54F"/>
    <w:rsid w:val="7CF516E8"/>
    <w:rsid w:val="7D81DC7D"/>
    <w:rsid w:val="7D839D31"/>
    <w:rsid w:val="7DB5B53B"/>
    <w:rsid w:val="7EEABB0F"/>
    <w:rsid w:val="7F51859C"/>
    <w:rsid w:val="7FBE1D38"/>
    <w:rsid w:val="7FE2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2C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8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3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3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74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9ebbb81-298e-4394-8166-7378e9c0df8e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275B2DCE9F634CB4E5E79AEB3BB0E2" ma:contentTypeVersion="14" ma:contentTypeDescription="Create a new document." ma:contentTypeScope="" ma:versionID="5e8d96a68502fe0c19b85f295310e5f2">
  <xsd:schema xmlns:xsd="http://www.w3.org/2001/XMLSchema" xmlns:xs="http://www.w3.org/2001/XMLSchema" xmlns:p="http://schemas.microsoft.com/office/2006/metadata/properties" xmlns:ns3="89ebbb81-298e-4394-8166-7378e9c0df8e" xmlns:ns4="72d99bac-8301-470d-80c6-4d3ed43aea4c" targetNamespace="http://schemas.microsoft.com/office/2006/metadata/properties" ma:root="true" ma:fieldsID="5579bc50983c83a7fa21b9172fc2d8e3" ns3:_="" ns4:_="">
    <xsd:import namespace="89ebbb81-298e-4394-8166-7378e9c0df8e"/>
    <xsd:import namespace="72d99bac-8301-470d-80c6-4d3ed43aea4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ebbb81-298e-4394-8166-7378e9c0df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d99bac-8301-470d-80c6-4d3ed43aea4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purl.org/dc/dcmitype/"/>
    <ds:schemaRef ds:uri="89ebbb81-298e-4394-8166-7378e9c0df8e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purl.org/dc/elements/1.1/"/>
    <ds:schemaRef ds:uri="http://schemas.openxmlformats.org/package/2006/metadata/core-properties"/>
    <ds:schemaRef ds:uri="72d99bac-8301-470d-80c6-4d3ed43aea4c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91AE284E-5795-4A2E-908A-86CEDCE569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ebbb81-298e-4394-8166-7378e9c0df8e"/>
    <ds:schemaRef ds:uri="72d99bac-8301-470d-80c6-4d3ed43aea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951</Words>
  <Characters>5426</Characters>
  <Application>Microsoft Office Word</Application>
  <DocSecurity>0</DocSecurity>
  <Lines>45</Lines>
  <Paragraphs>12</Paragraphs>
  <ScaleCrop>false</ScaleCrop>
  <Company>University of Southampton</Company>
  <LinksUpToDate>false</LinksUpToDate>
  <CharactersWithSpaces>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Rosie Breen</cp:lastModifiedBy>
  <cp:revision>2</cp:revision>
  <cp:lastPrinted>2016-04-18T12:10:00Z</cp:lastPrinted>
  <dcterms:created xsi:type="dcterms:W3CDTF">2025-02-06T18:59:00Z</dcterms:created>
  <dcterms:modified xsi:type="dcterms:W3CDTF">2025-02-06T18:59:00Z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0x01010035275B2DCE9F634CB4E5E79AEB3BB0E2</vt:lpwstr>
  </property>
</Properties>
</file>