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167CE412" w:rsidR="00A156C3" w:rsidRPr="00553020" w:rsidRDefault="00B00C87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553020">
              <w:rPr>
                <w:rFonts w:ascii="Verdana" w:eastAsia="Times New Roman" w:hAnsi="Verdana" w:cs="Times New Roman"/>
                <w:b/>
                <w:lang w:eastAsia="en-GB"/>
              </w:rPr>
              <w:t xml:space="preserve">Christian Union- </w:t>
            </w:r>
            <w:r w:rsidR="001D32AC" w:rsidRPr="00553020">
              <w:rPr>
                <w:rFonts w:ascii="Verdana" w:eastAsia="Times New Roman" w:hAnsi="Verdana" w:cs="Times New Roman"/>
                <w:b/>
                <w:lang w:eastAsia="en-GB"/>
              </w:rPr>
              <w:t xml:space="preserve">International Café </w:t>
            </w:r>
            <w:r w:rsidR="00553020" w:rsidRPr="00553020">
              <w:rPr>
                <w:rFonts w:ascii="Verdana" w:eastAsia="Times New Roman" w:hAnsi="Verdana" w:cs="Times New Roman"/>
                <w:b/>
                <w:lang w:eastAsia="en-GB"/>
              </w:rPr>
              <w:t>(online)</w:t>
            </w:r>
            <w:r w:rsidR="001D32AC" w:rsidRPr="00553020">
              <w:rPr>
                <w:rFonts w:ascii="Verdana" w:eastAsia="Times New Roman" w:hAnsi="Verdana" w:cs="Times New Roman"/>
                <w:b/>
                <w:lang w:eastAsia="en-GB"/>
              </w:rPr>
              <w:t xml:space="preserve">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685D2ECF" w:rsidR="00A156C3" w:rsidRPr="00B96091" w:rsidRDefault="009619F6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>
              <w:rPr>
                <w:rFonts w:ascii="Verdana" w:eastAsia="Times New Roman" w:hAnsi="Verdana" w:cs="Times New Roman"/>
                <w:bCs/>
                <w:lang w:eastAsia="en-GB"/>
              </w:rPr>
              <w:t>07</w:t>
            </w:r>
            <w:r w:rsidR="001D32AC" w:rsidRPr="00B96091">
              <w:rPr>
                <w:rFonts w:ascii="Verdana" w:eastAsia="Times New Roman" w:hAnsi="Verdana" w:cs="Times New Roman"/>
                <w:bCs/>
                <w:lang w:eastAsia="en-GB"/>
              </w:rPr>
              <w:t>/0</w:t>
            </w:r>
            <w:r>
              <w:rPr>
                <w:rFonts w:ascii="Verdana" w:eastAsia="Times New Roman" w:hAnsi="Verdana" w:cs="Times New Roman"/>
                <w:bCs/>
                <w:lang w:eastAsia="en-GB"/>
              </w:rPr>
              <w:t>9</w:t>
            </w:r>
            <w:r w:rsidR="001D32AC" w:rsidRPr="00B96091">
              <w:rPr>
                <w:rFonts w:ascii="Verdana" w:eastAsia="Times New Roman" w:hAnsi="Verdana" w:cs="Times New Roman"/>
                <w:bCs/>
                <w:lang w:eastAsia="en-GB"/>
              </w:rPr>
              <w:t>/20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61EAAE97" w:rsidR="00A156C3" w:rsidRPr="00B96091" w:rsidRDefault="00B9609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  <w:r w:rsidRPr="00B96091">
              <w:rPr>
                <w:rFonts w:ascii="Verdana" w:eastAsia="Times New Roman" w:hAnsi="Verdana" w:cs="Times New Roman"/>
                <w:bCs/>
                <w:lang w:eastAsia="en-GB"/>
              </w:rPr>
              <w:t>Engagement and Advancement events Team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40FCDD49" w:rsidR="00A156C3" w:rsidRPr="00B96091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lang w:eastAsia="en-GB"/>
              </w:rPr>
            </w:pP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16DAC1AC" w14:textId="77777777" w:rsidR="00EB5320" w:rsidRDefault="00B96091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  <w:r w:rsidRPr="00B96091">
              <w:rPr>
                <w:rFonts w:ascii="Verdana" w:eastAsia="Times New Roman" w:hAnsi="Verdana" w:cs="Times New Roman"/>
                <w:bCs/>
                <w:iCs/>
                <w:lang w:eastAsia="en-GB"/>
              </w:rPr>
              <w:t>SUSU activities team</w:t>
            </w:r>
          </w:p>
          <w:p w14:paraId="3C5F0407" w14:textId="6144A711" w:rsidR="00D2397E" w:rsidRPr="00D2397E" w:rsidRDefault="00D2397E" w:rsidP="00D2397E">
            <w:pPr>
              <w:rPr>
                <w:rFonts w:ascii="Verdana" w:eastAsia="Times New Roman" w:hAnsi="Verdana" w:cs="Times New Roman"/>
                <w:bCs/>
                <w:iCs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661"/>
        <w:gridCol w:w="2144"/>
        <w:gridCol w:w="1587"/>
        <w:gridCol w:w="488"/>
        <w:gridCol w:w="488"/>
        <w:gridCol w:w="488"/>
        <w:gridCol w:w="4253"/>
        <w:gridCol w:w="488"/>
        <w:gridCol w:w="489"/>
        <w:gridCol w:w="489"/>
        <w:gridCol w:w="2814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542EA8">
        <w:trPr>
          <w:tblHeader/>
        </w:trPr>
        <w:tc>
          <w:tcPr>
            <w:tcW w:w="1753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857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0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542EA8">
        <w:trPr>
          <w:tblHeader/>
        </w:trPr>
        <w:tc>
          <w:tcPr>
            <w:tcW w:w="540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697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516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1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542EA8">
        <w:trPr>
          <w:cantSplit/>
          <w:trHeight w:val="1510"/>
          <w:tblHeader/>
        </w:trPr>
        <w:tc>
          <w:tcPr>
            <w:tcW w:w="540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697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516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382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1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542EA8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2C" w14:textId="3DD0B3FC" w:rsidR="00CE1AAA" w:rsidRDefault="00AE53E0">
            <w:r>
              <w:t>Security/privacy issues related to use of video or voice call software.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2D" w14:textId="1FA056F8" w:rsidR="00CE1AAA" w:rsidRDefault="000F5E35">
            <w:r>
              <w:t>Data protection breach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2E" w14:textId="5778F41A" w:rsidR="00CE1AAA" w:rsidRDefault="00973323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4493DA37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0CB7C645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7F7BC20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290E685" w14:textId="7BEEAD74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Create password for participants</w:t>
            </w:r>
          </w:p>
          <w:p w14:paraId="69E2FD62" w14:textId="3756BE1F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Ask participants to verify whether they are a student/member of SUSU</w:t>
            </w:r>
          </w:p>
          <w:p w14:paraId="4C63502A" w14:textId="72CEC861" w:rsidR="00AE53E0" w:rsidRDefault="00AE53E0" w:rsidP="00AE53E0">
            <w:pPr>
              <w:pStyle w:val="ListParagraph"/>
              <w:numPr>
                <w:ilvl w:val="0"/>
                <w:numId w:val="39"/>
              </w:numPr>
            </w:pPr>
            <w:r>
              <w:t>Avoid publishing links and passwords on social media or in public forums</w:t>
            </w:r>
          </w:p>
          <w:p w14:paraId="350DD114" w14:textId="4B0E2B74" w:rsidR="00AE53E0" w:rsidRPr="00AE53E0" w:rsidRDefault="00AE53E0" w:rsidP="00AE53E0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Participants to be directed not to pass on link details to persons who are not members of SUSU, regardless as to how well they know them</w:t>
            </w:r>
          </w:p>
          <w:p w14:paraId="7E92671E" w14:textId="0D9AA42A" w:rsidR="008D0FD4" w:rsidRPr="008D0FD4" w:rsidRDefault="008D0FD4" w:rsidP="008D0FD4">
            <w:pPr>
              <w:pStyle w:val="ListParagraph"/>
              <w:numPr>
                <w:ilvl w:val="0"/>
                <w:numId w:val="39"/>
              </w:numPr>
            </w:pPr>
            <w:r w:rsidRPr="008D0FD4">
              <w:t>Non-members should only be allowed to join if they are trusted by the committee, provide a clear benefit to the society such as instruction/guidance and can be verified by the host</w:t>
            </w:r>
          </w:p>
          <w:p w14:paraId="3C5F0432" w14:textId="30BF5703" w:rsidR="00AE53E0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Meeting host</w:t>
            </w:r>
            <w:r w:rsidR="00AE53E0">
              <w:t xml:space="preserve"> </w:t>
            </w:r>
            <w:r>
              <w:t>to compare</w:t>
            </w:r>
            <w:r w:rsidR="00AE53E0">
              <w:t xml:space="preserve"> the list of participants within the digital platform against the list of those expected to </w:t>
            </w:r>
            <w:proofErr w:type="gramStart"/>
            <w:r w:rsidR="00AE53E0">
              <w:t>be in attendance at</w:t>
            </w:r>
            <w:proofErr w:type="gramEnd"/>
            <w:r w:rsidR="00AE53E0">
              <w:t xml:space="preserve"> the start of every meeting.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2237DE93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54626812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5E3F5CFE" w:rsidR="00CE1AAA" w:rsidRPr="00957A37" w:rsidRDefault="00AE53E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36" w14:textId="14ADAE4B" w:rsidR="00CE1AAA" w:rsidRDefault="00AE53E0">
            <w:r>
              <w:t>Virtual meeting host to remove uninvited participants from the meeting where possible</w:t>
            </w:r>
          </w:p>
        </w:tc>
      </w:tr>
      <w:tr w:rsidR="00CE1AAA" w14:paraId="3C5F0443" w14:textId="77777777" w:rsidTr="00542EA8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38" w14:textId="1B7A486B" w:rsidR="00CE1AAA" w:rsidRDefault="0098513C">
            <w:r>
              <w:lastRenderedPageBreak/>
              <w:t>Using other person’s personal details to host  or participate in public events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39" w14:textId="15CAA2FF" w:rsidR="00CE1AAA" w:rsidRDefault="000F5E35">
            <w:r>
              <w:t>Data protection breach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3A" w14:textId="4488123D" w:rsidR="00CE1AAA" w:rsidRDefault="00F40898">
            <w:r>
              <w:t>Person whose details are used</w:t>
            </w:r>
            <w:r w:rsidR="0098513C">
              <w:t xml:space="preserve">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2AD205E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5638B5AC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589E6A04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342A26BB" w14:textId="03C3BA50" w:rsidR="00CE1AAA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 xml:space="preserve">Students to stream and join sessions using their </w:t>
            </w:r>
            <w:r w:rsidRPr="0098513C">
              <w:t>own</w:t>
            </w:r>
            <w:r>
              <w:t xml:space="preserve"> software account and identity rather than using another person’s details </w:t>
            </w:r>
          </w:p>
          <w:p w14:paraId="3C5F043E" w14:textId="0F0E1897" w:rsidR="0098513C" w:rsidRPr="0098513C" w:rsidRDefault="0098513C" w:rsidP="0098513C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8513C">
              <w:t xml:space="preserve">If </w:t>
            </w:r>
            <w:r>
              <w:t xml:space="preserve">a participant is </w:t>
            </w:r>
            <w:r w:rsidRPr="0098513C">
              <w:t xml:space="preserve">using another person’s device, </w:t>
            </w:r>
            <w:r>
              <w:t xml:space="preserve">they should </w:t>
            </w:r>
            <w:r w:rsidRPr="0098513C">
              <w:t>change the</w:t>
            </w:r>
            <w:r>
              <w:t xml:space="preserve"> automatic participation name where applicable (e.g. John’s iPad)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5055EFD2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0BDE395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674B51BD" w:rsidR="00CE1AAA" w:rsidRPr="00957A37" w:rsidRDefault="0098513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2" w14:textId="77777777" w:rsidR="00CE1AAA" w:rsidRDefault="00CE1AAA"/>
        </w:tc>
      </w:tr>
      <w:tr w:rsidR="00CE1AAA" w14:paraId="3C5F044F" w14:textId="77777777" w:rsidTr="00542EA8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44" w14:textId="3DE6342C" w:rsidR="00CE1AAA" w:rsidRDefault="0098513C">
            <w:r>
              <w:t xml:space="preserve">Participants have remote access to other’s devices 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45" w14:textId="1ACDAD5C" w:rsidR="00CE1AAA" w:rsidRDefault="000F5E35">
            <w:r>
              <w:t>Data protection breach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46" w14:textId="3805BFF0" w:rsidR="00CE1AAA" w:rsidRDefault="00973323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56397C76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76688DBC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24126175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2D475CAB" w14:textId="551A6DD8" w:rsidR="00CE1AAA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Activity host to switch off</w:t>
            </w:r>
            <w:r>
              <w:t xml:space="preserve"> device access</w:t>
            </w:r>
            <w:r w:rsidRPr="00973323">
              <w:t xml:space="preserve"> in account settings </w:t>
            </w:r>
          </w:p>
          <w:p w14:paraId="3C5F044A" w14:textId="3797C983" w:rsidR="00973323" w:rsidRPr="00973323" w:rsidRDefault="00973323" w:rsidP="00973323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973323">
              <w:t>Participants</w:t>
            </w:r>
            <w:r>
              <w:t xml:space="preserve"> to be reminded not to give access to or request access from the activity host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71F4EDB4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5C50045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04C3FB8B" w:rsidR="00CE1AAA" w:rsidRPr="00957A37" w:rsidRDefault="00973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3C5F044E" w14:textId="77777777" w:rsidR="00CE1AAA" w:rsidRDefault="00CE1AAA"/>
        </w:tc>
      </w:tr>
      <w:tr w:rsidR="00CE1AAA" w14:paraId="3C5F045B" w14:textId="77777777" w:rsidTr="00542EA8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0" w14:textId="27ACACB9" w:rsidR="00CE1AAA" w:rsidRDefault="00973323">
            <w:bookmarkStart w:id="0" w:name="_Hlk50979624"/>
            <w:r>
              <w:lastRenderedPageBreak/>
              <w:t>Unauthorised recording of sessions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51" w14:textId="42CDB4A2" w:rsidR="00CE1AAA" w:rsidRDefault="000F5E35">
            <w:r>
              <w:t>Data protection breach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52" w14:textId="39E51CBC" w:rsidR="00CE1AAA" w:rsidRDefault="001F59FF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6FB7A8C8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73D2ECDA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7DD54C1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565F1F17" w14:textId="64EA3BAF" w:rsidR="000F5E35" w:rsidRPr="000F5E35" w:rsidRDefault="00F40898" w:rsidP="000F5E35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S</w:t>
            </w:r>
            <w:r w:rsidR="000F5E35">
              <w:t>witch off in software settings where applicable</w:t>
            </w:r>
          </w:p>
          <w:p w14:paraId="4FBCBC76" w14:textId="21DADEAF" w:rsidR="008D0FD4" w:rsidRPr="008D0FD4" w:rsidRDefault="000F5E35" w:rsidP="008D0FD4">
            <w:pPr>
              <w:pStyle w:val="ListParagraph"/>
              <w:numPr>
                <w:ilvl w:val="0"/>
                <w:numId w:val="39"/>
              </w:numPr>
              <w:rPr>
                <w:rFonts w:ascii="Segoe UI" w:eastAsia="Times New Roman" w:hAnsi="Segoe UI" w:cs="Segoe UI"/>
                <w:sz w:val="21"/>
                <w:szCs w:val="21"/>
              </w:rPr>
            </w:pPr>
            <w:r>
              <w:t>Ensure all participants are aware that the session must not be recorded by any person</w:t>
            </w:r>
            <w:r w:rsidR="008D0FD4">
              <w:t xml:space="preserve"> </w:t>
            </w:r>
            <w:r w:rsidR="008D0FD4" w:rsidRPr="008D0FD4">
              <w:t> unless agreed and publicised clearly beforehand and with a clear description of how the recording will be used and who it will be available to.</w:t>
            </w:r>
          </w:p>
          <w:p w14:paraId="3C5F0456" w14:textId="1696D635" w:rsidR="00CE1AAA" w:rsidRPr="000F5E35" w:rsidRDefault="00CE1AAA" w:rsidP="008D0FD4">
            <w:pPr>
              <w:pStyle w:val="ListParagraph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57" w14:textId="7AD634D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06B759B5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42F9309F" w:rsidR="00CE1AAA" w:rsidRPr="00957A37" w:rsidRDefault="00E031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70B7D86E" w14:textId="7A15545A" w:rsidR="00F40898" w:rsidRDefault="000F5E35" w:rsidP="00F40898">
            <w:pPr>
              <w:pStyle w:val="ListParagraph"/>
              <w:numPr>
                <w:ilvl w:val="0"/>
                <w:numId w:val="39"/>
              </w:numPr>
            </w:pPr>
            <w:r>
              <w:t xml:space="preserve">Activity hosts to make participants aware if they notice a person is recording session without </w:t>
            </w:r>
            <w:r w:rsidR="00F40898">
              <w:t>prior agreement</w:t>
            </w:r>
          </w:p>
          <w:p w14:paraId="3C5F045A" w14:textId="0743C1FF" w:rsidR="000F5E35" w:rsidRDefault="00EB2FE9" w:rsidP="000F5E35">
            <w:pPr>
              <w:pStyle w:val="ListParagraph"/>
              <w:numPr>
                <w:ilvl w:val="0"/>
                <w:numId w:val="39"/>
              </w:numPr>
            </w:pPr>
            <w:r>
              <w:t>If observed to be recording; a</w:t>
            </w:r>
            <w:r w:rsidR="000F5E35">
              <w:t xml:space="preserve">ctivity hosts to </w:t>
            </w:r>
            <w:r>
              <w:t>ask the person to stop. Refusal justifies removal from the activity.</w:t>
            </w:r>
          </w:p>
        </w:tc>
      </w:tr>
      <w:bookmarkEnd w:id="0"/>
      <w:tr w:rsidR="00CE1AAA" w14:paraId="3C5F0467" w14:textId="77777777" w:rsidTr="00542EA8">
        <w:trPr>
          <w:cantSplit/>
          <w:trHeight w:val="1296"/>
        </w:trPr>
        <w:tc>
          <w:tcPr>
            <w:tcW w:w="540" w:type="pct"/>
            <w:shd w:val="clear" w:color="auto" w:fill="FFFFFF" w:themeFill="background1"/>
          </w:tcPr>
          <w:p w14:paraId="3C5F045C" w14:textId="0578FC6D" w:rsidR="00CE1AAA" w:rsidRDefault="00831353">
            <w:r>
              <w:lastRenderedPageBreak/>
              <w:t>I</w:t>
            </w:r>
            <w:r w:rsidR="007F0893">
              <w:t xml:space="preserve">nappropriate </w:t>
            </w:r>
            <w:r w:rsidR="001F59FF">
              <w:t>behaviour</w:t>
            </w:r>
          </w:p>
        </w:tc>
        <w:tc>
          <w:tcPr>
            <w:tcW w:w="697" w:type="pct"/>
            <w:shd w:val="clear" w:color="auto" w:fill="FFFFFF" w:themeFill="background1"/>
          </w:tcPr>
          <w:p w14:paraId="3C5F045D" w14:textId="66F4745E" w:rsidR="00CE1AAA" w:rsidRDefault="002909D1">
            <w:r>
              <w:t>Bullying and harassment of participants</w:t>
            </w:r>
          </w:p>
        </w:tc>
        <w:tc>
          <w:tcPr>
            <w:tcW w:w="516" w:type="pct"/>
            <w:shd w:val="clear" w:color="auto" w:fill="FFFFFF" w:themeFill="background1"/>
          </w:tcPr>
          <w:p w14:paraId="3C5F045E" w14:textId="48F2B39B" w:rsidR="00CE1AAA" w:rsidRDefault="001F59FF">
            <w:r>
              <w:t>All participants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4B211A35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4876D8C6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12C966C3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382" w:type="pct"/>
            <w:shd w:val="clear" w:color="auto" w:fill="FFFFFF" w:themeFill="background1"/>
          </w:tcPr>
          <w:p w14:paraId="1E5E724A" w14:textId="6044CF70" w:rsidR="001F59FF" w:rsidRPr="001F59FF" w:rsidRDefault="001F59FF" w:rsidP="001F59FF">
            <w:pPr>
              <w:rPr>
                <w:b/>
                <w:bCs/>
              </w:rPr>
            </w:pPr>
            <w:r w:rsidRPr="001F59FF">
              <w:rPr>
                <w:b/>
                <w:bCs/>
              </w:rPr>
              <w:t xml:space="preserve">SUSU believes everyone should be able to enjoy their time at university and all the experiences that go along with that. SUSU has a zero-tolerance approach regarding discrimination, prejudice, hate crime, racism, sexual misconduct, and any </w:t>
            </w:r>
            <w:proofErr w:type="spellStart"/>
            <w:r w:rsidRPr="001F59FF">
              <w:rPr>
                <w:b/>
                <w:bCs/>
              </w:rPr>
              <w:t>vicitimisation</w:t>
            </w:r>
            <w:proofErr w:type="spellEnd"/>
            <w:r w:rsidRPr="001F59FF">
              <w:rPr>
                <w:b/>
                <w:bCs/>
              </w:rPr>
              <w:t xml:space="preserve"> through any activity, including online</w:t>
            </w:r>
          </w:p>
          <w:p w14:paraId="13A9FBB2" w14:textId="5B5D1E40" w:rsidR="00CE1AAA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 w:rsidRPr="001F59FF">
              <w:t>Participants to be reminded to be respectful of others</w:t>
            </w:r>
          </w:p>
          <w:p w14:paraId="44DCE408" w14:textId="77777777" w:rsidR="001F59FF" w:rsidRPr="001F59FF" w:rsidRDefault="001F59FF" w:rsidP="001F59FF">
            <w:pPr>
              <w:pStyle w:val="ListParagraph"/>
              <w:numPr>
                <w:ilvl w:val="0"/>
                <w:numId w:val="39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  <w:p w14:paraId="3334452C" w14:textId="77777777" w:rsidR="001F59FF" w:rsidRDefault="00627D64" w:rsidP="001F59FF">
            <w:pPr>
              <w:ind w:left="360"/>
            </w:pPr>
            <w:hyperlink r:id="rId11" w:history="1">
              <w:r w:rsidR="001F59FF" w:rsidRPr="00A3168F">
                <w:rPr>
                  <w:rStyle w:val="Hyperlink"/>
                </w:rPr>
                <w:t>https://www.susu.org/downloads/SUSU-Expect-Respect-Policy.pdf</w:t>
              </w:r>
            </w:hyperlink>
            <w:r w:rsidR="001F59FF">
              <w:t xml:space="preserve"> </w:t>
            </w:r>
          </w:p>
          <w:p w14:paraId="3C5F0462" w14:textId="69F45998" w:rsidR="001F59FF" w:rsidRPr="001F59FF" w:rsidRDefault="001F59FF" w:rsidP="001F59FF">
            <w:pPr>
              <w:ind w:left="360"/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63" w14:textId="537812F7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407C7C8D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02C2F981" w:rsidR="00CE1AAA" w:rsidRPr="00957A37" w:rsidRDefault="002909D1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14" w:type="pct"/>
            <w:shd w:val="clear" w:color="auto" w:fill="FFFFFF" w:themeFill="background1"/>
          </w:tcPr>
          <w:p w14:paraId="0E86F779" w14:textId="77777777" w:rsidR="00CE1AAA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remove participants from the online activity if they are behaving inappropriately</w:t>
            </w:r>
          </w:p>
          <w:p w14:paraId="3C5F0466" w14:textId="3FA61398" w:rsidR="001F59FF" w:rsidRDefault="001F59FF" w:rsidP="001F59FF">
            <w:pPr>
              <w:pStyle w:val="ListParagraph"/>
              <w:numPr>
                <w:ilvl w:val="0"/>
                <w:numId w:val="39"/>
              </w:numPr>
            </w:pPr>
            <w:r>
              <w:t>Activity host to report inappropriate behaviour to SUSU’s Activities team (activities@susu.org)</w:t>
            </w:r>
          </w:p>
        </w:tc>
      </w:tr>
    </w:tbl>
    <w:p w14:paraId="3C5F0480" w14:textId="77777777" w:rsidR="00CE1AAA" w:rsidRDefault="00CE1AAA"/>
    <w:p w14:paraId="3C5F0481" w14:textId="7433F153" w:rsidR="00CE1AAA" w:rsidRDefault="00CE1AAA"/>
    <w:p w14:paraId="07BDFD0F" w14:textId="1EA1DE53" w:rsidR="003129C0" w:rsidRDefault="003129C0"/>
    <w:p w14:paraId="42DAE0A2" w14:textId="77777777" w:rsidR="003129C0" w:rsidRDefault="003129C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09"/>
        <w:gridCol w:w="1678"/>
        <w:gridCol w:w="1555"/>
        <w:gridCol w:w="1547"/>
        <w:gridCol w:w="3983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lastRenderedPageBreak/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5F312A" w:rsidRPr="00957A37" w14:paraId="3C5F048C" w14:textId="77777777" w:rsidTr="005F312A">
        <w:tc>
          <w:tcPr>
            <w:tcW w:w="218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4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544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524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412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832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5F312A" w:rsidRPr="00957A37" w14:paraId="3C5F0493" w14:textId="77777777" w:rsidTr="005F312A">
        <w:trPr>
          <w:trHeight w:val="574"/>
        </w:trPr>
        <w:tc>
          <w:tcPr>
            <w:tcW w:w="218" w:type="pct"/>
          </w:tcPr>
          <w:p w14:paraId="3C5F048D" w14:textId="712415FE" w:rsidR="005F312A" w:rsidRPr="00957A37" w:rsidRDefault="00440AD3" w:rsidP="005F31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1.</w:t>
            </w:r>
          </w:p>
        </w:tc>
        <w:tc>
          <w:tcPr>
            <w:tcW w:w="1470" w:type="pct"/>
          </w:tcPr>
          <w:p w14:paraId="3C5F048E" w14:textId="35803E5C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To only share the links of online meetings and activities to the members of the society via private groups. </w:t>
            </w:r>
          </w:p>
        </w:tc>
        <w:tc>
          <w:tcPr>
            <w:tcW w:w="544" w:type="pct"/>
          </w:tcPr>
          <w:p w14:paraId="3C5F048F" w14:textId="6BD8A5D0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SUCU committee</w:t>
            </w:r>
          </w:p>
        </w:tc>
        <w:tc>
          <w:tcPr>
            <w:tcW w:w="524" w:type="pct"/>
          </w:tcPr>
          <w:p w14:paraId="3C5F0490" w14:textId="597FFAC5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1" w14:textId="0C22EBDF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832" w:type="pct"/>
            <w:gridSpan w:val="2"/>
            <w:tcBorders>
              <w:left w:val="single" w:sz="18" w:space="0" w:color="auto"/>
            </w:tcBorders>
          </w:tcPr>
          <w:p w14:paraId="3C5F0492" w14:textId="77777777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F312A" w:rsidRPr="00957A37" w14:paraId="3C5F049A" w14:textId="77777777" w:rsidTr="005F312A">
        <w:trPr>
          <w:trHeight w:val="574"/>
        </w:trPr>
        <w:tc>
          <w:tcPr>
            <w:tcW w:w="218" w:type="pct"/>
          </w:tcPr>
          <w:p w14:paraId="3C5F0494" w14:textId="31BC8B48" w:rsidR="005F312A" w:rsidRPr="00957A37" w:rsidRDefault="00440AD3" w:rsidP="005F31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2.</w:t>
            </w:r>
          </w:p>
        </w:tc>
        <w:tc>
          <w:tcPr>
            <w:tcW w:w="1470" w:type="pct"/>
          </w:tcPr>
          <w:p w14:paraId="3C5F0495" w14:textId="708AF61B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If someone is behaving inappropriately, then the host will remove them from the online meeting, to speak to them afterwards and report to SUSU Activities team. </w:t>
            </w:r>
          </w:p>
        </w:tc>
        <w:tc>
          <w:tcPr>
            <w:tcW w:w="544" w:type="pct"/>
          </w:tcPr>
          <w:p w14:paraId="3C5F0496" w14:textId="0D49683D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Online meeting host </w:t>
            </w:r>
          </w:p>
        </w:tc>
        <w:tc>
          <w:tcPr>
            <w:tcW w:w="524" w:type="pct"/>
          </w:tcPr>
          <w:p w14:paraId="3C5F0497" w14:textId="3DDC4086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8" w14:textId="7A3D738C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832" w:type="pct"/>
            <w:gridSpan w:val="2"/>
            <w:tcBorders>
              <w:left w:val="single" w:sz="18" w:space="0" w:color="auto"/>
            </w:tcBorders>
          </w:tcPr>
          <w:p w14:paraId="3C5F0499" w14:textId="77777777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F312A" w:rsidRPr="00957A37" w14:paraId="3C5F04A1" w14:textId="77777777" w:rsidTr="005F312A">
        <w:trPr>
          <w:trHeight w:val="574"/>
        </w:trPr>
        <w:tc>
          <w:tcPr>
            <w:tcW w:w="218" w:type="pct"/>
          </w:tcPr>
          <w:p w14:paraId="3C5F049B" w14:textId="6550B419" w:rsidR="005F312A" w:rsidRPr="00957A37" w:rsidRDefault="00440AD3" w:rsidP="005F31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3.</w:t>
            </w:r>
          </w:p>
        </w:tc>
        <w:tc>
          <w:tcPr>
            <w:tcW w:w="1470" w:type="pct"/>
          </w:tcPr>
          <w:p w14:paraId="3C5F049C" w14:textId="3C92C0CD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To ensure data protection measures are being following as explained under the control measures of each hazard. </w:t>
            </w:r>
          </w:p>
        </w:tc>
        <w:tc>
          <w:tcPr>
            <w:tcW w:w="544" w:type="pct"/>
          </w:tcPr>
          <w:p w14:paraId="3C5F049D" w14:textId="1577065B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Online meeting host</w:t>
            </w:r>
          </w:p>
        </w:tc>
        <w:tc>
          <w:tcPr>
            <w:tcW w:w="524" w:type="pct"/>
          </w:tcPr>
          <w:p w14:paraId="3C5F049E" w14:textId="22538600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9F" w14:textId="2892FD2F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832" w:type="pct"/>
            <w:gridSpan w:val="2"/>
            <w:tcBorders>
              <w:left w:val="single" w:sz="18" w:space="0" w:color="auto"/>
            </w:tcBorders>
          </w:tcPr>
          <w:p w14:paraId="3C5F04A0" w14:textId="77777777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F312A" w:rsidRPr="00957A37" w14:paraId="3C5F04A8" w14:textId="77777777" w:rsidTr="005F312A">
        <w:trPr>
          <w:trHeight w:val="574"/>
        </w:trPr>
        <w:tc>
          <w:tcPr>
            <w:tcW w:w="218" w:type="pct"/>
          </w:tcPr>
          <w:p w14:paraId="3C5F04A2" w14:textId="56058484" w:rsidR="005F312A" w:rsidRPr="00957A37" w:rsidRDefault="00440AD3" w:rsidP="005F31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4.</w:t>
            </w:r>
          </w:p>
        </w:tc>
        <w:tc>
          <w:tcPr>
            <w:tcW w:w="1470" w:type="pct"/>
          </w:tcPr>
          <w:p w14:paraId="3C5F04A3" w14:textId="7E6A7BFC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To follow all the control measure under the COVID-19 risk assessment</w:t>
            </w:r>
            <w:r w:rsidR="00977766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under SUCU page on the ‘groups hub’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and carry out all actions in order to minimise all COVID-19 associated risks. </w:t>
            </w:r>
          </w:p>
        </w:tc>
        <w:tc>
          <w:tcPr>
            <w:tcW w:w="544" w:type="pct"/>
          </w:tcPr>
          <w:p w14:paraId="3C5F04A4" w14:textId="28199BD3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SUCU committee</w:t>
            </w:r>
          </w:p>
        </w:tc>
        <w:tc>
          <w:tcPr>
            <w:tcW w:w="524" w:type="pct"/>
          </w:tcPr>
          <w:p w14:paraId="3C5F04A5" w14:textId="5CAE4841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6" w14:textId="0368B5C0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832" w:type="pct"/>
            <w:gridSpan w:val="2"/>
            <w:tcBorders>
              <w:left w:val="single" w:sz="18" w:space="0" w:color="auto"/>
            </w:tcBorders>
          </w:tcPr>
          <w:p w14:paraId="3C5F04A7" w14:textId="77777777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F312A" w:rsidRPr="00957A37" w14:paraId="3C5F04AF" w14:textId="77777777" w:rsidTr="005F312A">
        <w:trPr>
          <w:trHeight w:val="574"/>
        </w:trPr>
        <w:tc>
          <w:tcPr>
            <w:tcW w:w="218" w:type="pct"/>
          </w:tcPr>
          <w:p w14:paraId="3C5F04A9" w14:textId="77777777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470" w:type="pct"/>
          </w:tcPr>
          <w:p w14:paraId="631C26B4" w14:textId="77777777" w:rsidR="00213FD4" w:rsidRDefault="00213FD4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Follow all current guidance from the Christian Union national body UCCF. </w:t>
            </w:r>
          </w:p>
          <w:p w14:paraId="3C5F04AA" w14:textId="5F7DB69A" w:rsidR="00213FD4" w:rsidRPr="00957A37" w:rsidRDefault="00627D64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hyperlink r:id="rId12" w:history="1">
              <w:r w:rsidR="00213FD4">
                <w:rPr>
                  <w:rStyle w:val="Hyperlink"/>
                </w:rPr>
                <w:t>https://www.uccf.org.uk/</w:t>
              </w:r>
            </w:hyperlink>
            <w:r w:rsidR="00213FD4">
              <w:t xml:space="preserve"> </w:t>
            </w:r>
          </w:p>
        </w:tc>
        <w:tc>
          <w:tcPr>
            <w:tcW w:w="544" w:type="pct"/>
          </w:tcPr>
          <w:p w14:paraId="3C5F04AB" w14:textId="53D2BF40" w:rsidR="005F312A" w:rsidRPr="00957A37" w:rsidRDefault="00213FD4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SUCU committee</w:t>
            </w:r>
          </w:p>
        </w:tc>
        <w:tc>
          <w:tcPr>
            <w:tcW w:w="524" w:type="pct"/>
          </w:tcPr>
          <w:p w14:paraId="3C5F04AC" w14:textId="58F3D630" w:rsidR="005F312A" w:rsidRPr="00957A37" w:rsidRDefault="00213FD4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21/09/2020</w:t>
            </w:r>
          </w:p>
        </w:tc>
        <w:tc>
          <w:tcPr>
            <w:tcW w:w="412" w:type="pct"/>
            <w:tcBorders>
              <w:right w:val="single" w:sz="18" w:space="0" w:color="auto"/>
            </w:tcBorders>
          </w:tcPr>
          <w:p w14:paraId="3C5F04AD" w14:textId="068C3B96" w:rsidR="005F312A" w:rsidRPr="00957A37" w:rsidRDefault="00213FD4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19/04/2021</w:t>
            </w:r>
          </w:p>
        </w:tc>
        <w:tc>
          <w:tcPr>
            <w:tcW w:w="1832" w:type="pct"/>
            <w:gridSpan w:val="2"/>
            <w:tcBorders>
              <w:left w:val="single" w:sz="18" w:space="0" w:color="auto"/>
            </w:tcBorders>
          </w:tcPr>
          <w:p w14:paraId="3C5F04AE" w14:textId="77777777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5F312A" w:rsidRPr="00957A37" w14:paraId="3C5F04C2" w14:textId="77777777" w:rsidTr="005F312A">
        <w:trPr>
          <w:cantSplit/>
        </w:trPr>
        <w:tc>
          <w:tcPr>
            <w:tcW w:w="2756" w:type="pct"/>
            <w:gridSpan w:val="4"/>
            <w:tcBorders>
              <w:bottom w:val="nil"/>
            </w:tcBorders>
          </w:tcPr>
          <w:p w14:paraId="3C5F04BF" w14:textId="05F42537" w:rsidR="005F312A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0" w14:textId="1A213019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4B4BC4F3" wp14:editId="78F7266C">
                  <wp:extent cx="1009650" cy="509726"/>
                  <wp:effectExtent l="0" t="0" r="0" b="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close up of a logo&#10;&#10;Description automatically generated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70" t="19261" r="30074" b="18138"/>
                          <a:stretch/>
                        </pic:blipFill>
                        <pic:spPr bwMode="auto">
                          <a:xfrm>
                            <a:off x="0" y="0"/>
                            <a:ext cx="1024313" cy="51712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4" w:type="pct"/>
            <w:gridSpan w:val="3"/>
            <w:tcBorders>
              <w:bottom w:val="nil"/>
            </w:tcBorders>
          </w:tcPr>
          <w:p w14:paraId="2FBAAF0B" w14:textId="77777777" w:rsidR="005F312A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</w:p>
          <w:p w14:paraId="3C5F04C1" w14:textId="51C4BB3B" w:rsidR="001B6483" w:rsidRPr="00957A37" w:rsidRDefault="002D4C63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noProof/>
                <w:color w:val="000000"/>
                <w:szCs w:val="20"/>
              </w:rPr>
              <w:drawing>
                <wp:inline distT="0" distB="0" distL="0" distR="0" wp14:anchorId="034FB242" wp14:editId="437C4071">
                  <wp:extent cx="1391748" cy="552450"/>
                  <wp:effectExtent l="0" t="0" r="0" b="0"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close up of a logo&#10;&#10;Description automatically generated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5">
                                    <a14:imgEffect>
                                      <a14:brightnessContrast bright="40000"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702" t="21825" r="10866" b="34527"/>
                          <a:stretch/>
                        </pic:blipFill>
                        <pic:spPr bwMode="auto">
                          <a:xfrm>
                            <a:off x="0" y="0"/>
                            <a:ext cx="1410130" cy="55974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F312A" w:rsidRPr="00957A37" w14:paraId="3C5F04C7" w14:textId="77777777" w:rsidTr="005F312A">
        <w:trPr>
          <w:cantSplit/>
          <w:trHeight w:val="606"/>
        </w:trPr>
        <w:tc>
          <w:tcPr>
            <w:tcW w:w="2252" w:type="pct"/>
            <w:gridSpan w:val="3"/>
            <w:tcBorders>
              <w:top w:val="nil"/>
              <w:right w:val="nil"/>
            </w:tcBorders>
          </w:tcPr>
          <w:p w14:paraId="19181DCC" w14:textId="77777777" w:rsidR="005F312A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3" w14:textId="733651FC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Victoria Foster </w:t>
            </w:r>
          </w:p>
        </w:tc>
        <w:tc>
          <w:tcPr>
            <w:tcW w:w="504" w:type="pct"/>
            <w:tcBorders>
              <w:top w:val="nil"/>
              <w:left w:val="nil"/>
            </w:tcBorders>
          </w:tcPr>
          <w:p w14:paraId="4F3B3617" w14:textId="77777777" w:rsidR="005F312A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</w:p>
          <w:p w14:paraId="3C5F04C4" w14:textId="751849E7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07/09/2020</w:t>
            </w:r>
          </w:p>
        </w:tc>
        <w:tc>
          <w:tcPr>
            <w:tcW w:w="1725" w:type="pct"/>
            <w:gridSpan w:val="2"/>
            <w:tcBorders>
              <w:top w:val="nil"/>
              <w:right w:val="nil"/>
            </w:tcBorders>
          </w:tcPr>
          <w:p w14:paraId="5AA65A04" w14:textId="77777777" w:rsidR="005F312A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</w:p>
          <w:p w14:paraId="3C5F04C5" w14:textId="65C49E9C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Yasmin Sisodia </w:t>
            </w:r>
          </w:p>
        </w:tc>
        <w:tc>
          <w:tcPr>
            <w:tcW w:w="519" w:type="pct"/>
            <w:tcBorders>
              <w:top w:val="nil"/>
              <w:left w:val="nil"/>
            </w:tcBorders>
          </w:tcPr>
          <w:p w14:paraId="45C12FDE" w14:textId="77777777" w:rsidR="005F312A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>
              <w:rPr>
                <w:rFonts w:ascii="Lucida Sans" w:eastAsia="Times New Roman" w:hAnsi="Lucida Sans" w:cs="Arial"/>
                <w:color w:val="000000"/>
                <w:szCs w:val="20"/>
              </w:rPr>
              <w:t>:</w:t>
            </w:r>
          </w:p>
          <w:p w14:paraId="3C5F04C6" w14:textId="6DEB3AE8" w:rsidR="005F312A" w:rsidRPr="00957A37" w:rsidRDefault="005F312A" w:rsidP="005F312A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07/09/2020</w:t>
            </w:r>
          </w:p>
        </w:tc>
      </w:tr>
    </w:tbl>
    <w:p w14:paraId="3C5F04C8" w14:textId="77777777" w:rsidR="00C642F4" w:rsidRDefault="00C642F4"/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6" r:lo="rId17" r:qs="rId18" r:cs="rId19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530142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21"/>
      <w:footerReference w:type="default" r:id="rId22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5B29DE" w14:textId="77777777" w:rsidR="00B86F41" w:rsidRDefault="00B86F41" w:rsidP="00AC47B4">
      <w:pPr>
        <w:spacing w:after="0" w:line="240" w:lineRule="auto"/>
      </w:pPr>
      <w:r>
        <w:separator/>
      </w:r>
    </w:p>
  </w:endnote>
  <w:endnote w:type="continuationSeparator" w:id="0">
    <w:p w14:paraId="51AF5A57" w14:textId="77777777" w:rsidR="00B86F41" w:rsidRDefault="00B86F41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3FF4A" w14:textId="77777777" w:rsidR="00B86F41" w:rsidRDefault="00B86F41" w:rsidP="00AC47B4">
      <w:pPr>
        <w:spacing w:after="0" w:line="240" w:lineRule="auto"/>
      </w:pPr>
      <w:r>
        <w:separator/>
      </w:r>
    </w:p>
  </w:footnote>
  <w:footnote w:type="continuationSeparator" w:id="0">
    <w:p w14:paraId="5DBF80FE" w14:textId="77777777" w:rsidR="00B86F41" w:rsidRDefault="00B86F41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0"/>
  </w:num>
  <w:num w:numId="3">
    <w:abstractNumId w:val="8"/>
  </w:num>
  <w:num w:numId="4">
    <w:abstractNumId w:val="12"/>
  </w:num>
  <w:num w:numId="5">
    <w:abstractNumId w:val="13"/>
  </w:num>
  <w:num w:numId="6">
    <w:abstractNumId w:val="33"/>
  </w:num>
  <w:num w:numId="7">
    <w:abstractNumId w:val="19"/>
  </w:num>
  <w:num w:numId="8">
    <w:abstractNumId w:val="18"/>
  </w:num>
  <w:num w:numId="9">
    <w:abstractNumId w:val="25"/>
  </w:num>
  <w:num w:numId="10">
    <w:abstractNumId w:val="14"/>
  </w:num>
  <w:num w:numId="11">
    <w:abstractNumId w:val="21"/>
  </w:num>
  <w:num w:numId="12">
    <w:abstractNumId w:val="35"/>
  </w:num>
  <w:num w:numId="13">
    <w:abstractNumId w:val="20"/>
  </w:num>
  <w:num w:numId="14">
    <w:abstractNumId w:val="34"/>
  </w:num>
  <w:num w:numId="15">
    <w:abstractNumId w:val="1"/>
  </w:num>
  <w:num w:numId="16">
    <w:abstractNumId w:val="22"/>
  </w:num>
  <w:num w:numId="17">
    <w:abstractNumId w:val="11"/>
  </w:num>
  <w:num w:numId="18">
    <w:abstractNumId w:val="3"/>
  </w:num>
  <w:num w:numId="19">
    <w:abstractNumId w:val="17"/>
  </w:num>
  <w:num w:numId="20">
    <w:abstractNumId w:val="29"/>
  </w:num>
  <w:num w:numId="21">
    <w:abstractNumId w:val="6"/>
  </w:num>
  <w:num w:numId="22">
    <w:abstractNumId w:val="16"/>
  </w:num>
  <w:num w:numId="23">
    <w:abstractNumId w:val="30"/>
  </w:num>
  <w:num w:numId="24">
    <w:abstractNumId w:val="27"/>
  </w:num>
  <w:num w:numId="25">
    <w:abstractNumId w:val="9"/>
  </w:num>
  <w:num w:numId="26">
    <w:abstractNumId w:val="28"/>
  </w:num>
  <w:num w:numId="27">
    <w:abstractNumId w:val="4"/>
  </w:num>
  <w:num w:numId="28">
    <w:abstractNumId w:val="5"/>
  </w:num>
  <w:num w:numId="29">
    <w:abstractNumId w:val="24"/>
  </w:num>
  <w:num w:numId="30">
    <w:abstractNumId w:val="2"/>
  </w:num>
  <w:num w:numId="31">
    <w:abstractNumId w:val="23"/>
  </w:num>
  <w:num w:numId="32">
    <w:abstractNumId w:val="26"/>
  </w:num>
  <w:num w:numId="33">
    <w:abstractNumId w:val="32"/>
  </w:num>
  <w:num w:numId="34">
    <w:abstractNumId w:val="0"/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37"/>
  </w:num>
  <w:num w:numId="38">
    <w:abstractNumId w:val="36"/>
  </w:num>
  <w:num w:numId="39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1D8A"/>
    <w:rsid w:val="000A248D"/>
    <w:rsid w:val="000A2D02"/>
    <w:rsid w:val="000A4A11"/>
    <w:rsid w:val="000A68DF"/>
    <w:rsid w:val="000B0F92"/>
    <w:rsid w:val="000B7597"/>
    <w:rsid w:val="000C2522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03F5"/>
    <w:rsid w:val="000F3A6A"/>
    <w:rsid w:val="000F5E35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1D9F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B6483"/>
    <w:rsid w:val="001C36F2"/>
    <w:rsid w:val="001C4518"/>
    <w:rsid w:val="001C5A56"/>
    <w:rsid w:val="001D0DCB"/>
    <w:rsid w:val="001D1E79"/>
    <w:rsid w:val="001D2CE5"/>
    <w:rsid w:val="001D32AC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59FF"/>
    <w:rsid w:val="001F7CA3"/>
    <w:rsid w:val="00204367"/>
    <w:rsid w:val="00206901"/>
    <w:rsid w:val="00206B86"/>
    <w:rsid w:val="00210954"/>
    <w:rsid w:val="00213FD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909D1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4C63"/>
    <w:rsid w:val="002D6018"/>
    <w:rsid w:val="002E030B"/>
    <w:rsid w:val="002E38DC"/>
    <w:rsid w:val="002E64AC"/>
    <w:rsid w:val="002F3BF7"/>
    <w:rsid w:val="002F5C84"/>
    <w:rsid w:val="002F68E1"/>
    <w:rsid w:val="002F7755"/>
    <w:rsid w:val="003053D5"/>
    <w:rsid w:val="00305F83"/>
    <w:rsid w:val="003129C0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0AD3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2EA8"/>
    <w:rsid w:val="00543E4A"/>
    <w:rsid w:val="0054687F"/>
    <w:rsid w:val="00553020"/>
    <w:rsid w:val="0056022D"/>
    <w:rsid w:val="00562571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16F8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5F312A"/>
    <w:rsid w:val="00600D37"/>
    <w:rsid w:val="00602958"/>
    <w:rsid w:val="0061204B"/>
    <w:rsid w:val="00615672"/>
    <w:rsid w:val="0061632C"/>
    <w:rsid w:val="00616963"/>
    <w:rsid w:val="00621340"/>
    <w:rsid w:val="00626B76"/>
    <w:rsid w:val="00627D64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561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0893"/>
    <w:rsid w:val="007F1D5A"/>
    <w:rsid w:val="00800795"/>
    <w:rsid w:val="0080233A"/>
    <w:rsid w:val="00806B3D"/>
    <w:rsid w:val="00815A9A"/>
    <w:rsid w:val="00815D63"/>
    <w:rsid w:val="0081625B"/>
    <w:rsid w:val="00824EA1"/>
    <w:rsid w:val="00831353"/>
    <w:rsid w:val="00834223"/>
    <w:rsid w:val="00835586"/>
    <w:rsid w:val="008415D4"/>
    <w:rsid w:val="008416B5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2E2A"/>
    <w:rsid w:val="008B35FC"/>
    <w:rsid w:val="008B3B39"/>
    <w:rsid w:val="008C1B08"/>
    <w:rsid w:val="008C2122"/>
    <w:rsid w:val="008C216A"/>
    <w:rsid w:val="008C557F"/>
    <w:rsid w:val="008D0BAD"/>
    <w:rsid w:val="008D0FD4"/>
    <w:rsid w:val="008D11DE"/>
    <w:rsid w:val="008D40F1"/>
    <w:rsid w:val="008D7EA7"/>
    <w:rsid w:val="008E5898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19F6"/>
    <w:rsid w:val="009636C6"/>
    <w:rsid w:val="009671C0"/>
    <w:rsid w:val="0097038D"/>
    <w:rsid w:val="00970CE3"/>
    <w:rsid w:val="00973323"/>
    <w:rsid w:val="00977766"/>
    <w:rsid w:val="00981ABD"/>
    <w:rsid w:val="00984F58"/>
    <w:rsid w:val="0098513C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63A9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53E0"/>
    <w:rsid w:val="00AE68C3"/>
    <w:rsid w:val="00AE7687"/>
    <w:rsid w:val="00AE7C0B"/>
    <w:rsid w:val="00AF1D19"/>
    <w:rsid w:val="00AF5284"/>
    <w:rsid w:val="00B00C87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86F41"/>
    <w:rsid w:val="00B91535"/>
    <w:rsid w:val="00B96091"/>
    <w:rsid w:val="00B97B27"/>
    <w:rsid w:val="00BA20A6"/>
    <w:rsid w:val="00BC25C1"/>
    <w:rsid w:val="00BC4701"/>
    <w:rsid w:val="00BC5128"/>
    <w:rsid w:val="00BD0504"/>
    <w:rsid w:val="00BD49A2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4D19"/>
    <w:rsid w:val="00D15FE6"/>
    <w:rsid w:val="00D2397E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3155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2FE9"/>
    <w:rsid w:val="00EB5320"/>
    <w:rsid w:val="00EC07A6"/>
    <w:rsid w:val="00EC282F"/>
    <w:rsid w:val="00EC3E46"/>
    <w:rsid w:val="00EC3FA2"/>
    <w:rsid w:val="00EC657E"/>
    <w:rsid w:val="00ED1267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15D24"/>
    <w:rsid w:val="00F2354A"/>
    <w:rsid w:val="00F254DC"/>
    <w:rsid w:val="00F26296"/>
    <w:rsid w:val="00F27DCB"/>
    <w:rsid w:val="00F32335"/>
    <w:rsid w:val="00F343AD"/>
    <w:rsid w:val="00F34A14"/>
    <w:rsid w:val="00F37F3F"/>
    <w:rsid w:val="00F40898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F59F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9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7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18" Type="http://schemas.openxmlformats.org/officeDocument/2006/relationships/diagramQuickStyle" Target="diagrams/quickStyle1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uccf.org.uk/" TargetMode="External"/><Relationship Id="rId17" Type="http://schemas.openxmlformats.org/officeDocument/2006/relationships/diagramLayout" Target="diagrams/layout1.xml"/><Relationship Id="rId2" Type="http://schemas.openxmlformats.org/officeDocument/2006/relationships/customXml" Target="../customXml/item2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usu.org/downloads/SUSU-Expect-Respect-Policy.pdf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microsoft.com/office/2007/relationships/hdphoto" Target="media/hdphoto1.wdp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diagramColors" Target="diagrams/colors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Relationship Id="rId22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7</Pages>
  <Words>935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Southampton</Company>
  <LinksUpToDate>false</LinksUpToDate>
  <CharactersWithSpaces>6255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Vicky Foster</cp:lastModifiedBy>
  <cp:revision>23</cp:revision>
  <cp:lastPrinted>2016-04-18T12:10:00Z</cp:lastPrinted>
  <dcterms:created xsi:type="dcterms:W3CDTF">2020-08-31T15:32:00Z</dcterms:created>
  <dcterms:modified xsi:type="dcterms:W3CDTF">2020-09-14T21:09:00Z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