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6F1C1D3E" w:rsidR="00D95783" w:rsidRDefault="00C5141E" w:rsidP="7A186E2F">
            <w:pPr>
              <w:rPr>
                <w:rFonts w:ascii="Verdana" w:eastAsia="Times New Roman" w:hAnsi="Verdana" w:cs="Times New Roman"/>
                <w:color w:val="FF0000"/>
                <w:lang w:eastAsia="en-GB"/>
              </w:rPr>
            </w:pPr>
            <w:r>
              <w:rPr>
                <w:rFonts w:ascii="Verdana" w:eastAsia="Times New Roman" w:hAnsi="Verdana" w:cs="Times New Roman"/>
                <w:color w:val="FF0000"/>
                <w:lang w:eastAsia="en-GB"/>
              </w:rPr>
              <w:t>Impact Central Summer ‘26</w:t>
            </w:r>
          </w:p>
          <w:p w14:paraId="782DFC76" w14:textId="774CC10D" w:rsidR="159C476B" w:rsidRDefault="159C476B" w:rsidP="7A186E2F">
            <w:pPr>
              <w:pStyle w:val="ListParagraph"/>
              <w:ind w:left="530"/>
              <w:rPr>
                <w:rFonts w:ascii="Verdana" w:eastAsia="Times New Roman" w:hAnsi="Verdana" w:cs="Times New Roman"/>
                <w:color w:val="FF0000"/>
                <w:lang w:eastAsia="en-GB"/>
              </w:rPr>
            </w:pPr>
          </w:p>
          <w:p w14:paraId="3C5F03FD" w14:textId="3799F0DA" w:rsidR="00D95783" w:rsidRPr="00C5141E" w:rsidRDefault="00C5141E" w:rsidP="00C5141E">
            <w:pPr>
              <w:rPr>
                <w:rFonts w:ascii="Verdana" w:eastAsia="Times New Roman" w:hAnsi="Verdana" w:cs="Times New Roman"/>
                <w:color w:val="FF0000"/>
                <w:lang w:eastAsia="en-GB"/>
              </w:rPr>
            </w:pPr>
            <w:r>
              <w:rPr>
                <w:rFonts w:ascii="Verdana" w:eastAsia="Times New Roman" w:hAnsi="Verdana" w:cs="Times New Roman"/>
                <w:color w:val="FF0000"/>
                <w:lang w:eastAsia="en-GB"/>
              </w:rPr>
              <w:t>The evening of the 26</w:t>
            </w:r>
            <w:r w:rsidRPr="00C5141E">
              <w:rPr>
                <w:rFonts w:ascii="Verdana" w:eastAsia="Times New Roman" w:hAnsi="Verdana" w:cs="Times New Roman"/>
                <w:color w:val="FF0000"/>
                <w:vertAlign w:val="superscript"/>
                <w:lang w:eastAsia="en-GB"/>
              </w:rPr>
              <w:t>th</w:t>
            </w:r>
            <w:r>
              <w:rPr>
                <w:rFonts w:ascii="Verdana" w:eastAsia="Times New Roman" w:hAnsi="Verdana" w:cs="Times New Roman"/>
                <w:color w:val="FF0000"/>
                <w:lang w:eastAsia="en-GB"/>
              </w:rPr>
              <w:t xml:space="preserve"> of May with around 40-50 people expected on the common</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98AF51D" w:rsidR="00D95783" w:rsidRPr="00A156C3" w:rsidRDefault="00C5141E"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14/05/2026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6B140A88" w:rsidR="00D95783" w:rsidRPr="00A156C3" w:rsidRDefault="00C5141E" w:rsidP="71690F9D">
            <w:pPr>
              <w:pStyle w:val="ListParagraph"/>
              <w:ind w:left="170"/>
              <w:rPr>
                <w:rFonts w:ascii="Verdana" w:eastAsia="Times New Roman" w:hAnsi="Verdana" w:cs="Times New Roman"/>
                <w:b/>
                <w:bCs/>
                <w:color w:val="FF0000"/>
                <w:lang w:eastAsia="en-GB"/>
              </w:rPr>
            </w:pPr>
            <w:r>
              <w:rPr>
                <w:rFonts w:ascii="Verdana" w:hAnsi="Verdana" w:cs="Arial"/>
                <w:color w:val="FF0000"/>
              </w:rPr>
              <w:t>Christian Union</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277A10FA" w:rsidR="00D95783" w:rsidRPr="00A156C3" w:rsidRDefault="00C5141E" w:rsidP="159C476B">
            <w:pPr>
              <w:rPr>
                <w:rFonts w:ascii="Verdana" w:eastAsia="Verdana" w:hAnsi="Verdana" w:cs="Verdana"/>
              </w:rPr>
            </w:pPr>
            <w:r>
              <w:rPr>
                <w:rFonts w:ascii="Verdana" w:eastAsia="Verdana" w:hAnsi="Verdana" w:cs="Verdana"/>
                <w:color w:val="FF0000"/>
              </w:rPr>
              <w:t>Elijah Kelly</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32AAACD6" w:rsidR="00D95783" w:rsidRPr="00B817BD" w:rsidRDefault="00C5141E"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color w:val="FF0000"/>
                <w:lang w:eastAsia="en-GB"/>
              </w:rPr>
              <w:t>Emmanuel Adu-Essah</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1B39CCD0" w14:textId="27B9A800" w:rsidR="706ECA57" w:rsidRPr="00C5141E" w:rsidRDefault="00C5141E" w:rsidP="00C5141E">
            <w:pPr>
              <w:rPr>
                <w:rFonts w:ascii="Verdana" w:eastAsia="Times New Roman" w:hAnsi="Verdana" w:cs="Times New Roman"/>
                <w:color w:val="FF0000"/>
                <w:lang w:eastAsia="en-GB"/>
              </w:rPr>
            </w:pPr>
            <w:r w:rsidRPr="00C5141E">
              <w:rPr>
                <w:rFonts w:ascii="Verdana" w:eastAsia="Times New Roman" w:hAnsi="Verdana" w:cs="Times New Roman"/>
                <w:color w:val="FF0000"/>
                <w:lang w:eastAsia="en-GB"/>
              </w:rPr>
              <w:t>Christian Union - Out Door end of year social on the Southampton Common with games. With bought, packaged snacks (biscuits and crisps)</w:t>
            </w:r>
            <w:r>
              <w:rPr>
                <w:rFonts w:ascii="Verdana" w:eastAsia="Times New Roman" w:hAnsi="Verdana" w:cs="Times New Roman"/>
                <w:color w:val="FF0000"/>
                <w:lang w:eastAsia="en-GB"/>
              </w:rPr>
              <w:t>.</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7"/>
        <w:gridCol w:w="588"/>
        <w:gridCol w:w="548"/>
        <w:gridCol w:w="617"/>
        <w:gridCol w:w="4051"/>
        <w:gridCol w:w="489"/>
        <w:gridCol w:w="489"/>
        <w:gridCol w:w="489"/>
        <w:gridCol w:w="2893"/>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C5141E">
        <w:trPr>
          <w:tblHeader/>
        </w:trPr>
        <w:tc>
          <w:tcPr>
            <w:tcW w:w="5225"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04"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6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C5141E">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7"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3"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51"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89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C5141E">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27" w:type="dxa"/>
            <w:vMerge/>
          </w:tcPr>
          <w:p w14:paraId="3C5F0422" w14:textId="77777777" w:rsidR="00CE1AAA" w:rsidRDefault="00CE1AAA"/>
        </w:tc>
        <w:tc>
          <w:tcPr>
            <w:tcW w:w="588"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8"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7"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51"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893" w:type="dxa"/>
            <w:vMerge/>
          </w:tcPr>
          <w:p w14:paraId="3C5F042A" w14:textId="77777777" w:rsidR="00CE1AAA" w:rsidRDefault="00CE1AAA"/>
        </w:tc>
      </w:tr>
      <w:tr w:rsidR="00C5141E" w14:paraId="51E35B40" w14:textId="77777777" w:rsidTr="00C5141E">
        <w:trPr>
          <w:cantSplit/>
          <w:trHeight w:val="1296"/>
        </w:trPr>
        <w:tc>
          <w:tcPr>
            <w:tcW w:w="1696" w:type="dxa"/>
            <w:shd w:val="clear" w:color="auto" w:fill="FFFFFF" w:themeFill="background1"/>
          </w:tcPr>
          <w:p w14:paraId="37B9F016" w14:textId="43214912" w:rsidR="00C5141E" w:rsidRDefault="00C5141E" w:rsidP="159C476B">
            <w:r w:rsidRPr="00C5141E">
              <w:t>Ground Surfaces</w:t>
            </w:r>
          </w:p>
        </w:tc>
        <w:tc>
          <w:tcPr>
            <w:tcW w:w="1902" w:type="dxa"/>
            <w:shd w:val="clear" w:color="auto" w:fill="FFFFFF" w:themeFill="background1"/>
          </w:tcPr>
          <w:p w14:paraId="733C4DA9" w14:textId="582D45DE" w:rsidR="00C5141E" w:rsidRPr="7A186E2F" w:rsidRDefault="00C5141E" w:rsidP="7A186E2F">
            <w:pPr>
              <w:ind w:left="-20" w:right="-20"/>
              <w:rPr>
                <w:rFonts w:ascii="Calibri" w:eastAsia="Calibri" w:hAnsi="Calibri" w:cs="Calibri"/>
                <w:color w:val="000000" w:themeColor="text1"/>
              </w:rPr>
            </w:pPr>
            <w:r w:rsidRPr="00C5141E">
              <w:rPr>
                <w:rFonts w:ascii="Calibri" w:eastAsia="Calibri" w:hAnsi="Calibri" w:cs="Calibri"/>
                <w:color w:val="000000" w:themeColor="text1"/>
              </w:rPr>
              <w:t>Hard, uneven or slippery surfaces, usually linked to weather, that can cause slips, trips and falls.</w:t>
            </w:r>
          </w:p>
        </w:tc>
        <w:tc>
          <w:tcPr>
            <w:tcW w:w="1627" w:type="dxa"/>
            <w:shd w:val="clear" w:color="auto" w:fill="FFFFFF" w:themeFill="background1"/>
          </w:tcPr>
          <w:p w14:paraId="6B7C4C25" w14:textId="28890176" w:rsidR="00C5141E" w:rsidRDefault="00C5141E" w:rsidP="39159329">
            <w:r w:rsidRPr="00C5141E">
              <w:t>All participants and organisers/staff and spectators</w:t>
            </w:r>
          </w:p>
        </w:tc>
        <w:tc>
          <w:tcPr>
            <w:tcW w:w="588" w:type="dxa"/>
            <w:shd w:val="clear" w:color="auto" w:fill="FFFFFF" w:themeFill="background1"/>
          </w:tcPr>
          <w:p w14:paraId="1A821C1B" w14:textId="66789FA0" w:rsidR="00C5141E" w:rsidRPr="39159329" w:rsidRDefault="00C5141E" w:rsidP="39159329">
            <w:pPr>
              <w:rPr>
                <w:rFonts w:ascii="Lucida Sans" w:hAnsi="Lucida Sans"/>
                <w:b/>
                <w:bCs/>
              </w:rPr>
            </w:pPr>
            <w:r>
              <w:rPr>
                <w:rFonts w:ascii="Lucida Sans" w:hAnsi="Lucida Sans"/>
                <w:b/>
                <w:bCs/>
              </w:rPr>
              <w:t>2</w:t>
            </w:r>
          </w:p>
        </w:tc>
        <w:tc>
          <w:tcPr>
            <w:tcW w:w="548" w:type="dxa"/>
            <w:shd w:val="clear" w:color="auto" w:fill="FFFFFF" w:themeFill="background1"/>
          </w:tcPr>
          <w:p w14:paraId="0C7D0A9C" w14:textId="3C90A6C6" w:rsidR="00C5141E" w:rsidRPr="39159329" w:rsidRDefault="00C5141E" w:rsidP="39159329">
            <w:pPr>
              <w:rPr>
                <w:rFonts w:ascii="Lucida Sans" w:hAnsi="Lucida Sans"/>
                <w:b/>
                <w:bCs/>
              </w:rPr>
            </w:pPr>
            <w:r>
              <w:rPr>
                <w:rFonts w:ascii="Lucida Sans" w:hAnsi="Lucida Sans"/>
                <w:b/>
                <w:bCs/>
              </w:rPr>
              <w:t>3</w:t>
            </w:r>
          </w:p>
        </w:tc>
        <w:tc>
          <w:tcPr>
            <w:tcW w:w="617" w:type="dxa"/>
            <w:shd w:val="clear" w:color="auto" w:fill="FFFFFF" w:themeFill="background1"/>
          </w:tcPr>
          <w:p w14:paraId="340CAB22" w14:textId="145AD81E" w:rsidR="00C5141E" w:rsidRPr="39159329" w:rsidRDefault="00C5141E" w:rsidP="39159329">
            <w:pPr>
              <w:rPr>
                <w:rFonts w:ascii="Lucida Sans" w:hAnsi="Lucida Sans"/>
                <w:b/>
                <w:bCs/>
              </w:rPr>
            </w:pPr>
            <w:r>
              <w:rPr>
                <w:rFonts w:ascii="Lucida Sans" w:hAnsi="Lucida Sans"/>
                <w:b/>
                <w:bCs/>
              </w:rPr>
              <w:t>6</w:t>
            </w:r>
          </w:p>
        </w:tc>
        <w:tc>
          <w:tcPr>
            <w:tcW w:w="4051" w:type="dxa"/>
            <w:shd w:val="clear" w:color="auto" w:fill="FFFFFF" w:themeFill="background1"/>
          </w:tcPr>
          <w:p w14:paraId="650E147C" w14:textId="0F993A42" w:rsidR="00C5141E" w:rsidRPr="7A186E2F" w:rsidRDefault="00C5141E" w:rsidP="7A186E2F">
            <w:pPr>
              <w:rPr>
                <w:rFonts w:ascii="Calibri" w:eastAsia="Calibri" w:hAnsi="Calibri" w:cs="Calibri"/>
                <w:color w:val="000000" w:themeColor="text1"/>
              </w:rPr>
            </w:pPr>
            <w:r w:rsidRPr="00C5141E">
              <w:rPr>
                <w:rFonts w:ascii="Calibri" w:eastAsia="Calibri" w:hAnsi="Calibri" w:cs="Calibri"/>
                <w:color w:val="000000" w:themeColor="text1"/>
              </w:rPr>
              <w:t>Check areas for hazards prior to session starting. Ensure participants are wearing suitable clothing (nothing in pockets) and appropriate footwear.</w:t>
            </w:r>
          </w:p>
        </w:tc>
        <w:tc>
          <w:tcPr>
            <w:tcW w:w="489" w:type="dxa"/>
            <w:shd w:val="clear" w:color="auto" w:fill="FFFFFF" w:themeFill="background1"/>
          </w:tcPr>
          <w:p w14:paraId="6834D0C8" w14:textId="7E9782F4" w:rsidR="00C5141E" w:rsidRPr="39159329" w:rsidRDefault="00C5141E" w:rsidP="39159329">
            <w:pPr>
              <w:rPr>
                <w:rFonts w:ascii="Lucida Sans" w:hAnsi="Lucida Sans"/>
                <w:b/>
                <w:bCs/>
              </w:rPr>
            </w:pPr>
            <w:r>
              <w:rPr>
                <w:rFonts w:ascii="Lucida Sans" w:hAnsi="Lucida Sans"/>
                <w:b/>
                <w:bCs/>
              </w:rPr>
              <w:t>1</w:t>
            </w:r>
          </w:p>
        </w:tc>
        <w:tc>
          <w:tcPr>
            <w:tcW w:w="489" w:type="dxa"/>
            <w:shd w:val="clear" w:color="auto" w:fill="FFFFFF" w:themeFill="background1"/>
          </w:tcPr>
          <w:p w14:paraId="4D3A6C89" w14:textId="1587D184" w:rsidR="00C5141E" w:rsidRPr="39159329" w:rsidRDefault="00C5141E" w:rsidP="39159329">
            <w:pPr>
              <w:rPr>
                <w:rFonts w:ascii="Lucida Sans" w:hAnsi="Lucida Sans"/>
                <w:b/>
                <w:bCs/>
              </w:rPr>
            </w:pPr>
            <w:r>
              <w:rPr>
                <w:rFonts w:ascii="Lucida Sans" w:hAnsi="Lucida Sans"/>
                <w:b/>
                <w:bCs/>
              </w:rPr>
              <w:t>3</w:t>
            </w:r>
          </w:p>
        </w:tc>
        <w:tc>
          <w:tcPr>
            <w:tcW w:w="489" w:type="dxa"/>
            <w:shd w:val="clear" w:color="auto" w:fill="FFFFFF" w:themeFill="background1"/>
          </w:tcPr>
          <w:p w14:paraId="5562A27A" w14:textId="167D66A2" w:rsidR="00C5141E" w:rsidRPr="39159329" w:rsidRDefault="00C5141E" w:rsidP="39159329">
            <w:pPr>
              <w:rPr>
                <w:rFonts w:ascii="Lucida Sans" w:hAnsi="Lucida Sans"/>
                <w:b/>
                <w:bCs/>
              </w:rPr>
            </w:pPr>
            <w:r>
              <w:rPr>
                <w:rFonts w:ascii="Lucida Sans" w:hAnsi="Lucida Sans"/>
                <w:b/>
                <w:bCs/>
              </w:rPr>
              <w:t>3</w:t>
            </w:r>
          </w:p>
        </w:tc>
        <w:tc>
          <w:tcPr>
            <w:tcW w:w="2893" w:type="dxa"/>
            <w:shd w:val="clear" w:color="auto" w:fill="FFFFFF" w:themeFill="background1"/>
          </w:tcPr>
          <w:p w14:paraId="440012F0" w14:textId="440F0FD2" w:rsidR="00C5141E" w:rsidRPr="159C476B" w:rsidRDefault="00C5141E" w:rsidP="159C476B">
            <w:pPr>
              <w:rPr>
                <w:rFonts w:ascii="Calibri" w:eastAsia="Calibri" w:hAnsi="Calibri" w:cs="Calibri"/>
                <w:color w:val="000000" w:themeColor="text1"/>
              </w:rPr>
            </w:pPr>
            <w:r w:rsidRPr="00C5141E">
              <w:rPr>
                <w:rFonts w:ascii="Calibri" w:eastAsia="Calibri" w:hAnsi="Calibri" w:cs="Calibri"/>
                <w:color w:val="000000" w:themeColor="text1"/>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C5141E" w14:paraId="15AD5408" w14:textId="77777777" w:rsidTr="00C5141E">
        <w:trPr>
          <w:cantSplit/>
          <w:trHeight w:val="1296"/>
        </w:trPr>
        <w:tc>
          <w:tcPr>
            <w:tcW w:w="1696" w:type="dxa"/>
            <w:shd w:val="clear" w:color="auto" w:fill="FFFFFF" w:themeFill="background1"/>
          </w:tcPr>
          <w:p w14:paraId="33B46EA4" w14:textId="2C34D8F1" w:rsidR="00C5141E" w:rsidRPr="00C5141E" w:rsidRDefault="0079153F" w:rsidP="159C476B">
            <w:r w:rsidRPr="0079153F">
              <w:t>Cleaning Up.</w:t>
            </w:r>
          </w:p>
        </w:tc>
        <w:tc>
          <w:tcPr>
            <w:tcW w:w="1902" w:type="dxa"/>
            <w:shd w:val="clear" w:color="auto" w:fill="FFFFFF" w:themeFill="background1"/>
          </w:tcPr>
          <w:p w14:paraId="2C055675" w14:textId="3FFDC2A3" w:rsidR="00C5141E" w:rsidRPr="00C5141E" w:rsidRDefault="0079153F" w:rsidP="7A186E2F">
            <w:pPr>
              <w:ind w:left="-20" w:right="-20"/>
              <w:rPr>
                <w:rFonts w:ascii="Calibri" w:eastAsia="Calibri" w:hAnsi="Calibri" w:cs="Calibri"/>
                <w:color w:val="000000" w:themeColor="text1"/>
              </w:rPr>
            </w:pPr>
            <w:r w:rsidRPr="0079153F">
              <w:rPr>
                <w:rFonts w:ascii="Calibri" w:eastAsia="Calibri" w:hAnsi="Calibri" w:cs="Calibri"/>
                <w:color w:val="000000" w:themeColor="text1"/>
              </w:rPr>
              <w:t>Waste food, packaging and bottles and cans.</w:t>
            </w:r>
          </w:p>
        </w:tc>
        <w:tc>
          <w:tcPr>
            <w:tcW w:w="1627" w:type="dxa"/>
            <w:shd w:val="clear" w:color="auto" w:fill="FFFFFF" w:themeFill="background1"/>
          </w:tcPr>
          <w:p w14:paraId="63D287EA" w14:textId="2F8D5486" w:rsidR="00C5141E" w:rsidRPr="00C5141E" w:rsidRDefault="0079153F" w:rsidP="39159329">
            <w:r w:rsidRPr="0079153F">
              <w:t>Attendees, students, stuff</w:t>
            </w:r>
          </w:p>
        </w:tc>
        <w:tc>
          <w:tcPr>
            <w:tcW w:w="588" w:type="dxa"/>
            <w:shd w:val="clear" w:color="auto" w:fill="FFFFFF" w:themeFill="background1"/>
          </w:tcPr>
          <w:p w14:paraId="1EB50BCE" w14:textId="6A337D48" w:rsidR="00C5141E" w:rsidRDefault="0079153F" w:rsidP="39159329">
            <w:pPr>
              <w:rPr>
                <w:rFonts w:ascii="Lucida Sans" w:hAnsi="Lucida Sans"/>
                <w:b/>
                <w:bCs/>
              </w:rPr>
            </w:pPr>
            <w:r>
              <w:rPr>
                <w:rFonts w:ascii="Lucida Sans" w:hAnsi="Lucida Sans"/>
                <w:b/>
                <w:bCs/>
              </w:rPr>
              <w:t>1</w:t>
            </w:r>
          </w:p>
        </w:tc>
        <w:tc>
          <w:tcPr>
            <w:tcW w:w="548" w:type="dxa"/>
            <w:shd w:val="clear" w:color="auto" w:fill="FFFFFF" w:themeFill="background1"/>
          </w:tcPr>
          <w:p w14:paraId="2292919D" w14:textId="545A25CC" w:rsidR="00C5141E" w:rsidRDefault="0079153F" w:rsidP="39159329">
            <w:pPr>
              <w:rPr>
                <w:rFonts w:ascii="Lucida Sans" w:hAnsi="Lucida Sans"/>
                <w:b/>
                <w:bCs/>
              </w:rPr>
            </w:pPr>
            <w:r>
              <w:rPr>
                <w:rFonts w:ascii="Lucida Sans" w:hAnsi="Lucida Sans"/>
                <w:b/>
                <w:bCs/>
              </w:rPr>
              <w:t>1</w:t>
            </w:r>
          </w:p>
        </w:tc>
        <w:tc>
          <w:tcPr>
            <w:tcW w:w="617" w:type="dxa"/>
            <w:shd w:val="clear" w:color="auto" w:fill="FFFFFF" w:themeFill="background1"/>
          </w:tcPr>
          <w:p w14:paraId="6BE8FB37" w14:textId="2168D981" w:rsidR="00C5141E" w:rsidRDefault="0079153F" w:rsidP="39159329">
            <w:pPr>
              <w:rPr>
                <w:rFonts w:ascii="Lucida Sans" w:hAnsi="Lucida Sans"/>
                <w:b/>
                <w:bCs/>
              </w:rPr>
            </w:pPr>
            <w:r>
              <w:rPr>
                <w:rFonts w:ascii="Lucida Sans" w:hAnsi="Lucida Sans"/>
                <w:b/>
                <w:bCs/>
              </w:rPr>
              <w:t>1</w:t>
            </w:r>
          </w:p>
        </w:tc>
        <w:tc>
          <w:tcPr>
            <w:tcW w:w="4051" w:type="dxa"/>
            <w:shd w:val="clear" w:color="auto" w:fill="FFFFFF" w:themeFill="background1"/>
          </w:tcPr>
          <w:p w14:paraId="63FA5C3F" w14:textId="4BE5D87A" w:rsidR="00C5141E" w:rsidRPr="00C5141E" w:rsidRDefault="0079153F" w:rsidP="7A186E2F">
            <w:pPr>
              <w:rPr>
                <w:rFonts w:ascii="Calibri" w:eastAsia="Calibri" w:hAnsi="Calibri" w:cs="Calibri"/>
                <w:color w:val="000000" w:themeColor="text1"/>
              </w:rPr>
            </w:pPr>
            <w:r w:rsidRPr="0079153F">
              <w:rPr>
                <w:rFonts w:ascii="Calibri" w:eastAsia="Calibri" w:hAnsi="Calibri" w:cs="Calibri"/>
                <w:color w:val="000000" w:themeColor="text1"/>
              </w:rPr>
              <w:t>Waste receptacles or refuse sacks are provided to dispose of all food waste. Full waste bags are tied at the neck and disposed of in a secure waste bin.</w:t>
            </w:r>
          </w:p>
        </w:tc>
        <w:tc>
          <w:tcPr>
            <w:tcW w:w="489" w:type="dxa"/>
            <w:shd w:val="clear" w:color="auto" w:fill="FFFFFF" w:themeFill="background1"/>
          </w:tcPr>
          <w:p w14:paraId="16B1D30D" w14:textId="442A2A14" w:rsidR="00C5141E" w:rsidRDefault="0079153F" w:rsidP="39159329">
            <w:pPr>
              <w:rPr>
                <w:rFonts w:ascii="Lucida Sans" w:hAnsi="Lucida Sans"/>
                <w:b/>
                <w:bCs/>
              </w:rPr>
            </w:pPr>
            <w:r>
              <w:rPr>
                <w:rFonts w:ascii="Lucida Sans" w:hAnsi="Lucida Sans"/>
                <w:b/>
                <w:bCs/>
              </w:rPr>
              <w:t>1</w:t>
            </w:r>
          </w:p>
        </w:tc>
        <w:tc>
          <w:tcPr>
            <w:tcW w:w="489" w:type="dxa"/>
            <w:shd w:val="clear" w:color="auto" w:fill="FFFFFF" w:themeFill="background1"/>
          </w:tcPr>
          <w:p w14:paraId="3EFA5E5B" w14:textId="209D267F" w:rsidR="00C5141E" w:rsidRDefault="0079153F" w:rsidP="39159329">
            <w:pPr>
              <w:rPr>
                <w:rFonts w:ascii="Lucida Sans" w:hAnsi="Lucida Sans"/>
                <w:b/>
                <w:bCs/>
              </w:rPr>
            </w:pPr>
            <w:r>
              <w:rPr>
                <w:rFonts w:ascii="Lucida Sans" w:hAnsi="Lucida Sans"/>
                <w:b/>
                <w:bCs/>
              </w:rPr>
              <w:t>1</w:t>
            </w:r>
          </w:p>
        </w:tc>
        <w:tc>
          <w:tcPr>
            <w:tcW w:w="489" w:type="dxa"/>
            <w:shd w:val="clear" w:color="auto" w:fill="FFFFFF" w:themeFill="background1"/>
          </w:tcPr>
          <w:p w14:paraId="2602B196" w14:textId="47DA98D3" w:rsidR="00C5141E" w:rsidRDefault="0079153F" w:rsidP="39159329">
            <w:pPr>
              <w:rPr>
                <w:rFonts w:ascii="Lucida Sans" w:hAnsi="Lucida Sans"/>
                <w:b/>
                <w:bCs/>
              </w:rPr>
            </w:pPr>
            <w:r>
              <w:rPr>
                <w:rFonts w:ascii="Lucida Sans" w:hAnsi="Lucida Sans"/>
                <w:b/>
                <w:bCs/>
              </w:rPr>
              <w:t>1</w:t>
            </w:r>
          </w:p>
        </w:tc>
        <w:tc>
          <w:tcPr>
            <w:tcW w:w="2893" w:type="dxa"/>
            <w:shd w:val="clear" w:color="auto" w:fill="FFFFFF" w:themeFill="background1"/>
          </w:tcPr>
          <w:p w14:paraId="506389E1" w14:textId="001A8590" w:rsidR="00C5141E" w:rsidRPr="00C5141E" w:rsidRDefault="0079153F" w:rsidP="159C476B">
            <w:pPr>
              <w:rPr>
                <w:rFonts w:ascii="Calibri" w:eastAsia="Calibri" w:hAnsi="Calibri" w:cs="Calibri"/>
                <w:color w:val="000000" w:themeColor="text1"/>
              </w:rPr>
            </w:pPr>
            <w:r w:rsidRPr="0079153F">
              <w:rPr>
                <w:rFonts w:ascii="Calibri" w:eastAsia="Calibri" w:hAnsi="Calibri" w:cs="Calibri"/>
                <w:color w:val="000000" w:themeColor="text1"/>
              </w:rPr>
              <w:t>Seek medical attention from SUSU Reception/venue staff if in need • Contact emergency services if needed All incidents are to be reported on the as soon as possible ensuring the duty manager/health and safety officer have been informed. Follow SUSU incident report policy</w:t>
            </w:r>
          </w:p>
        </w:tc>
      </w:tr>
      <w:tr w:rsidR="0079153F" w14:paraId="580F5F63" w14:textId="77777777" w:rsidTr="00C5141E">
        <w:trPr>
          <w:cantSplit/>
          <w:trHeight w:val="1296"/>
        </w:trPr>
        <w:tc>
          <w:tcPr>
            <w:tcW w:w="1696" w:type="dxa"/>
            <w:shd w:val="clear" w:color="auto" w:fill="FFFFFF" w:themeFill="background1"/>
          </w:tcPr>
          <w:p w14:paraId="4B39036A" w14:textId="2297807D" w:rsidR="0079153F" w:rsidRPr="0079153F" w:rsidRDefault="0079153F" w:rsidP="159C476B">
            <w:r w:rsidRPr="0079153F">
              <w:lastRenderedPageBreak/>
              <w:t>Over-exertion or exhaustion. Strenuous exercise and the effect on the body</w:t>
            </w:r>
          </w:p>
        </w:tc>
        <w:tc>
          <w:tcPr>
            <w:tcW w:w="1902" w:type="dxa"/>
            <w:shd w:val="clear" w:color="auto" w:fill="FFFFFF" w:themeFill="background1"/>
          </w:tcPr>
          <w:p w14:paraId="6544D7FE" w14:textId="7AD9CD04" w:rsidR="0079153F" w:rsidRPr="0079153F" w:rsidRDefault="0079153F" w:rsidP="7A186E2F">
            <w:pPr>
              <w:ind w:left="-20" w:right="-20"/>
              <w:rPr>
                <w:rFonts w:ascii="Calibri" w:eastAsia="Calibri" w:hAnsi="Calibri" w:cs="Calibri"/>
                <w:color w:val="000000" w:themeColor="text1"/>
              </w:rPr>
            </w:pPr>
            <w:r w:rsidRPr="0079153F">
              <w:rPr>
                <w:rFonts w:ascii="Calibri" w:eastAsia="Calibri" w:hAnsi="Calibri" w:cs="Calibri"/>
                <w:color w:val="000000" w:themeColor="text1"/>
              </w:rPr>
              <w:t>Muscle injury – strains and pulls.</w:t>
            </w:r>
          </w:p>
        </w:tc>
        <w:tc>
          <w:tcPr>
            <w:tcW w:w="1627" w:type="dxa"/>
            <w:shd w:val="clear" w:color="auto" w:fill="FFFFFF" w:themeFill="background1"/>
          </w:tcPr>
          <w:p w14:paraId="1D1F06FD" w14:textId="21C6BB54" w:rsidR="0079153F" w:rsidRPr="0079153F" w:rsidRDefault="0079153F" w:rsidP="39159329">
            <w:r w:rsidRPr="0079153F">
              <w:t>All participants and organisers/staff</w:t>
            </w:r>
          </w:p>
        </w:tc>
        <w:tc>
          <w:tcPr>
            <w:tcW w:w="588" w:type="dxa"/>
            <w:shd w:val="clear" w:color="auto" w:fill="FFFFFF" w:themeFill="background1"/>
          </w:tcPr>
          <w:p w14:paraId="4A5BD7F9" w14:textId="7A89CE74" w:rsidR="0079153F" w:rsidRDefault="0079153F" w:rsidP="39159329">
            <w:pPr>
              <w:rPr>
                <w:rFonts w:ascii="Lucida Sans" w:hAnsi="Lucida Sans"/>
                <w:b/>
                <w:bCs/>
              </w:rPr>
            </w:pPr>
            <w:r>
              <w:rPr>
                <w:rFonts w:ascii="Lucida Sans" w:hAnsi="Lucida Sans"/>
                <w:b/>
                <w:bCs/>
              </w:rPr>
              <w:t>3</w:t>
            </w:r>
          </w:p>
        </w:tc>
        <w:tc>
          <w:tcPr>
            <w:tcW w:w="548" w:type="dxa"/>
            <w:shd w:val="clear" w:color="auto" w:fill="FFFFFF" w:themeFill="background1"/>
          </w:tcPr>
          <w:p w14:paraId="407950E9" w14:textId="13C22B4F" w:rsidR="0079153F" w:rsidRDefault="0079153F" w:rsidP="39159329">
            <w:pPr>
              <w:rPr>
                <w:rFonts w:ascii="Lucida Sans" w:hAnsi="Lucida Sans"/>
                <w:b/>
                <w:bCs/>
              </w:rPr>
            </w:pPr>
            <w:r>
              <w:rPr>
                <w:rFonts w:ascii="Lucida Sans" w:hAnsi="Lucida Sans"/>
                <w:b/>
                <w:bCs/>
              </w:rPr>
              <w:t>3</w:t>
            </w:r>
          </w:p>
        </w:tc>
        <w:tc>
          <w:tcPr>
            <w:tcW w:w="617" w:type="dxa"/>
            <w:shd w:val="clear" w:color="auto" w:fill="FFFFFF" w:themeFill="background1"/>
          </w:tcPr>
          <w:p w14:paraId="0921D23D" w14:textId="1B043039" w:rsidR="0079153F" w:rsidRDefault="0079153F" w:rsidP="39159329">
            <w:pPr>
              <w:rPr>
                <w:rFonts w:ascii="Lucida Sans" w:hAnsi="Lucida Sans"/>
                <w:b/>
                <w:bCs/>
              </w:rPr>
            </w:pPr>
            <w:r>
              <w:rPr>
                <w:rFonts w:ascii="Lucida Sans" w:hAnsi="Lucida Sans"/>
                <w:b/>
                <w:bCs/>
              </w:rPr>
              <w:t>9</w:t>
            </w:r>
          </w:p>
        </w:tc>
        <w:tc>
          <w:tcPr>
            <w:tcW w:w="4051" w:type="dxa"/>
            <w:shd w:val="clear" w:color="auto" w:fill="FFFFFF" w:themeFill="background1"/>
          </w:tcPr>
          <w:p w14:paraId="718B2E99" w14:textId="75449EBB" w:rsidR="0079153F" w:rsidRPr="0079153F" w:rsidRDefault="0079153F" w:rsidP="7A186E2F">
            <w:pPr>
              <w:rPr>
                <w:rFonts w:ascii="Calibri" w:eastAsia="Calibri" w:hAnsi="Calibri" w:cs="Calibri"/>
                <w:color w:val="000000" w:themeColor="text1"/>
              </w:rPr>
            </w:pPr>
            <w:r w:rsidRPr="0079153F">
              <w:rPr>
                <w:rFonts w:ascii="Calibri" w:eastAsia="Calibri" w:hAnsi="Calibri" w:cs="Calibri"/>
                <w:color w:val="000000" w:themeColor="text1"/>
              </w:rPr>
              <w:t>Those leading the session should ensure a proper and thorough warm up is carried out prior to the session that focuses on the areas that are likely to be used the most - in this case the arms and legs.</w:t>
            </w:r>
          </w:p>
        </w:tc>
        <w:tc>
          <w:tcPr>
            <w:tcW w:w="489" w:type="dxa"/>
            <w:shd w:val="clear" w:color="auto" w:fill="FFFFFF" w:themeFill="background1"/>
          </w:tcPr>
          <w:p w14:paraId="03878584" w14:textId="38159214" w:rsidR="0079153F" w:rsidRDefault="00872290" w:rsidP="39159329">
            <w:pPr>
              <w:rPr>
                <w:rFonts w:ascii="Lucida Sans" w:hAnsi="Lucida Sans"/>
                <w:b/>
                <w:bCs/>
              </w:rPr>
            </w:pPr>
            <w:r>
              <w:rPr>
                <w:rFonts w:ascii="Lucida Sans" w:hAnsi="Lucida Sans"/>
                <w:b/>
                <w:bCs/>
              </w:rPr>
              <w:t>2</w:t>
            </w:r>
          </w:p>
        </w:tc>
        <w:tc>
          <w:tcPr>
            <w:tcW w:w="489" w:type="dxa"/>
            <w:shd w:val="clear" w:color="auto" w:fill="FFFFFF" w:themeFill="background1"/>
          </w:tcPr>
          <w:p w14:paraId="0119DC05" w14:textId="2E91D95E" w:rsidR="0079153F" w:rsidRDefault="00872290" w:rsidP="39159329">
            <w:pPr>
              <w:rPr>
                <w:rFonts w:ascii="Lucida Sans" w:hAnsi="Lucida Sans"/>
                <w:b/>
                <w:bCs/>
              </w:rPr>
            </w:pPr>
            <w:r>
              <w:rPr>
                <w:rFonts w:ascii="Lucida Sans" w:hAnsi="Lucida Sans"/>
                <w:b/>
                <w:bCs/>
              </w:rPr>
              <w:t>3</w:t>
            </w:r>
          </w:p>
        </w:tc>
        <w:tc>
          <w:tcPr>
            <w:tcW w:w="489" w:type="dxa"/>
            <w:shd w:val="clear" w:color="auto" w:fill="FFFFFF" w:themeFill="background1"/>
          </w:tcPr>
          <w:p w14:paraId="581A4EBB" w14:textId="2C4CA54B" w:rsidR="0079153F" w:rsidRDefault="00872290" w:rsidP="39159329">
            <w:pPr>
              <w:rPr>
                <w:rFonts w:ascii="Lucida Sans" w:hAnsi="Lucida Sans"/>
                <w:b/>
                <w:bCs/>
              </w:rPr>
            </w:pPr>
            <w:r>
              <w:rPr>
                <w:rFonts w:ascii="Lucida Sans" w:hAnsi="Lucida Sans"/>
                <w:b/>
                <w:bCs/>
              </w:rPr>
              <w:t>6</w:t>
            </w:r>
          </w:p>
        </w:tc>
        <w:tc>
          <w:tcPr>
            <w:tcW w:w="2893" w:type="dxa"/>
            <w:shd w:val="clear" w:color="auto" w:fill="FFFFFF" w:themeFill="background1"/>
          </w:tcPr>
          <w:p w14:paraId="5CC4AC1F" w14:textId="77777777" w:rsidR="00872290" w:rsidRDefault="00872290" w:rsidP="159C476B">
            <w:pPr>
              <w:rPr>
                <w:rFonts w:ascii="Calibri" w:eastAsia="Calibri" w:hAnsi="Calibri" w:cs="Calibri"/>
                <w:color w:val="000000" w:themeColor="text1"/>
              </w:rPr>
            </w:pPr>
            <w:r w:rsidRPr="00872290">
              <w:rPr>
                <w:rFonts w:ascii="Calibri" w:eastAsia="Calibri" w:hAnsi="Calibri" w:cs="Calibri"/>
                <w:color w:val="000000" w:themeColor="text1"/>
              </w:rPr>
              <w:t xml:space="preserve">- If any injury occurs, seek medical attention. </w:t>
            </w:r>
          </w:p>
          <w:p w14:paraId="6A787A67" w14:textId="77777777" w:rsidR="00872290" w:rsidRDefault="00872290" w:rsidP="159C476B">
            <w:pPr>
              <w:rPr>
                <w:rFonts w:ascii="Calibri" w:eastAsia="Calibri" w:hAnsi="Calibri" w:cs="Calibri"/>
                <w:color w:val="000000" w:themeColor="text1"/>
              </w:rPr>
            </w:pPr>
            <w:r w:rsidRPr="00872290">
              <w:rPr>
                <w:rFonts w:ascii="Calibri" w:eastAsia="Calibri" w:hAnsi="Calibri" w:cs="Calibri"/>
                <w:color w:val="000000" w:themeColor="text1"/>
              </w:rPr>
              <w:t xml:space="preserve">- If severe, call 999 in an emergency (although unlikely for muscular) </w:t>
            </w:r>
          </w:p>
          <w:p w14:paraId="044B4E81" w14:textId="000C146E" w:rsidR="0079153F" w:rsidRPr="0079153F" w:rsidRDefault="00872290" w:rsidP="159C476B">
            <w:pPr>
              <w:rPr>
                <w:rFonts w:ascii="Calibri" w:eastAsia="Calibri" w:hAnsi="Calibri" w:cs="Calibri"/>
                <w:color w:val="000000" w:themeColor="text1"/>
              </w:rPr>
            </w:pPr>
            <w:r w:rsidRPr="00872290">
              <w:rPr>
                <w:rFonts w:ascii="Calibri" w:eastAsia="Calibri" w:hAnsi="Calibri" w:cs="Calibri"/>
                <w:color w:val="000000" w:themeColor="text1"/>
              </w:rPr>
              <w:t>- Any incidents need to be reported as soon as possible ensuring duty manager/health and safety officers have been informed. Follow SUSU incident report policy.</w:t>
            </w:r>
          </w:p>
        </w:tc>
      </w:tr>
      <w:tr w:rsidR="00872290" w14:paraId="6DBFA6C0" w14:textId="77777777" w:rsidTr="00C5141E">
        <w:trPr>
          <w:cantSplit/>
          <w:trHeight w:val="1296"/>
        </w:trPr>
        <w:tc>
          <w:tcPr>
            <w:tcW w:w="1696" w:type="dxa"/>
            <w:shd w:val="clear" w:color="auto" w:fill="FFFFFF" w:themeFill="background1"/>
          </w:tcPr>
          <w:p w14:paraId="392A283D" w14:textId="7E663E24" w:rsidR="00872290" w:rsidRPr="0079153F" w:rsidRDefault="00872290" w:rsidP="159C476B">
            <w:r w:rsidRPr="00872290">
              <w:lastRenderedPageBreak/>
              <w:t>Being hit by an object (ball, frisbee, rounders bat.)</w:t>
            </w:r>
          </w:p>
        </w:tc>
        <w:tc>
          <w:tcPr>
            <w:tcW w:w="1902" w:type="dxa"/>
            <w:shd w:val="clear" w:color="auto" w:fill="FFFFFF" w:themeFill="background1"/>
          </w:tcPr>
          <w:p w14:paraId="21568E8B" w14:textId="706D3B6F" w:rsidR="00872290" w:rsidRPr="0079153F" w:rsidRDefault="00872290" w:rsidP="7A186E2F">
            <w:pPr>
              <w:ind w:left="-20" w:right="-20"/>
              <w:rPr>
                <w:rFonts w:ascii="Calibri" w:eastAsia="Calibri" w:hAnsi="Calibri" w:cs="Calibri"/>
                <w:color w:val="000000" w:themeColor="text1"/>
              </w:rPr>
            </w:pPr>
            <w:r w:rsidRPr="00872290">
              <w:rPr>
                <w:rFonts w:ascii="Calibri" w:eastAsia="Calibri" w:hAnsi="Calibri" w:cs="Calibri"/>
                <w:color w:val="000000" w:themeColor="text1"/>
              </w:rPr>
              <w:t>Concussion if hit on the head. Otherwise, potential bruising.</w:t>
            </w:r>
          </w:p>
        </w:tc>
        <w:tc>
          <w:tcPr>
            <w:tcW w:w="1627" w:type="dxa"/>
            <w:shd w:val="clear" w:color="auto" w:fill="FFFFFF" w:themeFill="background1"/>
          </w:tcPr>
          <w:p w14:paraId="10A730EF" w14:textId="7B1C0EBD" w:rsidR="00872290" w:rsidRPr="0079153F" w:rsidRDefault="00872290" w:rsidP="39159329">
            <w:r w:rsidRPr="00872290">
              <w:t>All participants and organisers/staff and spectators as well as members of the public who may be walking past</w:t>
            </w:r>
          </w:p>
        </w:tc>
        <w:tc>
          <w:tcPr>
            <w:tcW w:w="588" w:type="dxa"/>
            <w:shd w:val="clear" w:color="auto" w:fill="FFFFFF" w:themeFill="background1"/>
          </w:tcPr>
          <w:p w14:paraId="790CEA68" w14:textId="4858D2DF" w:rsidR="00872290" w:rsidRDefault="00872290" w:rsidP="39159329">
            <w:pPr>
              <w:rPr>
                <w:rFonts w:ascii="Lucida Sans" w:hAnsi="Lucida Sans"/>
                <w:b/>
                <w:bCs/>
              </w:rPr>
            </w:pPr>
            <w:r>
              <w:rPr>
                <w:rFonts w:ascii="Lucida Sans" w:hAnsi="Lucida Sans"/>
                <w:b/>
                <w:bCs/>
              </w:rPr>
              <w:t>2</w:t>
            </w:r>
          </w:p>
        </w:tc>
        <w:tc>
          <w:tcPr>
            <w:tcW w:w="548" w:type="dxa"/>
            <w:shd w:val="clear" w:color="auto" w:fill="FFFFFF" w:themeFill="background1"/>
          </w:tcPr>
          <w:p w14:paraId="7F8990B6" w14:textId="129E84AA" w:rsidR="00872290" w:rsidRDefault="00872290" w:rsidP="39159329">
            <w:pPr>
              <w:rPr>
                <w:rFonts w:ascii="Lucida Sans" w:hAnsi="Lucida Sans"/>
                <w:b/>
                <w:bCs/>
              </w:rPr>
            </w:pPr>
            <w:r>
              <w:rPr>
                <w:rFonts w:ascii="Lucida Sans" w:hAnsi="Lucida Sans"/>
                <w:b/>
                <w:bCs/>
              </w:rPr>
              <w:t>4</w:t>
            </w:r>
          </w:p>
        </w:tc>
        <w:tc>
          <w:tcPr>
            <w:tcW w:w="617" w:type="dxa"/>
            <w:shd w:val="clear" w:color="auto" w:fill="FFFFFF" w:themeFill="background1"/>
          </w:tcPr>
          <w:p w14:paraId="5B819CE9" w14:textId="66542474" w:rsidR="00872290" w:rsidRDefault="00872290" w:rsidP="39159329">
            <w:pPr>
              <w:rPr>
                <w:rFonts w:ascii="Lucida Sans" w:hAnsi="Lucida Sans"/>
                <w:b/>
                <w:bCs/>
              </w:rPr>
            </w:pPr>
            <w:r>
              <w:rPr>
                <w:rFonts w:ascii="Lucida Sans" w:hAnsi="Lucida Sans"/>
                <w:b/>
                <w:bCs/>
              </w:rPr>
              <w:t>8</w:t>
            </w:r>
          </w:p>
        </w:tc>
        <w:tc>
          <w:tcPr>
            <w:tcW w:w="4051" w:type="dxa"/>
            <w:shd w:val="clear" w:color="auto" w:fill="FFFFFF" w:themeFill="background1"/>
          </w:tcPr>
          <w:p w14:paraId="166D8E28" w14:textId="61276CC3" w:rsidR="00872290" w:rsidRPr="0079153F" w:rsidRDefault="00872290" w:rsidP="7A186E2F">
            <w:pPr>
              <w:rPr>
                <w:rFonts w:ascii="Calibri" w:eastAsia="Calibri" w:hAnsi="Calibri" w:cs="Calibri"/>
                <w:color w:val="000000" w:themeColor="text1"/>
              </w:rPr>
            </w:pPr>
            <w:r w:rsidRPr="00872290">
              <w:rPr>
                <w:rFonts w:ascii="Calibri" w:eastAsia="Calibri" w:hAnsi="Calibri" w:cs="Calibri"/>
                <w:color w:val="000000" w:themeColor="text1"/>
              </w:rPr>
              <w:t>Those leading the activity will ensure that participants don’t throw towards other people unless clearly telegraphed. There will be a spotter for activities that involve throwing/hitting/kicking out of a line of sight. Those leading will designate a safe space well away from the playing area for those who are not involved in the game, and ensure the game is a safe distance from any passers-by</w:t>
            </w:r>
          </w:p>
        </w:tc>
        <w:tc>
          <w:tcPr>
            <w:tcW w:w="489" w:type="dxa"/>
            <w:shd w:val="clear" w:color="auto" w:fill="FFFFFF" w:themeFill="background1"/>
          </w:tcPr>
          <w:p w14:paraId="03F36382" w14:textId="45D76960" w:rsidR="00872290" w:rsidRDefault="00872290" w:rsidP="39159329">
            <w:pPr>
              <w:rPr>
                <w:rFonts w:ascii="Lucida Sans" w:hAnsi="Lucida Sans"/>
                <w:b/>
                <w:bCs/>
              </w:rPr>
            </w:pPr>
            <w:r>
              <w:rPr>
                <w:rFonts w:ascii="Lucida Sans" w:hAnsi="Lucida Sans"/>
                <w:b/>
                <w:bCs/>
              </w:rPr>
              <w:t>1</w:t>
            </w:r>
          </w:p>
        </w:tc>
        <w:tc>
          <w:tcPr>
            <w:tcW w:w="489" w:type="dxa"/>
            <w:shd w:val="clear" w:color="auto" w:fill="FFFFFF" w:themeFill="background1"/>
          </w:tcPr>
          <w:p w14:paraId="2B3D36F0" w14:textId="73F27352" w:rsidR="00872290" w:rsidRDefault="00872290" w:rsidP="39159329">
            <w:pPr>
              <w:rPr>
                <w:rFonts w:ascii="Lucida Sans" w:hAnsi="Lucida Sans"/>
                <w:b/>
                <w:bCs/>
              </w:rPr>
            </w:pPr>
            <w:r>
              <w:rPr>
                <w:rFonts w:ascii="Lucida Sans" w:hAnsi="Lucida Sans"/>
                <w:b/>
                <w:bCs/>
              </w:rPr>
              <w:t>4</w:t>
            </w:r>
          </w:p>
        </w:tc>
        <w:tc>
          <w:tcPr>
            <w:tcW w:w="489" w:type="dxa"/>
            <w:shd w:val="clear" w:color="auto" w:fill="FFFFFF" w:themeFill="background1"/>
          </w:tcPr>
          <w:p w14:paraId="66715E51" w14:textId="373EFCC3" w:rsidR="00872290" w:rsidRDefault="00872290" w:rsidP="39159329">
            <w:pPr>
              <w:rPr>
                <w:rFonts w:ascii="Lucida Sans" w:hAnsi="Lucida Sans"/>
                <w:b/>
                <w:bCs/>
              </w:rPr>
            </w:pPr>
            <w:r>
              <w:rPr>
                <w:rFonts w:ascii="Lucida Sans" w:hAnsi="Lucida Sans"/>
                <w:b/>
                <w:bCs/>
              </w:rPr>
              <w:t>4</w:t>
            </w:r>
          </w:p>
        </w:tc>
        <w:tc>
          <w:tcPr>
            <w:tcW w:w="2893" w:type="dxa"/>
            <w:shd w:val="clear" w:color="auto" w:fill="FFFFFF" w:themeFill="background1"/>
          </w:tcPr>
          <w:p w14:paraId="263C2E0E" w14:textId="64460D21" w:rsidR="00872290" w:rsidRPr="00872290" w:rsidRDefault="00872290" w:rsidP="159C476B">
            <w:pPr>
              <w:rPr>
                <w:rFonts w:ascii="Calibri" w:eastAsia="Calibri" w:hAnsi="Calibri" w:cs="Calibri"/>
                <w:color w:val="000000" w:themeColor="text1"/>
              </w:rPr>
            </w:pPr>
            <w:r w:rsidRPr="00872290">
              <w:rPr>
                <w:rFonts w:ascii="Calibri" w:eastAsia="Calibri" w:hAnsi="Calibri" w:cs="Calibri"/>
                <w:color w:val="000000" w:themeColor="text1"/>
              </w:rPr>
              <w:t>If the person who has been hit by the Frisbee/ball/bat is showing signs of concussion or is confused, seek medical attention immediately. Call 999 in an emergency. Any incidents need to be reported as soon as possible ensuring duty manager/health and safety officers have been informed. Follow SUSU incident report policy.</w:t>
            </w:r>
          </w:p>
        </w:tc>
      </w:tr>
      <w:tr w:rsidR="00724F7F" w14:paraId="3C5F0437" w14:textId="77777777" w:rsidTr="00C5141E">
        <w:trPr>
          <w:cantSplit/>
          <w:trHeight w:val="1296"/>
        </w:trPr>
        <w:tc>
          <w:tcPr>
            <w:tcW w:w="1696" w:type="dxa"/>
            <w:shd w:val="clear" w:color="auto" w:fill="FFFFFF" w:themeFill="background1"/>
          </w:tcPr>
          <w:p w14:paraId="3C5F042C" w14:textId="1484E2D9" w:rsidR="00CE1AAA" w:rsidRDefault="1F6F7EDF" w:rsidP="159C476B">
            <w:r>
              <w:lastRenderedPageBreak/>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7"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88"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8"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51"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893"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C5141E">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7" w:type="dxa"/>
            <w:shd w:val="clear" w:color="auto" w:fill="FFFFFF" w:themeFill="background1"/>
          </w:tcPr>
          <w:p w14:paraId="3C5F043A" w14:textId="432823CE" w:rsidR="00CE1AAA" w:rsidRDefault="00BB37B8">
            <w:r>
              <w:t>Event organisers, event attendees,</w:t>
            </w:r>
          </w:p>
        </w:tc>
        <w:tc>
          <w:tcPr>
            <w:tcW w:w="588"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51"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893"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C5141E">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7" w:type="dxa"/>
            <w:shd w:val="clear" w:color="auto" w:fill="FFFFFF" w:themeFill="background1"/>
          </w:tcPr>
          <w:p w14:paraId="3C5F0446" w14:textId="46C8B4A4" w:rsidR="00CE1AAA" w:rsidRDefault="13C111BC">
            <w:r>
              <w:t>Event organisers, event attendees</w:t>
            </w:r>
          </w:p>
        </w:tc>
        <w:tc>
          <w:tcPr>
            <w:tcW w:w="588"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51"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893"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C5141E">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27"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88"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51"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893"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00C5141E">
        <w:trPr>
          <w:cantSplit/>
          <w:trHeight w:val="300"/>
        </w:trPr>
        <w:tc>
          <w:tcPr>
            <w:tcW w:w="1696"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902"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27"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588"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48"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17"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051"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893"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00C5141E">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7" w:type="dxa"/>
            <w:shd w:val="clear" w:color="auto" w:fill="FFFFFF" w:themeFill="background1"/>
          </w:tcPr>
          <w:p w14:paraId="3C5F045E" w14:textId="2AA75FE6" w:rsidR="00724F7F" w:rsidRDefault="00724F7F" w:rsidP="00724F7F">
            <w:r>
              <w:t xml:space="preserve">Event organisers, event attendees,  </w:t>
            </w:r>
          </w:p>
        </w:tc>
        <w:tc>
          <w:tcPr>
            <w:tcW w:w="588"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8"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7"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51"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893"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C5141E">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27" w:type="dxa"/>
            <w:shd w:val="clear" w:color="auto" w:fill="FFFFFF" w:themeFill="background1"/>
          </w:tcPr>
          <w:p w14:paraId="65355B48" w14:textId="5067E1AD" w:rsidR="00724F7F" w:rsidRDefault="3FCB384D" w:rsidP="00724F7F">
            <w:r>
              <w:t>Event organisers, event attendees</w:t>
            </w:r>
          </w:p>
        </w:tc>
        <w:tc>
          <w:tcPr>
            <w:tcW w:w="588"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8"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7"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51"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893"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C5141E">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27" w:type="dxa"/>
            <w:shd w:val="clear" w:color="auto" w:fill="FFFFFF" w:themeFill="background1"/>
          </w:tcPr>
          <w:p w14:paraId="3C5F0476" w14:textId="2AB8B0FD" w:rsidR="00724F7F" w:rsidRDefault="00724F7F" w:rsidP="00724F7F">
            <w:r>
              <w:t xml:space="preserve">Event organisers, event attendees,  </w:t>
            </w:r>
          </w:p>
        </w:tc>
        <w:tc>
          <w:tcPr>
            <w:tcW w:w="588"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51"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893"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C5141E">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27"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88"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8"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7"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51"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893"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C5141E">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27"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88"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8"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7"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51"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93"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C5141E">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7"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88"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7"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51"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893"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C5141E">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7"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88"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7"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51"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93"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C5141E">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7"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88"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8"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7"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51"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93"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86"/>
        <w:gridCol w:w="1585"/>
        <w:gridCol w:w="348"/>
        <w:gridCol w:w="930"/>
        <w:gridCol w:w="1278"/>
        <w:gridCol w:w="4024"/>
        <w:gridCol w:w="1768"/>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6F5F0C3D" w:rsidR="00C642F4" w:rsidRPr="00957A37" w:rsidRDefault="00FB5D28" w:rsidP="7A186E2F">
            <w:pPr>
              <w:autoSpaceDE w:val="0"/>
              <w:autoSpaceDN w:val="0"/>
              <w:adjustRightInd w:val="0"/>
              <w:spacing w:after="0" w:line="240" w:lineRule="auto"/>
              <w:outlineLvl w:val="0"/>
              <w:rPr>
                <w:rFonts w:eastAsiaTheme="minorEastAsia"/>
                <w:color w:val="000000" w:themeColor="text1"/>
              </w:rPr>
            </w:pPr>
            <w:r w:rsidRPr="00FB5D28">
              <w:rPr>
                <w:rFonts w:eastAsiaTheme="minorEastAsia"/>
                <w:color w:val="000000" w:themeColor="text1"/>
              </w:rPr>
              <w:t xml:space="preserve">If someone is behaving inappropriately, then committee will speak to them and ask them to </w:t>
            </w:r>
            <w:r w:rsidRPr="00FB5D28">
              <w:rPr>
                <w:rFonts w:eastAsiaTheme="minorEastAsia"/>
                <w:color w:val="000000" w:themeColor="text1"/>
              </w:rPr>
              <w:lastRenderedPageBreak/>
              <w:t>leave the group and report them to SUSU Activities team.</w:t>
            </w:r>
          </w:p>
        </w:tc>
        <w:tc>
          <w:tcPr>
            <w:tcW w:w="1590" w:type="dxa"/>
          </w:tcPr>
          <w:p w14:paraId="3C5F048F" w14:textId="033DFA8D" w:rsidR="00C642F4" w:rsidRPr="00FB5D28" w:rsidRDefault="00FB5D28"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lastRenderedPageBreak/>
              <w:t>SUCU Committee</w:t>
            </w:r>
          </w:p>
        </w:tc>
        <w:tc>
          <w:tcPr>
            <w:tcW w:w="1221" w:type="dxa"/>
            <w:gridSpan w:val="2"/>
          </w:tcPr>
          <w:p w14:paraId="3C5F0490" w14:textId="6CF97340" w:rsidR="00C642F4" w:rsidRPr="00957A37" w:rsidRDefault="005D079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26/05/2026</w:t>
            </w:r>
          </w:p>
        </w:tc>
        <w:tc>
          <w:tcPr>
            <w:tcW w:w="1245" w:type="dxa"/>
            <w:tcBorders>
              <w:right w:val="single" w:sz="18" w:space="0" w:color="auto"/>
            </w:tcBorders>
          </w:tcPr>
          <w:p w14:paraId="3C5F0491" w14:textId="34A4738C" w:rsidR="00C642F4" w:rsidRPr="00957A37" w:rsidRDefault="005D079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26/05/2026</w:t>
            </w: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1B442190" w:rsidR="00C642F4" w:rsidRPr="00957A37" w:rsidRDefault="00FB5D28"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T</w:t>
            </w:r>
            <w:r w:rsidRPr="00FB5D28">
              <w:rPr>
                <w:rFonts w:eastAsiaTheme="minorEastAsia"/>
                <w:color w:val="000000" w:themeColor="text1"/>
              </w:rPr>
              <w:t>o follow all the control measure under the COVID-19 risk assessment under SUCU page on the ‘groups hub’ and carry out all actions in order to minimise all COVID-19 associated risks.</w:t>
            </w:r>
          </w:p>
        </w:tc>
        <w:tc>
          <w:tcPr>
            <w:tcW w:w="1590" w:type="dxa"/>
          </w:tcPr>
          <w:p w14:paraId="3C5F0496" w14:textId="2E846000" w:rsidR="00C642F4" w:rsidRPr="00957A37" w:rsidRDefault="00FB5D28" w:rsidP="00FB5D28">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SUCU Committee</w:t>
            </w:r>
          </w:p>
        </w:tc>
        <w:tc>
          <w:tcPr>
            <w:tcW w:w="1221" w:type="dxa"/>
            <w:gridSpan w:val="2"/>
          </w:tcPr>
          <w:p w14:paraId="3C5F0497" w14:textId="0290C603" w:rsidR="00C642F4" w:rsidRPr="00957A37" w:rsidRDefault="005D079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26/05/2026</w:t>
            </w:r>
          </w:p>
        </w:tc>
        <w:tc>
          <w:tcPr>
            <w:tcW w:w="1245" w:type="dxa"/>
            <w:tcBorders>
              <w:right w:val="single" w:sz="18" w:space="0" w:color="auto"/>
            </w:tcBorders>
          </w:tcPr>
          <w:p w14:paraId="3C5F0498" w14:textId="011C3F3A" w:rsidR="00C642F4" w:rsidRPr="00957A37" w:rsidRDefault="005D079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26/05/2026</w:t>
            </w: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2130E07B" w14:textId="25F170C7" w:rsidR="00C642F4" w:rsidRDefault="00FB5D28" w:rsidP="7A186E2F">
            <w:pPr>
              <w:autoSpaceDE w:val="0"/>
              <w:autoSpaceDN w:val="0"/>
              <w:adjustRightInd w:val="0"/>
              <w:spacing w:after="0" w:line="240" w:lineRule="auto"/>
              <w:outlineLvl w:val="0"/>
              <w:rPr>
                <w:rFonts w:eastAsiaTheme="minorEastAsia"/>
                <w:color w:val="000000" w:themeColor="text1"/>
              </w:rPr>
            </w:pPr>
            <w:r w:rsidRPr="00FB5D28">
              <w:rPr>
                <w:rFonts w:eastAsiaTheme="minorEastAsia"/>
                <w:color w:val="000000" w:themeColor="text1"/>
              </w:rPr>
              <w:t xml:space="preserve">Follow all current guidance from the Christian Union national body UCCF. </w:t>
            </w:r>
            <w:hyperlink r:id="rId23" w:history="1">
              <w:r w:rsidRPr="00CF12C2">
                <w:rPr>
                  <w:rStyle w:val="Hyperlink"/>
                  <w:rFonts w:eastAsiaTheme="minorEastAsia"/>
                </w:rPr>
                <w:t>https://www.uccf.org.uk/</w:t>
              </w:r>
            </w:hyperlink>
          </w:p>
          <w:p w14:paraId="3C5F049C" w14:textId="393FA3D8" w:rsidR="00FB5D28" w:rsidRPr="00957A37" w:rsidRDefault="00FB5D28" w:rsidP="7A186E2F">
            <w:pPr>
              <w:autoSpaceDE w:val="0"/>
              <w:autoSpaceDN w:val="0"/>
              <w:adjustRightInd w:val="0"/>
              <w:spacing w:after="0" w:line="240" w:lineRule="auto"/>
              <w:outlineLvl w:val="0"/>
              <w:rPr>
                <w:rFonts w:eastAsiaTheme="minorEastAsia"/>
                <w:color w:val="000000" w:themeColor="text1"/>
              </w:rPr>
            </w:pPr>
          </w:p>
        </w:tc>
        <w:tc>
          <w:tcPr>
            <w:tcW w:w="1590" w:type="dxa"/>
          </w:tcPr>
          <w:p w14:paraId="3C5F049D" w14:textId="26CC63D0" w:rsidR="00C642F4" w:rsidRPr="00957A37" w:rsidRDefault="00FB5D28" w:rsidP="00FB5D28">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SUCU Committee</w:t>
            </w:r>
          </w:p>
        </w:tc>
        <w:tc>
          <w:tcPr>
            <w:tcW w:w="1221" w:type="dxa"/>
            <w:gridSpan w:val="2"/>
          </w:tcPr>
          <w:p w14:paraId="3C5F049E" w14:textId="7750A951" w:rsidR="00C642F4" w:rsidRPr="00957A37" w:rsidRDefault="005D079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26/05/2026</w:t>
            </w:r>
          </w:p>
        </w:tc>
        <w:tc>
          <w:tcPr>
            <w:tcW w:w="1245" w:type="dxa"/>
            <w:tcBorders>
              <w:right w:val="single" w:sz="18" w:space="0" w:color="auto"/>
            </w:tcBorders>
          </w:tcPr>
          <w:p w14:paraId="3C5F049F" w14:textId="5918FF6D" w:rsidR="00C642F4" w:rsidRPr="00957A37" w:rsidRDefault="005D079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26/05/2026</w:t>
            </w: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FA85336" w:rsidR="00C642F4" w:rsidRPr="00957A37" w:rsidRDefault="00FB5D28"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C</w:t>
            </w:r>
            <w:r w:rsidRPr="00FB5D28">
              <w:rPr>
                <w:rFonts w:eastAsiaTheme="minorEastAsia"/>
                <w:color w:val="000000" w:themeColor="text1"/>
              </w:rPr>
              <w:t>ommittee members to mark out areas of sports, and eating on the common.</w:t>
            </w:r>
          </w:p>
        </w:tc>
        <w:tc>
          <w:tcPr>
            <w:tcW w:w="1590" w:type="dxa"/>
          </w:tcPr>
          <w:p w14:paraId="3C5F04A4" w14:textId="2DB0FA63" w:rsidR="00C642F4" w:rsidRPr="00957A37" w:rsidRDefault="00FB5D28" w:rsidP="00FB5D28">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SUCU Committee</w:t>
            </w:r>
          </w:p>
        </w:tc>
        <w:tc>
          <w:tcPr>
            <w:tcW w:w="1221" w:type="dxa"/>
            <w:gridSpan w:val="2"/>
          </w:tcPr>
          <w:p w14:paraId="3C5F04A5" w14:textId="019ACE57" w:rsidR="00C642F4" w:rsidRPr="00957A37" w:rsidRDefault="005D079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26/05/2026</w:t>
            </w:r>
          </w:p>
        </w:tc>
        <w:tc>
          <w:tcPr>
            <w:tcW w:w="1245" w:type="dxa"/>
            <w:tcBorders>
              <w:right w:val="single" w:sz="18" w:space="0" w:color="auto"/>
            </w:tcBorders>
          </w:tcPr>
          <w:p w14:paraId="3C5F04A6" w14:textId="05C2CB2A" w:rsidR="00C642F4" w:rsidRPr="00957A37" w:rsidRDefault="005D079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26/05/2026</w:t>
            </w: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33F185D" w:rsidR="00C642F4" w:rsidRPr="00957A37" w:rsidRDefault="00FB5D28" w:rsidP="7A186E2F">
            <w:pPr>
              <w:autoSpaceDE w:val="0"/>
              <w:autoSpaceDN w:val="0"/>
              <w:adjustRightInd w:val="0"/>
              <w:spacing w:after="0" w:line="240" w:lineRule="auto"/>
              <w:outlineLvl w:val="0"/>
              <w:rPr>
                <w:rFonts w:eastAsiaTheme="minorEastAsia"/>
              </w:rPr>
            </w:pPr>
            <w:r w:rsidRPr="00FB5D28">
              <w:rPr>
                <w:rFonts w:eastAsiaTheme="minorEastAsia"/>
              </w:rPr>
              <w:t>Ensuring food packaging with allergen information is kept &amp; clearly labelled</w:t>
            </w:r>
          </w:p>
        </w:tc>
        <w:tc>
          <w:tcPr>
            <w:tcW w:w="1590" w:type="dxa"/>
          </w:tcPr>
          <w:p w14:paraId="3C5F04AB" w14:textId="10219CEA" w:rsidR="00C642F4" w:rsidRPr="00957A37" w:rsidRDefault="00FB5D28" w:rsidP="00FB5D28">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SUCU Committee</w:t>
            </w:r>
          </w:p>
        </w:tc>
        <w:tc>
          <w:tcPr>
            <w:tcW w:w="1221" w:type="dxa"/>
            <w:gridSpan w:val="2"/>
          </w:tcPr>
          <w:p w14:paraId="3C5F04AC" w14:textId="0FD11D2C" w:rsidR="00C642F4" w:rsidRPr="00957A37" w:rsidRDefault="005D079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26/05/2026</w:t>
            </w:r>
          </w:p>
        </w:tc>
        <w:tc>
          <w:tcPr>
            <w:tcW w:w="1245" w:type="dxa"/>
            <w:tcBorders>
              <w:right w:val="single" w:sz="18" w:space="0" w:color="auto"/>
            </w:tcBorders>
          </w:tcPr>
          <w:p w14:paraId="3C5F04AD" w14:textId="3F3050B9" w:rsidR="00C642F4" w:rsidRPr="00957A37" w:rsidRDefault="005D079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26/05/2026</w:t>
            </w: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70603770" w:rsidR="00C642F4" w:rsidRPr="00957A37" w:rsidRDefault="005D079C" w:rsidP="7A186E2F">
            <w:pPr>
              <w:autoSpaceDE w:val="0"/>
              <w:autoSpaceDN w:val="0"/>
              <w:adjustRightInd w:val="0"/>
              <w:spacing w:after="0" w:line="240" w:lineRule="auto"/>
              <w:outlineLvl w:val="0"/>
              <w:rPr>
                <w:rFonts w:eastAsiaTheme="minorEastAsia"/>
                <w:color w:val="000000"/>
              </w:rPr>
            </w:pPr>
            <w:r w:rsidRPr="005D079C">
              <w:rPr>
                <w:rFonts w:eastAsiaTheme="minorEastAsia"/>
                <w:color w:val="000000" w:themeColor="text1"/>
              </w:rPr>
              <w:t>Checking the weather beforehand and notifying attendees about cancellation if needed</w:t>
            </w:r>
          </w:p>
        </w:tc>
        <w:tc>
          <w:tcPr>
            <w:tcW w:w="1590" w:type="dxa"/>
          </w:tcPr>
          <w:p w14:paraId="3C5F04B2" w14:textId="1F393144" w:rsidR="00C642F4" w:rsidRPr="00957A37" w:rsidRDefault="00FB5D28" w:rsidP="00FB5D28">
            <w:pPr>
              <w:autoSpaceDE w:val="0"/>
              <w:autoSpaceDN w:val="0"/>
              <w:adjustRightInd w:val="0"/>
              <w:spacing w:after="0" w:line="240" w:lineRule="auto"/>
              <w:outlineLvl w:val="0"/>
              <w:rPr>
                <w:rFonts w:eastAsiaTheme="minorEastAsia"/>
                <w:color w:val="000000"/>
              </w:rPr>
            </w:pPr>
            <w:r>
              <w:rPr>
                <w:rFonts w:eastAsiaTheme="minorEastAsia"/>
                <w:color w:val="000000" w:themeColor="text1"/>
              </w:rPr>
              <w:t>SUCU Committee</w:t>
            </w:r>
          </w:p>
        </w:tc>
        <w:tc>
          <w:tcPr>
            <w:tcW w:w="1221" w:type="dxa"/>
            <w:gridSpan w:val="2"/>
          </w:tcPr>
          <w:p w14:paraId="3C5F04B3" w14:textId="78715FF3" w:rsidR="00C642F4" w:rsidRPr="00957A37" w:rsidRDefault="005D079C" w:rsidP="7A186E2F">
            <w:pPr>
              <w:autoSpaceDE w:val="0"/>
              <w:autoSpaceDN w:val="0"/>
              <w:adjustRightInd w:val="0"/>
              <w:spacing w:after="0" w:line="240" w:lineRule="auto"/>
              <w:outlineLvl w:val="0"/>
              <w:rPr>
                <w:rFonts w:eastAsiaTheme="minorEastAsia"/>
                <w:color w:val="000000"/>
              </w:rPr>
            </w:pPr>
            <w:r>
              <w:rPr>
                <w:rFonts w:eastAsiaTheme="minorEastAsia"/>
                <w:color w:val="000000" w:themeColor="text1"/>
              </w:rPr>
              <w:t>26/05/2026</w:t>
            </w:r>
          </w:p>
        </w:tc>
        <w:tc>
          <w:tcPr>
            <w:tcW w:w="1245" w:type="dxa"/>
            <w:tcBorders>
              <w:right w:val="single" w:sz="18" w:space="0" w:color="auto"/>
            </w:tcBorders>
          </w:tcPr>
          <w:p w14:paraId="3C5F04B4" w14:textId="73F5DBE2" w:rsidR="00C642F4" w:rsidRPr="00957A37" w:rsidRDefault="005D079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26/05/2026</w:t>
            </w: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9" w14:textId="798D9EE3" w:rsidR="00C642F4" w:rsidRPr="00957A37" w:rsidRDefault="005D079C" w:rsidP="7A186E2F">
            <w:pPr>
              <w:autoSpaceDE w:val="0"/>
              <w:autoSpaceDN w:val="0"/>
              <w:adjustRightInd w:val="0"/>
              <w:spacing w:after="0" w:line="240" w:lineRule="auto"/>
              <w:outlineLvl w:val="0"/>
              <w:rPr>
                <w:rFonts w:eastAsiaTheme="minorEastAsia"/>
                <w:color w:val="000000"/>
              </w:rPr>
            </w:pPr>
            <w:r w:rsidRPr="005D079C">
              <w:rPr>
                <w:rFonts w:eastAsiaTheme="minorEastAsia"/>
                <w:color w:val="000000" w:themeColor="text1"/>
              </w:rPr>
              <w:t xml:space="preserve">Rubbish collection at the end of the event </w:t>
            </w:r>
          </w:p>
        </w:tc>
        <w:tc>
          <w:tcPr>
            <w:tcW w:w="1590" w:type="dxa"/>
          </w:tcPr>
          <w:p w14:paraId="3C5F04BA" w14:textId="4096130A" w:rsidR="00C642F4" w:rsidRPr="00957A37" w:rsidRDefault="005D079C" w:rsidP="7A186E2F">
            <w:pPr>
              <w:autoSpaceDE w:val="0"/>
              <w:autoSpaceDN w:val="0"/>
              <w:adjustRightInd w:val="0"/>
              <w:spacing w:after="0" w:line="240" w:lineRule="auto"/>
              <w:outlineLvl w:val="0"/>
              <w:rPr>
                <w:rFonts w:eastAsiaTheme="minorEastAsia"/>
                <w:color w:val="000000"/>
              </w:rPr>
            </w:pPr>
            <w:r>
              <w:rPr>
                <w:rFonts w:eastAsiaTheme="minorEastAsia"/>
                <w:color w:val="000000" w:themeColor="text1"/>
              </w:rPr>
              <w:t>SUCU Committee</w:t>
            </w:r>
          </w:p>
        </w:tc>
        <w:tc>
          <w:tcPr>
            <w:tcW w:w="1221" w:type="dxa"/>
            <w:gridSpan w:val="2"/>
          </w:tcPr>
          <w:p w14:paraId="3C5F04BB" w14:textId="61E55103" w:rsidR="00C642F4" w:rsidRPr="00957A37" w:rsidRDefault="005D079C" w:rsidP="7A186E2F">
            <w:pPr>
              <w:autoSpaceDE w:val="0"/>
              <w:autoSpaceDN w:val="0"/>
              <w:adjustRightInd w:val="0"/>
              <w:spacing w:after="0" w:line="240" w:lineRule="auto"/>
              <w:outlineLvl w:val="0"/>
              <w:rPr>
                <w:rFonts w:eastAsiaTheme="minorEastAsia"/>
                <w:color w:val="000000"/>
              </w:rPr>
            </w:pPr>
            <w:r>
              <w:rPr>
                <w:rFonts w:eastAsiaTheme="minorEastAsia"/>
                <w:color w:val="000000" w:themeColor="text1"/>
              </w:rPr>
              <w:t>26/05/2026</w:t>
            </w:r>
          </w:p>
        </w:tc>
        <w:tc>
          <w:tcPr>
            <w:tcW w:w="1245" w:type="dxa"/>
            <w:tcBorders>
              <w:right w:val="single" w:sz="18" w:space="0" w:color="auto"/>
            </w:tcBorders>
          </w:tcPr>
          <w:p w14:paraId="3C5F04BC" w14:textId="040F2FA4" w:rsidR="00C642F4" w:rsidRPr="00957A37" w:rsidRDefault="005D079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heme="minorEastAsia"/>
                <w:color w:val="000000" w:themeColor="text1"/>
              </w:rPr>
              <w:t>26/05/2026</w:t>
            </w: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0D4B61D7" w14:textId="563B6472" w:rsidR="7A186E2F" w:rsidRDefault="005D079C" w:rsidP="7A186E2F">
            <w:pPr>
              <w:spacing w:line="240" w:lineRule="auto"/>
              <w:rPr>
                <w:rFonts w:eastAsiaTheme="minorEastAsia"/>
                <w:color w:val="000000" w:themeColor="text1"/>
              </w:rPr>
            </w:pPr>
            <w:r w:rsidRPr="005D079C">
              <w:rPr>
                <w:rFonts w:eastAsiaTheme="minorEastAsia"/>
                <w:color w:val="000000" w:themeColor="text1"/>
              </w:rPr>
              <w:t xml:space="preserve">Checking the ground prior to the event for hazards </w:t>
            </w:r>
          </w:p>
        </w:tc>
        <w:tc>
          <w:tcPr>
            <w:tcW w:w="1590" w:type="dxa"/>
          </w:tcPr>
          <w:p w14:paraId="15A2CE04" w14:textId="58652C9D" w:rsidR="7A186E2F" w:rsidRDefault="005D079C" w:rsidP="7A186E2F">
            <w:pPr>
              <w:spacing w:line="240" w:lineRule="auto"/>
              <w:rPr>
                <w:rFonts w:eastAsiaTheme="minorEastAsia"/>
                <w:color w:val="000000" w:themeColor="text1"/>
              </w:rPr>
            </w:pPr>
            <w:r>
              <w:rPr>
                <w:rFonts w:eastAsiaTheme="minorEastAsia"/>
                <w:color w:val="000000" w:themeColor="text1"/>
              </w:rPr>
              <w:t>SUCU Committee</w:t>
            </w:r>
          </w:p>
        </w:tc>
        <w:tc>
          <w:tcPr>
            <w:tcW w:w="1221" w:type="dxa"/>
            <w:gridSpan w:val="2"/>
          </w:tcPr>
          <w:p w14:paraId="077577BD" w14:textId="77B6F1C3" w:rsidR="7A186E2F" w:rsidRDefault="005D079C" w:rsidP="7A186E2F">
            <w:pPr>
              <w:spacing w:line="240" w:lineRule="auto"/>
              <w:rPr>
                <w:rFonts w:eastAsiaTheme="minorEastAsia"/>
                <w:color w:val="000000" w:themeColor="text1"/>
              </w:rPr>
            </w:pPr>
            <w:r>
              <w:rPr>
                <w:rFonts w:eastAsiaTheme="minorEastAsia"/>
                <w:color w:val="000000" w:themeColor="text1"/>
              </w:rPr>
              <w:t>26/05/2026</w:t>
            </w:r>
          </w:p>
        </w:tc>
        <w:tc>
          <w:tcPr>
            <w:tcW w:w="1245" w:type="dxa"/>
            <w:tcBorders>
              <w:right w:val="single" w:sz="18" w:space="0" w:color="auto"/>
            </w:tcBorders>
          </w:tcPr>
          <w:p w14:paraId="1028E8C8" w14:textId="1A998F43" w:rsidR="7A186E2F" w:rsidRDefault="005D079C" w:rsidP="7A186E2F">
            <w:pPr>
              <w:spacing w:line="240" w:lineRule="auto"/>
              <w:rPr>
                <w:rFonts w:ascii="Lucida Sans" w:eastAsia="Times New Roman" w:hAnsi="Lucida Sans" w:cs="Arial"/>
                <w:color w:val="000000" w:themeColor="text1"/>
              </w:rPr>
            </w:pPr>
            <w:r>
              <w:rPr>
                <w:rFonts w:eastAsiaTheme="minorEastAsia"/>
                <w:color w:val="000000" w:themeColor="text1"/>
              </w:rPr>
              <w:t>26/05/2026</w:t>
            </w: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5F275916"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w:t>
            </w:r>
            <w:r w:rsidR="00FB5D28" w:rsidRPr="00FB5D28">
              <w:rPr>
                <w:rFonts w:ascii="Verdana" w:eastAsia="Verdana" w:hAnsi="Verdana" w:cs="Verdana"/>
                <w:i/>
                <w:iCs/>
                <w:color w:val="000000" w:themeColor="text1"/>
              </w:rPr>
              <w:t>Elijah Kelly</w:t>
            </w:r>
            <w:r w:rsidR="3E83A763" w:rsidRPr="7A186E2F">
              <w:rPr>
                <w:rFonts w:ascii="Verdana" w:eastAsia="Verdana" w:hAnsi="Verdana" w:cs="Verdana"/>
                <w:color w:val="000000" w:themeColor="text1"/>
              </w:rPr>
              <w:t xml:space="preserve">             Date:</w:t>
            </w:r>
            <w:r w:rsidR="00FB5D28">
              <w:rPr>
                <w:rFonts w:ascii="Verdana" w:eastAsia="Verdana" w:hAnsi="Verdana" w:cs="Verdana"/>
                <w:color w:val="000000" w:themeColor="text1"/>
              </w:rPr>
              <w:t xml:space="preserve"> 14/05/2026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77777777" w:rsidR="00C642F4" w:rsidRPr="00957A37" w:rsidRDefault="00C642F4" w:rsidP="00FB5D28">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6FCB46E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FB5D28">
              <w:rPr>
                <w:rFonts w:ascii="Verdana" w:eastAsia="Verdana" w:hAnsi="Verdana" w:cs="Verdana"/>
                <w:color w:val="000000" w:themeColor="text1"/>
              </w:rPr>
              <w:t xml:space="preserve"> </w:t>
            </w:r>
            <w:r w:rsidR="00FB5D28" w:rsidRPr="00FB5D28">
              <w:rPr>
                <w:rFonts w:ascii="Verdana" w:eastAsia="Verdana" w:hAnsi="Verdana" w:cs="Verdana"/>
                <w:i/>
                <w:iCs/>
                <w:color w:val="000000" w:themeColor="text1"/>
              </w:rPr>
              <w:t>Emmanuel Adu-Essah</w:t>
            </w:r>
          </w:p>
        </w:tc>
      </w:tr>
      <w:tr w:rsidR="00C642F4" w:rsidRPr="00957A37" w14:paraId="3C5F04C7" w14:textId="77777777" w:rsidTr="7A186E2F">
        <w:trPr>
          <w:cantSplit/>
          <w:trHeight w:val="606"/>
        </w:trPr>
        <w:tc>
          <w:tcPr>
            <w:tcW w:w="7422" w:type="dxa"/>
            <w:gridSpan w:val="4"/>
            <w:tcBorders>
              <w:top w:val="nil"/>
              <w:right w:val="nil"/>
            </w:tcBorders>
          </w:tcPr>
          <w:p w14:paraId="53E92285" w14:textId="562EE113"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FB5D28">
              <w:rPr>
                <w:rFonts w:ascii="Verdana" w:eastAsia="Verdana" w:hAnsi="Verdana" w:cs="Verdana"/>
                <w:color w:val="000000" w:themeColor="text1"/>
              </w:rPr>
              <w:t>ELIJAH KELLY</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1AB9FB76"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FB5D28">
              <w:rPr>
                <w:rFonts w:ascii="Verdana" w:eastAsia="Verdana" w:hAnsi="Verdana" w:cs="Verdana"/>
                <w:color w:val="000000" w:themeColor="text1"/>
              </w:rPr>
              <w:t xml:space="preserve"> EMMANUEL ADU-ESSAH</w:t>
            </w:r>
          </w:p>
        </w:tc>
        <w:tc>
          <w:tcPr>
            <w:tcW w:w="1771" w:type="dxa"/>
            <w:tcBorders>
              <w:top w:val="nil"/>
              <w:left w:val="nil"/>
            </w:tcBorders>
          </w:tcPr>
          <w:p w14:paraId="3C5F04C6" w14:textId="29F384B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FB5D28">
              <w:rPr>
                <w:rFonts w:ascii="Verdana" w:eastAsia="Verdana" w:hAnsi="Verdana" w:cs="Verdana"/>
                <w:color w:val="000000" w:themeColor="text1"/>
              </w:rPr>
              <w:t xml:space="preserve"> 14/05/2026</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lastRenderedPageBreak/>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9"/>
      <w:footerReference w:type="default" r:id="rId3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656D" w14:textId="77777777" w:rsidR="00C42DA8" w:rsidRDefault="00C42DA8" w:rsidP="00AC47B4">
      <w:pPr>
        <w:spacing w:after="0" w:line="240" w:lineRule="auto"/>
      </w:pPr>
      <w:r>
        <w:separator/>
      </w:r>
    </w:p>
  </w:endnote>
  <w:endnote w:type="continuationSeparator" w:id="0">
    <w:p w14:paraId="2634BD35" w14:textId="77777777" w:rsidR="00C42DA8" w:rsidRDefault="00C42DA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404A" w14:textId="77777777" w:rsidR="00C42DA8" w:rsidRDefault="00C42DA8" w:rsidP="00AC47B4">
      <w:pPr>
        <w:spacing w:after="0" w:line="240" w:lineRule="auto"/>
      </w:pPr>
      <w:r>
        <w:separator/>
      </w:r>
    </w:p>
  </w:footnote>
  <w:footnote w:type="continuationSeparator" w:id="0">
    <w:p w14:paraId="0A44479D" w14:textId="77777777" w:rsidR="00C42DA8" w:rsidRDefault="00C42DA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26C82C2C"/>
    <w:lvl w:ilvl="0" w:tplc="E6E45A46">
      <w:start w:val="1"/>
      <w:numFmt w:val="bullet"/>
      <w:lvlText w:val="-"/>
      <w:lvlJc w:val="left"/>
      <w:pPr>
        <w:ind w:left="720" w:hanging="360"/>
      </w:pPr>
      <w:rPr>
        <w:rFonts w:ascii="Aptos" w:hAnsi="Aptos" w:hint="default"/>
      </w:rPr>
    </w:lvl>
    <w:lvl w:ilvl="1" w:tplc="91E68F8A">
      <w:start w:val="1"/>
      <w:numFmt w:val="bullet"/>
      <w:lvlText w:val="o"/>
      <w:lvlJc w:val="left"/>
      <w:pPr>
        <w:ind w:left="1440" w:hanging="360"/>
      </w:pPr>
      <w:rPr>
        <w:rFonts w:ascii="Courier New" w:hAnsi="Courier New" w:hint="default"/>
      </w:rPr>
    </w:lvl>
    <w:lvl w:ilvl="2" w:tplc="36CEDF18">
      <w:start w:val="1"/>
      <w:numFmt w:val="bullet"/>
      <w:lvlText w:val=""/>
      <w:lvlJc w:val="left"/>
      <w:pPr>
        <w:ind w:left="2160" w:hanging="360"/>
      </w:pPr>
      <w:rPr>
        <w:rFonts w:ascii="Wingdings" w:hAnsi="Wingdings" w:hint="default"/>
      </w:rPr>
    </w:lvl>
    <w:lvl w:ilvl="3" w:tplc="1FFA221A">
      <w:start w:val="1"/>
      <w:numFmt w:val="bullet"/>
      <w:lvlText w:val=""/>
      <w:lvlJc w:val="left"/>
      <w:pPr>
        <w:ind w:left="2880" w:hanging="360"/>
      </w:pPr>
      <w:rPr>
        <w:rFonts w:ascii="Symbol" w:hAnsi="Symbol" w:hint="default"/>
      </w:rPr>
    </w:lvl>
    <w:lvl w:ilvl="4" w:tplc="B8D65BC6">
      <w:start w:val="1"/>
      <w:numFmt w:val="bullet"/>
      <w:lvlText w:val="o"/>
      <w:lvlJc w:val="left"/>
      <w:pPr>
        <w:ind w:left="3600" w:hanging="360"/>
      </w:pPr>
      <w:rPr>
        <w:rFonts w:ascii="Courier New" w:hAnsi="Courier New" w:hint="default"/>
      </w:rPr>
    </w:lvl>
    <w:lvl w:ilvl="5" w:tplc="22489EE6">
      <w:start w:val="1"/>
      <w:numFmt w:val="bullet"/>
      <w:lvlText w:val=""/>
      <w:lvlJc w:val="left"/>
      <w:pPr>
        <w:ind w:left="4320" w:hanging="360"/>
      </w:pPr>
      <w:rPr>
        <w:rFonts w:ascii="Wingdings" w:hAnsi="Wingdings" w:hint="default"/>
      </w:rPr>
    </w:lvl>
    <w:lvl w:ilvl="6" w:tplc="88349A90">
      <w:start w:val="1"/>
      <w:numFmt w:val="bullet"/>
      <w:lvlText w:val=""/>
      <w:lvlJc w:val="left"/>
      <w:pPr>
        <w:ind w:left="5040" w:hanging="360"/>
      </w:pPr>
      <w:rPr>
        <w:rFonts w:ascii="Symbol" w:hAnsi="Symbol" w:hint="default"/>
      </w:rPr>
    </w:lvl>
    <w:lvl w:ilvl="7" w:tplc="072ECB72">
      <w:start w:val="1"/>
      <w:numFmt w:val="bullet"/>
      <w:lvlText w:val="o"/>
      <w:lvlJc w:val="left"/>
      <w:pPr>
        <w:ind w:left="5760" w:hanging="360"/>
      </w:pPr>
      <w:rPr>
        <w:rFonts w:ascii="Courier New" w:hAnsi="Courier New" w:hint="default"/>
      </w:rPr>
    </w:lvl>
    <w:lvl w:ilvl="8" w:tplc="867CE8BC">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17D484AA"/>
    <w:lvl w:ilvl="0" w:tplc="DA36F57A">
      <w:start w:val="1"/>
      <w:numFmt w:val="bullet"/>
      <w:lvlText w:val=""/>
      <w:lvlJc w:val="left"/>
      <w:pPr>
        <w:ind w:left="720" w:hanging="360"/>
      </w:pPr>
      <w:rPr>
        <w:rFonts w:ascii="Symbol" w:hAnsi="Symbol" w:hint="default"/>
      </w:rPr>
    </w:lvl>
    <w:lvl w:ilvl="1" w:tplc="C966EF44">
      <w:start w:val="1"/>
      <w:numFmt w:val="bullet"/>
      <w:lvlText w:val="o"/>
      <w:lvlJc w:val="left"/>
      <w:pPr>
        <w:ind w:left="1440" w:hanging="360"/>
      </w:pPr>
      <w:rPr>
        <w:rFonts w:ascii="Courier New" w:hAnsi="Courier New" w:hint="default"/>
      </w:rPr>
    </w:lvl>
    <w:lvl w:ilvl="2" w:tplc="9A0078E2">
      <w:start w:val="1"/>
      <w:numFmt w:val="bullet"/>
      <w:lvlText w:val=""/>
      <w:lvlJc w:val="left"/>
      <w:pPr>
        <w:ind w:left="2160" w:hanging="360"/>
      </w:pPr>
      <w:rPr>
        <w:rFonts w:ascii="Wingdings" w:hAnsi="Wingdings" w:hint="default"/>
      </w:rPr>
    </w:lvl>
    <w:lvl w:ilvl="3" w:tplc="0B668BF2">
      <w:start w:val="1"/>
      <w:numFmt w:val="bullet"/>
      <w:lvlText w:val=""/>
      <w:lvlJc w:val="left"/>
      <w:pPr>
        <w:ind w:left="2880" w:hanging="360"/>
      </w:pPr>
      <w:rPr>
        <w:rFonts w:ascii="Symbol" w:hAnsi="Symbol" w:hint="default"/>
      </w:rPr>
    </w:lvl>
    <w:lvl w:ilvl="4" w:tplc="53229844">
      <w:start w:val="1"/>
      <w:numFmt w:val="bullet"/>
      <w:lvlText w:val="o"/>
      <w:lvlJc w:val="left"/>
      <w:pPr>
        <w:ind w:left="3600" w:hanging="360"/>
      </w:pPr>
      <w:rPr>
        <w:rFonts w:ascii="Courier New" w:hAnsi="Courier New" w:hint="default"/>
      </w:rPr>
    </w:lvl>
    <w:lvl w:ilvl="5" w:tplc="0646F4B6">
      <w:start w:val="1"/>
      <w:numFmt w:val="bullet"/>
      <w:lvlText w:val=""/>
      <w:lvlJc w:val="left"/>
      <w:pPr>
        <w:ind w:left="4320" w:hanging="360"/>
      </w:pPr>
      <w:rPr>
        <w:rFonts w:ascii="Wingdings" w:hAnsi="Wingdings" w:hint="default"/>
      </w:rPr>
    </w:lvl>
    <w:lvl w:ilvl="6" w:tplc="A4804A94">
      <w:start w:val="1"/>
      <w:numFmt w:val="bullet"/>
      <w:lvlText w:val=""/>
      <w:lvlJc w:val="left"/>
      <w:pPr>
        <w:ind w:left="5040" w:hanging="360"/>
      </w:pPr>
      <w:rPr>
        <w:rFonts w:ascii="Symbol" w:hAnsi="Symbol" w:hint="default"/>
      </w:rPr>
    </w:lvl>
    <w:lvl w:ilvl="7" w:tplc="7A207F54">
      <w:start w:val="1"/>
      <w:numFmt w:val="bullet"/>
      <w:lvlText w:val="o"/>
      <w:lvlJc w:val="left"/>
      <w:pPr>
        <w:ind w:left="5760" w:hanging="360"/>
      </w:pPr>
      <w:rPr>
        <w:rFonts w:ascii="Courier New" w:hAnsi="Courier New" w:hint="default"/>
      </w:rPr>
    </w:lvl>
    <w:lvl w:ilvl="8" w:tplc="42089AEE">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63D0C284"/>
    <w:lvl w:ilvl="0" w:tplc="D2BC3770">
      <w:start w:val="1"/>
      <w:numFmt w:val="bullet"/>
      <w:lvlText w:val="-"/>
      <w:lvlJc w:val="left"/>
      <w:pPr>
        <w:ind w:left="530" w:hanging="360"/>
      </w:pPr>
      <w:rPr>
        <w:rFonts w:ascii="Aptos" w:hAnsi="Aptos" w:hint="default"/>
      </w:rPr>
    </w:lvl>
    <w:lvl w:ilvl="1" w:tplc="0BA03C7E">
      <w:start w:val="1"/>
      <w:numFmt w:val="bullet"/>
      <w:lvlText w:val="o"/>
      <w:lvlJc w:val="left"/>
      <w:pPr>
        <w:ind w:left="1250" w:hanging="360"/>
      </w:pPr>
      <w:rPr>
        <w:rFonts w:ascii="Courier New" w:hAnsi="Courier New" w:hint="default"/>
      </w:rPr>
    </w:lvl>
    <w:lvl w:ilvl="2" w:tplc="2FFC2C26">
      <w:start w:val="1"/>
      <w:numFmt w:val="bullet"/>
      <w:lvlText w:val=""/>
      <w:lvlJc w:val="left"/>
      <w:pPr>
        <w:ind w:left="1970" w:hanging="360"/>
      </w:pPr>
      <w:rPr>
        <w:rFonts w:ascii="Wingdings" w:hAnsi="Wingdings" w:hint="default"/>
      </w:rPr>
    </w:lvl>
    <w:lvl w:ilvl="3" w:tplc="3AD095C6">
      <w:start w:val="1"/>
      <w:numFmt w:val="bullet"/>
      <w:lvlText w:val=""/>
      <w:lvlJc w:val="left"/>
      <w:pPr>
        <w:ind w:left="2690" w:hanging="360"/>
      </w:pPr>
      <w:rPr>
        <w:rFonts w:ascii="Symbol" w:hAnsi="Symbol" w:hint="default"/>
      </w:rPr>
    </w:lvl>
    <w:lvl w:ilvl="4" w:tplc="75FE1A50">
      <w:start w:val="1"/>
      <w:numFmt w:val="bullet"/>
      <w:lvlText w:val="o"/>
      <w:lvlJc w:val="left"/>
      <w:pPr>
        <w:ind w:left="3410" w:hanging="360"/>
      </w:pPr>
      <w:rPr>
        <w:rFonts w:ascii="Courier New" w:hAnsi="Courier New" w:hint="default"/>
      </w:rPr>
    </w:lvl>
    <w:lvl w:ilvl="5" w:tplc="F9A0F582">
      <w:start w:val="1"/>
      <w:numFmt w:val="bullet"/>
      <w:lvlText w:val=""/>
      <w:lvlJc w:val="left"/>
      <w:pPr>
        <w:ind w:left="4130" w:hanging="360"/>
      </w:pPr>
      <w:rPr>
        <w:rFonts w:ascii="Wingdings" w:hAnsi="Wingdings" w:hint="default"/>
      </w:rPr>
    </w:lvl>
    <w:lvl w:ilvl="6" w:tplc="0E1EEF14">
      <w:start w:val="1"/>
      <w:numFmt w:val="bullet"/>
      <w:lvlText w:val=""/>
      <w:lvlJc w:val="left"/>
      <w:pPr>
        <w:ind w:left="4850" w:hanging="360"/>
      </w:pPr>
      <w:rPr>
        <w:rFonts w:ascii="Symbol" w:hAnsi="Symbol" w:hint="default"/>
      </w:rPr>
    </w:lvl>
    <w:lvl w:ilvl="7" w:tplc="94F28EE0">
      <w:start w:val="1"/>
      <w:numFmt w:val="bullet"/>
      <w:lvlText w:val="o"/>
      <w:lvlJc w:val="left"/>
      <w:pPr>
        <w:ind w:left="5570" w:hanging="360"/>
      </w:pPr>
      <w:rPr>
        <w:rFonts w:ascii="Courier New" w:hAnsi="Courier New" w:hint="default"/>
      </w:rPr>
    </w:lvl>
    <w:lvl w:ilvl="8" w:tplc="B28EA610">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34C6E270"/>
    <w:lvl w:ilvl="0" w:tplc="94060FF8">
      <w:start w:val="1"/>
      <w:numFmt w:val="bullet"/>
      <w:lvlText w:val="-"/>
      <w:lvlJc w:val="left"/>
      <w:pPr>
        <w:ind w:left="530" w:hanging="360"/>
      </w:pPr>
      <w:rPr>
        <w:rFonts w:ascii="Aptos" w:hAnsi="Aptos" w:hint="default"/>
      </w:rPr>
    </w:lvl>
    <w:lvl w:ilvl="1" w:tplc="11C2AD94">
      <w:start w:val="1"/>
      <w:numFmt w:val="bullet"/>
      <w:lvlText w:val="o"/>
      <w:lvlJc w:val="left"/>
      <w:pPr>
        <w:ind w:left="1250" w:hanging="360"/>
      </w:pPr>
      <w:rPr>
        <w:rFonts w:ascii="Courier New" w:hAnsi="Courier New" w:hint="default"/>
      </w:rPr>
    </w:lvl>
    <w:lvl w:ilvl="2" w:tplc="998060C0">
      <w:start w:val="1"/>
      <w:numFmt w:val="bullet"/>
      <w:lvlText w:val=""/>
      <w:lvlJc w:val="left"/>
      <w:pPr>
        <w:ind w:left="1970" w:hanging="360"/>
      </w:pPr>
      <w:rPr>
        <w:rFonts w:ascii="Wingdings" w:hAnsi="Wingdings" w:hint="default"/>
      </w:rPr>
    </w:lvl>
    <w:lvl w:ilvl="3" w:tplc="055AC600">
      <w:start w:val="1"/>
      <w:numFmt w:val="bullet"/>
      <w:lvlText w:val=""/>
      <w:lvlJc w:val="left"/>
      <w:pPr>
        <w:ind w:left="2690" w:hanging="360"/>
      </w:pPr>
      <w:rPr>
        <w:rFonts w:ascii="Symbol" w:hAnsi="Symbol" w:hint="default"/>
      </w:rPr>
    </w:lvl>
    <w:lvl w:ilvl="4" w:tplc="AB3A3EDA">
      <w:start w:val="1"/>
      <w:numFmt w:val="bullet"/>
      <w:lvlText w:val="o"/>
      <w:lvlJc w:val="left"/>
      <w:pPr>
        <w:ind w:left="3410" w:hanging="360"/>
      </w:pPr>
      <w:rPr>
        <w:rFonts w:ascii="Courier New" w:hAnsi="Courier New" w:hint="default"/>
      </w:rPr>
    </w:lvl>
    <w:lvl w:ilvl="5" w:tplc="8CB46F3E">
      <w:start w:val="1"/>
      <w:numFmt w:val="bullet"/>
      <w:lvlText w:val=""/>
      <w:lvlJc w:val="left"/>
      <w:pPr>
        <w:ind w:left="4130" w:hanging="360"/>
      </w:pPr>
      <w:rPr>
        <w:rFonts w:ascii="Wingdings" w:hAnsi="Wingdings" w:hint="default"/>
      </w:rPr>
    </w:lvl>
    <w:lvl w:ilvl="6" w:tplc="246EF8D6">
      <w:start w:val="1"/>
      <w:numFmt w:val="bullet"/>
      <w:lvlText w:val=""/>
      <w:lvlJc w:val="left"/>
      <w:pPr>
        <w:ind w:left="4850" w:hanging="360"/>
      </w:pPr>
      <w:rPr>
        <w:rFonts w:ascii="Symbol" w:hAnsi="Symbol" w:hint="default"/>
      </w:rPr>
    </w:lvl>
    <w:lvl w:ilvl="7" w:tplc="ACA4807E">
      <w:start w:val="1"/>
      <w:numFmt w:val="bullet"/>
      <w:lvlText w:val="o"/>
      <w:lvlJc w:val="left"/>
      <w:pPr>
        <w:ind w:left="5570" w:hanging="360"/>
      </w:pPr>
      <w:rPr>
        <w:rFonts w:ascii="Courier New" w:hAnsi="Courier New" w:hint="default"/>
      </w:rPr>
    </w:lvl>
    <w:lvl w:ilvl="8" w:tplc="E50EE682">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0E0C38B4"/>
    <w:lvl w:ilvl="0" w:tplc="BBE01682">
      <w:start w:val="1"/>
      <w:numFmt w:val="bullet"/>
      <w:lvlText w:val="·"/>
      <w:lvlJc w:val="left"/>
      <w:pPr>
        <w:ind w:left="720" w:hanging="360"/>
      </w:pPr>
      <w:rPr>
        <w:rFonts w:ascii="Symbol" w:hAnsi="Symbol" w:hint="default"/>
      </w:rPr>
    </w:lvl>
    <w:lvl w:ilvl="1" w:tplc="C4BA9252">
      <w:start w:val="1"/>
      <w:numFmt w:val="bullet"/>
      <w:lvlText w:val="o"/>
      <w:lvlJc w:val="left"/>
      <w:pPr>
        <w:ind w:left="1440" w:hanging="360"/>
      </w:pPr>
      <w:rPr>
        <w:rFonts w:ascii="Courier New" w:hAnsi="Courier New" w:hint="default"/>
      </w:rPr>
    </w:lvl>
    <w:lvl w:ilvl="2" w:tplc="CB46EE28">
      <w:start w:val="1"/>
      <w:numFmt w:val="bullet"/>
      <w:lvlText w:val=""/>
      <w:lvlJc w:val="left"/>
      <w:pPr>
        <w:ind w:left="2160" w:hanging="360"/>
      </w:pPr>
      <w:rPr>
        <w:rFonts w:ascii="Wingdings" w:hAnsi="Wingdings" w:hint="default"/>
      </w:rPr>
    </w:lvl>
    <w:lvl w:ilvl="3" w:tplc="FF2AAF50">
      <w:start w:val="1"/>
      <w:numFmt w:val="bullet"/>
      <w:lvlText w:val=""/>
      <w:lvlJc w:val="left"/>
      <w:pPr>
        <w:ind w:left="2880" w:hanging="360"/>
      </w:pPr>
      <w:rPr>
        <w:rFonts w:ascii="Symbol" w:hAnsi="Symbol" w:hint="default"/>
      </w:rPr>
    </w:lvl>
    <w:lvl w:ilvl="4" w:tplc="19FE68C6">
      <w:start w:val="1"/>
      <w:numFmt w:val="bullet"/>
      <w:lvlText w:val="o"/>
      <w:lvlJc w:val="left"/>
      <w:pPr>
        <w:ind w:left="3600" w:hanging="360"/>
      </w:pPr>
      <w:rPr>
        <w:rFonts w:ascii="Courier New" w:hAnsi="Courier New" w:hint="default"/>
      </w:rPr>
    </w:lvl>
    <w:lvl w:ilvl="5" w:tplc="EDAA1FE2">
      <w:start w:val="1"/>
      <w:numFmt w:val="bullet"/>
      <w:lvlText w:val=""/>
      <w:lvlJc w:val="left"/>
      <w:pPr>
        <w:ind w:left="4320" w:hanging="360"/>
      </w:pPr>
      <w:rPr>
        <w:rFonts w:ascii="Wingdings" w:hAnsi="Wingdings" w:hint="default"/>
      </w:rPr>
    </w:lvl>
    <w:lvl w:ilvl="6" w:tplc="A1221552">
      <w:start w:val="1"/>
      <w:numFmt w:val="bullet"/>
      <w:lvlText w:val=""/>
      <w:lvlJc w:val="left"/>
      <w:pPr>
        <w:ind w:left="5040" w:hanging="360"/>
      </w:pPr>
      <w:rPr>
        <w:rFonts w:ascii="Symbol" w:hAnsi="Symbol" w:hint="default"/>
      </w:rPr>
    </w:lvl>
    <w:lvl w:ilvl="7" w:tplc="62ACBAD0">
      <w:start w:val="1"/>
      <w:numFmt w:val="bullet"/>
      <w:lvlText w:val="o"/>
      <w:lvlJc w:val="left"/>
      <w:pPr>
        <w:ind w:left="5760" w:hanging="360"/>
      </w:pPr>
      <w:rPr>
        <w:rFonts w:ascii="Courier New" w:hAnsi="Courier New" w:hint="default"/>
      </w:rPr>
    </w:lvl>
    <w:lvl w:ilvl="8" w:tplc="7392118E">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E440E65E"/>
    <w:lvl w:ilvl="0" w:tplc="5E0C71C6">
      <w:start w:val="1"/>
      <w:numFmt w:val="bullet"/>
      <w:lvlText w:val="-"/>
      <w:lvlJc w:val="left"/>
      <w:pPr>
        <w:ind w:left="530" w:hanging="360"/>
      </w:pPr>
      <w:rPr>
        <w:rFonts w:ascii="Aptos" w:hAnsi="Aptos" w:hint="default"/>
      </w:rPr>
    </w:lvl>
    <w:lvl w:ilvl="1" w:tplc="22A8E086">
      <w:start w:val="1"/>
      <w:numFmt w:val="bullet"/>
      <w:lvlText w:val="o"/>
      <w:lvlJc w:val="left"/>
      <w:pPr>
        <w:ind w:left="1250" w:hanging="360"/>
      </w:pPr>
      <w:rPr>
        <w:rFonts w:ascii="Courier New" w:hAnsi="Courier New" w:hint="default"/>
      </w:rPr>
    </w:lvl>
    <w:lvl w:ilvl="2" w:tplc="35FE9870">
      <w:start w:val="1"/>
      <w:numFmt w:val="bullet"/>
      <w:lvlText w:val=""/>
      <w:lvlJc w:val="left"/>
      <w:pPr>
        <w:ind w:left="1970" w:hanging="360"/>
      </w:pPr>
      <w:rPr>
        <w:rFonts w:ascii="Wingdings" w:hAnsi="Wingdings" w:hint="default"/>
      </w:rPr>
    </w:lvl>
    <w:lvl w:ilvl="3" w:tplc="778A4BEA">
      <w:start w:val="1"/>
      <w:numFmt w:val="bullet"/>
      <w:lvlText w:val=""/>
      <w:lvlJc w:val="left"/>
      <w:pPr>
        <w:ind w:left="2690" w:hanging="360"/>
      </w:pPr>
      <w:rPr>
        <w:rFonts w:ascii="Symbol" w:hAnsi="Symbol" w:hint="default"/>
      </w:rPr>
    </w:lvl>
    <w:lvl w:ilvl="4" w:tplc="E0E67578">
      <w:start w:val="1"/>
      <w:numFmt w:val="bullet"/>
      <w:lvlText w:val="o"/>
      <w:lvlJc w:val="left"/>
      <w:pPr>
        <w:ind w:left="3410" w:hanging="360"/>
      </w:pPr>
      <w:rPr>
        <w:rFonts w:ascii="Courier New" w:hAnsi="Courier New" w:hint="default"/>
      </w:rPr>
    </w:lvl>
    <w:lvl w:ilvl="5" w:tplc="F4BC8146">
      <w:start w:val="1"/>
      <w:numFmt w:val="bullet"/>
      <w:lvlText w:val=""/>
      <w:lvlJc w:val="left"/>
      <w:pPr>
        <w:ind w:left="4130" w:hanging="360"/>
      </w:pPr>
      <w:rPr>
        <w:rFonts w:ascii="Wingdings" w:hAnsi="Wingdings" w:hint="default"/>
      </w:rPr>
    </w:lvl>
    <w:lvl w:ilvl="6" w:tplc="DE085ED8">
      <w:start w:val="1"/>
      <w:numFmt w:val="bullet"/>
      <w:lvlText w:val=""/>
      <w:lvlJc w:val="left"/>
      <w:pPr>
        <w:ind w:left="4850" w:hanging="360"/>
      </w:pPr>
      <w:rPr>
        <w:rFonts w:ascii="Symbol" w:hAnsi="Symbol" w:hint="default"/>
      </w:rPr>
    </w:lvl>
    <w:lvl w:ilvl="7" w:tplc="DC949EAA">
      <w:start w:val="1"/>
      <w:numFmt w:val="bullet"/>
      <w:lvlText w:val="o"/>
      <w:lvlJc w:val="left"/>
      <w:pPr>
        <w:ind w:left="5570" w:hanging="360"/>
      </w:pPr>
      <w:rPr>
        <w:rFonts w:ascii="Courier New" w:hAnsi="Courier New" w:hint="default"/>
      </w:rPr>
    </w:lvl>
    <w:lvl w:ilvl="8" w:tplc="8F44AF9C">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05C24EC8"/>
    <w:lvl w:ilvl="0" w:tplc="AE6A9D0E">
      <w:start w:val="1"/>
      <w:numFmt w:val="bullet"/>
      <w:lvlText w:val="·"/>
      <w:lvlJc w:val="left"/>
      <w:pPr>
        <w:ind w:left="720" w:hanging="360"/>
      </w:pPr>
      <w:rPr>
        <w:rFonts w:ascii="Symbol" w:hAnsi="Symbol" w:hint="default"/>
      </w:rPr>
    </w:lvl>
    <w:lvl w:ilvl="1" w:tplc="C5F6FE90">
      <w:start w:val="1"/>
      <w:numFmt w:val="bullet"/>
      <w:lvlText w:val="o"/>
      <w:lvlJc w:val="left"/>
      <w:pPr>
        <w:ind w:left="1440" w:hanging="360"/>
      </w:pPr>
      <w:rPr>
        <w:rFonts w:ascii="Courier New" w:hAnsi="Courier New" w:hint="default"/>
      </w:rPr>
    </w:lvl>
    <w:lvl w:ilvl="2" w:tplc="5D32D9E6">
      <w:start w:val="1"/>
      <w:numFmt w:val="bullet"/>
      <w:lvlText w:val=""/>
      <w:lvlJc w:val="left"/>
      <w:pPr>
        <w:ind w:left="2160" w:hanging="360"/>
      </w:pPr>
      <w:rPr>
        <w:rFonts w:ascii="Wingdings" w:hAnsi="Wingdings" w:hint="default"/>
      </w:rPr>
    </w:lvl>
    <w:lvl w:ilvl="3" w:tplc="FB4A03FA">
      <w:start w:val="1"/>
      <w:numFmt w:val="bullet"/>
      <w:lvlText w:val=""/>
      <w:lvlJc w:val="left"/>
      <w:pPr>
        <w:ind w:left="2880" w:hanging="360"/>
      </w:pPr>
      <w:rPr>
        <w:rFonts w:ascii="Symbol" w:hAnsi="Symbol" w:hint="default"/>
      </w:rPr>
    </w:lvl>
    <w:lvl w:ilvl="4" w:tplc="CA7A587E">
      <w:start w:val="1"/>
      <w:numFmt w:val="bullet"/>
      <w:lvlText w:val="o"/>
      <w:lvlJc w:val="left"/>
      <w:pPr>
        <w:ind w:left="3600" w:hanging="360"/>
      </w:pPr>
      <w:rPr>
        <w:rFonts w:ascii="Courier New" w:hAnsi="Courier New" w:hint="default"/>
      </w:rPr>
    </w:lvl>
    <w:lvl w:ilvl="5" w:tplc="4D60E810">
      <w:start w:val="1"/>
      <w:numFmt w:val="bullet"/>
      <w:lvlText w:val=""/>
      <w:lvlJc w:val="left"/>
      <w:pPr>
        <w:ind w:left="4320" w:hanging="360"/>
      </w:pPr>
      <w:rPr>
        <w:rFonts w:ascii="Wingdings" w:hAnsi="Wingdings" w:hint="default"/>
      </w:rPr>
    </w:lvl>
    <w:lvl w:ilvl="6" w:tplc="31DE7712">
      <w:start w:val="1"/>
      <w:numFmt w:val="bullet"/>
      <w:lvlText w:val=""/>
      <w:lvlJc w:val="left"/>
      <w:pPr>
        <w:ind w:left="5040" w:hanging="360"/>
      </w:pPr>
      <w:rPr>
        <w:rFonts w:ascii="Symbol" w:hAnsi="Symbol" w:hint="default"/>
      </w:rPr>
    </w:lvl>
    <w:lvl w:ilvl="7" w:tplc="58C62BA6">
      <w:start w:val="1"/>
      <w:numFmt w:val="bullet"/>
      <w:lvlText w:val="o"/>
      <w:lvlJc w:val="left"/>
      <w:pPr>
        <w:ind w:left="5760" w:hanging="360"/>
      </w:pPr>
      <w:rPr>
        <w:rFonts w:ascii="Courier New" w:hAnsi="Courier New" w:hint="default"/>
      </w:rPr>
    </w:lvl>
    <w:lvl w:ilvl="8" w:tplc="FB08FD88">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33105CC2"/>
    <w:lvl w:ilvl="0" w:tplc="10366350">
      <w:start w:val="1"/>
      <w:numFmt w:val="bullet"/>
      <w:lvlText w:val="-"/>
      <w:lvlJc w:val="left"/>
      <w:pPr>
        <w:ind w:left="720" w:hanging="360"/>
      </w:pPr>
      <w:rPr>
        <w:rFonts w:ascii="Calibri" w:hAnsi="Calibri" w:hint="default"/>
      </w:rPr>
    </w:lvl>
    <w:lvl w:ilvl="1" w:tplc="580E83BA">
      <w:start w:val="1"/>
      <w:numFmt w:val="bullet"/>
      <w:lvlText w:val="o"/>
      <w:lvlJc w:val="left"/>
      <w:pPr>
        <w:ind w:left="1440" w:hanging="360"/>
      </w:pPr>
      <w:rPr>
        <w:rFonts w:ascii="Courier New" w:hAnsi="Courier New" w:hint="default"/>
      </w:rPr>
    </w:lvl>
    <w:lvl w:ilvl="2" w:tplc="0CE89676">
      <w:start w:val="1"/>
      <w:numFmt w:val="bullet"/>
      <w:lvlText w:val=""/>
      <w:lvlJc w:val="left"/>
      <w:pPr>
        <w:ind w:left="2160" w:hanging="360"/>
      </w:pPr>
      <w:rPr>
        <w:rFonts w:ascii="Wingdings" w:hAnsi="Wingdings" w:hint="default"/>
      </w:rPr>
    </w:lvl>
    <w:lvl w:ilvl="3" w:tplc="91D88074">
      <w:start w:val="1"/>
      <w:numFmt w:val="bullet"/>
      <w:lvlText w:val=""/>
      <w:lvlJc w:val="left"/>
      <w:pPr>
        <w:ind w:left="2880" w:hanging="360"/>
      </w:pPr>
      <w:rPr>
        <w:rFonts w:ascii="Symbol" w:hAnsi="Symbol" w:hint="default"/>
      </w:rPr>
    </w:lvl>
    <w:lvl w:ilvl="4" w:tplc="76528AC8">
      <w:start w:val="1"/>
      <w:numFmt w:val="bullet"/>
      <w:lvlText w:val="o"/>
      <w:lvlJc w:val="left"/>
      <w:pPr>
        <w:ind w:left="3600" w:hanging="360"/>
      </w:pPr>
      <w:rPr>
        <w:rFonts w:ascii="Courier New" w:hAnsi="Courier New" w:hint="default"/>
      </w:rPr>
    </w:lvl>
    <w:lvl w:ilvl="5" w:tplc="9722698E">
      <w:start w:val="1"/>
      <w:numFmt w:val="bullet"/>
      <w:lvlText w:val=""/>
      <w:lvlJc w:val="left"/>
      <w:pPr>
        <w:ind w:left="4320" w:hanging="360"/>
      </w:pPr>
      <w:rPr>
        <w:rFonts w:ascii="Wingdings" w:hAnsi="Wingdings" w:hint="default"/>
      </w:rPr>
    </w:lvl>
    <w:lvl w:ilvl="6" w:tplc="E81C1A7E">
      <w:start w:val="1"/>
      <w:numFmt w:val="bullet"/>
      <w:lvlText w:val=""/>
      <w:lvlJc w:val="left"/>
      <w:pPr>
        <w:ind w:left="5040" w:hanging="360"/>
      </w:pPr>
      <w:rPr>
        <w:rFonts w:ascii="Symbol" w:hAnsi="Symbol" w:hint="default"/>
      </w:rPr>
    </w:lvl>
    <w:lvl w:ilvl="7" w:tplc="9F46DFF0">
      <w:start w:val="1"/>
      <w:numFmt w:val="bullet"/>
      <w:lvlText w:val="o"/>
      <w:lvlJc w:val="left"/>
      <w:pPr>
        <w:ind w:left="5760" w:hanging="360"/>
      </w:pPr>
      <w:rPr>
        <w:rFonts w:ascii="Courier New" w:hAnsi="Courier New" w:hint="default"/>
      </w:rPr>
    </w:lvl>
    <w:lvl w:ilvl="8" w:tplc="B5CE2AC0">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CB5C351E"/>
    <w:lvl w:ilvl="0" w:tplc="119ABAC8">
      <w:start w:val="1"/>
      <w:numFmt w:val="bullet"/>
      <w:lvlText w:val="-"/>
      <w:lvlJc w:val="left"/>
      <w:pPr>
        <w:ind w:left="530" w:hanging="360"/>
      </w:pPr>
      <w:rPr>
        <w:rFonts w:ascii="Aptos" w:hAnsi="Aptos" w:hint="default"/>
      </w:rPr>
    </w:lvl>
    <w:lvl w:ilvl="1" w:tplc="2264A274">
      <w:start w:val="1"/>
      <w:numFmt w:val="bullet"/>
      <w:lvlText w:val="o"/>
      <w:lvlJc w:val="left"/>
      <w:pPr>
        <w:ind w:left="1250" w:hanging="360"/>
      </w:pPr>
      <w:rPr>
        <w:rFonts w:ascii="Courier New" w:hAnsi="Courier New" w:hint="default"/>
      </w:rPr>
    </w:lvl>
    <w:lvl w:ilvl="2" w:tplc="D084D3F6">
      <w:start w:val="1"/>
      <w:numFmt w:val="bullet"/>
      <w:lvlText w:val=""/>
      <w:lvlJc w:val="left"/>
      <w:pPr>
        <w:ind w:left="1970" w:hanging="360"/>
      </w:pPr>
      <w:rPr>
        <w:rFonts w:ascii="Wingdings" w:hAnsi="Wingdings" w:hint="default"/>
      </w:rPr>
    </w:lvl>
    <w:lvl w:ilvl="3" w:tplc="0D4EB5F0">
      <w:start w:val="1"/>
      <w:numFmt w:val="bullet"/>
      <w:lvlText w:val=""/>
      <w:lvlJc w:val="left"/>
      <w:pPr>
        <w:ind w:left="2690" w:hanging="360"/>
      </w:pPr>
      <w:rPr>
        <w:rFonts w:ascii="Symbol" w:hAnsi="Symbol" w:hint="default"/>
      </w:rPr>
    </w:lvl>
    <w:lvl w:ilvl="4" w:tplc="281405F6">
      <w:start w:val="1"/>
      <w:numFmt w:val="bullet"/>
      <w:lvlText w:val="o"/>
      <w:lvlJc w:val="left"/>
      <w:pPr>
        <w:ind w:left="3410" w:hanging="360"/>
      </w:pPr>
      <w:rPr>
        <w:rFonts w:ascii="Courier New" w:hAnsi="Courier New" w:hint="default"/>
      </w:rPr>
    </w:lvl>
    <w:lvl w:ilvl="5" w:tplc="2ADA3CB2">
      <w:start w:val="1"/>
      <w:numFmt w:val="bullet"/>
      <w:lvlText w:val=""/>
      <w:lvlJc w:val="left"/>
      <w:pPr>
        <w:ind w:left="4130" w:hanging="360"/>
      </w:pPr>
      <w:rPr>
        <w:rFonts w:ascii="Wingdings" w:hAnsi="Wingdings" w:hint="default"/>
      </w:rPr>
    </w:lvl>
    <w:lvl w:ilvl="6" w:tplc="CF56D34C">
      <w:start w:val="1"/>
      <w:numFmt w:val="bullet"/>
      <w:lvlText w:val=""/>
      <w:lvlJc w:val="left"/>
      <w:pPr>
        <w:ind w:left="4850" w:hanging="360"/>
      </w:pPr>
      <w:rPr>
        <w:rFonts w:ascii="Symbol" w:hAnsi="Symbol" w:hint="default"/>
      </w:rPr>
    </w:lvl>
    <w:lvl w:ilvl="7" w:tplc="9920C908">
      <w:start w:val="1"/>
      <w:numFmt w:val="bullet"/>
      <w:lvlText w:val="o"/>
      <w:lvlJc w:val="left"/>
      <w:pPr>
        <w:ind w:left="5570" w:hanging="360"/>
      </w:pPr>
      <w:rPr>
        <w:rFonts w:ascii="Courier New" w:hAnsi="Courier New" w:hint="default"/>
      </w:rPr>
    </w:lvl>
    <w:lvl w:ilvl="8" w:tplc="D8CEE546">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1ABCF96E"/>
    <w:lvl w:ilvl="0" w:tplc="B238A574">
      <w:start w:val="1"/>
      <w:numFmt w:val="bullet"/>
      <w:lvlText w:val="-"/>
      <w:lvlJc w:val="left"/>
      <w:pPr>
        <w:ind w:left="530" w:hanging="360"/>
      </w:pPr>
      <w:rPr>
        <w:rFonts w:ascii="Aptos" w:hAnsi="Aptos" w:hint="default"/>
      </w:rPr>
    </w:lvl>
    <w:lvl w:ilvl="1" w:tplc="061A7920">
      <w:start w:val="1"/>
      <w:numFmt w:val="bullet"/>
      <w:lvlText w:val="o"/>
      <w:lvlJc w:val="left"/>
      <w:pPr>
        <w:ind w:left="1250" w:hanging="360"/>
      </w:pPr>
      <w:rPr>
        <w:rFonts w:ascii="Courier New" w:hAnsi="Courier New" w:hint="default"/>
      </w:rPr>
    </w:lvl>
    <w:lvl w:ilvl="2" w:tplc="34E49D60">
      <w:start w:val="1"/>
      <w:numFmt w:val="bullet"/>
      <w:lvlText w:val=""/>
      <w:lvlJc w:val="left"/>
      <w:pPr>
        <w:ind w:left="1970" w:hanging="360"/>
      </w:pPr>
      <w:rPr>
        <w:rFonts w:ascii="Wingdings" w:hAnsi="Wingdings" w:hint="default"/>
      </w:rPr>
    </w:lvl>
    <w:lvl w:ilvl="3" w:tplc="E2AA5326">
      <w:start w:val="1"/>
      <w:numFmt w:val="bullet"/>
      <w:lvlText w:val=""/>
      <w:lvlJc w:val="left"/>
      <w:pPr>
        <w:ind w:left="2690" w:hanging="360"/>
      </w:pPr>
      <w:rPr>
        <w:rFonts w:ascii="Symbol" w:hAnsi="Symbol" w:hint="default"/>
      </w:rPr>
    </w:lvl>
    <w:lvl w:ilvl="4" w:tplc="5E2A0A42">
      <w:start w:val="1"/>
      <w:numFmt w:val="bullet"/>
      <w:lvlText w:val="o"/>
      <w:lvlJc w:val="left"/>
      <w:pPr>
        <w:ind w:left="3410" w:hanging="360"/>
      </w:pPr>
      <w:rPr>
        <w:rFonts w:ascii="Courier New" w:hAnsi="Courier New" w:hint="default"/>
      </w:rPr>
    </w:lvl>
    <w:lvl w:ilvl="5" w:tplc="EF227EA0">
      <w:start w:val="1"/>
      <w:numFmt w:val="bullet"/>
      <w:lvlText w:val=""/>
      <w:lvlJc w:val="left"/>
      <w:pPr>
        <w:ind w:left="4130" w:hanging="360"/>
      </w:pPr>
      <w:rPr>
        <w:rFonts w:ascii="Wingdings" w:hAnsi="Wingdings" w:hint="default"/>
      </w:rPr>
    </w:lvl>
    <w:lvl w:ilvl="6" w:tplc="60AAD2DA">
      <w:start w:val="1"/>
      <w:numFmt w:val="bullet"/>
      <w:lvlText w:val=""/>
      <w:lvlJc w:val="left"/>
      <w:pPr>
        <w:ind w:left="4850" w:hanging="360"/>
      </w:pPr>
      <w:rPr>
        <w:rFonts w:ascii="Symbol" w:hAnsi="Symbol" w:hint="default"/>
      </w:rPr>
    </w:lvl>
    <w:lvl w:ilvl="7" w:tplc="832EF318">
      <w:start w:val="1"/>
      <w:numFmt w:val="bullet"/>
      <w:lvlText w:val="o"/>
      <w:lvlJc w:val="left"/>
      <w:pPr>
        <w:ind w:left="5570" w:hanging="360"/>
      </w:pPr>
      <w:rPr>
        <w:rFonts w:ascii="Courier New" w:hAnsi="Courier New" w:hint="default"/>
      </w:rPr>
    </w:lvl>
    <w:lvl w:ilvl="8" w:tplc="6FCE91E0">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6717082">
    <w:abstractNumId w:val="18"/>
  </w:num>
  <w:num w:numId="2" w16cid:durableId="1265725138">
    <w:abstractNumId w:val="6"/>
  </w:num>
  <w:num w:numId="3" w16cid:durableId="1541745694">
    <w:abstractNumId w:val="10"/>
  </w:num>
  <w:num w:numId="4" w16cid:durableId="912667660">
    <w:abstractNumId w:val="27"/>
  </w:num>
  <w:num w:numId="5" w16cid:durableId="1280837160">
    <w:abstractNumId w:val="2"/>
  </w:num>
  <w:num w:numId="6" w16cid:durableId="1574050650">
    <w:abstractNumId w:val="11"/>
  </w:num>
  <w:num w:numId="7" w16cid:durableId="987436482">
    <w:abstractNumId w:val="9"/>
  </w:num>
  <w:num w:numId="8" w16cid:durableId="1237781147">
    <w:abstractNumId w:val="30"/>
  </w:num>
  <w:num w:numId="9" w16cid:durableId="761803575">
    <w:abstractNumId w:val="28"/>
  </w:num>
  <w:num w:numId="10" w16cid:durableId="1515729281">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79C"/>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20C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153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72290"/>
    <w:rsid w:val="00880842"/>
    <w:rsid w:val="00891247"/>
    <w:rsid w:val="0089263B"/>
    <w:rsid w:val="008A0F1D"/>
    <w:rsid w:val="008A1127"/>
    <w:rsid w:val="008A1796"/>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2DA8"/>
    <w:rsid w:val="00C45622"/>
    <w:rsid w:val="00C469E6"/>
    <w:rsid w:val="00C474A8"/>
    <w:rsid w:val="00C5141E"/>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5D28"/>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uccf.org.uk/" TargetMode="Externa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Colors" Target="diagrams/colors1.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2965</Words>
  <Characters>16905</Characters>
  <Application>Microsoft Office Word</Application>
  <DocSecurity>4</DocSecurity>
  <Lines>140</Lines>
  <Paragraphs>39</Paragraphs>
  <ScaleCrop>false</ScaleCrop>
  <Company>University of Southampton</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Emmanuel Adu-Essah (eae1g24)</cp:lastModifiedBy>
  <cp:revision>2</cp:revision>
  <cp:lastPrinted>2016-04-18T12:10:00Z</cp:lastPrinted>
  <dcterms:created xsi:type="dcterms:W3CDTF">2026-05-14T15:13:00Z</dcterms:created>
  <dcterms:modified xsi:type="dcterms:W3CDTF">2026-05-14T15:13:00Z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