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6CC66FB" w:rsidR="00A156C3" w:rsidRPr="00A156C3" w:rsidRDefault="001F3AC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Outdoor Gymnastics Sessions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99584D3" w:rsidR="00A156C3" w:rsidRPr="00A156C3" w:rsidRDefault="001F3AC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20/04/2021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62D57BB1" w:rsidR="00A156C3" w:rsidRPr="00A156C3" w:rsidRDefault="00C6661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University </w:t>
            </w:r>
            <w:r w:rsidR="000A08C5">
              <w:rPr>
                <w:rFonts w:ascii="Verdana" w:eastAsia="Times New Roman" w:hAnsi="Verdana" w:cs="Times New Roman"/>
                <w:b/>
                <w:lang w:eastAsia="en-GB"/>
              </w:rPr>
              <w:t xml:space="preserve">of Southampton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Gymnastics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AC694E8" w:rsidR="00A156C3" w:rsidRPr="00A156C3" w:rsidRDefault="00F8015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Rebecca Payne – President 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45B8EB40" w:rsidR="00EB5320" w:rsidRPr="001F3ACC" w:rsidRDefault="00EB5320" w:rsidP="001F3ACC">
            <w:pPr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6225D27C" w:rsidR="00EB5320" w:rsidRPr="00865DB6" w:rsidRDefault="00865DB6" w:rsidP="00865DB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487"/>
        <w:gridCol w:w="1628"/>
        <w:gridCol w:w="2551"/>
        <w:gridCol w:w="597"/>
        <w:gridCol w:w="468"/>
        <w:gridCol w:w="634"/>
        <w:gridCol w:w="3970"/>
        <w:gridCol w:w="425"/>
        <w:gridCol w:w="425"/>
        <w:gridCol w:w="569"/>
        <w:gridCol w:w="2635"/>
      </w:tblGrid>
      <w:tr w:rsidR="00C642F4" w14:paraId="3C5F040F" w14:textId="77777777" w:rsidTr="001C763F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1C763F">
        <w:trPr>
          <w:tblHeader/>
        </w:trPr>
        <w:tc>
          <w:tcPr>
            <w:tcW w:w="184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842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17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1C763F" w14:paraId="3C5F041F" w14:textId="77777777" w:rsidTr="001C763F">
        <w:trPr>
          <w:tblHeader/>
        </w:trPr>
        <w:tc>
          <w:tcPr>
            <w:tcW w:w="483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F167C3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529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F167C3"/>
        </w:tc>
        <w:tc>
          <w:tcPr>
            <w:tcW w:w="82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F167C3"/>
        </w:tc>
        <w:tc>
          <w:tcPr>
            <w:tcW w:w="55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2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6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85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F167C3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1C763F" w14:paraId="3C5F042B" w14:textId="77777777" w:rsidTr="001C763F">
        <w:trPr>
          <w:cantSplit/>
          <w:trHeight w:val="1510"/>
          <w:tblHeader/>
        </w:trPr>
        <w:tc>
          <w:tcPr>
            <w:tcW w:w="48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529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2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94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206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3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38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5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56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3571BA" w14:paraId="558C645C" w14:textId="77777777" w:rsidTr="001C763F">
        <w:trPr>
          <w:cantSplit/>
          <w:trHeight w:val="1296"/>
        </w:trPr>
        <w:tc>
          <w:tcPr>
            <w:tcW w:w="483" w:type="pct"/>
            <w:shd w:val="clear" w:color="auto" w:fill="FFFFFF" w:themeFill="background1"/>
          </w:tcPr>
          <w:p w14:paraId="2202EF01" w14:textId="77777777" w:rsidR="003571BA" w:rsidRDefault="003571BA" w:rsidP="003571BA"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</w:t>
            </w:r>
          </w:p>
          <w:p w14:paraId="3250A099" w14:textId="7EEBD59B" w:rsidR="003571BA" w:rsidRDefault="003571BA" w:rsidP="003571BA"/>
        </w:tc>
        <w:tc>
          <w:tcPr>
            <w:tcW w:w="529" w:type="pct"/>
            <w:shd w:val="clear" w:color="auto" w:fill="FFFFFF" w:themeFill="background1"/>
          </w:tcPr>
          <w:p w14:paraId="412529EE" w14:textId="77777777" w:rsidR="003571BA" w:rsidRDefault="003571BA" w:rsidP="003571BA">
            <w:r>
              <w:t>Personal injury and affects upon others</w:t>
            </w:r>
          </w:p>
          <w:p w14:paraId="5A2DDEBA" w14:textId="1A3DC61F" w:rsidR="003571BA" w:rsidRDefault="003571BA" w:rsidP="003571BA"/>
        </w:tc>
        <w:tc>
          <w:tcPr>
            <w:tcW w:w="829" w:type="pct"/>
            <w:shd w:val="clear" w:color="auto" w:fill="FFFFFF" w:themeFill="background1"/>
          </w:tcPr>
          <w:p w14:paraId="2CC67AE9" w14:textId="14F5970B" w:rsidR="003571BA" w:rsidRDefault="003571BA" w:rsidP="003571BA">
            <w:r>
              <w:t>User and those nearby</w:t>
            </w:r>
          </w:p>
        </w:tc>
        <w:tc>
          <w:tcPr>
            <w:tcW w:w="194" w:type="pct"/>
            <w:shd w:val="clear" w:color="auto" w:fill="FFFFFF" w:themeFill="background1"/>
          </w:tcPr>
          <w:p w14:paraId="5566015A" w14:textId="6CAFEC5B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454EC930" w14:textId="15778DD3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06" w:type="pct"/>
            <w:shd w:val="clear" w:color="auto" w:fill="FFFFFF" w:themeFill="background1"/>
          </w:tcPr>
          <w:p w14:paraId="7A891B10" w14:textId="204AB1DB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90" w:type="pct"/>
            <w:shd w:val="clear" w:color="auto" w:fill="FFFFFF" w:themeFill="background1"/>
          </w:tcPr>
          <w:p w14:paraId="50C5D4C0" w14:textId="77777777" w:rsidR="003571BA" w:rsidRPr="003571BA" w:rsidRDefault="003571BA" w:rsidP="006C56AD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cs="Arial"/>
                <w:sz w:val="20"/>
                <w:szCs w:val="20"/>
              </w:rPr>
            </w:pPr>
            <w:r w:rsidRPr="003571BA">
              <w:rPr>
                <w:rFonts w:cs="Arial"/>
                <w:sz w:val="20"/>
                <w:szCs w:val="20"/>
              </w:rPr>
              <w:t>Coach to complete visual inspection of activity area for potential hazards on the day of the activity. Hazards could include, but are not limited to:</w:t>
            </w:r>
          </w:p>
          <w:p w14:paraId="507FA0E4" w14:textId="77777777" w:rsidR="003571BA" w:rsidRPr="003571BA" w:rsidRDefault="003571BA" w:rsidP="006C56AD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cs="Arial"/>
                <w:sz w:val="20"/>
                <w:szCs w:val="20"/>
              </w:rPr>
            </w:pPr>
            <w:r w:rsidRPr="003571BA">
              <w:rPr>
                <w:rFonts w:cs="Arial"/>
                <w:sz w:val="20"/>
                <w:szCs w:val="20"/>
              </w:rPr>
              <w:t>Weather</w:t>
            </w:r>
          </w:p>
          <w:p w14:paraId="4B4C2E2F" w14:textId="77777777" w:rsidR="003571BA" w:rsidRPr="003571BA" w:rsidRDefault="003571BA" w:rsidP="006C56AD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cs="Arial"/>
                <w:sz w:val="20"/>
                <w:szCs w:val="20"/>
              </w:rPr>
            </w:pPr>
            <w:r w:rsidRPr="003571BA">
              <w:rPr>
                <w:rFonts w:cs="Arial"/>
                <w:sz w:val="20"/>
                <w:szCs w:val="20"/>
              </w:rPr>
              <w:t>Wet ground</w:t>
            </w:r>
          </w:p>
          <w:p w14:paraId="4494955E" w14:textId="77777777" w:rsidR="003571BA" w:rsidRPr="003571BA" w:rsidRDefault="003571BA" w:rsidP="006C56AD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cs="Arial"/>
                <w:sz w:val="20"/>
                <w:szCs w:val="20"/>
              </w:rPr>
            </w:pPr>
            <w:r w:rsidRPr="003571BA">
              <w:rPr>
                <w:rFonts w:cs="Arial"/>
                <w:sz w:val="20"/>
                <w:szCs w:val="20"/>
              </w:rPr>
              <w:t>Uneven ground</w:t>
            </w:r>
          </w:p>
          <w:p w14:paraId="13331E41" w14:textId="77777777" w:rsidR="003571BA" w:rsidRPr="003571BA" w:rsidRDefault="003571BA" w:rsidP="006C56AD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cs="Arial"/>
                <w:sz w:val="20"/>
                <w:szCs w:val="20"/>
              </w:rPr>
            </w:pPr>
            <w:r w:rsidRPr="003571BA">
              <w:rPr>
                <w:rFonts w:cs="Arial"/>
                <w:sz w:val="20"/>
                <w:szCs w:val="20"/>
              </w:rPr>
              <w:t>Glare from the sun</w:t>
            </w:r>
          </w:p>
          <w:p w14:paraId="2B1C54B1" w14:textId="77777777" w:rsidR="003571BA" w:rsidRPr="003571BA" w:rsidRDefault="003571BA" w:rsidP="006C56AD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cs="Arial"/>
                <w:sz w:val="20"/>
                <w:szCs w:val="20"/>
              </w:rPr>
            </w:pPr>
            <w:r w:rsidRPr="003571BA">
              <w:rPr>
                <w:rFonts w:cs="Arial"/>
                <w:sz w:val="20"/>
                <w:szCs w:val="20"/>
              </w:rPr>
              <w:t>High temperatures</w:t>
            </w:r>
          </w:p>
          <w:p w14:paraId="78E9E32A" w14:textId="77777777" w:rsidR="003571BA" w:rsidRPr="003571BA" w:rsidRDefault="003571BA" w:rsidP="006C56AD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cs="Arial"/>
                <w:sz w:val="20"/>
                <w:szCs w:val="20"/>
              </w:rPr>
            </w:pPr>
            <w:r w:rsidRPr="003571BA">
              <w:rPr>
                <w:rFonts w:cs="Arial"/>
                <w:sz w:val="20"/>
                <w:szCs w:val="20"/>
              </w:rPr>
              <w:t>Fallen branches</w:t>
            </w:r>
          </w:p>
          <w:p w14:paraId="3FBCAC6E" w14:textId="77777777" w:rsidR="003571BA" w:rsidRPr="003571BA" w:rsidRDefault="003571BA" w:rsidP="006C56AD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cs="Arial"/>
                <w:sz w:val="20"/>
                <w:szCs w:val="20"/>
              </w:rPr>
            </w:pPr>
            <w:r w:rsidRPr="003571BA">
              <w:rPr>
                <w:rFonts w:cs="Arial"/>
                <w:sz w:val="20"/>
                <w:szCs w:val="20"/>
              </w:rPr>
              <w:t>Litter and debris on ground</w:t>
            </w:r>
          </w:p>
          <w:p w14:paraId="442FE0A3" w14:textId="77777777" w:rsidR="003571BA" w:rsidRPr="003571BA" w:rsidRDefault="003571BA" w:rsidP="006C56AD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cs="Arial"/>
                <w:sz w:val="20"/>
                <w:szCs w:val="20"/>
              </w:rPr>
            </w:pPr>
            <w:r w:rsidRPr="003571BA">
              <w:rPr>
                <w:rFonts w:cs="Arial"/>
                <w:sz w:val="20"/>
                <w:szCs w:val="20"/>
              </w:rPr>
              <w:t>Animal excrement</w:t>
            </w:r>
          </w:p>
          <w:p w14:paraId="7BC99D89" w14:textId="77777777" w:rsidR="003571BA" w:rsidRPr="003571BA" w:rsidRDefault="003571BA" w:rsidP="006C56AD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cs="Arial"/>
                <w:sz w:val="20"/>
                <w:szCs w:val="20"/>
              </w:rPr>
            </w:pPr>
            <w:r w:rsidRPr="003571BA">
              <w:rPr>
                <w:rFonts w:cs="Arial"/>
                <w:sz w:val="20"/>
                <w:szCs w:val="20"/>
              </w:rPr>
              <w:t>Unknown substances</w:t>
            </w:r>
          </w:p>
          <w:p w14:paraId="00AD8630" w14:textId="77777777" w:rsidR="003571BA" w:rsidRPr="003571BA" w:rsidRDefault="003571BA" w:rsidP="006C56AD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cs="Arial"/>
                <w:sz w:val="20"/>
                <w:szCs w:val="20"/>
              </w:rPr>
            </w:pPr>
            <w:r w:rsidRPr="003571BA">
              <w:rPr>
                <w:rFonts w:cs="Arial"/>
                <w:sz w:val="20"/>
                <w:szCs w:val="20"/>
              </w:rPr>
              <w:t>Dangerous discarded objects.</w:t>
            </w:r>
          </w:p>
          <w:p w14:paraId="1C0184D4" w14:textId="77777777" w:rsidR="003571BA" w:rsidRPr="003571BA" w:rsidRDefault="003571BA" w:rsidP="003571BA">
            <w:pPr>
              <w:spacing w:line="259" w:lineRule="auto"/>
              <w:rPr>
                <w:rFonts w:cs="Arial"/>
                <w:sz w:val="20"/>
                <w:szCs w:val="20"/>
              </w:rPr>
            </w:pPr>
          </w:p>
          <w:p w14:paraId="01518500" w14:textId="77777777" w:rsidR="003571BA" w:rsidRPr="003571BA" w:rsidRDefault="003571BA" w:rsidP="006C56AD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cs="Arial"/>
                <w:sz w:val="20"/>
                <w:szCs w:val="20"/>
              </w:rPr>
            </w:pPr>
            <w:r w:rsidRPr="003571BA">
              <w:rPr>
                <w:rFonts w:cs="Arial"/>
                <w:sz w:val="20"/>
                <w:szCs w:val="20"/>
              </w:rPr>
              <w:t>Hazards to be removed by Coach in preparation for the activity, if safe to do so.</w:t>
            </w:r>
          </w:p>
          <w:p w14:paraId="2F67F0A9" w14:textId="77777777" w:rsidR="003571BA" w:rsidRPr="003571BA" w:rsidRDefault="003571BA" w:rsidP="006C56AD">
            <w:pPr>
              <w:pStyle w:val="ListParagraph"/>
              <w:numPr>
                <w:ilvl w:val="0"/>
                <w:numId w:val="14"/>
              </w:numPr>
              <w:spacing w:after="7" w:line="237" w:lineRule="auto"/>
              <w:rPr>
                <w:rFonts w:cs="Arial"/>
                <w:sz w:val="20"/>
                <w:szCs w:val="20"/>
              </w:rPr>
            </w:pPr>
            <w:r w:rsidRPr="003571BA">
              <w:rPr>
                <w:rFonts w:cs="Arial"/>
                <w:sz w:val="20"/>
                <w:szCs w:val="20"/>
              </w:rPr>
              <w:t>If hazards are uncontrollable or unable to be removed, activity will be postponed or cancelled.</w:t>
            </w:r>
          </w:p>
          <w:p w14:paraId="41884033" w14:textId="77777777" w:rsidR="003571BA" w:rsidRPr="003571BA" w:rsidRDefault="003571BA" w:rsidP="006C56AD">
            <w:pPr>
              <w:pStyle w:val="ListParagraph"/>
              <w:numPr>
                <w:ilvl w:val="0"/>
                <w:numId w:val="14"/>
              </w:numPr>
              <w:spacing w:after="7" w:line="237" w:lineRule="auto"/>
              <w:rPr>
                <w:rFonts w:cs="Arial"/>
                <w:sz w:val="20"/>
                <w:szCs w:val="20"/>
              </w:rPr>
            </w:pPr>
            <w:r w:rsidRPr="003571BA">
              <w:rPr>
                <w:rFonts w:cs="Arial"/>
                <w:sz w:val="20"/>
                <w:szCs w:val="20"/>
              </w:rPr>
              <w:t>Other coaches/supervisory adults briefed on arrival of any hazards and establish any necessary rules about hazards.</w:t>
            </w:r>
          </w:p>
          <w:p w14:paraId="2313C616" w14:textId="2A813273" w:rsidR="003571BA" w:rsidRPr="003571BA" w:rsidRDefault="003571BA" w:rsidP="006C56AD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cs="Arial"/>
                <w:sz w:val="20"/>
                <w:szCs w:val="20"/>
              </w:rPr>
            </w:pPr>
            <w:r w:rsidRPr="003571BA">
              <w:rPr>
                <w:rFonts w:cs="Arial"/>
                <w:sz w:val="20"/>
                <w:szCs w:val="20"/>
              </w:rPr>
              <w:t>Hazards could include, but are not limited to:</w:t>
            </w:r>
          </w:p>
          <w:p w14:paraId="48A30080" w14:textId="77777777" w:rsidR="003571BA" w:rsidRPr="003571BA" w:rsidRDefault="003571BA" w:rsidP="006C56AD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rFonts w:cs="Arial"/>
                <w:sz w:val="20"/>
                <w:szCs w:val="20"/>
              </w:rPr>
            </w:pPr>
            <w:r w:rsidRPr="003571BA">
              <w:rPr>
                <w:rFonts w:cs="Arial"/>
                <w:sz w:val="20"/>
                <w:szCs w:val="20"/>
              </w:rPr>
              <w:t>Changes in weather conditions</w:t>
            </w:r>
          </w:p>
          <w:p w14:paraId="3057056B" w14:textId="77777777" w:rsidR="003571BA" w:rsidRPr="003571BA" w:rsidRDefault="003571BA" w:rsidP="006C56AD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rFonts w:cs="Arial"/>
                <w:sz w:val="20"/>
                <w:szCs w:val="20"/>
              </w:rPr>
            </w:pPr>
            <w:r w:rsidRPr="003571BA">
              <w:rPr>
                <w:rFonts w:cs="Arial"/>
                <w:sz w:val="20"/>
                <w:szCs w:val="20"/>
              </w:rPr>
              <w:t>Fallen branches</w:t>
            </w:r>
          </w:p>
          <w:p w14:paraId="78E032D7" w14:textId="429C6032" w:rsidR="003571BA" w:rsidRPr="003571BA" w:rsidRDefault="003571BA" w:rsidP="006C56AD">
            <w:pPr>
              <w:pStyle w:val="ListParagraph"/>
              <w:numPr>
                <w:ilvl w:val="0"/>
                <w:numId w:val="17"/>
              </w:numPr>
              <w:rPr>
                <w:rFonts w:ascii="Lucida Sans" w:hAnsi="Lucida Sans"/>
                <w:b/>
              </w:rPr>
            </w:pPr>
            <w:r w:rsidRPr="003571BA">
              <w:rPr>
                <w:rFonts w:cs="Arial"/>
                <w:sz w:val="20"/>
                <w:szCs w:val="20"/>
              </w:rPr>
              <w:t>Animal enters the activity area</w:t>
            </w:r>
          </w:p>
        </w:tc>
        <w:tc>
          <w:tcPr>
            <w:tcW w:w="138" w:type="pct"/>
            <w:shd w:val="clear" w:color="auto" w:fill="FFFFFF" w:themeFill="background1"/>
          </w:tcPr>
          <w:p w14:paraId="4C0B5006" w14:textId="0BE12F12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6909E200" w14:textId="7381B8D9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5" w:type="pct"/>
            <w:shd w:val="clear" w:color="auto" w:fill="FFFFFF" w:themeFill="background1"/>
          </w:tcPr>
          <w:p w14:paraId="3B300273" w14:textId="1CB40301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856" w:type="pct"/>
            <w:shd w:val="clear" w:color="auto" w:fill="FFFFFF" w:themeFill="background1"/>
          </w:tcPr>
          <w:p w14:paraId="3BDAD78F" w14:textId="77777777" w:rsidR="003571BA" w:rsidRDefault="003571BA" w:rsidP="003571BA"/>
        </w:tc>
      </w:tr>
      <w:tr w:rsidR="003571BA" w14:paraId="3C5F0443" w14:textId="77777777" w:rsidTr="001C763F">
        <w:trPr>
          <w:cantSplit/>
          <w:trHeight w:val="1296"/>
        </w:trPr>
        <w:tc>
          <w:tcPr>
            <w:tcW w:w="483" w:type="pct"/>
            <w:shd w:val="clear" w:color="auto" w:fill="FFFFFF" w:themeFill="background1"/>
          </w:tcPr>
          <w:p w14:paraId="3C5F0438" w14:textId="105B1C9E" w:rsidR="003571BA" w:rsidRDefault="003571BA" w:rsidP="003571BA">
            <w:r>
              <w:t>Undertaking activities beyond skill capacity</w:t>
            </w:r>
          </w:p>
        </w:tc>
        <w:tc>
          <w:tcPr>
            <w:tcW w:w="529" w:type="pct"/>
            <w:shd w:val="clear" w:color="auto" w:fill="FFFFFF" w:themeFill="background1"/>
          </w:tcPr>
          <w:p w14:paraId="3C5F0439" w14:textId="21617935" w:rsidR="003571BA" w:rsidRDefault="003571BA" w:rsidP="003571BA">
            <w:r>
              <w:t>Personal injury and affects upon others</w:t>
            </w:r>
          </w:p>
        </w:tc>
        <w:tc>
          <w:tcPr>
            <w:tcW w:w="829" w:type="pct"/>
            <w:shd w:val="clear" w:color="auto" w:fill="FFFFFF" w:themeFill="background1"/>
          </w:tcPr>
          <w:p w14:paraId="3C5F043A" w14:textId="75A0B40C" w:rsidR="003571BA" w:rsidRDefault="003571BA" w:rsidP="003571BA">
            <w:r>
              <w:t>User and those nearby</w:t>
            </w:r>
          </w:p>
        </w:tc>
        <w:tc>
          <w:tcPr>
            <w:tcW w:w="194" w:type="pct"/>
            <w:shd w:val="clear" w:color="auto" w:fill="FFFFFF" w:themeFill="background1"/>
          </w:tcPr>
          <w:p w14:paraId="3C5F043B" w14:textId="31281417" w:rsidR="003571BA" w:rsidRPr="00957A37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3C" w14:textId="69978733" w:rsidR="003571BA" w:rsidRPr="00957A37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06" w:type="pct"/>
            <w:shd w:val="clear" w:color="auto" w:fill="FFFFFF" w:themeFill="background1"/>
          </w:tcPr>
          <w:p w14:paraId="3C5F043D" w14:textId="41212D33" w:rsidR="003571BA" w:rsidRPr="00957A37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90" w:type="pct"/>
            <w:shd w:val="clear" w:color="auto" w:fill="FFFFFF" w:themeFill="background1"/>
          </w:tcPr>
          <w:p w14:paraId="3C5F043E" w14:textId="42127ABF" w:rsidR="003571BA" w:rsidRPr="003571BA" w:rsidRDefault="003571BA" w:rsidP="003571BA">
            <w:pPr>
              <w:rPr>
                <w:bCs/>
                <w:sz w:val="20"/>
                <w:szCs w:val="20"/>
              </w:rPr>
            </w:pPr>
            <w:r w:rsidRPr="003571BA">
              <w:rPr>
                <w:bCs/>
                <w:sz w:val="20"/>
                <w:szCs w:val="20"/>
              </w:rPr>
              <w:t>Ensure that participants only work within their skillset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3F" w14:textId="743A8451" w:rsidR="003571BA" w:rsidRPr="00957A37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40" w14:textId="03F3111D" w:rsidR="003571BA" w:rsidRPr="00957A37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5" w:type="pct"/>
            <w:shd w:val="clear" w:color="auto" w:fill="FFFFFF" w:themeFill="background1"/>
          </w:tcPr>
          <w:p w14:paraId="3C5F0441" w14:textId="1EE443F4" w:rsidR="003571BA" w:rsidRPr="00957A37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856" w:type="pct"/>
            <w:shd w:val="clear" w:color="auto" w:fill="FFFFFF" w:themeFill="background1"/>
          </w:tcPr>
          <w:p w14:paraId="3C5F0442" w14:textId="77777777" w:rsidR="003571BA" w:rsidRDefault="003571BA" w:rsidP="003571BA"/>
        </w:tc>
      </w:tr>
      <w:tr w:rsidR="003571BA" w14:paraId="3C5F044F" w14:textId="77777777" w:rsidTr="001C763F">
        <w:trPr>
          <w:cantSplit/>
          <w:trHeight w:val="1296"/>
        </w:trPr>
        <w:tc>
          <w:tcPr>
            <w:tcW w:w="483" w:type="pct"/>
            <w:shd w:val="clear" w:color="auto" w:fill="FFFFFF" w:themeFill="background1"/>
          </w:tcPr>
          <w:p w14:paraId="3C5F0444" w14:textId="300B0ACA" w:rsidR="003571BA" w:rsidRDefault="003571BA" w:rsidP="003571BA">
            <w:r>
              <w:lastRenderedPageBreak/>
              <w:t>Collisions</w:t>
            </w:r>
          </w:p>
        </w:tc>
        <w:tc>
          <w:tcPr>
            <w:tcW w:w="529" w:type="pct"/>
            <w:shd w:val="clear" w:color="auto" w:fill="FFFFFF" w:themeFill="background1"/>
          </w:tcPr>
          <w:p w14:paraId="3C5F0445" w14:textId="20466F41" w:rsidR="003571BA" w:rsidRDefault="003571BA" w:rsidP="003571BA">
            <w:r>
              <w:t>Colliding when practising skills</w:t>
            </w:r>
          </w:p>
        </w:tc>
        <w:tc>
          <w:tcPr>
            <w:tcW w:w="829" w:type="pct"/>
            <w:shd w:val="clear" w:color="auto" w:fill="FFFFFF" w:themeFill="background1"/>
          </w:tcPr>
          <w:p w14:paraId="3C5F0446" w14:textId="402B6E43" w:rsidR="003571BA" w:rsidRDefault="003571BA" w:rsidP="003571BA">
            <w:r>
              <w:t>User and those nearby</w:t>
            </w:r>
          </w:p>
        </w:tc>
        <w:tc>
          <w:tcPr>
            <w:tcW w:w="194" w:type="pct"/>
            <w:shd w:val="clear" w:color="auto" w:fill="FFFFFF" w:themeFill="background1"/>
          </w:tcPr>
          <w:p w14:paraId="3C5F0447" w14:textId="005438DE" w:rsidR="003571BA" w:rsidRPr="00957A37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48" w14:textId="5DDF191F" w:rsidR="003571BA" w:rsidRPr="00957A37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06" w:type="pct"/>
            <w:shd w:val="clear" w:color="auto" w:fill="FFFFFF" w:themeFill="background1"/>
          </w:tcPr>
          <w:p w14:paraId="3C5F0449" w14:textId="1A12DCD5" w:rsidR="003571BA" w:rsidRPr="00957A37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90" w:type="pct"/>
            <w:shd w:val="clear" w:color="auto" w:fill="FFFFFF" w:themeFill="background1"/>
          </w:tcPr>
          <w:p w14:paraId="3C5F044A" w14:textId="71834C27" w:rsidR="003571BA" w:rsidRPr="003571BA" w:rsidRDefault="003571BA" w:rsidP="003571BA">
            <w:pPr>
              <w:rPr>
                <w:bCs/>
              </w:rPr>
            </w:pPr>
            <w:r w:rsidRPr="003571BA">
              <w:rPr>
                <w:bCs/>
              </w:rPr>
              <w:t>Brief participants on safety of self and others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4B" w14:textId="7FB335CA" w:rsidR="003571BA" w:rsidRPr="00957A37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4C" w14:textId="1923908E" w:rsidR="003571BA" w:rsidRPr="00957A37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</w:tcPr>
          <w:p w14:paraId="3C5F044D" w14:textId="046D48F8" w:rsidR="003571BA" w:rsidRPr="00957A37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856" w:type="pct"/>
            <w:shd w:val="clear" w:color="auto" w:fill="FFFFFF" w:themeFill="background1"/>
          </w:tcPr>
          <w:p w14:paraId="3C5F044E" w14:textId="6BC961D7" w:rsidR="003571BA" w:rsidRPr="00462FD3" w:rsidRDefault="003571BA" w:rsidP="003571B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Ensuring adequate space is left between participants when necessary</w:t>
            </w:r>
          </w:p>
        </w:tc>
      </w:tr>
      <w:tr w:rsidR="003571BA" w14:paraId="3C5F0467" w14:textId="77777777" w:rsidTr="001C763F">
        <w:trPr>
          <w:cantSplit/>
          <w:trHeight w:val="1296"/>
        </w:trPr>
        <w:tc>
          <w:tcPr>
            <w:tcW w:w="483" w:type="pct"/>
            <w:shd w:val="clear" w:color="auto" w:fill="FFFFFF" w:themeFill="background1"/>
          </w:tcPr>
          <w:p w14:paraId="3C5F045C" w14:textId="7008A073" w:rsidR="003571BA" w:rsidRDefault="003571BA" w:rsidP="003571BA">
            <w:r>
              <w:t>Overstretching of muscles</w:t>
            </w:r>
          </w:p>
        </w:tc>
        <w:tc>
          <w:tcPr>
            <w:tcW w:w="529" w:type="pct"/>
            <w:shd w:val="clear" w:color="auto" w:fill="FFFFFF" w:themeFill="background1"/>
          </w:tcPr>
          <w:p w14:paraId="3C5F045D" w14:textId="12E2591F" w:rsidR="003571BA" w:rsidRDefault="003571BA" w:rsidP="003571BA">
            <w:r>
              <w:t>Pulled muscles and strains</w:t>
            </w:r>
          </w:p>
        </w:tc>
        <w:tc>
          <w:tcPr>
            <w:tcW w:w="829" w:type="pct"/>
            <w:shd w:val="clear" w:color="auto" w:fill="FFFFFF" w:themeFill="background1"/>
          </w:tcPr>
          <w:p w14:paraId="3C5F045E" w14:textId="79821E21" w:rsidR="003571BA" w:rsidRDefault="003571BA" w:rsidP="003571BA">
            <w:r>
              <w:t>User</w:t>
            </w:r>
          </w:p>
        </w:tc>
        <w:tc>
          <w:tcPr>
            <w:tcW w:w="194" w:type="pct"/>
            <w:shd w:val="clear" w:color="auto" w:fill="FFFFFF" w:themeFill="background1"/>
          </w:tcPr>
          <w:p w14:paraId="3C5F045F" w14:textId="0AEF473F" w:rsidR="003571BA" w:rsidRPr="00957A37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60" w14:textId="1D2E5BAF" w:rsidR="003571BA" w:rsidRPr="00957A37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06" w:type="pct"/>
            <w:shd w:val="clear" w:color="auto" w:fill="FFFFFF" w:themeFill="background1"/>
          </w:tcPr>
          <w:p w14:paraId="3C5F0461" w14:textId="07FBB53D" w:rsidR="003571BA" w:rsidRPr="00957A37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90" w:type="pct"/>
            <w:shd w:val="clear" w:color="auto" w:fill="FFFFFF" w:themeFill="background1"/>
          </w:tcPr>
          <w:p w14:paraId="589FF720" w14:textId="6B9D5857" w:rsidR="003571BA" w:rsidRPr="003571BA" w:rsidRDefault="003571BA" w:rsidP="003571BA">
            <w:pPr>
              <w:rPr>
                <w:bCs/>
              </w:rPr>
            </w:pPr>
            <w:r w:rsidRPr="003571BA">
              <w:rPr>
                <w:bCs/>
              </w:rPr>
              <w:t>Ensure correct and adequate warm-up procedure</w:t>
            </w:r>
          </w:p>
          <w:p w14:paraId="3C5F0462" w14:textId="2BEDB0AF" w:rsidR="003571BA" w:rsidRPr="003571BA" w:rsidRDefault="003571BA" w:rsidP="003571BA">
            <w:pPr>
              <w:rPr>
                <w:bCs/>
              </w:rPr>
            </w:pPr>
            <w:r w:rsidRPr="003571BA">
              <w:rPr>
                <w:bCs/>
              </w:rPr>
              <w:t>Brief participants on safe practice and staying within their skillset ability to avoid overstretching, asking for coach assistance if unsure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63" w14:textId="1524E2BD" w:rsidR="003571BA" w:rsidRPr="00957A37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64" w14:textId="54E8B8A2" w:rsidR="003571BA" w:rsidRPr="00957A37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</w:tcPr>
          <w:p w14:paraId="3C5F0465" w14:textId="4A13FEDD" w:rsidR="003571BA" w:rsidRPr="00957A37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856" w:type="pct"/>
            <w:shd w:val="clear" w:color="auto" w:fill="FFFFFF" w:themeFill="background1"/>
          </w:tcPr>
          <w:p w14:paraId="3C5F0466" w14:textId="77777777" w:rsidR="003571BA" w:rsidRDefault="003571BA" w:rsidP="003571BA"/>
        </w:tc>
      </w:tr>
      <w:tr w:rsidR="003571BA" w14:paraId="3C5F0473" w14:textId="77777777" w:rsidTr="001C763F">
        <w:trPr>
          <w:cantSplit/>
          <w:trHeight w:val="1296"/>
        </w:trPr>
        <w:tc>
          <w:tcPr>
            <w:tcW w:w="483" w:type="pct"/>
            <w:shd w:val="clear" w:color="auto" w:fill="FFFFFF" w:themeFill="background1"/>
          </w:tcPr>
          <w:p w14:paraId="3C5F0468" w14:textId="388AF52B" w:rsidR="003571BA" w:rsidRDefault="003571BA" w:rsidP="003571BA">
            <w:r>
              <w:t>Wearing jewellery or inappropriate clothing (e.g. loose or dangling straps)</w:t>
            </w:r>
          </w:p>
        </w:tc>
        <w:tc>
          <w:tcPr>
            <w:tcW w:w="529" w:type="pct"/>
            <w:shd w:val="clear" w:color="auto" w:fill="FFFFFF" w:themeFill="background1"/>
          </w:tcPr>
          <w:p w14:paraId="3C5F0469" w14:textId="7C8996FF" w:rsidR="003571BA" w:rsidRDefault="003571BA" w:rsidP="003571BA">
            <w:r>
              <w:t>Jewellery or clothing could get caught on the individual and cause injury</w:t>
            </w:r>
          </w:p>
        </w:tc>
        <w:tc>
          <w:tcPr>
            <w:tcW w:w="829" w:type="pct"/>
            <w:shd w:val="clear" w:color="auto" w:fill="FFFFFF" w:themeFill="background1"/>
          </w:tcPr>
          <w:p w14:paraId="3C5F046A" w14:textId="3C0425B4" w:rsidR="003571BA" w:rsidRDefault="003571BA" w:rsidP="003571BA">
            <w:r>
              <w:t>User</w:t>
            </w:r>
          </w:p>
        </w:tc>
        <w:tc>
          <w:tcPr>
            <w:tcW w:w="194" w:type="pct"/>
            <w:shd w:val="clear" w:color="auto" w:fill="FFFFFF" w:themeFill="background1"/>
          </w:tcPr>
          <w:p w14:paraId="69150BB1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  <w:p w14:paraId="3C5F046B" w14:textId="5B3A5D2A" w:rsidR="003571BA" w:rsidRPr="00957A37" w:rsidRDefault="003571BA" w:rsidP="003571BA">
            <w:pPr>
              <w:rPr>
                <w:rFonts w:ascii="Lucida Sans" w:hAnsi="Lucida Sans"/>
                <w:b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14:paraId="3C5F046C" w14:textId="676E73AB" w:rsidR="003571BA" w:rsidRPr="00957A37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06" w:type="pct"/>
            <w:shd w:val="clear" w:color="auto" w:fill="FFFFFF" w:themeFill="background1"/>
          </w:tcPr>
          <w:p w14:paraId="3C5F046D" w14:textId="13585651" w:rsidR="003571BA" w:rsidRPr="00957A37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90" w:type="pct"/>
            <w:shd w:val="clear" w:color="auto" w:fill="FFFFFF" w:themeFill="background1"/>
          </w:tcPr>
          <w:p w14:paraId="3C5F046E" w14:textId="5233B3E2" w:rsidR="003571BA" w:rsidRPr="003571BA" w:rsidRDefault="003571BA" w:rsidP="003571BA">
            <w:pPr>
              <w:rPr>
                <w:bCs/>
              </w:rPr>
            </w:pPr>
            <w:r w:rsidRPr="003571BA">
              <w:rPr>
                <w:bCs/>
              </w:rPr>
              <w:t>No jewellery permitted and fitted clothing with no loose parts or straps should be worn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6F" w14:textId="2488CAEE" w:rsidR="003571BA" w:rsidRPr="00957A37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70" w14:textId="2EDDE088" w:rsidR="003571BA" w:rsidRPr="00957A37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</w:tcPr>
          <w:p w14:paraId="3C5F0471" w14:textId="10FB939B" w:rsidR="003571BA" w:rsidRPr="00957A37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856" w:type="pct"/>
            <w:shd w:val="clear" w:color="auto" w:fill="FFFFFF" w:themeFill="background1"/>
          </w:tcPr>
          <w:p w14:paraId="3C5F0472" w14:textId="77777777" w:rsidR="003571BA" w:rsidRDefault="003571BA" w:rsidP="003571BA"/>
        </w:tc>
      </w:tr>
      <w:tr w:rsidR="003571BA" w14:paraId="3C5F047F" w14:textId="77777777" w:rsidTr="001C763F">
        <w:trPr>
          <w:cantSplit/>
          <w:trHeight w:val="1296"/>
        </w:trPr>
        <w:tc>
          <w:tcPr>
            <w:tcW w:w="483" w:type="pct"/>
            <w:shd w:val="clear" w:color="auto" w:fill="FFFFFF" w:themeFill="background1"/>
          </w:tcPr>
          <w:p w14:paraId="3C5F0474" w14:textId="3BA80B49" w:rsidR="003571BA" w:rsidRDefault="003571BA" w:rsidP="003571BA">
            <w:r>
              <w:t xml:space="preserve">Exacerbation of existing medical conditions, e.g. asthma, epilepsy </w:t>
            </w:r>
          </w:p>
        </w:tc>
        <w:tc>
          <w:tcPr>
            <w:tcW w:w="529" w:type="pct"/>
            <w:shd w:val="clear" w:color="auto" w:fill="FFFFFF" w:themeFill="background1"/>
          </w:tcPr>
          <w:p w14:paraId="3C5F0475" w14:textId="6FAD456A" w:rsidR="003571BA" w:rsidRDefault="003571BA" w:rsidP="003571BA">
            <w:r>
              <w:t>Severe illness if symptoms of the conditions are triggered/worsen</w:t>
            </w:r>
          </w:p>
        </w:tc>
        <w:tc>
          <w:tcPr>
            <w:tcW w:w="829" w:type="pct"/>
            <w:shd w:val="clear" w:color="auto" w:fill="FFFFFF" w:themeFill="background1"/>
          </w:tcPr>
          <w:p w14:paraId="3C5F0476" w14:textId="0A9A4043" w:rsidR="003571BA" w:rsidRDefault="003571BA" w:rsidP="003571BA">
            <w:r>
              <w:t>User</w:t>
            </w:r>
          </w:p>
        </w:tc>
        <w:tc>
          <w:tcPr>
            <w:tcW w:w="194" w:type="pct"/>
            <w:shd w:val="clear" w:color="auto" w:fill="FFFFFF" w:themeFill="background1"/>
          </w:tcPr>
          <w:p w14:paraId="01D954FE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  <w:p w14:paraId="3C5F0477" w14:textId="47AAE328" w:rsidR="003571BA" w:rsidRPr="00957A37" w:rsidRDefault="003571BA" w:rsidP="003571BA">
            <w:pPr>
              <w:rPr>
                <w:rFonts w:ascii="Lucida Sans" w:hAnsi="Lucida Sans"/>
                <w:b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14:paraId="3C5F0478" w14:textId="099E577D" w:rsidR="003571BA" w:rsidRPr="00957A37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206" w:type="pct"/>
            <w:shd w:val="clear" w:color="auto" w:fill="FFFFFF" w:themeFill="background1"/>
          </w:tcPr>
          <w:p w14:paraId="3C5F0479" w14:textId="1A8F0745" w:rsidR="003571BA" w:rsidRPr="00957A37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90" w:type="pct"/>
            <w:shd w:val="clear" w:color="auto" w:fill="FFFFFF" w:themeFill="background1"/>
          </w:tcPr>
          <w:p w14:paraId="3C5F047A" w14:textId="742AC823" w:rsidR="003571BA" w:rsidRPr="003571BA" w:rsidRDefault="003571BA" w:rsidP="003571BA">
            <w:pPr>
              <w:rPr>
                <w:bCs/>
              </w:rPr>
            </w:pPr>
            <w:r w:rsidRPr="003571BA">
              <w:rPr>
                <w:bCs/>
              </w:rPr>
              <w:t>Collect medical history from each participant and ensure they bring any medication they may need normally or in an emergency to every session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7B" w14:textId="284CCE0B" w:rsidR="003571BA" w:rsidRPr="00957A37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7C" w14:textId="2589420E" w:rsidR="003571BA" w:rsidRPr="00957A37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5" w:type="pct"/>
            <w:shd w:val="clear" w:color="auto" w:fill="FFFFFF" w:themeFill="background1"/>
          </w:tcPr>
          <w:p w14:paraId="3C5F047D" w14:textId="1DB7E68F" w:rsidR="003571BA" w:rsidRPr="00957A37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856" w:type="pct"/>
            <w:shd w:val="clear" w:color="auto" w:fill="FFFFFF" w:themeFill="background1"/>
          </w:tcPr>
          <w:p w14:paraId="3D9A6340" w14:textId="469F696A" w:rsidR="003571BA" w:rsidRDefault="003571BA" w:rsidP="003571BA"/>
          <w:p w14:paraId="7C8894D1" w14:textId="77777777" w:rsidR="003571BA" w:rsidRDefault="003571BA" w:rsidP="003571BA"/>
          <w:p w14:paraId="1886EE57" w14:textId="77777777" w:rsidR="003571BA" w:rsidRDefault="003571BA" w:rsidP="003571BA"/>
          <w:p w14:paraId="3771DA8D" w14:textId="77777777" w:rsidR="003571BA" w:rsidRDefault="003571BA" w:rsidP="003571BA"/>
          <w:p w14:paraId="3D44B8E4" w14:textId="77777777" w:rsidR="003571BA" w:rsidRDefault="003571BA" w:rsidP="003571BA"/>
          <w:p w14:paraId="14743FBC" w14:textId="77777777" w:rsidR="003571BA" w:rsidRDefault="003571BA" w:rsidP="003571BA"/>
          <w:p w14:paraId="3C5F047E" w14:textId="4ABDD9C6" w:rsidR="003571BA" w:rsidRDefault="003571BA" w:rsidP="003571BA"/>
        </w:tc>
      </w:tr>
      <w:tr w:rsidR="003571BA" w14:paraId="27364FE1" w14:textId="77777777" w:rsidTr="001C763F">
        <w:trPr>
          <w:cantSplit/>
          <w:trHeight w:val="1296"/>
        </w:trPr>
        <w:tc>
          <w:tcPr>
            <w:tcW w:w="483" w:type="pct"/>
            <w:shd w:val="clear" w:color="auto" w:fill="FFFFFF" w:themeFill="background1"/>
          </w:tcPr>
          <w:p w14:paraId="7066EBBC" w14:textId="4C8D7816" w:rsidR="003571BA" w:rsidRPr="002957FC" w:rsidRDefault="003571BA" w:rsidP="003571BA">
            <w:r w:rsidRPr="002957FC">
              <w:rPr>
                <w:rFonts w:cs="Arial"/>
              </w:rPr>
              <w:lastRenderedPageBreak/>
              <w:t xml:space="preserve">Hydration </w:t>
            </w:r>
          </w:p>
        </w:tc>
        <w:tc>
          <w:tcPr>
            <w:tcW w:w="529" w:type="pct"/>
            <w:shd w:val="clear" w:color="auto" w:fill="FFFFFF" w:themeFill="background1"/>
          </w:tcPr>
          <w:p w14:paraId="376E8342" w14:textId="7E0AE163" w:rsidR="003571BA" w:rsidRDefault="003571BA" w:rsidP="003571BA">
            <w:r>
              <w:t xml:space="preserve">Dehydration </w:t>
            </w:r>
          </w:p>
        </w:tc>
        <w:tc>
          <w:tcPr>
            <w:tcW w:w="829" w:type="pct"/>
            <w:shd w:val="clear" w:color="auto" w:fill="FFFFFF" w:themeFill="background1"/>
          </w:tcPr>
          <w:p w14:paraId="25AE4D79" w14:textId="09036CB7" w:rsidR="003571BA" w:rsidRPr="003571BA" w:rsidRDefault="003571BA" w:rsidP="003571BA">
            <w:r>
              <w:rPr>
                <w:rFonts w:cs="Arial"/>
              </w:rPr>
              <w:t xml:space="preserve">User </w:t>
            </w:r>
          </w:p>
        </w:tc>
        <w:tc>
          <w:tcPr>
            <w:tcW w:w="194" w:type="pct"/>
            <w:shd w:val="clear" w:color="auto" w:fill="FFFFFF" w:themeFill="background1"/>
          </w:tcPr>
          <w:p w14:paraId="2ADEF446" w14:textId="5FD76B15" w:rsidR="003571BA" w:rsidRPr="003571BA" w:rsidRDefault="003571BA" w:rsidP="003571B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464DE8B0" w14:textId="6633F924" w:rsidR="003571BA" w:rsidRPr="003571BA" w:rsidRDefault="003571BA" w:rsidP="003571B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6" w:type="pct"/>
            <w:shd w:val="clear" w:color="auto" w:fill="FFFFFF" w:themeFill="background1"/>
          </w:tcPr>
          <w:p w14:paraId="35E477D0" w14:textId="6E05DC34" w:rsidR="003571BA" w:rsidRPr="003571BA" w:rsidRDefault="003571BA" w:rsidP="003571B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0" w:type="pct"/>
            <w:shd w:val="clear" w:color="auto" w:fill="FFFFFF" w:themeFill="background1"/>
          </w:tcPr>
          <w:p w14:paraId="02023C22" w14:textId="77777777" w:rsidR="003571BA" w:rsidRPr="003571BA" w:rsidRDefault="003571BA" w:rsidP="006C56AD">
            <w:pPr>
              <w:pStyle w:val="ListParagraph"/>
              <w:numPr>
                <w:ilvl w:val="0"/>
                <w:numId w:val="18"/>
              </w:numPr>
              <w:spacing w:after="23" w:line="239" w:lineRule="auto"/>
              <w:rPr>
                <w:rFonts w:cs="Arial"/>
                <w:sz w:val="20"/>
                <w:szCs w:val="20"/>
              </w:rPr>
            </w:pPr>
            <w:r w:rsidRPr="003571BA">
              <w:rPr>
                <w:rFonts w:cs="Arial"/>
                <w:sz w:val="20"/>
                <w:szCs w:val="20"/>
              </w:rPr>
              <w:t xml:space="preserve">Gymnasts to have their own source of hydration in a sealed bottle. </w:t>
            </w:r>
          </w:p>
          <w:p w14:paraId="18D5322B" w14:textId="7BEE5A11" w:rsidR="003571BA" w:rsidRPr="003571BA" w:rsidRDefault="003571BA" w:rsidP="006C56AD">
            <w:pPr>
              <w:pStyle w:val="ListParagraph"/>
              <w:numPr>
                <w:ilvl w:val="0"/>
                <w:numId w:val="18"/>
              </w:numPr>
              <w:spacing w:after="23" w:line="239" w:lineRule="auto"/>
              <w:rPr>
                <w:rFonts w:cs="Arial"/>
                <w:sz w:val="20"/>
                <w:szCs w:val="20"/>
              </w:rPr>
            </w:pPr>
            <w:r w:rsidRPr="003571BA">
              <w:rPr>
                <w:rFonts w:cs="Arial"/>
                <w:sz w:val="20"/>
                <w:szCs w:val="20"/>
              </w:rPr>
              <w:t>No sharing of water bottles will be allowed.</w:t>
            </w:r>
          </w:p>
        </w:tc>
        <w:tc>
          <w:tcPr>
            <w:tcW w:w="138" w:type="pct"/>
            <w:shd w:val="clear" w:color="auto" w:fill="FFFFFF" w:themeFill="background1"/>
          </w:tcPr>
          <w:p w14:paraId="45F259A9" w14:textId="71DD95E6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7D669184" w14:textId="5CCC7EAE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</w:tcPr>
          <w:p w14:paraId="62E96F16" w14:textId="2C24C93B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856" w:type="pct"/>
            <w:shd w:val="clear" w:color="auto" w:fill="FFFFFF" w:themeFill="background1"/>
          </w:tcPr>
          <w:p w14:paraId="30577BD4" w14:textId="77777777" w:rsidR="003571BA" w:rsidRDefault="003571BA" w:rsidP="003571BA"/>
        </w:tc>
      </w:tr>
      <w:tr w:rsidR="002957FC" w14:paraId="7017628F" w14:textId="77777777" w:rsidTr="001C763F">
        <w:trPr>
          <w:cantSplit/>
          <w:trHeight w:val="1296"/>
        </w:trPr>
        <w:tc>
          <w:tcPr>
            <w:tcW w:w="483" w:type="pct"/>
            <w:shd w:val="clear" w:color="auto" w:fill="FFFFFF" w:themeFill="background1"/>
          </w:tcPr>
          <w:p w14:paraId="7779C85E" w14:textId="67DC7967" w:rsidR="002957FC" w:rsidRPr="002957FC" w:rsidRDefault="002957FC" w:rsidP="003571BA">
            <w:pPr>
              <w:rPr>
                <w:rFonts w:cs="Arial"/>
              </w:rPr>
            </w:pPr>
            <w:r>
              <w:rPr>
                <w:rFonts w:cs="Arial"/>
              </w:rPr>
              <w:t xml:space="preserve">Sun Damage </w:t>
            </w:r>
          </w:p>
        </w:tc>
        <w:tc>
          <w:tcPr>
            <w:tcW w:w="529" w:type="pct"/>
            <w:shd w:val="clear" w:color="auto" w:fill="FFFFFF" w:themeFill="background1"/>
          </w:tcPr>
          <w:p w14:paraId="1608A39B" w14:textId="20AEC158" w:rsidR="002957FC" w:rsidRDefault="002957FC" w:rsidP="003571BA">
            <w:r>
              <w:t>Skin damage due to the sun</w:t>
            </w:r>
          </w:p>
        </w:tc>
        <w:tc>
          <w:tcPr>
            <w:tcW w:w="829" w:type="pct"/>
            <w:shd w:val="clear" w:color="auto" w:fill="FFFFFF" w:themeFill="background1"/>
          </w:tcPr>
          <w:p w14:paraId="647922AF" w14:textId="4EDA08E3" w:rsidR="002957FC" w:rsidRDefault="002957FC" w:rsidP="003571BA">
            <w:pPr>
              <w:rPr>
                <w:rFonts w:cs="Arial"/>
              </w:rPr>
            </w:pPr>
            <w:r>
              <w:rPr>
                <w:rFonts w:cs="Arial"/>
              </w:rPr>
              <w:t>User</w:t>
            </w:r>
          </w:p>
        </w:tc>
        <w:tc>
          <w:tcPr>
            <w:tcW w:w="194" w:type="pct"/>
            <w:shd w:val="clear" w:color="auto" w:fill="FFFFFF" w:themeFill="background1"/>
          </w:tcPr>
          <w:p w14:paraId="16348851" w14:textId="1D93D9DD" w:rsidR="002957FC" w:rsidRDefault="002957FC" w:rsidP="003571B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785E3EC0" w14:textId="4C19AE41" w:rsidR="002957FC" w:rsidRDefault="002957FC" w:rsidP="003571B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6" w:type="pct"/>
            <w:shd w:val="clear" w:color="auto" w:fill="FFFFFF" w:themeFill="background1"/>
          </w:tcPr>
          <w:p w14:paraId="529A35D9" w14:textId="103ECB95" w:rsidR="002957FC" w:rsidRDefault="002957FC" w:rsidP="003571B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0" w:type="pct"/>
            <w:shd w:val="clear" w:color="auto" w:fill="FFFFFF" w:themeFill="background1"/>
          </w:tcPr>
          <w:p w14:paraId="0110A778" w14:textId="14FD5F4E" w:rsidR="002957FC" w:rsidRPr="002957FC" w:rsidRDefault="002957FC" w:rsidP="002957FC">
            <w:pPr>
              <w:spacing w:after="23" w:line="239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Members to wear sunscreen during session</w:t>
            </w:r>
          </w:p>
        </w:tc>
        <w:tc>
          <w:tcPr>
            <w:tcW w:w="138" w:type="pct"/>
            <w:shd w:val="clear" w:color="auto" w:fill="FFFFFF" w:themeFill="background1"/>
          </w:tcPr>
          <w:p w14:paraId="76F54DB4" w14:textId="573DF486" w:rsidR="002957FC" w:rsidRDefault="002957FC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3BB2EB8D" w14:textId="7EDA9F11" w:rsidR="002957FC" w:rsidRDefault="002957FC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</w:tcPr>
          <w:p w14:paraId="5A035AA9" w14:textId="2415445E" w:rsidR="002957FC" w:rsidRDefault="002957FC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856" w:type="pct"/>
            <w:shd w:val="clear" w:color="auto" w:fill="FFFFFF" w:themeFill="background1"/>
          </w:tcPr>
          <w:p w14:paraId="4DB9E873" w14:textId="77777777" w:rsidR="002957FC" w:rsidRDefault="002957FC" w:rsidP="003571BA"/>
        </w:tc>
      </w:tr>
      <w:tr w:rsidR="003571BA" w14:paraId="653D51B4" w14:textId="77777777" w:rsidTr="001C763F">
        <w:trPr>
          <w:cantSplit/>
          <w:trHeight w:val="1296"/>
        </w:trPr>
        <w:tc>
          <w:tcPr>
            <w:tcW w:w="483" w:type="pct"/>
            <w:shd w:val="clear" w:color="auto" w:fill="FFFFFF" w:themeFill="background1"/>
          </w:tcPr>
          <w:p w14:paraId="5CA010B6" w14:textId="77777777" w:rsidR="003571BA" w:rsidRDefault="003571BA" w:rsidP="003571BA"/>
          <w:p w14:paraId="745681E2" w14:textId="77777777" w:rsidR="003571BA" w:rsidRDefault="003571BA" w:rsidP="003571BA">
            <w:r>
              <w:t>Covid-19</w:t>
            </w:r>
          </w:p>
          <w:p w14:paraId="644427B2" w14:textId="77777777" w:rsidR="003571BA" w:rsidRDefault="003571BA" w:rsidP="003571BA"/>
          <w:p w14:paraId="755F15DE" w14:textId="0B2A2B64" w:rsidR="003571BA" w:rsidRDefault="003571BA" w:rsidP="003571BA">
            <w:r>
              <w:t xml:space="preserve">1. Hand washing </w:t>
            </w:r>
          </w:p>
        </w:tc>
        <w:tc>
          <w:tcPr>
            <w:tcW w:w="529" w:type="pct"/>
            <w:shd w:val="clear" w:color="auto" w:fill="FFFFFF" w:themeFill="background1"/>
          </w:tcPr>
          <w:p w14:paraId="471FAA88" w14:textId="77777777" w:rsidR="003571BA" w:rsidRDefault="003571BA" w:rsidP="003571BA"/>
          <w:p w14:paraId="5BD6D1B2" w14:textId="7DB04771" w:rsidR="003571BA" w:rsidRDefault="003571BA" w:rsidP="003571BA">
            <w:r>
              <w:t xml:space="preserve">Catching of, or spread of Covid-19 </w:t>
            </w:r>
          </w:p>
        </w:tc>
        <w:tc>
          <w:tcPr>
            <w:tcW w:w="829" w:type="pct"/>
            <w:shd w:val="clear" w:color="auto" w:fill="FFFFFF" w:themeFill="background1"/>
          </w:tcPr>
          <w:p w14:paraId="7440606F" w14:textId="77777777" w:rsidR="003571BA" w:rsidRDefault="003571BA" w:rsidP="003571BA"/>
          <w:p w14:paraId="64C078EF" w14:textId="77777777" w:rsidR="003571BA" w:rsidRPr="00A751C7" w:rsidRDefault="003571BA" w:rsidP="006C56A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Clubs/Soc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6EC5758" w14:textId="77777777" w:rsidR="003571BA" w:rsidRDefault="003571BA" w:rsidP="006C56A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3DFA1BC" w14:textId="77777777" w:rsidR="003571BA" w:rsidRDefault="003571BA" w:rsidP="006C56A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5B3770CE" w14:textId="77777777" w:rsidR="003571BA" w:rsidRDefault="003571BA" w:rsidP="003571BA"/>
        </w:tc>
        <w:tc>
          <w:tcPr>
            <w:tcW w:w="194" w:type="pct"/>
            <w:shd w:val="clear" w:color="auto" w:fill="FFFFFF" w:themeFill="background1"/>
          </w:tcPr>
          <w:p w14:paraId="654C902C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  <w:p w14:paraId="78EF7230" w14:textId="4543D0F5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55B43333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  <w:p w14:paraId="14FC9619" w14:textId="7D1D1074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06" w:type="pct"/>
            <w:shd w:val="clear" w:color="auto" w:fill="FFFFFF" w:themeFill="background1"/>
          </w:tcPr>
          <w:p w14:paraId="5F0D25AE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  <w:p w14:paraId="3916FDE5" w14:textId="166B61A6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90" w:type="pct"/>
            <w:shd w:val="clear" w:color="auto" w:fill="FFFFFF" w:themeFill="background1"/>
          </w:tcPr>
          <w:p w14:paraId="308DE430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  <w:p w14:paraId="4E77D8D5" w14:textId="4A7921A9" w:rsidR="003571BA" w:rsidRPr="003557D7" w:rsidRDefault="003571BA" w:rsidP="006C56A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roviding hand sanitizer around the environment</w:t>
            </w:r>
          </w:p>
          <w:p w14:paraId="4217189A" w14:textId="749C59F3" w:rsidR="003571BA" w:rsidRDefault="003571BA" w:rsidP="006C56A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Lucida Sans" w:hAnsi="Lucida Sans"/>
                <w:b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Members told to wash their hands before and after attending the sessions </w:t>
            </w:r>
          </w:p>
        </w:tc>
        <w:tc>
          <w:tcPr>
            <w:tcW w:w="138" w:type="pct"/>
            <w:shd w:val="clear" w:color="auto" w:fill="FFFFFF" w:themeFill="background1"/>
          </w:tcPr>
          <w:p w14:paraId="0B17A0B1" w14:textId="51D64E92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247C6A7D" w14:textId="2D33B7E7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5" w:type="pct"/>
            <w:shd w:val="clear" w:color="auto" w:fill="FFFFFF" w:themeFill="background1"/>
          </w:tcPr>
          <w:p w14:paraId="540DFC20" w14:textId="25910E42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856" w:type="pct"/>
            <w:shd w:val="clear" w:color="auto" w:fill="FFFFFF" w:themeFill="background1"/>
          </w:tcPr>
          <w:p w14:paraId="378E32BD" w14:textId="77777777" w:rsidR="003571BA" w:rsidRDefault="003571BA" w:rsidP="003571BA"/>
        </w:tc>
      </w:tr>
      <w:tr w:rsidR="003571BA" w14:paraId="4B72E6C2" w14:textId="77777777" w:rsidTr="001C763F">
        <w:trPr>
          <w:cantSplit/>
          <w:trHeight w:val="1296"/>
        </w:trPr>
        <w:tc>
          <w:tcPr>
            <w:tcW w:w="483" w:type="pct"/>
            <w:shd w:val="clear" w:color="auto" w:fill="FFFFFF" w:themeFill="background1"/>
          </w:tcPr>
          <w:p w14:paraId="2571D3CE" w14:textId="77777777" w:rsidR="003571BA" w:rsidRDefault="003571BA" w:rsidP="003571BA"/>
          <w:p w14:paraId="1E70F928" w14:textId="77777777" w:rsidR="003571BA" w:rsidRDefault="003571BA" w:rsidP="003571BA">
            <w:r>
              <w:t>Covid-19</w:t>
            </w:r>
            <w:r>
              <w:t xml:space="preserve"> </w:t>
            </w:r>
          </w:p>
          <w:p w14:paraId="50755F3D" w14:textId="77777777" w:rsidR="003571BA" w:rsidRDefault="003571BA" w:rsidP="003571BA"/>
          <w:p w14:paraId="4519FA49" w14:textId="42A47EE6" w:rsidR="003571BA" w:rsidRDefault="003571BA" w:rsidP="003571BA">
            <w:r>
              <w:t xml:space="preserve">2. social distancing </w:t>
            </w:r>
          </w:p>
        </w:tc>
        <w:tc>
          <w:tcPr>
            <w:tcW w:w="529" w:type="pct"/>
            <w:shd w:val="clear" w:color="auto" w:fill="FFFFFF" w:themeFill="background1"/>
          </w:tcPr>
          <w:p w14:paraId="4DD582B3" w14:textId="77777777" w:rsidR="003571BA" w:rsidRDefault="003571BA" w:rsidP="003571BA"/>
          <w:p w14:paraId="10A39458" w14:textId="3A10DAEA" w:rsidR="003571BA" w:rsidRDefault="003571BA" w:rsidP="003571BA">
            <w:r>
              <w:t>Catching of, or spread of Covid-19</w:t>
            </w:r>
          </w:p>
        </w:tc>
        <w:tc>
          <w:tcPr>
            <w:tcW w:w="829" w:type="pct"/>
            <w:shd w:val="clear" w:color="auto" w:fill="FFFFFF" w:themeFill="background1"/>
          </w:tcPr>
          <w:p w14:paraId="187A5BCA" w14:textId="77777777" w:rsidR="003571BA" w:rsidRDefault="003571BA" w:rsidP="003571BA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292003F7" w14:textId="77777777" w:rsidR="003571BA" w:rsidRPr="00661BEB" w:rsidRDefault="003571BA" w:rsidP="006C56A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C44DB51" w14:textId="77777777" w:rsidR="003571BA" w:rsidRDefault="003571BA" w:rsidP="006C56A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89EA24C" w14:textId="77777777" w:rsidR="003571BA" w:rsidRDefault="003571BA" w:rsidP="006C56A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E7EB4EE" w14:textId="77777777" w:rsidR="003571BA" w:rsidRDefault="003571BA" w:rsidP="003571BA"/>
        </w:tc>
        <w:tc>
          <w:tcPr>
            <w:tcW w:w="194" w:type="pct"/>
            <w:shd w:val="clear" w:color="auto" w:fill="FFFFFF" w:themeFill="background1"/>
          </w:tcPr>
          <w:p w14:paraId="48C4F85A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  <w:p w14:paraId="0DEFFAD0" w14:textId="47787E1F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748B348A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  <w:p w14:paraId="4A75A3DA" w14:textId="1B6B84B3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06" w:type="pct"/>
            <w:shd w:val="clear" w:color="auto" w:fill="FFFFFF" w:themeFill="background1"/>
          </w:tcPr>
          <w:p w14:paraId="06CE9688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  <w:p w14:paraId="1E1BB512" w14:textId="3E71882B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90" w:type="pct"/>
            <w:shd w:val="clear" w:color="auto" w:fill="FFFFFF" w:themeFill="background1"/>
          </w:tcPr>
          <w:p w14:paraId="2481AC45" w14:textId="77777777" w:rsidR="003571BA" w:rsidRPr="001F3ACC" w:rsidRDefault="003571BA" w:rsidP="003571BA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16628CAF" w14:textId="77777777" w:rsidR="003571BA" w:rsidRPr="001C763F" w:rsidRDefault="003571BA" w:rsidP="006C56AD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1F3ACC">
              <w:rPr>
                <w:rFonts w:cstheme="minorHAnsi"/>
                <w:bCs/>
                <w:sz w:val="20"/>
                <w:szCs w:val="20"/>
              </w:rPr>
              <w:t>2 met</w:t>
            </w:r>
            <w:r>
              <w:rPr>
                <w:rFonts w:cstheme="minorHAnsi"/>
                <w:bCs/>
                <w:sz w:val="20"/>
                <w:szCs w:val="20"/>
              </w:rPr>
              <w:t xml:space="preserve">re social distancing to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be in place between participants at all times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7166C67" w14:textId="77777777" w:rsidR="003571BA" w:rsidRDefault="003571BA" w:rsidP="006C56AD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physical coaching or spotting allowed in accordance with current British Gymnastics guidelines </w:t>
            </w:r>
          </w:p>
          <w:p w14:paraId="27FE22F8" w14:textId="41DE60B4" w:rsidR="00D07C0C" w:rsidRPr="001F3ACC" w:rsidRDefault="00D07C0C" w:rsidP="006C56AD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Attendance will be limited to 15 gymnasts and one coach/committee member in accordance with British Gymnastics guidelines </w:t>
            </w:r>
          </w:p>
        </w:tc>
        <w:tc>
          <w:tcPr>
            <w:tcW w:w="138" w:type="pct"/>
            <w:shd w:val="clear" w:color="auto" w:fill="FFFFFF" w:themeFill="background1"/>
          </w:tcPr>
          <w:p w14:paraId="5B905D1B" w14:textId="12E1AFFE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38" w:type="pct"/>
            <w:shd w:val="clear" w:color="auto" w:fill="FFFFFF" w:themeFill="background1"/>
          </w:tcPr>
          <w:p w14:paraId="4C50CCEB" w14:textId="77296A9A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5" w:type="pct"/>
            <w:shd w:val="clear" w:color="auto" w:fill="FFFFFF" w:themeFill="background1"/>
          </w:tcPr>
          <w:p w14:paraId="52D233BA" w14:textId="0AEB9327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856" w:type="pct"/>
            <w:shd w:val="clear" w:color="auto" w:fill="FFFFFF" w:themeFill="background1"/>
          </w:tcPr>
          <w:p w14:paraId="65175709" w14:textId="77777777" w:rsidR="003571BA" w:rsidRDefault="003571BA" w:rsidP="003571BA"/>
        </w:tc>
      </w:tr>
      <w:tr w:rsidR="003571BA" w14:paraId="3B548652" w14:textId="77777777" w:rsidTr="001C763F">
        <w:trPr>
          <w:cantSplit/>
          <w:trHeight w:val="1296"/>
        </w:trPr>
        <w:tc>
          <w:tcPr>
            <w:tcW w:w="483" w:type="pct"/>
            <w:shd w:val="clear" w:color="auto" w:fill="FFFFFF" w:themeFill="background1"/>
          </w:tcPr>
          <w:p w14:paraId="55477EB1" w14:textId="77777777" w:rsidR="003571BA" w:rsidRPr="005A607F" w:rsidRDefault="003571BA" w:rsidP="003571BA"/>
          <w:p w14:paraId="442B7D46" w14:textId="77777777" w:rsidR="003571BA" w:rsidRDefault="003571BA" w:rsidP="003571BA">
            <w:r>
              <w:t>Covid-19</w:t>
            </w:r>
          </w:p>
          <w:p w14:paraId="4F3479DD" w14:textId="77777777" w:rsidR="003571BA" w:rsidRDefault="003571BA" w:rsidP="003571BA"/>
          <w:p w14:paraId="6C9F7CF0" w14:textId="3B95179B" w:rsidR="003571BA" w:rsidRDefault="003571BA" w:rsidP="003571BA">
            <w:r>
              <w:t xml:space="preserve">3. Explaining the changes you are planning to make your activity safer </w:t>
            </w:r>
          </w:p>
        </w:tc>
        <w:tc>
          <w:tcPr>
            <w:tcW w:w="529" w:type="pct"/>
            <w:shd w:val="clear" w:color="auto" w:fill="FFFFFF" w:themeFill="background1"/>
          </w:tcPr>
          <w:p w14:paraId="134BBC46" w14:textId="77777777" w:rsidR="003571BA" w:rsidRPr="005A607F" w:rsidRDefault="003571BA" w:rsidP="003571BA"/>
          <w:p w14:paraId="3D88F7DA" w14:textId="2A3CD4C2" w:rsidR="003571BA" w:rsidRDefault="003571BA" w:rsidP="003571BA"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Catching of, or spread of Covid-19 </w:t>
            </w:r>
          </w:p>
        </w:tc>
        <w:tc>
          <w:tcPr>
            <w:tcW w:w="829" w:type="pct"/>
            <w:shd w:val="clear" w:color="auto" w:fill="FFFFFF" w:themeFill="background1"/>
          </w:tcPr>
          <w:p w14:paraId="3A1829C5" w14:textId="77777777" w:rsidR="003571BA" w:rsidRPr="005A607F" w:rsidRDefault="003571BA" w:rsidP="003571BA"/>
          <w:p w14:paraId="4C074095" w14:textId="77777777" w:rsidR="003571BA" w:rsidRPr="00661BEB" w:rsidRDefault="003571BA" w:rsidP="006C56A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D45820C" w14:textId="77777777" w:rsidR="003571BA" w:rsidRDefault="003571BA" w:rsidP="006C56A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E9AF21A" w14:textId="77777777" w:rsidR="003571BA" w:rsidRDefault="003571BA" w:rsidP="006C56A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A9938FE" w14:textId="77777777" w:rsidR="003571BA" w:rsidRDefault="003571BA" w:rsidP="003571BA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14:paraId="1946D74B" w14:textId="77777777" w:rsidR="003571BA" w:rsidRPr="005A607F" w:rsidRDefault="003571BA" w:rsidP="003571BA">
            <w:pPr>
              <w:rPr>
                <w:rFonts w:ascii="Lucida Sans" w:hAnsi="Lucida Sans"/>
                <w:b/>
              </w:rPr>
            </w:pPr>
          </w:p>
          <w:p w14:paraId="732C3718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14:paraId="4DBE17DC" w14:textId="77777777" w:rsidR="003571BA" w:rsidRPr="005A607F" w:rsidRDefault="003571BA" w:rsidP="003571BA">
            <w:pPr>
              <w:rPr>
                <w:rFonts w:ascii="Lucida Sans" w:hAnsi="Lucida Sans"/>
                <w:b/>
              </w:rPr>
            </w:pPr>
          </w:p>
          <w:p w14:paraId="024A9739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14:paraId="10A634EE" w14:textId="77777777" w:rsidR="003571BA" w:rsidRPr="005A607F" w:rsidRDefault="003571BA" w:rsidP="003571BA">
            <w:pPr>
              <w:rPr>
                <w:rFonts w:ascii="Lucida Sans" w:hAnsi="Lucida Sans"/>
                <w:b/>
              </w:rPr>
            </w:pPr>
          </w:p>
          <w:p w14:paraId="029810CB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</w:tc>
        <w:tc>
          <w:tcPr>
            <w:tcW w:w="1290" w:type="pct"/>
            <w:shd w:val="clear" w:color="auto" w:fill="FFFFFF" w:themeFill="background1"/>
          </w:tcPr>
          <w:p w14:paraId="5349586A" w14:textId="77777777" w:rsidR="003571BA" w:rsidRPr="005A607F" w:rsidRDefault="003571BA" w:rsidP="003571BA">
            <w:pPr>
              <w:rPr>
                <w:rFonts w:ascii="Lucida Sans" w:hAnsi="Lucida Sans"/>
                <w:b/>
              </w:rPr>
            </w:pPr>
          </w:p>
          <w:p w14:paraId="3FD1BF10" w14:textId="77777777" w:rsidR="003571BA" w:rsidRPr="005C0FAF" w:rsidRDefault="003571BA" w:rsidP="006C56AD">
            <w:pPr>
              <w:pStyle w:val="ListParagraph"/>
              <w:numPr>
                <w:ilvl w:val="0"/>
                <w:numId w:val="7"/>
              </w:num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the RA is uploaded on Groups Hub and request your members download and read it. </w:t>
            </w:r>
          </w:p>
          <w:p w14:paraId="6C9B9982" w14:textId="77777777" w:rsidR="003571BA" w:rsidRPr="005C0FAF" w:rsidRDefault="003571BA" w:rsidP="006C56AD">
            <w:pPr>
              <w:pStyle w:val="ListParagraph"/>
              <w:numPr>
                <w:ilvl w:val="0"/>
                <w:numId w:val="7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Use your social media and Club/Society communication channel to make all the members aware about the changes in your activities and encourage the to take all the precautions. </w:t>
            </w:r>
          </w:p>
          <w:p w14:paraId="285D021F" w14:textId="77777777" w:rsidR="003571BA" w:rsidRPr="005C0FAF" w:rsidRDefault="003571BA" w:rsidP="006C56AD">
            <w:pPr>
              <w:pStyle w:val="ListParagraph"/>
              <w:numPr>
                <w:ilvl w:val="0"/>
                <w:numId w:val="7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every activity starts with a reminder of key COVID-19 precautions and how to maintain them </w:t>
            </w:r>
          </w:p>
          <w:p w14:paraId="13271656" w14:textId="77777777" w:rsidR="003571BA" w:rsidRPr="005C0FAF" w:rsidRDefault="003571BA" w:rsidP="006C56AD">
            <w:pPr>
              <w:pStyle w:val="ListParagraph"/>
              <w:numPr>
                <w:ilvl w:val="0"/>
                <w:numId w:val="7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participants are aware of the consequences of not complying with guidance (i.e. exclusion from activity) </w:t>
            </w:r>
          </w:p>
          <w:p w14:paraId="5D90A81F" w14:textId="77777777" w:rsidR="003571BA" w:rsidRPr="00137D9F" w:rsidRDefault="003571BA" w:rsidP="003571BA">
            <w:pPr>
              <w:ind w:left="345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7D9F">
              <w:rPr>
                <w:rFonts w:ascii="Calibri" w:hAnsi="Calibri" w:cs="Arial"/>
              </w:rPr>
              <w:t> </w:t>
            </w:r>
          </w:p>
          <w:p w14:paraId="1EC9003C" w14:textId="77777777" w:rsidR="003571BA" w:rsidRPr="001F3ACC" w:rsidRDefault="003571BA" w:rsidP="003571BA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14:paraId="201AC906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14:paraId="3E9EA51A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14:paraId="67309994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</w:tc>
        <w:tc>
          <w:tcPr>
            <w:tcW w:w="856" w:type="pct"/>
            <w:shd w:val="clear" w:color="auto" w:fill="FFFFFF" w:themeFill="background1"/>
          </w:tcPr>
          <w:p w14:paraId="4E80B960" w14:textId="77777777" w:rsidR="003571BA" w:rsidRDefault="003571BA" w:rsidP="003571BA"/>
        </w:tc>
      </w:tr>
      <w:tr w:rsidR="003571BA" w14:paraId="3AE7C18D" w14:textId="77777777" w:rsidTr="002957FC">
        <w:trPr>
          <w:cantSplit/>
          <w:trHeight w:val="1296"/>
        </w:trPr>
        <w:tc>
          <w:tcPr>
            <w:tcW w:w="483" w:type="pct"/>
            <w:shd w:val="clear" w:color="auto" w:fill="FFFFFF" w:themeFill="background1"/>
          </w:tcPr>
          <w:p w14:paraId="2488054D" w14:textId="77777777" w:rsidR="003571BA" w:rsidRDefault="003571BA" w:rsidP="003571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6D4F4B60" w14:textId="77777777" w:rsidR="003571BA" w:rsidRDefault="003571BA" w:rsidP="003571BA">
            <w:r>
              <w:t>Covid-19</w:t>
            </w:r>
          </w:p>
          <w:p w14:paraId="561F38FB" w14:textId="77777777" w:rsidR="003571BA" w:rsidRDefault="003571BA" w:rsidP="003571BA"/>
          <w:p w14:paraId="01B266B6" w14:textId="51D74F7D" w:rsidR="003571BA" w:rsidRPr="005A607F" w:rsidRDefault="003571BA" w:rsidP="003571BA">
            <w:r>
              <w:t xml:space="preserve">4. protecting people who are at higher risk you should think about </w:t>
            </w:r>
          </w:p>
        </w:tc>
        <w:tc>
          <w:tcPr>
            <w:tcW w:w="529" w:type="pct"/>
            <w:shd w:val="clear" w:color="auto" w:fill="FFFFFF" w:themeFill="background1"/>
          </w:tcPr>
          <w:p w14:paraId="62433A44" w14:textId="77777777" w:rsidR="003571BA" w:rsidRDefault="003571BA" w:rsidP="003571BA"/>
          <w:p w14:paraId="341AFFA7" w14:textId="537C4B31" w:rsidR="003571BA" w:rsidRPr="005A607F" w:rsidRDefault="003571BA" w:rsidP="003571BA"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Catching of, or spread of Covid-19 </w:t>
            </w:r>
          </w:p>
        </w:tc>
        <w:tc>
          <w:tcPr>
            <w:tcW w:w="829" w:type="pct"/>
            <w:shd w:val="clear" w:color="auto" w:fill="FFFFFF" w:themeFill="background1"/>
          </w:tcPr>
          <w:p w14:paraId="6EAA9A3D" w14:textId="77777777" w:rsidR="003571BA" w:rsidRDefault="003571BA" w:rsidP="003571BA"/>
          <w:p w14:paraId="21EC1AC9" w14:textId="77777777" w:rsidR="003571BA" w:rsidRPr="00661BEB" w:rsidRDefault="003571BA" w:rsidP="006C56A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9CC57F9" w14:textId="77777777" w:rsidR="003571BA" w:rsidRDefault="003571BA" w:rsidP="006C56A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F57EC2F" w14:textId="77777777" w:rsidR="003571BA" w:rsidRDefault="003571BA" w:rsidP="006C56A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ACE719B" w14:textId="77777777" w:rsidR="003571BA" w:rsidRPr="005A607F" w:rsidRDefault="003571BA" w:rsidP="003571BA"/>
        </w:tc>
        <w:tc>
          <w:tcPr>
            <w:tcW w:w="194" w:type="pct"/>
            <w:shd w:val="clear" w:color="auto" w:fill="FFFFFF" w:themeFill="background1"/>
          </w:tcPr>
          <w:p w14:paraId="5B0CA34F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  <w:p w14:paraId="2CE8F9D0" w14:textId="0EE1FE8B" w:rsidR="003571BA" w:rsidRPr="005A607F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2" w:type="pct"/>
            <w:shd w:val="clear" w:color="auto" w:fill="FFFFFF" w:themeFill="background1"/>
          </w:tcPr>
          <w:p w14:paraId="0EEEE31B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  <w:p w14:paraId="00C46460" w14:textId="7D8B36A8" w:rsidR="003571BA" w:rsidRPr="005A607F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06" w:type="pct"/>
            <w:shd w:val="clear" w:color="auto" w:fill="FFFFFF" w:themeFill="background1"/>
          </w:tcPr>
          <w:p w14:paraId="60BCBF8B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  <w:p w14:paraId="094B791E" w14:textId="440D22B8" w:rsidR="003571BA" w:rsidRPr="005A607F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290" w:type="pct"/>
            <w:shd w:val="clear" w:color="auto" w:fill="FFFFFF" w:themeFill="background1"/>
          </w:tcPr>
          <w:p w14:paraId="46F9C3E9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  <w:p w14:paraId="76DD9E07" w14:textId="77777777" w:rsidR="003571BA" w:rsidRPr="00137D9F" w:rsidRDefault="003571BA" w:rsidP="006C56AD">
            <w:pPr>
              <w:numPr>
                <w:ilvl w:val="0"/>
                <w:numId w:val="8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As</w:t>
            </w:r>
            <w:r>
              <w:rPr>
                <w:rFonts w:ascii="Calibri" w:hAnsi="Calibri" w:cs="Times New Roman"/>
                <w:sz w:val="20"/>
                <w:szCs w:val="20"/>
              </w:rPr>
              <w:t>k members to clarify if they have any specific health conditions which may put them in the ‘at risk’ category</w:t>
            </w:r>
          </w:p>
          <w:p w14:paraId="2F047153" w14:textId="77777777" w:rsidR="003571BA" w:rsidRPr="005C0FAF" w:rsidRDefault="003571BA" w:rsidP="006C56AD">
            <w:pPr>
              <w:pStyle w:val="ListParagraph"/>
              <w:numPr>
                <w:ilvl w:val="0"/>
                <w:numId w:val="8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Planning for people who are unable to engage in person </w:t>
            </w:r>
          </w:p>
          <w:p w14:paraId="587C3D84" w14:textId="77777777" w:rsidR="003571BA" w:rsidRPr="00137D9F" w:rsidRDefault="003571BA" w:rsidP="006C56AD">
            <w:pPr>
              <w:numPr>
                <w:ilvl w:val="0"/>
                <w:numId w:val="8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</w:t>
            </w:r>
            <w:r>
              <w:rPr>
                <w:rFonts w:ascii="Calibri" w:hAnsi="Calibri" w:cs="Times New Roman"/>
                <w:sz w:val="20"/>
                <w:szCs w:val="20"/>
              </w:rPr>
              <w:t>who are shielding</w:t>
            </w:r>
          </w:p>
          <w:p w14:paraId="3150CBEB" w14:textId="77777777" w:rsidR="003571BA" w:rsidRPr="00137D9F" w:rsidRDefault="003571BA" w:rsidP="006C56AD">
            <w:pPr>
              <w:numPr>
                <w:ilvl w:val="0"/>
                <w:numId w:val="8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03ABBD7B" w14:textId="77777777" w:rsidR="003571BA" w:rsidRPr="005C0FAF" w:rsidRDefault="003571BA" w:rsidP="006C56AD">
            <w:pPr>
              <w:pStyle w:val="ListParagraph"/>
              <w:numPr>
                <w:ilvl w:val="0"/>
                <w:numId w:val="8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5C0FA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2F7216E4" w14:textId="77777777" w:rsidR="003571BA" w:rsidRPr="005A607F" w:rsidRDefault="003571BA" w:rsidP="003571BA">
            <w:pPr>
              <w:rPr>
                <w:rFonts w:ascii="Lucida Sans" w:hAnsi="Lucida Sans"/>
                <w:b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14:paraId="6E90D99E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  <w:p w14:paraId="46E50780" w14:textId="45F97C9B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38" w:type="pct"/>
            <w:shd w:val="clear" w:color="auto" w:fill="FFFFFF" w:themeFill="background1"/>
          </w:tcPr>
          <w:p w14:paraId="0F2E2A0B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  <w:p w14:paraId="5B5D9373" w14:textId="790F9267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85" w:type="pct"/>
            <w:shd w:val="clear" w:color="auto" w:fill="FFFFFF" w:themeFill="background1"/>
          </w:tcPr>
          <w:p w14:paraId="65707246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  <w:p w14:paraId="2FEE921F" w14:textId="25DCE72F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856" w:type="pct"/>
            <w:shd w:val="clear" w:color="auto" w:fill="FFFFFF" w:themeFill="background1"/>
          </w:tcPr>
          <w:p w14:paraId="6E6885F4" w14:textId="77777777" w:rsidR="003571BA" w:rsidRDefault="003571BA" w:rsidP="003571BA"/>
        </w:tc>
      </w:tr>
      <w:tr w:rsidR="003571BA" w14:paraId="7E2E6816" w14:textId="77777777" w:rsidTr="001C763F">
        <w:trPr>
          <w:cantSplit/>
          <w:trHeight w:val="1296"/>
        </w:trPr>
        <w:tc>
          <w:tcPr>
            <w:tcW w:w="483" w:type="pct"/>
            <w:shd w:val="clear" w:color="auto" w:fill="FFFFFF" w:themeFill="background1"/>
          </w:tcPr>
          <w:p w14:paraId="067080B7" w14:textId="77777777" w:rsidR="003571BA" w:rsidRDefault="003571BA" w:rsidP="003571BA"/>
          <w:p w14:paraId="375DA23D" w14:textId="77777777" w:rsidR="003571BA" w:rsidRDefault="003571BA" w:rsidP="003571BA">
            <w:r>
              <w:t>Covid-19</w:t>
            </w:r>
          </w:p>
          <w:p w14:paraId="2DFE9C9D" w14:textId="77777777" w:rsidR="003571BA" w:rsidRDefault="003571BA" w:rsidP="003571BA">
            <w:pPr>
              <w:rPr>
                <w:lang w:eastAsia="en-GB"/>
              </w:rPr>
            </w:pPr>
          </w:p>
          <w:p w14:paraId="48FF10DC" w14:textId="08EF0359" w:rsidR="003571BA" w:rsidRDefault="003571BA" w:rsidP="003571B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lang w:eastAsia="en-GB"/>
              </w:rPr>
              <w:t xml:space="preserve">5. Symptoms of Covid-19 </w:t>
            </w:r>
          </w:p>
        </w:tc>
        <w:tc>
          <w:tcPr>
            <w:tcW w:w="529" w:type="pct"/>
            <w:shd w:val="clear" w:color="auto" w:fill="FFFFFF" w:themeFill="background1"/>
          </w:tcPr>
          <w:p w14:paraId="0B8C3C29" w14:textId="77777777" w:rsidR="003571BA" w:rsidRDefault="003571BA" w:rsidP="003571BA">
            <w:pP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</w:pPr>
          </w:p>
          <w:p w14:paraId="1DECA81E" w14:textId="54352D0B" w:rsidR="003571BA" w:rsidRPr="000559E5" w:rsidRDefault="003571BA" w:rsidP="003571BA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Catching of, or spread of Covid-19 </w:t>
            </w:r>
          </w:p>
          <w:p w14:paraId="7C36A787" w14:textId="77777777" w:rsidR="003571BA" w:rsidRDefault="003571BA" w:rsidP="003571BA"/>
        </w:tc>
        <w:tc>
          <w:tcPr>
            <w:tcW w:w="829" w:type="pct"/>
            <w:shd w:val="clear" w:color="auto" w:fill="FFFFFF" w:themeFill="background1"/>
          </w:tcPr>
          <w:p w14:paraId="1AFA5BB8" w14:textId="77777777" w:rsidR="003571BA" w:rsidRDefault="003571BA" w:rsidP="003571BA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119D6D00" w14:textId="77777777" w:rsidR="003571BA" w:rsidRPr="00661BEB" w:rsidRDefault="003571BA" w:rsidP="006C56A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5F6B5398" w14:textId="77777777" w:rsidR="003571BA" w:rsidRDefault="003571BA" w:rsidP="006C56A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372C9B5" w14:textId="77777777" w:rsidR="003571BA" w:rsidRDefault="003571BA" w:rsidP="006C56A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55B0F646" w14:textId="77777777" w:rsidR="003571BA" w:rsidRDefault="003571BA" w:rsidP="003571BA"/>
          <w:p w14:paraId="57C5DD8D" w14:textId="77777777" w:rsidR="003571BA" w:rsidRDefault="003571BA" w:rsidP="003571BA"/>
        </w:tc>
        <w:tc>
          <w:tcPr>
            <w:tcW w:w="194" w:type="pct"/>
            <w:shd w:val="clear" w:color="auto" w:fill="FFFFFF" w:themeFill="background1"/>
          </w:tcPr>
          <w:p w14:paraId="00E4CD40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  <w:p w14:paraId="5CD15FA2" w14:textId="64A2C05A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2" w:type="pct"/>
            <w:shd w:val="clear" w:color="auto" w:fill="FFFFFF" w:themeFill="background1"/>
          </w:tcPr>
          <w:p w14:paraId="52BA2E10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  <w:p w14:paraId="674EBBE4" w14:textId="4B85FA4C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06" w:type="pct"/>
            <w:shd w:val="clear" w:color="auto" w:fill="FFFFFF" w:themeFill="background1"/>
          </w:tcPr>
          <w:p w14:paraId="6DE01152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  <w:p w14:paraId="48055D37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  <w:p w14:paraId="528B0533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</w:tc>
        <w:tc>
          <w:tcPr>
            <w:tcW w:w="1290" w:type="pct"/>
            <w:shd w:val="clear" w:color="auto" w:fill="FFFFFF" w:themeFill="background1"/>
          </w:tcPr>
          <w:p w14:paraId="10D5EC83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  <w:p w14:paraId="79DF15C8" w14:textId="61292C78" w:rsidR="003571BA" w:rsidRPr="000559E5" w:rsidRDefault="003571BA" w:rsidP="006C56AD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 xml:space="preserve">If member becomes unwell with a new continuous cough or 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high </w:t>
            </w:r>
            <w:r w:rsidR="00D07C0C" w:rsidRPr="000559E5">
              <w:rPr>
                <w:rFonts w:ascii="Calibri" w:hAnsi="Calibri" w:cs="Arial"/>
                <w:sz w:val="20"/>
                <w:szCs w:val="20"/>
              </w:rPr>
              <w:t>temperature,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 they will be sent home and advised to follow the </w:t>
            </w:r>
            <w:proofErr w:type="gramStart"/>
            <w:r w:rsidRPr="000559E5">
              <w:rPr>
                <w:rFonts w:ascii="Calibri" w:hAnsi="Calibri" w:cs="Arial"/>
                <w:sz w:val="20"/>
                <w:szCs w:val="20"/>
              </w:rPr>
              <w:t>stay at home</w:t>
            </w:r>
            <w:proofErr w:type="gramEnd"/>
            <w:r w:rsidRPr="000559E5">
              <w:rPr>
                <w:rFonts w:ascii="Calibri" w:hAnsi="Calibri" w:cs="Arial"/>
                <w:sz w:val="20"/>
                <w:szCs w:val="20"/>
              </w:rPr>
              <w:t xml:space="preserve"> guidance. </w:t>
            </w:r>
          </w:p>
          <w:p w14:paraId="7E53A2B2" w14:textId="77777777" w:rsidR="003571BA" w:rsidRPr="000559E5" w:rsidRDefault="003571BA" w:rsidP="006C56AD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maintain regular contact with members during this time. </w:t>
            </w:r>
          </w:p>
          <w:p w14:paraId="69958F68" w14:textId="77777777" w:rsidR="003571BA" w:rsidRPr="00137D9F" w:rsidRDefault="003571BA" w:rsidP="003571BA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29AB75A7" w14:textId="77777777" w:rsidR="003571BA" w:rsidRPr="000559E5" w:rsidRDefault="003571BA" w:rsidP="006C56AD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advised that a member has developed Covid-19 and that they were recently in contact with member, the Club/Soc</w:t>
            </w:r>
            <w:r>
              <w:rPr>
                <w:rFonts w:ascii="Calibri" w:hAnsi="Calibri" w:cs="Arial"/>
                <w:sz w:val="20"/>
                <w:szCs w:val="20"/>
              </w:rPr>
              <w:t>s c</w:t>
            </w:r>
            <w:r w:rsidRPr="000559E5">
              <w:rPr>
                <w:rFonts w:ascii="Calibri" w:hAnsi="Calibri" w:cs="Arial"/>
                <w:sz w:val="20"/>
                <w:szCs w:val="20"/>
              </w:rPr>
              <w:t>ommittee will contact SUSU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Activities Team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and will encourage the person to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contact Public Health England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Id11" w:tgtFrame="_blank" w:history="1">
              <w:r w:rsidRPr="000559E5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A535A88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14:paraId="31CD5E96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  <w:p w14:paraId="2AC4E78D" w14:textId="2EB26EF2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38" w:type="pct"/>
            <w:shd w:val="clear" w:color="auto" w:fill="FFFFFF" w:themeFill="background1"/>
          </w:tcPr>
          <w:p w14:paraId="0E56F436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  <w:p w14:paraId="5EF3E563" w14:textId="38E37B3B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85" w:type="pct"/>
            <w:shd w:val="clear" w:color="auto" w:fill="FFFFFF" w:themeFill="background1"/>
          </w:tcPr>
          <w:p w14:paraId="09FB6872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  <w:p w14:paraId="4DB3E6A6" w14:textId="0CE28102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856" w:type="pct"/>
            <w:shd w:val="clear" w:color="auto" w:fill="FFFFFF" w:themeFill="background1"/>
          </w:tcPr>
          <w:p w14:paraId="687BE7EA" w14:textId="77777777" w:rsidR="003571BA" w:rsidRDefault="003571BA" w:rsidP="003571BA"/>
          <w:p w14:paraId="747CF311" w14:textId="77777777" w:rsidR="003571BA" w:rsidRPr="000559E5" w:rsidRDefault="003571BA" w:rsidP="006C56AD">
            <w:pPr>
              <w:pStyle w:val="ListParagraph"/>
              <w:numPr>
                <w:ilvl w:val="0"/>
                <w:numId w:val="11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0559E5">
              <w:rPr>
                <w:rFonts w:ascii="Calibri" w:hAnsi="Calibri" w:cs="Times New Roman"/>
                <w:sz w:val="20"/>
                <w:szCs w:val="20"/>
              </w:rPr>
              <w:t>Planning for people who are unable to engage in person </w:t>
            </w:r>
          </w:p>
          <w:p w14:paraId="7885C510" w14:textId="77777777" w:rsidR="003571BA" w:rsidRPr="00137D9F" w:rsidRDefault="003571BA" w:rsidP="006C56AD">
            <w:pPr>
              <w:numPr>
                <w:ilvl w:val="0"/>
                <w:numId w:val="10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who have someone shielding in their household </w:t>
            </w:r>
          </w:p>
          <w:p w14:paraId="3EE5FA9D" w14:textId="77777777" w:rsidR="003571BA" w:rsidRPr="00137D9F" w:rsidRDefault="003571BA" w:rsidP="006C56AD">
            <w:pPr>
              <w:numPr>
                <w:ilvl w:val="0"/>
                <w:numId w:val="10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17CC1FFF" w14:textId="77777777" w:rsidR="003571BA" w:rsidRPr="00137D9F" w:rsidRDefault="003571BA" w:rsidP="006C56AD">
            <w:pPr>
              <w:numPr>
                <w:ilvl w:val="0"/>
                <w:numId w:val="10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ffering people the safest available roles in an activity </w:t>
            </w:r>
          </w:p>
          <w:p w14:paraId="0CF42DA4" w14:textId="77777777" w:rsidR="003571BA" w:rsidRPr="00137D9F" w:rsidRDefault="003571BA" w:rsidP="006C56AD">
            <w:pPr>
              <w:numPr>
                <w:ilvl w:val="0"/>
                <w:numId w:val="10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09A4466D" w14:textId="77777777" w:rsidR="003571BA" w:rsidRDefault="003571BA" w:rsidP="003571BA"/>
        </w:tc>
      </w:tr>
      <w:tr w:rsidR="003571BA" w14:paraId="02406929" w14:textId="77777777" w:rsidTr="001C763F">
        <w:trPr>
          <w:cantSplit/>
          <w:trHeight w:val="1296"/>
        </w:trPr>
        <w:tc>
          <w:tcPr>
            <w:tcW w:w="483" w:type="pct"/>
            <w:shd w:val="clear" w:color="auto" w:fill="FFFFFF" w:themeFill="background1"/>
          </w:tcPr>
          <w:p w14:paraId="2C37C368" w14:textId="77777777" w:rsidR="003571BA" w:rsidRDefault="003571BA" w:rsidP="003571BA"/>
          <w:p w14:paraId="72503010" w14:textId="77777777" w:rsidR="003571BA" w:rsidRDefault="003571BA" w:rsidP="003571BA"/>
          <w:p w14:paraId="0C18BAD4" w14:textId="77777777" w:rsidR="003571BA" w:rsidRDefault="003571BA" w:rsidP="003571BA">
            <w:r>
              <w:t>Covid-19</w:t>
            </w:r>
          </w:p>
          <w:p w14:paraId="1A5A9AE1" w14:textId="77777777" w:rsidR="003571BA" w:rsidRDefault="003571BA" w:rsidP="003571BA"/>
          <w:p w14:paraId="222547FC" w14:textId="3A57C7D4" w:rsidR="003571BA" w:rsidRDefault="003571BA" w:rsidP="003571BA">
            <w:r>
              <w:t xml:space="preserve">6. Mental health </w:t>
            </w:r>
          </w:p>
        </w:tc>
        <w:tc>
          <w:tcPr>
            <w:tcW w:w="529" w:type="pct"/>
            <w:shd w:val="clear" w:color="auto" w:fill="FFFFFF" w:themeFill="background1"/>
          </w:tcPr>
          <w:p w14:paraId="7DD5E1B2" w14:textId="77777777" w:rsidR="003571BA" w:rsidRDefault="003571BA" w:rsidP="003571BA"/>
          <w:p w14:paraId="1140678C" w14:textId="77777777" w:rsidR="003571BA" w:rsidRPr="00137D9F" w:rsidRDefault="003571BA" w:rsidP="003571BA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6ED11F54" w14:textId="2CBD7687" w:rsidR="003571BA" w:rsidRPr="000559E5" w:rsidRDefault="003571BA" w:rsidP="003571BA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6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. </w:t>
            </w:r>
            <w:r w:rsidRPr="000559E5">
              <w:rPr>
                <w:rFonts w:ascii="Calibri" w:hAnsi="Calibri" w:cs="Arial"/>
                <w:bCs/>
                <w:sz w:val="20"/>
                <w:szCs w:val="20"/>
              </w:rPr>
              <w:t>Mental Health </w:t>
            </w:r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0B476637" w14:textId="77777777" w:rsidR="003571BA" w:rsidRDefault="003571BA" w:rsidP="003571BA">
            <w:pP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29" w:type="pct"/>
            <w:shd w:val="clear" w:color="auto" w:fill="FFFFFF" w:themeFill="background1"/>
          </w:tcPr>
          <w:p w14:paraId="67ABBF91" w14:textId="77777777" w:rsidR="003571BA" w:rsidRDefault="003571BA" w:rsidP="003571BA"/>
          <w:p w14:paraId="42E106CD" w14:textId="77777777" w:rsidR="003571BA" w:rsidRPr="00661BEB" w:rsidRDefault="003571BA" w:rsidP="006C56A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DCEBA3E" w14:textId="77777777" w:rsidR="003571BA" w:rsidRDefault="003571BA" w:rsidP="006C56A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ECBB937" w14:textId="77777777" w:rsidR="003571BA" w:rsidRDefault="003571BA" w:rsidP="006C56A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D291363" w14:textId="77777777" w:rsidR="003571BA" w:rsidRDefault="003571BA" w:rsidP="003571BA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14:paraId="388D1A8B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  <w:p w14:paraId="3BD99AC7" w14:textId="18401CBE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2" w:type="pct"/>
            <w:shd w:val="clear" w:color="auto" w:fill="FFFFFF" w:themeFill="background1"/>
          </w:tcPr>
          <w:p w14:paraId="6E9B5B1F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  <w:p w14:paraId="261387A8" w14:textId="590393A5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06" w:type="pct"/>
            <w:shd w:val="clear" w:color="auto" w:fill="FFFFFF" w:themeFill="background1"/>
          </w:tcPr>
          <w:p w14:paraId="7944039E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  <w:p w14:paraId="5647F6D2" w14:textId="414BCD11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90" w:type="pct"/>
            <w:shd w:val="clear" w:color="auto" w:fill="FFFFFF" w:themeFill="background1"/>
          </w:tcPr>
          <w:p w14:paraId="1406EB02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  <w:p w14:paraId="518623E6" w14:textId="77777777" w:rsidR="00D07C0C" w:rsidRPr="00D07C0C" w:rsidRDefault="003571BA" w:rsidP="006C56AD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promote mental health &amp; wellbeing awareness to members during the Coronavirus outbreak and will offer whatever support through training such as WIDE</w:t>
            </w:r>
          </w:p>
          <w:p w14:paraId="21D4B85F" w14:textId="3BBCB55A" w:rsidR="003571BA" w:rsidRPr="00D07C0C" w:rsidRDefault="003571BA" w:rsidP="006C56AD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07C0C">
              <w:rPr>
                <w:rFonts w:ascii="Calibri" w:hAnsi="Calibri" w:cs="Arial"/>
                <w:sz w:val="20"/>
                <w:szCs w:val="20"/>
              </w:rPr>
              <w:t xml:space="preserve">Committee to share relevant support services to members i.e. Student Services, Security, Enabling Team, Advice Centre, Emergency Services </w:t>
            </w:r>
          </w:p>
        </w:tc>
        <w:tc>
          <w:tcPr>
            <w:tcW w:w="138" w:type="pct"/>
            <w:shd w:val="clear" w:color="auto" w:fill="FFFFFF" w:themeFill="background1"/>
          </w:tcPr>
          <w:p w14:paraId="2888D71F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  <w:p w14:paraId="78B1E56E" w14:textId="24B19801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38" w:type="pct"/>
            <w:shd w:val="clear" w:color="auto" w:fill="FFFFFF" w:themeFill="background1"/>
          </w:tcPr>
          <w:p w14:paraId="4C212CBD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  <w:p w14:paraId="5BBBB3C1" w14:textId="2FBE285A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5" w:type="pct"/>
            <w:shd w:val="clear" w:color="auto" w:fill="FFFFFF" w:themeFill="background1"/>
          </w:tcPr>
          <w:p w14:paraId="2D1EC86F" w14:textId="77777777" w:rsidR="003571BA" w:rsidRDefault="003571BA" w:rsidP="003571BA">
            <w:pPr>
              <w:rPr>
                <w:rFonts w:ascii="Lucida Sans" w:hAnsi="Lucida Sans"/>
                <w:b/>
              </w:rPr>
            </w:pPr>
          </w:p>
          <w:p w14:paraId="4AEBEAA0" w14:textId="10FC0598" w:rsidR="003571BA" w:rsidRDefault="003571BA" w:rsidP="003571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856" w:type="pct"/>
            <w:shd w:val="clear" w:color="auto" w:fill="FFFFFF" w:themeFill="background1"/>
          </w:tcPr>
          <w:p w14:paraId="2F6F65B2" w14:textId="77777777" w:rsidR="003571BA" w:rsidRDefault="003571BA" w:rsidP="003571BA"/>
          <w:p w14:paraId="5F9D3075" w14:textId="77777777" w:rsidR="003571BA" w:rsidRPr="000559E5" w:rsidRDefault="003571BA" w:rsidP="006C56AD">
            <w:pPr>
              <w:pStyle w:val="ListParagraph"/>
              <w:numPr>
                <w:ilvl w:val="0"/>
                <w:numId w:val="1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559E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support. </w:t>
            </w:r>
          </w:p>
          <w:p w14:paraId="5794CB19" w14:textId="77777777" w:rsidR="003571BA" w:rsidRDefault="003571BA" w:rsidP="003571B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8"/>
        <w:gridCol w:w="4063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5BC5C259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865D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Rebecca Payne</w:t>
            </w:r>
          </w:p>
          <w:p w14:paraId="3C5F04C0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231EFE06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865D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William Evans 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52EFCB49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65D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Rebecca Payne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61FCF7CD" w14:textId="77777777" w:rsidR="006C56AD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865D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4" w14:textId="5254E9C7" w:rsidR="00C642F4" w:rsidRPr="00957A37" w:rsidRDefault="006C56AD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20/04/2021</w:t>
            </w:r>
            <w:r w:rsidR="00F167C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3507670C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65D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William Evans 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01F02380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865D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6C56AD">
              <w:rPr>
                <w:rFonts w:ascii="Lucida Sans" w:eastAsia="Times New Roman" w:hAnsi="Lucida Sans" w:cs="Arial"/>
                <w:color w:val="000000"/>
                <w:szCs w:val="20"/>
              </w:rPr>
              <w:t>20/04/2021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6C56AD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6C56AD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6C56AD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6C56AD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6C56AD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F167C3" w:rsidRPr="00185766" w:rsidRDefault="00F167C3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F167C3" w:rsidRPr="00185766" w:rsidRDefault="00F167C3" w:rsidP="006C56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F167C3" w:rsidRPr="00185766" w:rsidRDefault="00F167C3" w:rsidP="006C56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F167C3" w:rsidRPr="00185766" w:rsidRDefault="00F167C3" w:rsidP="006C56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F167C3" w:rsidRPr="00185766" w:rsidRDefault="00F167C3" w:rsidP="006C56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F167C3" w:rsidRPr="00185766" w:rsidRDefault="00F167C3" w:rsidP="006C56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F167C3" w:rsidRPr="00185766" w:rsidRDefault="00F167C3" w:rsidP="006C56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F167C3" w:rsidRPr="00185766" w:rsidRDefault="00F167C3" w:rsidP="006C56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F167C3" w:rsidRPr="00185766" w:rsidRDefault="00F167C3" w:rsidP="006C56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F167C3" w:rsidRPr="00185766" w:rsidRDefault="00F167C3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F167C3" w:rsidRPr="00185766" w:rsidRDefault="00F167C3" w:rsidP="006C56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F167C3" w:rsidRPr="00185766" w:rsidRDefault="00F167C3" w:rsidP="006C56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F167C3" w:rsidRPr="00185766" w:rsidRDefault="00F167C3" w:rsidP="006C56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F167C3" w:rsidRPr="00185766" w:rsidRDefault="00F167C3" w:rsidP="006C56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F167C3" w:rsidRPr="00185766" w:rsidRDefault="00F167C3" w:rsidP="006C56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F167C3" w:rsidRPr="00185766" w:rsidRDefault="00F167C3" w:rsidP="006C56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F167C3" w:rsidRPr="00185766" w:rsidRDefault="00F167C3" w:rsidP="006C56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F167C3" w:rsidRPr="00185766" w:rsidRDefault="00F167C3" w:rsidP="006C56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5E16" w14:textId="77777777" w:rsidR="003B2A40" w:rsidRDefault="003B2A40" w:rsidP="00AC47B4">
      <w:pPr>
        <w:spacing w:after="0" w:line="240" w:lineRule="auto"/>
      </w:pPr>
      <w:r>
        <w:separator/>
      </w:r>
    </w:p>
  </w:endnote>
  <w:endnote w:type="continuationSeparator" w:id="0">
    <w:p w14:paraId="54AFB681" w14:textId="77777777" w:rsidR="003B2A40" w:rsidRDefault="003B2A4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7791063C" w:rsidR="00F167C3" w:rsidRDefault="00F167C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5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F167C3" w:rsidRDefault="00F1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7CA6" w14:textId="77777777" w:rsidR="003B2A40" w:rsidRDefault="003B2A40" w:rsidP="00AC47B4">
      <w:pPr>
        <w:spacing w:after="0" w:line="240" w:lineRule="auto"/>
      </w:pPr>
      <w:r>
        <w:separator/>
      </w:r>
    </w:p>
  </w:footnote>
  <w:footnote w:type="continuationSeparator" w:id="0">
    <w:p w14:paraId="332B8C5A" w14:textId="77777777" w:rsidR="003B2A40" w:rsidRDefault="003B2A4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F167C3" w:rsidRDefault="00F167C3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F167C3" w:rsidRPr="00E64593" w:rsidRDefault="00F167C3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ED7"/>
    <w:multiLevelType w:val="hybridMultilevel"/>
    <w:tmpl w:val="B5725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67450"/>
    <w:multiLevelType w:val="hybridMultilevel"/>
    <w:tmpl w:val="C0AC0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46126C15"/>
    <w:multiLevelType w:val="hybridMultilevel"/>
    <w:tmpl w:val="915E6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84659"/>
    <w:multiLevelType w:val="hybridMultilevel"/>
    <w:tmpl w:val="FC68DE1E"/>
    <w:lvl w:ilvl="0" w:tplc="3266B9A6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259A6"/>
    <w:multiLevelType w:val="hybridMultilevel"/>
    <w:tmpl w:val="118461AC"/>
    <w:lvl w:ilvl="0" w:tplc="3266B9A6">
      <w:start w:val="2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1248"/>
    <w:multiLevelType w:val="hybridMultilevel"/>
    <w:tmpl w:val="AC34D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0"/>
  </w:num>
  <w:num w:numId="5">
    <w:abstractNumId w:val="8"/>
  </w:num>
  <w:num w:numId="6">
    <w:abstractNumId w:val="16"/>
  </w:num>
  <w:num w:numId="7">
    <w:abstractNumId w:val="12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  <w:num w:numId="12">
    <w:abstractNumId w:val="1"/>
  </w:num>
  <w:num w:numId="13">
    <w:abstractNumId w:val="7"/>
  </w:num>
  <w:num w:numId="14">
    <w:abstractNumId w:val="9"/>
  </w:num>
  <w:num w:numId="15">
    <w:abstractNumId w:val="2"/>
  </w:num>
  <w:num w:numId="16">
    <w:abstractNumId w:val="14"/>
  </w:num>
  <w:num w:numId="17">
    <w:abstractNumId w:val="11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08C5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C763F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3ACC"/>
    <w:rsid w:val="001F6120"/>
    <w:rsid w:val="001F7CA3"/>
    <w:rsid w:val="00201524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57FC"/>
    <w:rsid w:val="002965EC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571BA"/>
    <w:rsid w:val="0036014E"/>
    <w:rsid w:val="00363BC7"/>
    <w:rsid w:val="003758D3"/>
    <w:rsid w:val="00376463"/>
    <w:rsid w:val="003769A8"/>
    <w:rsid w:val="00382484"/>
    <w:rsid w:val="00393930"/>
    <w:rsid w:val="003A1818"/>
    <w:rsid w:val="003B2A40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2FD3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4BAC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2289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56AD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ABB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0AD8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5DB6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47266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66619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07C0C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95B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167C3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15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F3ACC"/>
  </w:style>
  <w:style w:type="character" w:customStyle="1" w:styleId="eop">
    <w:name w:val="eop"/>
    <w:basedOn w:val="DefaultParagraphFont"/>
    <w:rsid w:val="001F3ACC"/>
  </w:style>
  <w:style w:type="paragraph" w:customStyle="1" w:styleId="paragraph">
    <w:name w:val="paragraph"/>
    <w:basedOn w:val="Normal"/>
    <w:rsid w:val="001F3AC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health.hscni.net/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A0D907-4176-4C67-B3C9-8CB828A829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Rebecca Payne</cp:lastModifiedBy>
  <cp:revision>3</cp:revision>
  <cp:lastPrinted>2016-04-18T12:10:00Z</cp:lastPrinted>
  <dcterms:created xsi:type="dcterms:W3CDTF">2021-04-20T11:59:00Z</dcterms:created>
  <dcterms:modified xsi:type="dcterms:W3CDTF">2021-04-20T12:01:00Z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